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415CA1" w14:textId="77777777" w:rsidR="004630E7" w:rsidRDefault="004630E7" w:rsidP="000A0437">
      <w:pPr>
        <w:pStyle w:val="Title"/>
        <w:rPr>
          <w:rFonts w:ascii="Calibri" w:hAnsi="Calibri"/>
          <w:sz w:val="24"/>
        </w:rPr>
      </w:pPr>
    </w:p>
    <w:p w14:paraId="22156913" w14:textId="548E4D89" w:rsidR="000A0437" w:rsidRPr="001A73F3" w:rsidRDefault="000A0437" w:rsidP="000A0437">
      <w:pPr>
        <w:pStyle w:val="Title"/>
        <w:rPr>
          <w:rFonts w:ascii="Calibri" w:hAnsi="Calibri"/>
        </w:rPr>
      </w:pPr>
      <w:r w:rsidRPr="001A73F3">
        <w:rPr>
          <w:rFonts w:ascii="Calibri" w:hAnsi="Calibri"/>
        </w:rPr>
        <w:t>SACRED HEART OF MARY GIRLS’ SCHOOL</w:t>
      </w:r>
      <w:r w:rsidR="006C2F2B">
        <w:rPr>
          <w:rFonts w:ascii="Calibri" w:hAnsi="Calibri"/>
        </w:rPr>
        <w:t xml:space="preserve"> </w:t>
      </w:r>
      <w:r w:rsidR="006C2F2B" w:rsidRPr="00BA1636">
        <w:rPr>
          <w:rFonts w:asciiTheme="minorHAnsi" w:hAnsiTheme="minorHAnsi" w:cs="Arial"/>
        </w:rPr>
        <w:t>ADMISSION POLICY</w:t>
      </w:r>
      <w:r w:rsidR="009B105D">
        <w:rPr>
          <w:rFonts w:asciiTheme="minorHAnsi" w:hAnsiTheme="minorHAnsi" w:cs="Arial"/>
        </w:rPr>
        <w:t xml:space="preserve"> </w:t>
      </w:r>
    </w:p>
    <w:p w14:paraId="2A6CD532" w14:textId="77777777" w:rsidR="000A0437" w:rsidRPr="001A73F3" w:rsidRDefault="000A0437" w:rsidP="000A0437">
      <w:pPr>
        <w:pStyle w:val="Title"/>
        <w:rPr>
          <w:rFonts w:ascii="Calibri" w:hAnsi="Calibri"/>
        </w:rPr>
      </w:pPr>
    </w:p>
    <w:p w14:paraId="2C3BAA18" w14:textId="4A1E853A" w:rsidR="000A0437" w:rsidRPr="001A73F3" w:rsidRDefault="000A0437" w:rsidP="000A0437">
      <w:pPr>
        <w:pStyle w:val="Title"/>
        <w:rPr>
          <w:rFonts w:ascii="Calibri" w:hAnsi="Calibri"/>
          <w:sz w:val="24"/>
        </w:rPr>
      </w:pPr>
      <w:r w:rsidRPr="001A73F3">
        <w:rPr>
          <w:rFonts w:ascii="Calibri" w:hAnsi="Calibri"/>
          <w:sz w:val="24"/>
        </w:rPr>
        <w:t>ADMISSIONS ARRANGEMENTS</w:t>
      </w:r>
    </w:p>
    <w:p w14:paraId="07F926C6" w14:textId="4C2F1607" w:rsidR="000A0437" w:rsidRPr="001A73F3" w:rsidRDefault="000A0437" w:rsidP="000A0437">
      <w:pPr>
        <w:pStyle w:val="Subtitle"/>
        <w:rPr>
          <w:rFonts w:ascii="Calibri" w:hAnsi="Calibri"/>
        </w:rPr>
      </w:pPr>
      <w:r w:rsidRPr="001A73F3">
        <w:rPr>
          <w:rFonts w:ascii="Calibri" w:hAnsi="Calibri"/>
        </w:rPr>
        <w:t xml:space="preserve">FOR ENTRY </w:t>
      </w:r>
      <w:r w:rsidR="004630E7">
        <w:rPr>
          <w:rFonts w:ascii="Calibri" w:hAnsi="Calibri"/>
        </w:rPr>
        <w:t xml:space="preserve">TO THE SCHOOL </w:t>
      </w:r>
      <w:r w:rsidRPr="001A73F3">
        <w:rPr>
          <w:rFonts w:ascii="Calibri" w:hAnsi="Calibri"/>
        </w:rPr>
        <w:t xml:space="preserve">IN </w:t>
      </w:r>
      <w:r w:rsidR="004630E7">
        <w:rPr>
          <w:rFonts w:ascii="Calibri" w:hAnsi="Calibri"/>
        </w:rPr>
        <w:t xml:space="preserve">THE ACADEMIC </w:t>
      </w:r>
      <w:r w:rsidRPr="001A73F3">
        <w:rPr>
          <w:rFonts w:ascii="Calibri" w:hAnsi="Calibri"/>
        </w:rPr>
        <w:t xml:space="preserve">YEAR </w:t>
      </w:r>
      <w:r w:rsidR="00192D7D">
        <w:rPr>
          <w:rFonts w:ascii="Calibri" w:hAnsi="Calibri"/>
        </w:rPr>
        <w:t>202</w:t>
      </w:r>
      <w:r w:rsidR="001C153F">
        <w:rPr>
          <w:rFonts w:ascii="Calibri" w:hAnsi="Calibri"/>
        </w:rPr>
        <w:t>2</w:t>
      </w:r>
      <w:r w:rsidR="00192D7D">
        <w:rPr>
          <w:rFonts w:ascii="Calibri" w:hAnsi="Calibri"/>
        </w:rPr>
        <w:t>-202</w:t>
      </w:r>
      <w:r w:rsidR="001C153F">
        <w:rPr>
          <w:rFonts w:ascii="Calibri" w:hAnsi="Calibri"/>
        </w:rPr>
        <w:t>3</w:t>
      </w:r>
    </w:p>
    <w:p w14:paraId="7C513B6A" w14:textId="77777777" w:rsidR="000A0437" w:rsidRDefault="000A0437" w:rsidP="000A0437">
      <w:pPr>
        <w:pStyle w:val="Subtitle"/>
        <w:jc w:val="left"/>
        <w:rPr>
          <w:b w:val="0"/>
          <w:bCs w:val="0"/>
        </w:rPr>
      </w:pPr>
    </w:p>
    <w:p w14:paraId="53614845" w14:textId="77777777" w:rsidR="006C2F2B" w:rsidRPr="002819EC" w:rsidRDefault="006C2F2B" w:rsidP="006C2F2B">
      <w:pPr>
        <w:spacing w:after="120"/>
        <w:jc w:val="both"/>
        <w:rPr>
          <w:rFonts w:asciiTheme="minorHAnsi" w:hAnsiTheme="minorHAnsi" w:cs="Arial"/>
          <w:sz w:val="20"/>
          <w:szCs w:val="20"/>
        </w:rPr>
      </w:pPr>
      <w:r w:rsidRPr="002819EC">
        <w:rPr>
          <w:rFonts w:asciiTheme="minorHAnsi" w:hAnsiTheme="minorHAnsi" w:cs="Arial"/>
          <w:sz w:val="20"/>
          <w:szCs w:val="20"/>
        </w:rPr>
        <w:t xml:space="preserve">Sacred Heart of Mary Girls’ School was founded by the Religious of the Sacred Heart of Mary to provide education for children of Catholic families. Whenever there are more applications than places available, priority will always be given to Catholic girls in accordance with the oversubscription criteria listed in this policy. </w:t>
      </w:r>
    </w:p>
    <w:p w14:paraId="561E5528" w14:textId="77777777" w:rsidR="006C2F2B" w:rsidRPr="002819EC" w:rsidRDefault="006C2F2B" w:rsidP="006C2F2B">
      <w:pPr>
        <w:spacing w:after="120"/>
        <w:jc w:val="both"/>
        <w:rPr>
          <w:rFonts w:asciiTheme="minorHAnsi" w:hAnsiTheme="minorHAnsi" w:cs="Arial"/>
          <w:sz w:val="20"/>
          <w:szCs w:val="20"/>
        </w:rPr>
      </w:pPr>
      <w:r w:rsidRPr="002819EC">
        <w:rPr>
          <w:rFonts w:asciiTheme="minorHAnsi" w:hAnsiTheme="minorHAnsi" w:cs="Arial"/>
          <w:sz w:val="20"/>
          <w:szCs w:val="20"/>
        </w:rPr>
        <w:t xml:space="preserve">The school is conducted by its governing body as part of the Catholic Church and seeks at all times to be a witness to Our Lord Jesus Christ. </w:t>
      </w:r>
      <w:r w:rsidRPr="002819EC">
        <w:rPr>
          <w:rFonts w:ascii="Calibri" w:hAnsi="Calibri"/>
          <w:sz w:val="20"/>
          <w:szCs w:val="20"/>
        </w:rPr>
        <w:t xml:space="preserve">The Sacred Heart of Mary Girls’ School is a Brentwood Diocesan School and serves </w:t>
      </w:r>
      <w:r w:rsidR="00BA1636">
        <w:rPr>
          <w:rFonts w:ascii="Calibri" w:hAnsi="Calibri"/>
          <w:sz w:val="20"/>
          <w:szCs w:val="20"/>
        </w:rPr>
        <w:t>in the first instance</w:t>
      </w:r>
      <w:r w:rsidRPr="002819EC">
        <w:rPr>
          <w:rFonts w:ascii="Calibri" w:hAnsi="Calibri"/>
          <w:sz w:val="20"/>
          <w:szCs w:val="20"/>
        </w:rPr>
        <w:t xml:space="preserve"> the Catholic Deanery of Havering, </w:t>
      </w:r>
      <w:r w:rsidR="00BA1636">
        <w:rPr>
          <w:rFonts w:ascii="Calibri" w:hAnsi="Calibri"/>
          <w:sz w:val="20"/>
          <w:szCs w:val="20"/>
        </w:rPr>
        <w:t xml:space="preserve">and then </w:t>
      </w:r>
      <w:r w:rsidRPr="002819EC">
        <w:rPr>
          <w:rFonts w:ascii="Calibri" w:hAnsi="Calibri"/>
          <w:sz w:val="20"/>
          <w:szCs w:val="20"/>
        </w:rPr>
        <w:t>adjacent local areas also.  The Governors will consider all applications for places for girls whose parents/</w:t>
      </w:r>
      <w:proofErr w:type="spellStart"/>
      <w:r w:rsidRPr="002819EC">
        <w:rPr>
          <w:rFonts w:ascii="Calibri" w:hAnsi="Calibri"/>
          <w:sz w:val="20"/>
          <w:szCs w:val="20"/>
        </w:rPr>
        <w:t>carers</w:t>
      </w:r>
      <w:proofErr w:type="spellEnd"/>
      <w:r w:rsidRPr="002819EC">
        <w:rPr>
          <w:rFonts w:ascii="Calibri" w:hAnsi="Calibri"/>
          <w:sz w:val="20"/>
          <w:szCs w:val="20"/>
        </w:rPr>
        <w:t xml:space="preserve"> wish them to receive a Catholic education at the School and who complete an application form</w:t>
      </w:r>
    </w:p>
    <w:p w14:paraId="64B5D46B" w14:textId="77777777" w:rsidR="006C2F2B" w:rsidRPr="002819EC" w:rsidRDefault="006C2F2B" w:rsidP="006C2F2B">
      <w:pPr>
        <w:spacing w:after="120"/>
        <w:jc w:val="both"/>
        <w:rPr>
          <w:rFonts w:asciiTheme="minorHAnsi" w:hAnsiTheme="minorHAnsi" w:cs="Arial"/>
          <w:sz w:val="20"/>
          <w:szCs w:val="20"/>
        </w:rPr>
      </w:pPr>
      <w:r w:rsidRPr="002819EC">
        <w:rPr>
          <w:rFonts w:asciiTheme="minorHAnsi" w:hAnsiTheme="minorHAnsi" w:cs="Arial"/>
          <w:sz w:val="20"/>
          <w:szCs w:val="20"/>
        </w:rPr>
        <w:t>As a Catholic school, we aim to provide a Catholic education for all our pupils. At a Catholic school, Catholic doctrine and practice permeate every aspect of the school’s activity. It is essential that the Catholic character of the school’s education be fully supported by all families in the school. We therefore hope that all parents will give their full, unreserved and positive support for the aims and ethos of the school. This does not affect the right of an applicant who is not Catholic to apply for and be admitted to a place at the school in accordance with the admission arrangements.</w:t>
      </w:r>
    </w:p>
    <w:p w14:paraId="67054ED4" w14:textId="77777777" w:rsidR="004630E7" w:rsidRPr="00722405" w:rsidRDefault="006C2F2B" w:rsidP="004630E7">
      <w:pPr>
        <w:spacing w:after="120"/>
        <w:jc w:val="both"/>
        <w:rPr>
          <w:rFonts w:asciiTheme="minorHAnsi" w:hAnsiTheme="minorHAnsi" w:cs="Arial"/>
          <w:bCs/>
          <w:sz w:val="20"/>
          <w:szCs w:val="20"/>
        </w:rPr>
      </w:pPr>
      <w:r w:rsidRPr="002819EC">
        <w:rPr>
          <w:rFonts w:asciiTheme="minorHAnsi" w:hAnsiTheme="minorHAnsi" w:cs="Arial"/>
          <w:sz w:val="20"/>
          <w:szCs w:val="20"/>
        </w:rPr>
        <w:t>The governing body is the admissions authority and has responsibility for admissions to this school. The local authority undertakes the co-ordination of admission arrangements during the normal admission round</w:t>
      </w:r>
      <w:r w:rsidRPr="002819EC">
        <w:rPr>
          <w:rStyle w:val="FootnoteReference"/>
          <w:rFonts w:asciiTheme="minorHAnsi" w:hAnsiTheme="minorHAnsi" w:cs="Arial"/>
          <w:sz w:val="20"/>
          <w:szCs w:val="20"/>
        </w:rPr>
        <w:t xml:space="preserve"> </w:t>
      </w:r>
      <w:r w:rsidRPr="002819EC">
        <w:rPr>
          <w:rFonts w:asciiTheme="minorHAnsi" w:hAnsiTheme="minorHAnsi" w:cs="Arial"/>
          <w:sz w:val="20"/>
          <w:szCs w:val="20"/>
        </w:rPr>
        <w:t xml:space="preserve">excluding admission to </w:t>
      </w:r>
      <w:r w:rsidR="004630E7">
        <w:rPr>
          <w:rFonts w:asciiTheme="minorHAnsi" w:hAnsiTheme="minorHAnsi" w:cs="Arial"/>
          <w:sz w:val="20"/>
          <w:szCs w:val="20"/>
        </w:rPr>
        <w:t>Y</w:t>
      </w:r>
      <w:r w:rsidRPr="002819EC">
        <w:rPr>
          <w:rFonts w:asciiTheme="minorHAnsi" w:hAnsiTheme="minorHAnsi" w:cs="Arial"/>
          <w:sz w:val="20"/>
          <w:szCs w:val="20"/>
        </w:rPr>
        <w:t>ear 12.</w:t>
      </w:r>
      <w:r w:rsidR="004630E7">
        <w:rPr>
          <w:rFonts w:asciiTheme="minorHAnsi" w:hAnsiTheme="minorHAnsi" w:cs="Arial"/>
          <w:sz w:val="20"/>
          <w:szCs w:val="20"/>
        </w:rPr>
        <w:t xml:space="preserve"> </w:t>
      </w:r>
      <w:r w:rsidR="004630E7" w:rsidRPr="00722405">
        <w:rPr>
          <w:rFonts w:asciiTheme="minorHAnsi" w:hAnsiTheme="minorHAnsi" w:cs="Arial"/>
          <w:bCs/>
          <w:sz w:val="20"/>
          <w:szCs w:val="20"/>
        </w:rPr>
        <w:t>The local authority also co-ordinates the admission arrangements for in-year applications as detailed later in this document.</w:t>
      </w:r>
    </w:p>
    <w:p w14:paraId="3C8A8DFE" w14:textId="5AA2D656" w:rsidR="006C2F2B" w:rsidRDefault="006C2F2B" w:rsidP="006C2F2B">
      <w:pPr>
        <w:pStyle w:val="Subtitle"/>
        <w:jc w:val="left"/>
        <w:rPr>
          <w:rFonts w:ascii="Calibri" w:hAnsi="Calibri"/>
          <w:b w:val="0"/>
          <w:bCs w:val="0"/>
          <w:sz w:val="20"/>
          <w:szCs w:val="20"/>
        </w:rPr>
      </w:pPr>
      <w:r w:rsidRPr="002819EC">
        <w:rPr>
          <w:rFonts w:ascii="Calibri" w:hAnsi="Calibri"/>
          <w:b w:val="0"/>
          <w:bCs w:val="0"/>
          <w:sz w:val="20"/>
          <w:szCs w:val="20"/>
        </w:rPr>
        <w:t xml:space="preserve">The </w:t>
      </w:r>
      <w:r w:rsidR="004630E7" w:rsidRPr="002819EC">
        <w:rPr>
          <w:rFonts w:ascii="Calibri" w:hAnsi="Calibri"/>
          <w:b w:val="0"/>
          <w:bCs w:val="0"/>
          <w:sz w:val="20"/>
          <w:szCs w:val="20"/>
        </w:rPr>
        <w:t>school</w:t>
      </w:r>
      <w:r w:rsidRPr="002819EC">
        <w:rPr>
          <w:rFonts w:ascii="Calibri" w:hAnsi="Calibri"/>
          <w:b w:val="0"/>
          <w:bCs w:val="0"/>
          <w:sz w:val="20"/>
          <w:szCs w:val="20"/>
        </w:rPr>
        <w:t xml:space="preserve"> provides an 11-18 education and the opportunity for pupils to complete a </w:t>
      </w:r>
      <w:proofErr w:type="gramStart"/>
      <w:r w:rsidRPr="002819EC">
        <w:rPr>
          <w:rFonts w:ascii="Calibri" w:hAnsi="Calibri"/>
          <w:b w:val="0"/>
          <w:bCs w:val="0"/>
          <w:sz w:val="20"/>
          <w:szCs w:val="20"/>
        </w:rPr>
        <w:t>seven year</w:t>
      </w:r>
      <w:proofErr w:type="gramEnd"/>
      <w:r w:rsidRPr="002819EC">
        <w:rPr>
          <w:rFonts w:ascii="Calibri" w:hAnsi="Calibri"/>
          <w:b w:val="0"/>
          <w:bCs w:val="0"/>
          <w:sz w:val="20"/>
          <w:szCs w:val="20"/>
        </w:rPr>
        <w:t xml:space="preserve"> course of study.  Girls will be admitted at age 11 without regard to academic ability.  The number of intended admissions for the year commencing 1 September </w:t>
      </w:r>
      <w:r w:rsidRPr="0063640C">
        <w:rPr>
          <w:rFonts w:ascii="Calibri" w:hAnsi="Calibri"/>
          <w:b w:val="0"/>
          <w:bCs w:val="0"/>
          <w:sz w:val="20"/>
          <w:szCs w:val="20"/>
        </w:rPr>
        <w:t>202</w:t>
      </w:r>
      <w:r w:rsidR="001C153F">
        <w:rPr>
          <w:rFonts w:ascii="Calibri" w:hAnsi="Calibri"/>
          <w:b w:val="0"/>
          <w:bCs w:val="0"/>
          <w:sz w:val="20"/>
          <w:szCs w:val="20"/>
        </w:rPr>
        <w:t>2</w:t>
      </w:r>
      <w:r w:rsidRPr="0063640C">
        <w:rPr>
          <w:rFonts w:ascii="Calibri" w:hAnsi="Calibri"/>
          <w:b w:val="0"/>
          <w:bCs w:val="0"/>
          <w:sz w:val="20"/>
          <w:szCs w:val="20"/>
        </w:rPr>
        <w:t xml:space="preserve"> will be 120 in Year 7</w:t>
      </w:r>
      <w:r w:rsidR="00820464">
        <w:rPr>
          <w:rFonts w:ascii="Calibri" w:hAnsi="Calibri"/>
          <w:b w:val="0"/>
          <w:bCs w:val="0"/>
          <w:sz w:val="20"/>
          <w:szCs w:val="20"/>
        </w:rPr>
        <w:t>.</w:t>
      </w:r>
      <w:r w:rsidRPr="0063640C">
        <w:rPr>
          <w:rFonts w:ascii="Calibri" w:hAnsi="Calibri"/>
          <w:b w:val="0"/>
          <w:bCs w:val="0"/>
          <w:sz w:val="20"/>
          <w:szCs w:val="20"/>
        </w:rPr>
        <w:t xml:space="preserve"> </w:t>
      </w:r>
      <w:r w:rsidR="00820464" w:rsidRPr="001C153F">
        <w:rPr>
          <w:rFonts w:ascii="Calibri" w:hAnsi="Calibri"/>
          <w:b w:val="0"/>
          <w:bCs w:val="0"/>
          <w:sz w:val="20"/>
          <w:szCs w:val="20"/>
        </w:rPr>
        <w:t>The published admission number (“PAN”) for external candidates in Yea</w:t>
      </w:r>
      <w:r w:rsidR="00F635DA" w:rsidRPr="001C153F">
        <w:rPr>
          <w:rFonts w:ascii="Calibri" w:hAnsi="Calibri"/>
          <w:b w:val="0"/>
          <w:bCs w:val="0"/>
          <w:sz w:val="20"/>
          <w:szCs w:val="20"/>
        </w:rPr>
        <w:t>r 12 is 35</w:t>
      </w:r>
      <w:r w:rsidR="00820464" w:rsidRPr="001C153F">
        <w:rPr>
          <w:rFonts w:ascii="Calibri" w:hAnsi="Calibri"/>
          <w:b w:val="0"/>
          <w:bCs w:val="0"/>
          <w:sz w:val="20"/>
          <w:szCs w:val="20"/>
        </w:rPr>
        <w:t xml:space="preserve">. This means that the </w:t>
      </w:r>
      <w:r w:rsidR="00F635DA" w:rsidRPr="001C153F">
        <w:rPr>
          <w:rFonts w:ascii="Calibri" w:hAnsi="Calibri"/>
          <w:b w:val="0"/>
          <w:bCs w:val="0"/>
          <w:sz w:val="20"/>
          <w:szCs w:val="20"/>
        </w:rPr>
        <w:t>School will admit 35</w:t>
      </w:r>
      <w:r w:rsidR="00820464" w:rsidRPr="001C153F">
        <w:rPr>
          <w:rFonts w:ascii="Calibri" w:hAnsi="Calibri"/>
          <w:b w:val="0"/>
          <w:bCs w:val="0"/>
          <w:sz w:val="20"/>
          <w:szCs w:val="20"/>
        </w:rPr>
        <w:t xml:space="preserve"> external candidates if sufficient applications are received from candidates who achieve the minimum academic entry criteria, however where the number of current Year 11 students transferring to Year 12 is lower than us</w:t>
      </w:r>
      <w:r w:rsidR="00F635DA" w:rsidRPr="001C153F">
        <w:rPr>
          <w:rFonts w:ascii="Calibri" w:hAnsi="Calibri"/>
          <w:b w:val="0"/>
          <w:bCs w:val="0"/>
          <w:sz w:val="20"/>
          <w:szCs w:val="20"/>
        </w:rPr>
        <w:t>ual, it will be possible for School</w:t>
      </w:r>
      <w:r w:rsidR="00820464" w:rsidRPr="001C153F">
        <w:rPr>
          <w:rFonts w:ascii="Calibri" w:hAnsi="Calibri"/>
          <w:b w:val="0"/>
          <w:bCs w:val="0"/>
          <w:sz w:val="20"/>
          <w:szCs w:val="20"/>
        </w:rPr>
        <w:t xml:space="preserve"> to admit a higher number of e</w:t>
      </w:r>
      <w:r w:rsidR="00F635DA" w:rsidRPr="001C153F">
        <w:rPr>
          <w:rFonts w:ascii="Calibri" w:hAnsi="Calibri"/>
          <w:b w:val="0"/>
          <w:bCs w:val="0"/>
          <w:sz w:val="20"/>
          <w:szCs w:val="20"/>
        </w:rPr>
        <w:t>xternal candidates over the PAN</w:t>
      </w:r>
      <w:r w:rsidRPr="001C153F">
        <w:rPr>
          <w:rFonts w:ascii="Calibri" w:hAnsi="Calibri"/>
          <w:b w:val="0"/>
          <w:bCs w:val="0"/>
          <w:sz w:val="20"/>
          <w:szCs w:val="20"/>
        </w:rPr>
        <w:t>.</w:t>
      </w:r>
    </w:p>
    <w:p w14:paraId="3405796F" w14:textId="51106925" w:rsidR="004630E7" w:rsidRDefault="004630E7" w:rsidP="006C2F2B">
      <w:pPr>
        <w:pStyle w:val="Subtitle"/>
        <w:jc w:val="left"/>
        <w:rPr>
          <w:rFonts w:ascii="Calibri" w:hAnsi="Calibri"/>
          <w:b w:val="0"/>
          <w:bCs w:val="0"/>
          <w:sz w:val="20"/>
          <w:szCs w:val="20"/>
        </w:rPr>
      </w:pPr>
    </w:p>
    <w:p w14:paraId="4831268D" w14:textId="77777777" w:rsidR="004630E7" w:rsidRPr="00722405" w:rsidRDefault="004630E7" w:rsidP="004630E7">
      <w:pPr>
        <w:pStyle w:val="Subtitle"/>
        <w:jc w:val="left"/>
        <w:rPr>
          <w:rFonts w:ascii="Calibri" w:hAnsi="Calibri"/>
          <w:b w:val="0"/>
          <w:sz w:val="20"/>
          <w:szCs w:val="20"/>
        </w:rPr>
      </w:pPr>
      <w:r w:rsidRPr="00722405">
        <w:rPr>
          <w:rFonts w:ascii="Calibri" w:hAnsi="Calibri"/>
          <w:b w:val="0"/>
          <w:sz w:val="20"/>
          <w:szCs w:val="20"/>
        </w:rPr>
        <w:t xml:space="preserve">The school participates in the Fair Access Protocol (FAP) agreement for unplaced and vulnerable children as administered by the local authority. Further information about this protocol can be found by using the following link </w:t>
      </w:r>
      <w:hyperlink r:id="rId7" w:history="1">
        <w:r w:rsidRPr="00722405">
          <w:rPr>
            <w:rStyle w:val="Hyperlink"/>
            <w:rFonts w:ascii="Calibri" w:hAnsi="Calibri"/>
            <w:b w:val="0"/>
            <w:sz w:val="20"/>
            <w:szCs w:val="20"/>
            <w:u w:val="none"/>
          </w:rPr>
          <w:t>https://www.havering.gov.uk/info/20006/schools_and_education/485/in_year_fair_access_protocol</w:t>
        </w:r>
      </w:hyperlink>
      <w:r w:rsidRPr="00722405">
        <w:rPr>
          <w:rFonts w:ascii="Calibri" w:hAnsi="Calibri"/>
          <w:b w:val="0"/>
          <w:sz w:val="20"/>
          <w:szCs w:val="20"/>
        </w:rPr>
        <w:t xml:space="preserve"> </w:t>
      </w:r>
    </w:p>
    <w:p w14:paraId="7D9E97C4" w14:textId="77777777" w:rsidR="004630E7" w:rsidRPr="0063640C" w:rsidRDefault="004630E7" w:rsidP="006C2F2B">
      <w:pPr>
        <w:pStyle w:val="Subtitle"/>
        <w:jc w:val="left"/>
        <w:rPr>
          <w:rFonts w:ascii="Calibri" w:hAnsi="Calibri"/>
          <w:b w:val="0"/>
          <w:bCs w:val="0"/>
          <w:sz w:val="20"/>
          <w:szCs w:val="20"/>
        </w:rPr>
      </w:pPr>
    </w:p>
    <w:p w14:paraId="2A762BA8" w14:textId="77777777" w:rsidR="0063640C" w:rsidRDefault="0063640C" w:rsidP="002819EC">
      <w:pPr>
        <w:pStyle w:val="Subtitle"/>
        <w:jc w:val="left"/>
        <w:rPr>
          <w:rFonts w:ascii="Calibri" w:hAnsi="Calibri"/>
          <w:b w:val="0"/>
          <w:bCs w:val="0"/>
          <w:sz w:val="20"/>
          <w:szCs w:val="20"/>
        </w:rPr>
      </w:pPr>
    </w:p>
    <w:p w14:paraId="12759278" w14:textId="77777777" w:rsidR="00C31742" w:rsidRPr="00C31742" w:rsidRDefault="00C31742" w:rsidP="00C31742">
      <w:pPr>
        <w:rPr>
          <w:rFonts w:ascii="Calibri" w:hAnsi="Calibri"/>
          <w:b/>
          <w:sz w:val="20"/>
          <w:szCs w:val="20"/>
        </w:rPr>
      </w:pPr>
      <w:r w:rsidRPr="00C31742">
        <w:rPr>
          <w:rFonts w:ascii="Calibri" w:hAnsi="Calibri"/>
          <w:b/>
          <w:sz w:val="20"/>
          <w:szCs w:val="20"/>
        </w:rPr>
        <w:t>ADMISSION CRITERIA</w:t>
      </w:r>
    </w:p>
    <w:p w14:paraId="4380AF2E" w14:textId="77777777" w:rsidR="00C31742" w:rsidRDefault="00C31742" w:rsidP="00C31742">
      <w:pPr>
        <w:rPr>
          <w:rFonts w:ascii="Calibri" w:hAnsi="Calibri"/>
          <w:sz w:val="20"/>
          <w:szCs w:val="20"/>
        </w:rPr>
      </w:pPr>
    </w:p>
    <w:p w14:paraId="3ACD4A48" w14:textId="77777777" w:rsidR="00C31742" w:rsidRPr="00255EAD" w:rsidRDefault="00C31742" w:rsidP="00C31742">
      <w:pPr>
        <w:rPr>
          <w:sz w:val="20"/>
          <w:szCs w:val="20"/>
        </w:rPr>
      </w:pPr>
      <w:r w:rsidRPr="00255EAD">
        <w:rPr>
          <w:rFonts w:ascii="Calibri" w:hAnsi="Calibri"/>
          <w:sz w:val="20"/>
          <w:szCs w:val="20"/>
        </w:rPr>
        <w:t>The 2014 School Admissions Code states ‘A</w:t>
      </w:r>
      <w:r>
        <w:rPr>
          <w:rFonts w:ascii="Calibri" w:hAnsi="Calibri"/>
          <w:sz w:val="20"/>
          <w:szCs w:val="20"/>
        </w:rPr>
        <w:t>ll children whose statement of Special Educational N</w:t>
      </w:r>
      <w:r w:rsidRPr="00255EAD">
        <w:rPr>
          <w:rFonts w:ascii="Calibri" w:hAnsi="Calibri"/>
          <w:sz w:val="20"/>
          <w:szCs w:val="20"/>
        </w:rPr>
        <w:t>eeds (SEN)</w:t>
      </w:r>
      <w:r>
        <w:rPr>
          <w:rFonts w:ascii="Calibri" w:hAnsi="Calibri"/>
          <w:sz w:val="20"/>
          <w:szCs w:val="20"/>
        </w:rPr>
        <w:t xml:space="preserve"> or Education, Health and Care P</w:t>
      </w:r>
      <w:r w:rsidRPr="00255EAD">
        <w:rPr>
          <w:rFonts w:ascii="Calibri" w:hAnsi="Calibri"/>
          <w:sz w:val="20"/>
          <w:szCs w:val="20"/>
        </w:rPr>
        <w:t>lan (EHCP) names the school must be admitted’. As a result, we allocate these places first. The remaining places are offered in accordance with admission criteria</w:t>
      </w:r>
      <w:r>
        <w:rPr>
          <w:rFonts w:ascii="Calibri" w:hAnsi="Calibri"/>
          <w:sz w:val="20"/>
          <w:szCs w:val="20"/>
        </w:rPr>
        <w:t xml:space="preserve"> which is outlined below.</w:t>
      </w:r>
    </w:p>
    <w:p w14:paraId="70A78C70" w14:textId="77777777" w:rsidR="00C31742" w:rsidRPr="00EF213D" w:rsidRDefault="00C31742" w:rsidP="00C31742">
      <w:pPr>
        <w:pStyle w:val="Subtitle"/>
        <w:jc w:val="left"/>
        <w:rPr>
          <w:b w:val="0"/>
          <w:bCs w:val="0"/>
          <w:sz w:val="20"/>
          <w:szCs w:val="20"/>
        </w:rPr>
      </w:pPr>
    </w:p>
    <w:p w14:paraId="66C38E2F" w14:textId="77777777" w:rsidR="00C31742" w:rsidRPr="001A73F3" w:rsidRDefault="00C31742" w:rsidP="00C31742">
      <w:pPr>
        <w:pStyle w:val="Subtitle"/>
        <w:jc w:val="left"/>
        <w:rPr>
          <w:rFonts w:ascii="Calibri" w:hAnsi="Calibri"/>
          <w:b w:val="0"/>
          <w:bCs w:val="0"/>
          <w:sz w:val="20"/>
          <w:szCs w:val="20"/>
        </w:rPr>
      </w:pPr>
      <w:r w:rsidRPr="001A73F3">
        <w:rPr>
          <w:rFonts w:ascii="Calibri" w:hAnsi="Calibri"/>
          <w:b w:val="0"/>
          <w:bCs w:val="0"/>
          <w:sz w:val="20"/>
          <w:szCs w:val="20"/>
        </w:rPr>
        <w:t>For Year 7, should the number of applications exceed the number of places available, the places will be allocated in the following priority order.</w:t>
      </w:r>
    </w:p>
    <w:p w14:paraId="773297AF" w14:textId="77777777" w:rsidR="00C31742" w:rsidRPr="001A73F3" w:rsidRDefault="00C31742" w:rsidP="00C31742">
      <w:pPr>
        <w:pStyle w:val="Subtitle"/>
        <w:jc w:val="left"/>
        <w:rPr>
          <w:rFonts w:ascii="Calibri" w:hAnsi="Calibri"/>
          <w:b w:val="0"/>
          <w:bCs w:val="0"/>
          <w:sz w:val="20"/>
          <w:szCs w:val="20"/>
        </w:rPr>
      </w:pPr>
    </w:p>
    <w:p w14:paraId="6AF20304" w14:textId="77777777" w:rsidR="00C31742" w:rsidRDefault="00C31742" w:rsidP="00ED0721">
      <w:pPr>
        <w:pStyle w:val="Subtitle"/>
        <w:numPr>
          <w:ilvl w:val="0"/>
          <w:numId w:val="1"/>
        </w:numPr>
        <w:jc w:val="left"/>
        <w:rPr>
          <w:rFonts w:ascii="Calibri" w:hAnsi="Calibri"/>
          <w:b w:val="0"/>
          <w:bCs w:val="0"/>
          <w:sz w:val="20"/>
          <w:szCs w:val="20"/>
        </w:rPr>
      </w:pPr>
      <w:r>
        <w:rPr>
          <w:rFonts w:ascii="Calibri" w:hAnsi="Calibri"/>
          <w:b w:val="0"/>
          <w:bCs w:val="0"/>
          <w:sz w:val="20"/>
          <w:szCs w:val="20"/>
        </w:rPr>
        <w:t>Looked A</w:t>
      </w:r>
      <w:r w:rsidRPr="001A73F3">
        <w:rPr>
          <w:rFonts w:ascii="Calibri" w:hAnsi="Calibri"/>
          <w:b w:val="0"/>
          <w:bCs w:val="0"/>
          <w:sz w:val="20"/>
          <w:szCs w:val="20"/>
        </w:rPr>
        <w:t xml:space="preserve">fter girls or girls who were looked after but ceased to be because they were adopted (or became subject to a residence order or special guardianship order) </w:t>
      </w:r>
      <w:r>
        <w:rPr>
          <w:rFonts w:ascii="Calibri" w:hAnsi="Calibri"/>
          <w:b w:val="0"/>
          <w:bCs w:val="0"/>
          <w:sz w:val="20"/>
          <w:szCs w:val="20"/>
        </w:rPr>
        <w:t xml:space="preserve">and who are </w:t>
      </w:r>
      <w:proofErr w:type="spellStart"/>
      <w:r>
        <w:rPr>
          <w:rFonts w:ascii="Calibri" w:hAnsi="Calibri"/>
          <w:b w:val="0"/>
          <w:bCs w:val="0"/>
          <w:sz w:val="20"/>
          <w:szCs w:val="20"/>
        </w:rPr>
        <w:t>baptis</w:t>
      </w:r>
      <w:r w:rsidRPr="001A73F3">
        <w:rPr>
          <w:rFonts w:ascii="Calibri" w:hAnsi="Calibri"/>
          <w:b w:val="0"/>
          <w:bCs w:val="0"/>
          <w:sz w:val="20"/>
          <w:szCs w:val="20"/>
        </w:rPr>
        <w:t>ed</w:t>
      </w:r>
      <w:proofErr w:type="spellEnd"/>
      <w:r w:rsidRPr="001A73F3">
        <w:rPr>
          <w:rFonts w:ascii="Calibri" w:hAnsi="Calibri"/>
          <w:b w:val="0"/>
          <w:bCs w:val="0"/>
          <w:sz w:val="20"/>
          <w:szCs w:val="20"/>
        </w:rPr>
        <w:t xml:space="preserve"> Catholics.</w:t>
      </w:r>
    </w:p>
    <w:p w14:paraId="616AA6C3" w14:textId="77777777" w:rsidR="00C31742" w:rsidRDefault="00C31742" w:rsidP="00C31742">
      <w:pPr>
        <w:pStyle w:val="Subtitle"/>
        <w:jc w:val="left"/>
        <w:rPr>
          <w:rFonts w:ascii="Calibri" w:hAnsi="Calibri"/>
          <w:b w:val="0"/>
          <w:bCs w:val="0"/>
          <w:sz w:val="20"/>
          <w:szCs w:val="20"/>
        </w:rPr>
      </w:pPr>
    </w:p>
    <w:p w14:paraId="538C7FD9" w14:textId="77777777" w:rsidR="00C31742" w:rsidRPr="001A73F3" w:rsidRDefault="00C31742" w:rsidP="005112D2">
      <w:pPr>
        <w:pStyle w:val="Subtitle"/>
        <w:numPr>
          <w:ilvl w:val="0"/>
          <w:numId w:val="1"/>
        </w:numPr>
        <w:jc w:val="left"/>
        <w:rPr>
          <w:rFonts w:ascii="Calibri" w:hAnsi="Calibri"/>
          <w:b w:val="0"/>
          <w:bCs w:val="0"/>
          <w:sz w:val="20"/>
          <w:szCs w:val="20"/>
        </w:rPr>
      </w:pPr>
      <w:proofErr w:type="spellStart"/>
      <w:r>
        <w:rPr>
          <w:rFonts w:ascii="Calibri" w:hAnsi="Calibri"/>
          <w:b w:val="0"/>
          <w:bCs w:val="0"/>
          <w:sz w:val="20"/>
          <w:szCs w:val="20"/>
        </w:rPr>
        <w:t>Practising</w:t>
      </w:r>
      <w:proofErr w:type="spellEnd"/>
      <w:r>
        <w:rPr>
          <w:rFonts w:ascii="Calibri" w:hAnsi="Calibri"/>
          <w:b w:val="0"/>
          <w:bCs w:val="0"/>
          <w:sz w:val="20"/>
          <w:szCs w:val="20"/>
        </w:rPr>
        <w:t xml:space="preserve"> Catholic </w:t>
      </w:r>
      <w:proofErr w:type="gramStart"/>
      <w:r>
        <w:rPr>
          <w:rFonts w:ascii="Calibri" w:hAnsi="Calibri"/>
          <w:b w:val="0"/>
          <w:bCs w:val="0"/>
          <w:sz w:val="20"/>
          <w:szCs w:val="20"/>
        </w:rPr>
        <w:t>girls</w:t>
      </w:r>
      <w:proofErr w:type="gramEnd"/>
      <w:r w:rsidRPr="001A73F3">
        <w:rPr>
          <w:rFonts w:ascii="Calibri" w:hAnsi="Calibri"/>
          <w:b w:val="0"/>
          <w:bCs w:val="0"/>
          <w:sz w:val="20"/>
          <w:szCs w:val="20"/>
        </w:rPr>
        <w:t xml:space="preserve"> resident in the Diocese of Brentwood whose practice is endorsed by their Parish Priest or by the Priest of the Parish where the family attends Mass and is known. </w:t>
      </w:r>
    </w:p>
    <w:p w14:paraId="50118F15" w14:textId="77777777" w:rsidR="00C31742" w:rsidRPr="001A73F3" w:rsidRDefault="00C31742" w:rsidP="00C31742">
      <w:pPr>
        <w:pStyle w:val="Subtitle"/>
        <w:jc w:val="left"/>
        <w:rPr>
          <w:rFonts w:ascii="Calibri" w:hAnsi="Calibri"/>
          <w:b w:val="0"/>
          <w:bCs w:val="0"/>
          <w:sz w:val="20"/>
          <w:szCs w:val="20"/>
        </w:rPr>
      </w:pPr>
    </w:p>
    <w:p w14:paraId="4CAAFE02" w14:textId="77777777" w:rsidR="00C31742" w:rsidRPr="001A73F3" w:rsidRDefault="00C31742" w:rsidP="005112D2">
      <w:pPr>
        <w:pStyle w:val="Subtitle"/>
        <w:numPr>
          <w:ilvl w:val="0"/>
          <w:numId w:val="1"/>
        </w:numPr>
        <w:jc w:val="left"/>
        <w:rPr>
          <w:rFonts w:ascii="Calibri" w:hAnsi="Calibri"/>
          <w:b w:val="0"/>
          <w:bCs w:val="0"/>
          <w:sz w:val="20"/>
          <w:szCs w:val="20"/>
        </w:rPr>
      </w:pPr>
      <w:r>
        <w:rPr>
          <w:rFonts w:ascii="Calibri" w:hAnsi="Calibri"/>
          <w:b w:val="0"/>
          <w:bCs w:val="0"/>
          <w:sz w:val="20"/>
          <w:szCs w:val="20"/>
        </w:rPr>
        <w:t xml:space="preserve">Other </w:t>
      </w:r>
      <w:proofErr w:type="spellStart"/>
      <w:r>
        <w:rPr>
          <w:rFonts w:ascii="Calibri" w:hAnsi="Calibri"/>
          <w:b w:val="0"/>
          <w:bCs w:val="0"/>
          <w:sz w:val="20"/>
          <w:szCs w:val="20"/>
        </w:rPr>
        <w:t>baptis</w:t>
      </w:r>
      <w:r w:rsidRPr="001A73F3">
        <w:rPr>
          <w:rFonts w:ascii="Calibri" w:hAnsi="Calibri"/>
          <w:b w:val="0"/>
          <w:bCs w:val="0"/>
          <w:sz w:val="20"/>
          <w:szCs w:val="20"/>
        </w:rPr>
        <w:t>ed</w:t>
      </w:r>
      <w:proofErr w:type="spellEnd"/>
      <w:r w:rsidRPr="001A73F3">
        <w:rPr>
          <w:rFonts w:ascii="Calibri" w:hAnsi="Calibri"/>
          <w:b w:val="0"/>
          <w:bCs w:val="0"/>
          <w:sz w:val="20"/>
          <w:szCs w:val="20"/>
        </w:rPr>
        <w:t xml:space="preserve"> Catholic </w:t>
      </w:r>
      <w:proofErr w:type="gramStart"/>
      <w:r w:rsidRPr="001A73F3">
        <w:rPr>
          <w:rFonts w:ascii="Calibri" w:hAnsi="Calibri"/>
          <w:b w:val="0"/>
          <w:bCs w:val="0"/>
          <w:sz w:val="20"/>
          <w:szCs w:val="20"/>
        </w:rPr>
        <w:t>girls</w:t>
      </w:r>
      <w:proofErr w:type="gramEnd"/>
      <w:r w:rsidRPr="001A73F3">
        <w:rPr>
          <w:rFonts w:ascii="Calibri" w:hAnsi="Calibri"/>
          <w:b w:val="0"/>
          <w:bCs w:val="0"/>
          <w:sz w:val="20"/>
          <w:szCs w:val="20"/>
        </w:rPr>
        <w:t xml:space="preserve"> resident in the Diocese of Brentwood.</w:t>
      </w:r>
    </w:p>
    <w:p w14:paraId="56DF6359" w14:textId="77777777" w:rsidR="00C31742" w:rsidRPr="001A73F3" w:rsidRDefault="00C31742" w:rsidP="00C31742">
      <w:pPr>
        <w:pStyle w:val="Subtitle"/>
        <w:ind w:left="720" w:hanging="720"/>
        <w:jc w:val="left"/>
        <w:rPr>
          <w:rFonts w:ascii="Calibri" w:hAnsi="Calibri"/>
          <w:b w:val="0"/>
          <w:bCs w:val="0"/>
          <w:sz w:val="20"/>
          <w:szCs w:val="20"/>
        </w:rPr>
      </w:pPr>
    </w:p>
    <w:p w14:paraId="52F33841" w14:textId="77777777" w:rsidR="00C31742" w:rsidRPr="001A73F3" w:rsidRDefault="00C31742" w:rsidP="005112D2">
      <w:pPr>
        <w:pStyle w:val="Subtitle"/>
        <w:numPr>
          <w:ilvl w:val="0"/>
          <w:numId w:val="1"/>
        </w:numPr>
        <w:jc w:val="left"/>
        <w:rPr>
          <w:rFonts w:ascii="Calibri" w:hAnsi="Calibri"/>
          <w:bCs w:val="0"/>
          <w:sz w:val="20"/>
          <w:szCs w:val="20"/>
        </w:rPr>
      </w:pPr>
      <w:r w:rsidRPr="001A73F3">
        <w:rPr>
          <w:rFonts w:ascii="Calibri" w:hAnsi="Calibri"/>
          <w:b w:val="0"/>
          <w:sz w:val="20"/>
          <w:szCs w:val="20"/>
        </w:rPr>
        <w:t>Other girls who are members of an Eastern Christian Church, as confirmed by their parish priest.</w:t>
      </w:r>
      <w:r w:rsidRPr="001A73F3">
        <w:rPr>
          <w:rFonts w:ascii="Calibri" w:hAnsi="Calibri"/>
        </w:rPr>
        <w:t xml:space="preserve"> </w:t>
      </w:r>
    </w:p>
    <w:p w14:paraId="57C1F72B" w14:textId="77777777" w:rsidR="00C31742" w:rsidRPr="001A73F3" w:rsidRDefault="00C31742" w:rsidP="00C31742">
      <w:pPr>
        <w:pStyle w:val="Subtitle"/>
        <w:ind w:left="720" w:hanging="720"/>
        <w:jc w:val="left"/>
        <w:rPr>
          <w:rFonts w:ascii="Calibri" w:hAnsi="Calibri"/>
          <w:b w:val="0"/>
          <w:bCs w:val="0"/>
          <w:sz w:val="20"/>
          <w:szCs w:val="20"/>
        </w:rPr>
      </w:pPr>
    </w:p>
    <w:p w14:paraId="4734197E" w14:textId="77777777" w:rsidR="00C31742" w:rsidRPr="001A73F3" w:rsidRDefault="00C31742" w:rsidP="005112D2">
      <w:pPr>
        <w:pStyle w:val="Subtitle"/>
        <w:numPr>
          <w:ilvl w:val="0"/>
          <w:numId w:val="1"/>
        </w:numPr>
        <w:jc w:val="left"/>
        <w:rPr>
          <w:rFonts w:ascii="Calibri" w:hAnsi="Calibri"/>
          <w:b w:val="0"/>
          <w:bCs w:val="0"/>
          <w:sz w:val="20"/>
          <w:szCs w:val="20"/>
        </w:rPr>
      </w:pPr>
      <w:r w:rsidRPr="001A73F3">
        <w:rPr>
          <w:rFonts w:ascii="Calibri" w:hAnsi="Calibri"/>
          <w:b w:val="0"/>
          <w:bCs w:val="0"/>
          <w:sz w:val="20"/>
          <w:szCs w:val="20"/>
        </w:rPr>
        <w:t>Other looked after girls or girls who were looked after but ceased to be because they were adopted (or became subject to a residence order or special guardianship order).</w:t>
      </w:r>
    </w:p>
    <w:p w14:paraId="34C2CDB1" w14:textId="77777777" w:rsidR="00C31742" w:rsidRPr="001A73F3" w:rsidRDefault="00C31742" w:rsidP="00C31742">
      <w:pPr>
        <w:pStyle w:val="Subtitle"/>
        <w:jc w:val="left"/>
        <w:rPr>
          <w:rFonts w:ascii="Calibri" w:hAnsi="Calibri"/>
          <w:b w:val="0"/>
          <w:bCs w:val="0"/>
          <w:sz w:val="20"/>
          <w:szCs w:val="20"/>
        </w:rPr>
      </w:pPr>
    </w:p>
    <w:p w14:paraId="3059CDC1" w14:textId="77777777" w:rsidR="00C31742" w:rsidRPr="001A73F3" w:rsidRDefault="00C31742" w:rsidP="005112D2">
      <w:pPr>
        <w:pStyle w:val="Subtitle"/>
        <w:numPr>
          <w:ilvl w:val="0"/>
          <w:numId w:val="1"/>
        </w:numPr>
        <w:jc w:val="left"/>
        <w:rPr>
          <w:rFonts w:ascii="Calibri" w:hAnsi="Calibri"/>
          <w:b w:val="0"/>
          <w:bCs w:val="0"/>
          <w:sz w:val="20"/>
          <w:szCs w:val="20"/>
        </w:rPr>
      </w:pPr>
      <w:r w:rsidRPr="001A73F3">
        <w:rPr>
          <w:rFonts w:ascii="Calibri" w:hAnsi="Calibri"/>
          <w:b w:val="0"/>
          <w:bCs w:val="0"/>
          <w:sz w:val="20"/>
          <w:szCs w:val="20"/>
        </w:rPr>
        <w:t xml:space="preserve">Other </w:t>
      </w:r>
      <w:proofErr w:type="gramStart"/>
      <w:r w:rsidRPr="001A73F3">
        <w:rPr>
          <w:rFonts w:ascii="Calibri" w:hAnsi="Calibri"/>
          <w:b w:val="0"/>
          <w:bCs w:val="0"/>
          <w:sz w:val="20"/>
          <w:szCs w:val="20"/>
        </w:rPr>
        <w:t>girls</w:t>
      </w:r>
      <w:proofErr w:type="gramEnd"/>
      <w:r w:rsidRPr="001A73F3">
        <w:rPr>
          <w:rFonts w:ascii="Calibri" w:hAnsi="Calibri"/>
          <w:b w:val="0"/>
          <w:bCs w:val="0"/>
          <w:sz w:val="20"/>
          <w:szCs w:val="20"/>
        </w:rPr>
        <w:t xml:space="preserve"> resident in the Diocese of Brentwood who are recommended by a Minister of Religion.  </w:t>
      </w:r>
    </w:p>
    <w:p w14:paraId="00371F69" w14:textId="77777777" w:rsidR="00C31742" w:rsidRPr="001A73F3" w:rsidRDefault="00C31742" w:rsidP="00C31742">
      <w:pPr>
        <w:pStyle w:val="Subtitle"/>
        <w:ind w:left="720" w:hanging="720"/>
        <w:jc w:val="left"/>
        <w:rPr>
          <w:rFonts w:ascii="Calibri" w:hAnsi="Calibri"/>
          <w:b w:val="0"/>
          <w:bCs w:val="0"/>
          <w:sz w:val="20"/>
          <w:szCs w:val="20"/>
        </w:rPr>
      </w:pPr>
    </w:p>
    <w:p w14:paraId="5DBCBEC2" w14:textId="77777777" w:rsidR="00C31742" w:rsidRPr="001A73F3" w:rsidRDefault="00C31742" w:rsidP="005112D2">
      <w:pPr>
        <w:pStyle w:val="Subtitle"/>
        <w:numPr>
          <w:ilvl w:val="0"/>
          <w:numId w:val="1"/>
        </w:numPr>
        <w:jc w:val="left"/>
        <w:rPr>
          <w:rFonts w:ascii="Calibri" w:hAnsi="Calibri"/>
          <w:b w:val="0"/>
          <w:bCs w:val="0"/>
          <w:sz w:val="20"/>
          <w:szCs w:val="20"/>
        </w:rPr>
      </w:pPr>
      <w:r w:rsidRPr="001A73F3">
        <w:rPr>
          <w:rFonts w:ascii="Calibri" w:hAnsi="Calibri"/>
          <w:b w:val="0"/>
          <w:bCs w:val="0"/>
          <w:sz w:val="20"/>
          <w:szCs w:val="20"/>
        </w:rPr>
        <w:t>Any other girl.</w:t>
      </w:r>
    </w:p>
    <w:p w14:paraId="2CEEFA7C" w14:textId="77777777" w:rsidR="00C31742" w:rsidRDefault="00C31742" w:rsidP="006C2F2B">
      <w:pPr>
        <w:spacing w:after="120"/>
        <w:jc w:val="both"/>
        <w:rPr>
          <w:rFonts w:asciiTheme="minorHAnsi" w:hAnsiTheme="minorHAnsi" w:cs="Arial"/>
          <w:b/>
          <w:sz w:val="20"/>
          <w:szCs w:val="20"/>
        </w:rPr>
      </w:pPr>
    </w:p>
    <w:p w14:paraId="670C3F63" w14:textId="77777777" w:rsidR="00C31742" w:rsidRPr="001A73F3" w:rsidRDefault="00C31742" w:rsidP="00C31742">
      <w:pPr>
        <w:pStyle w:val="Subtitle"/>
        <w:jc w:val="left"/>
        <w:rPr>
          <w:rFonts w:ascii="Calibri" w:hAnsi="Calibri"/>
          <w:bCs w:val="0"/>
          <w:i/>
          <w:iCs/>
          <w:sz w:val="20"/>
          <w:szCs w:val="20"/>
        </w:rPr>
      </w:pPr>
      <w:r w:rsidRPr="001A73F3">
        <w:rPr>
          <w:rFonts w:ascii="Calibri" w:hAnsi="Calibri"/>
          <w:bCs w:val="0"/>
          <w:i/>
          <w:iCs/>
          <w:sz w:val="20"/>
          <w:szCs w:val="20"/>
        </w:rPr>
        <w:lastRenderedPageBreak/>
        <w:t>If, because of oversubscription in any of the above categories, it is necessary to distinguish between the applicants, the following criteria will be applied in the order set out below:</w:t>
      </w:r>
    </w:p>
    <w:p w14:paraId="5BE898B9" w14:textId="77777777" w:rsidR="00C31742" w:rsidRDefault="00C31742" w:rsidP="00C31742">
      <w:pPr>
        <w:pStyle w:val="Subtitle"/>
        <w:ind w:left="720" w:hanging="720"/>
        <w:jc w:val="left"/>
        <w:rPr>
          <w:rFonts w:ascii="Calibri" w:hAnsi="Calibri"/>
          <w:b w:val="0"/>
          <w:bCs w:val="0"/>
          <w:sz w:val="20"/>
          <w:szCs w:val="20"/>
        </w:rPr>
      </w:pPr>
    </w:p>
    <w:p w14:paraId="0537D04C" w14:textId="77777777" w:rsidR="00C31742" w:rsidRPr="001A73F3" w:rsidRDefault="00C31742" w:rsidP="00C31742">
      <w:pPr>
        <w:pStyle w:val="Subtitle"/>
        <w:numPr>
          <w:ilvl w:val="0"/>
          <w:numId w:val="4"/>
        </w:numPr>
        <w:jc w:val="left"/>
        <w:rPr>
          <w:rFonts w:ascii="Calibri" w:hAnsi="Calibri"/>
          <w:b w:val="0"/>
          <w:bCs w:val="0"/>
          <w:sz w:val="20"/>
          <w:szCs w:val="20"/>
        </w:rPr>
      </w:pPr>
      <w:r w:rsidRPr="001A73F3">
        <w:rPr>
          <w:rFonts w:ascii="Calibri" w:hAnsi="Calibri"/>
          <w:b w:val="0"/>
          <w:bCs w:val="0"/>
          <w:sz w:val="20"/>
          <w:szCs w:val="20"/>
        </w:rPr>
        <w:t>Those applicants who reside in the Parishes of:</w:t>
      </w:r>
    </w:p>
    <w:p w14:paraId="493E93FA" w14:textId="77777777" w:rsidR="00C31742" w:rsidRPr="001A73F3" w:rsidRDefault="00C31742" w:rsidP="00C31742">
      <w:pPr>
        <w:pStyle w:val="Subtitle"/>
        <w:ind w:left="720"/>
        <w:jc w:val="left"/>
        <w:rPr>
          <w:rFonts w:ascii="Calibri" w:hAnsi="Calibri"/>
          <w:b w:val="0"/>
          <w:bCs w:val="0"/>
          <w:sz w:val="20"/>
          <w:szCs w:val="20"/>
        </w:rPr>
      </w:pPr>
    </w:p>
    <w:p w14:paraId="00BFC9A5" w14:textId="77777777" w:rsidR="00C31742" w:rsidRPr="00E17AE3" w:rsidRDefault="00C31742" w:rsidP="00C31742">
      <w:pPr>
        <w:pStyle w:val="Subtitle"/>
        <w:ind w:left="1440"/>
        <w:jc w:val="left"/>
        <w:rPr>
          <w:rFonts w:ascii="Calibri" w:hAnsi="Calibri"/>
          <w:b w:val="0"/>
          <w:bCs w:val="0"/>
          <w:sz w:val="20"/>
          <w:szCs w:val="20"/>
        </w:rPr>
      </w:pPr>
      <w:r w:rsidRPr="00E17AE3">
        <w:rPr>
          <w:rFonts w:ascii="Calibri" w:hAnsi="Calibri"/>
          <w:b w:val="0"/>
          <w:bCs w:val="0"/>
          <w:sz w:val="20"/>
          <w:szCs w:val="20"/>
        </w:rPr>
        <w:t>Christ the Eternal High Priest</w:t>
      </w:r>
      <w:r w:rsidRPr="00E17AE3">
        <w:rPr>
          <w:rFonts w:ascii="Calibri" w:hAnsi="Calibri"/>
          <w:b w:val="0"/>
          <w:bCs w:val="0"/>
          <w:sz w:val="20"/>
          <w:szCs w:val="20"/>
        </w:rPr>
        <w:tab/>
      </w:r>
      <w:r w:rsidRPr="00E17AE3">
        <w:rPr>
          <w:rFonts w:ascii="Calibri" w:hAnsi="Calibri"/>
          <w:b w:val="0"/>
          <w:bCs w:val="0"/>
          <w:sz w:val="20"/>
          <w:szCs w:val="20"/>
        </w:rPr>
        <w:tab/>
        <w:t>-</w:t>
      </w:r>
      <w:r w:rsidRPr="00E17AE3">
        <w:rPr>
          <w:rFonts w:ascii="Calibri" w:hAnsi="Calibri"/>
          <w:b w:val="0"/>
          <w:bCs w:val="0"/>
          <w:sz w:val="20"/>
          <w:szCs w:val="20"/>
        </w:rPr>
        <w:tab/>
      </w:r>
      <w:proofErr w:type="spellStart"/>
      <w:r w:rsidRPr="00E17AE3">
        <w:rPr>
          <w:rFonts w:ascii="Calibri" w:hAnsi="Calibri"/>
          <w:b w:val="0"/>
          <w:bCs w:val="0"/>
          <w:sz w:val="20"/>
          <w:szCs w:val="20"/>
        </w:rPr>
        <w:t>Gidea</w:t>
      </w:r>
      <w:proofErr w:type="spellEnd"/>
      <w:r w:rsidRPr="00E17AE3">
        <w:rPr>
          <w:rFonts w:ascii="Calibri" w:hAnsi="Calibri"/>
          <w:b w:val="0"/>
          <w:bCs w:val="0"/>
          <w:sz w:val="20"/>
          <w:szCs w:val="20"/>
        </w:rPr>
        <w:t xml:space="preserve"> Park</w:t>
      </w:r>
    </w:p>
    <w:p w14:paraId="58A78107" w14:textId="77777777" w:rsidR="00C31742" w:rsidRPr="001A73F3" w:rsidRDefault="00C31742" w:rsidP="00C31742">
      <w:pPr>
        <w:pStyle w:val="Subtitle"/>
        <w:ind w:left="720" w:firstLine="720"/>
        <w:jc w:val="left"/>
        <w:rPr>
          <w:rFonts w:ascii="Calibri" w:hAnsi="Calibri"/>
          <w:b w:val="0"/>
          <w:bCs w:val="0"/>
          <w:sz w:val="20"/>
          <w:szCs w:val="20"/>
        </w:rPr>
      </w:pPr>
      <w:r w:rsidRPr="001A73F3">
        <w:rPr>
          <w:rFonts w:ascii="Calibri" w:hAnsi="Calibri"/>
          <w:b w:val="0"/>
          <w:bCs w:val="0"/>
          <w:sz w:val="20"/>
          <w:szCs w:val="20"/>
        </w:rPr>
        <w:t>Corpus Christi</w:t>
      </w:r>
      <w:r w:rsidRPr="001A73F3">
        <w:rPr>
          <w:rFonts w:ascii="Calibri" w:hAnsi="Calibri"/>
          <w:b w:val="0"/>
          <w:bCs w:val="0"/>
          <w:sz w:val="20"/>
          <w:szCs w:val="20"/>
        </w:rPr>
        <w:tab/>
      </w:r>
      <w:r w:rsidRPr="001A73F3">
        <w:rPr>
          <w:rFonts w:ascii="Calibri" w:hAnsi="Calibri"/>
          <w:b w:val="0"/>
          <w:bCs w:val="0"/>
          <w:sz w:val="20"/>
          <w:szCs w:val="20"/>
        </w:rPr>
        <w:tab/>
      </w:r>
      <w:r w:rsidRPr="001A73F3">
        <w:rPr>
          <w:rFonts w:ascii="Calibri" w:hAnsi="Calibri"/>
          <w:b w:val="0"/>
          <w:bCs w:val="0"/>
          <w:sz w:val="20"/>
          <w:szCs w:val="20"/>
        </w:rPr>
        <w:tab/>
      </w:r>
      <w:r w:rsidRPr="001A73F3">
        <w:rPr>
          <w:rFonts w:ascii="Calibri" w:hAnsi="Calibri"/>
          <w:b w:val="0"/>
          <w:bCs w:val="0"/>
          <w:sz w:val="20"/>
          <w:szCs w:val="20"/>
        </w:rPr>
        <w:tab/>
        <w:t>-</w:t>
      </w:r>
      <w:r w:rsidRPr="001A73F3">
        <w:rPr>
          <w:rFonts w:ascii="Calibri" w:hAnsi="Calibri"/>
          <w:b w:val="0"/>
          <w:bCs w:val="0"/>
          <w:sz w:val="20"/>
          <w:szCs w:val="20"/>
        </w:rPr>
        <w:tab/>
        <w:t>Collier Row</w:t>
      </w:r>
    </w:p>
    <w:p w14:paraId="2D0DCB54" w14:textId="77777777" w:rsidR="00C31742" w:rsidRPr="001A73F3" w:rsidRDefault="00C31742" w:rsidP="00C31742">
      <w:pPr>
        <w:pStyle w:val="Subtitle"/>
        <w:ind w:left="720" w:hanging="720"/>
        <w:jc w:val="left"/>
        <w:rPr>
          <w:rFonts w:ascii="Calibri" w:hAnsi="Calibri"/>
          <w:b w:val="0"/>
          <w:bCs w:val="0"/>
          <w:sz w:val="20"/>
          <w:szCs w:val="20"/>
        </w:rPr>
      </w:pPr>
      <w:r w:rsidRPr="001A73F3">
        <w:rPr>
          <w:rFonts w:ascii="Calibri" w:hAnsi="Calibri"/>
          <w:b w:val="0"/>
          <w:bCs w:val="0"/>
          <w:sz w:val="20"/>
          <w:szCs w:val="20"/>
        </w:rPr>
        <w:tab/>
      </w:r>
      <w:r w:rsidRPr="001A73F3">
        <w:rPr>
          <w:rFonts w:ascii="Calibri" w:hAnsi="Calibri"/>
          <w:b w:val="0"/>
          <w:bCs w:val="0"/>
          <w:sz w:val="20"/>
          <w:szCs w:val="20"/>
        </w:rPr>
        <w:tab/>
        <w:t>St. Alban</w:t>
      </w:r>
      <w:r w:rsidRPr="001A73F3">
        <w:rPr>
          <w:rFonts w:ascii="Calibri" w:hAnsi="Calibri"/>
          <w:b w:val="0"/>
          <w:bCs w:val="0"/>
          <w:sz w:val="20"/>
          <w:szCs w:val="20"/>
        </w:rPr>
        <w:tab/>
      </w:r>
      <w:r w:rsidRPr="001A73F3">
        <w:rPr>
          <w:rFonts w:ascii="Calibri" w:hAnsi="Calibri"/>
          <w:b w:val="0"/>
          <w:bCs w:val="0"/>
          <w:sz w:val="20"/>
          <w:szCs w:val="20"/>
        </w:rPr>
        <w:tab/>
      </w:r>
      <w:r w:rsidRPr="001A73F3">
        <w:rPr>
          <w:rFonts w:ascii="Calibri" w:hAnsi="Calibri"/>
          <w:b w:val="0"/>
          <w:bCs w:val="0"/>
          <w:sz w:val="20"/>
          <w:szCs w:val="20"/>
        </w:rPr>
        <w:tab/>
      </w:r>
      <w:r w:rsidRPr="001A73F3">
        <w:rPr>
          <w:rFonts w:ascii="Calibri" w:hAnsi="Calibri"/>
          <w:b w:val="0"/>
          <w:bCs w:val="0"/>
          <w:sz w:val="20"/>
          <w:szCs w:val="20"/>
        </w:rPr>
        <w:tab/>
        <w:t>-</w:t>
      </w:r>
      <w:r w:rsidRPr="001A73F3">
        <w:rPr>
          <w:rFonts w:ascii="Calibri" w:hAnsi="Calibri"/>
          <w:b w:val="0"/>
          <w:bCs w:val="0"/>
          <w:sz w:val="20"/>
          <w:szCs w:val="20"/>
        </w:rPr>
        <w:tab/>
        <w:t>Elm Park</w:t>
      </w:r>
    </w:p>
    <w:p w14:paraId="053E1608" w14:textId="77777777" w:rsidR="00C31742" w:rsidRPr="001A73F3" w:rsidRDefault="00C31742" w:rsidP="00C31742">
      <w:pPr>
        <w:pStyle w:val="Subtitle"/>
        <w:ind w:left="720" w:hanging="720"/>
        <w:jc w:val="left"/>
        <w:rPr>
          <w:rFonts w:ascii="Calibri" w:hAnsi="Calibri"/>
          <w:b w:val="0"/>
          <w:bCs w:val="0"/>
          <w:sz w:val="20"/>
          <w:szCs w:val="20"/>
        </w:rPr>
      </w:pPr>
      <w:r w:rsidRPr="001A73F3">
        <w:rPr>
          <w:rFonts w:ascii="Calibri" w:hAnsi="Calibri"/>
          <w:b w:val="0"/>
          <w:bCs w:val="0"/>
          <w:sz w:val="20"/>
          <w:szCs w:val="20"/>
        </w:rPr>
        <w:tab/>
      </w:r>
      <w:r w:rsidRPr="001A73F3">
        <w:rPr>
          <w:rFonts w:ascii="Calibri" w:hAnsi="Calibri"/>
          <w:b w:val="0"/>
          <w:bCs w:val="0"/>
          <w:sz w:val="20"/>
          <w:szCs w:val="20"/>
        </w:rPr>
        <w:tab/>
        <w:t>St. Mary Mother of God</w:t>
      </w:r>
      <w:r w:rsidRPr="001A73F3">
        <w:rPr>
          <w:rFonts w:ascii="Calibri" w:hAnsi="Calibri"/>
          <w:b w:val="0"/>
          <w:bCs w:val="0"/>
          <w:sz w:val="20"/>
          <w:szCs w:val="20"/>
        </w:rPr>
        <w:tab/>
      </w:r>
      <w:r w:rsidRPr="001A73F3">
        <w:rPr>
          <w:rFonts w:ascii="Calibri" w:hAnsi="Calibri"/>
          <w:b w:val="0"/>
          <w:bCs w:val="0"/>
          <w:sz w:val="20"/>
          <w:szCs w:val="20"/>
        </w:rPr>
        <w:tab/>
      </w:r>
      <w:r w:rsidRPr="001A73F3">
        <w:rPr>
          <w:rFonts w:ascii="Calibri" w:hAnsi="Calibri"/>
          <w:b w:val="0"/>
          <w:bCs w:val="0"/>
          <w:sz w:val="20"/>
          <w:szCs w:val="20"/>
        </w:rPr>
        <w:tab/>
        <w:t>-</w:t>
      </w:r>
      <w:r w:rsidRPr="001A73F3">
        <w:rPr>
          <w:rFonts w:ascii="Calibri" w:hAnsi="Calibri"/>
          <w:b w:val="0"/>
          <w:bCs w:val="0"/>
          <w:sz w:val="20"/>
          <w:szCs w:val="20"/>
        </w:rPr>
        <w:tab/>
      </w:r>
      <w:proofErr w:type="spellStart"/>
      <w:r w:rsidRPr="001A73F3">
        <w:rPr>
          <w:rFonts w:ascii="Calibri" w:hAnsi="Calibri"/>
          <w:b w:val="0"/>
          <w:bCs w:val="0"/>
          <w:sz w:val="20"/>
          <w:szCs w:val="20"/>
        </w:rPr>
        <w:t>Hornchurch</w:t>
      </w:r>
      <w:proofErr w:type="spellEnd"/>
    </w:p>
    <w:p w14:paraId="39DFF371" w14:textId="77777777" w:rsidR="00C31742" w:rsidRPr="001A73F3" w:rsidRDefault="00C31742" w:rsidP="00C31742">
      <w:pPr>
        <w:pStyle w:val="Subtitle"/>
        <w:ind w:left="720" w:hanging="720"/>
        <w:jc w:val="left"/>
        <w:rPr>
          <w:rFonts w:ascii="Calibri" w:hAnsi="Calibri"/>
          <w:b w:val="0"/>
          <w:bCs w:val="0"/>
          <w:sz w:val="20"/>
          <w:szCs w:val="20"/>
        </w:rPr>
      </w:pPr>
      <w:r w:rsidRPr="001A73F3">
        <w:rPr>
          <w:rFonts w:ascii="Calibri" w:hAnsi="Calibri"/>
          <w:b w:val="0"/>
          <w:bCs w:val="0"/>
          <w:sz w:val="20"/>
          <w:szCs w:val="20"/>
        </w:rPr>
        <w:tab/>
      </w:r>
      <w:r w:rsidRPr="001A73F3">
        <w:rPr>
          <w:rFonts w:ascii="Calibri" w:hAnsi="Calibri"/>
          <w:b w:val="0"/>
          <w:bCs w:val="0"/>
          <w:sz w:val="20"/>
          <w:szCs w:val="20"/>
        </w:rPr>
        <w:tab/>
        <w:t>English Martyrs</w:t>
      </w:r>
      <w:r w:rsidRPr="001A73F3">
        <w:rPr>
          <w:rFonts w:ascii="Calibri" w:hAnsi="Calibri"/>
          <w:b w:val="0"/>
          <w:bCs w:val="0"/>
          <w:sz w:val="20"/>
          <w:szCs w:val="20"/>
        </w:rPr>
        <w:tab/>
      </w:r>
      <w:r w:rsidRPr="001A73F3">
        <w:rPr>
          <w:rFonts w:ascii="Calibri" w:hAnsi="Calibri"/>
          <w:b w:val="0"/>
          <w:bCs w:val="0"/>
          <w:sz w:val="20"/>
          <w:szCs w:val="20"/>
        </w:rPr>
        <w:tab/>
      </w:r>
      <w:r w:rsidRPr="001A73F3">
        <w:rPr>
          <w:rFonts w:ascii="Calibri" w:hAnsi="Calibri"/>
          <w:b w:val="0"/>
          <w:bCs w:val="0"/>
          <w:sz w:val="20"/>
          <w:szCs w:val="20"/>
        </w:rPr>
        <w:tab/>
      </w:r>
      <w:r w:rsidRPr="001A73F3">
        <w:rPr>
          <w:rFonts w:ascii="Calibri" w:hAnsi="Calibri"/>
          <w:b w:val="0"/>
          <w:bCs w:val="0"/>
          <w:sz w:val="20"/>
          <w:szCs w:val="20"/>
        </w:rPr>
        <w:tab/>
        <w:t>-</w:t>
      </w:r>
      <w:r w:rsidRPr="001A73F3">
        <w:rPr>
          <w:rFonts w:ascii="Calibri" w:hAnsi="Calibri"/>
          <w:b w:val="0"/>
          <w:bCs w:val="0"/>
          <w:sz w:val="20"/>
          <w:szCs w:val="20"/>
        </w:rPr>
        <w:tab/>
      </w:r>
      <w:proofErr w:type="spellStart"/>
      <w:r w:rsidRPr="001A73F3">
        <w:rPr>
          <w:rFonts w:ascii="Calibri" w:hAnsi="Calibri"/>
          <w:b w:val="0"/>
          <w:bCs w:val="0"/>
          <w:sz w:val="20"/>
          <w:szCs w:val="20"/>
        </w:rPr>
        <w:t>Hornchurch</w:t>
      </w:r>
      <w:proofErr w:type="spellEnd"/>
    </w:p>
    <w:p w14:paraId="5F8B1B47" w14:textId="77777777" w:rsidR="00C31742" w:rsidRPr="001A73F3" w:rsidRDefault="00C31742" w:rsidP="00C31742">
      <w:pPr>
        <w:pStyle w:val="Subtitle"/>
        <w:ind w:left="720" w:hanging="720"/>
        <w:jc w:val="left"/>
        <w:rPr>
          <w:rFonts w:ascii="Calibri" w:hAnsi="Calibri"/>
          <w:b w:val="0"/>
          <w:bCs w:val="0"/>
          <w:sz w:val="20"/>
          <w:szCs w:val="20"/>
        </w:rPr>
      </w:pPr>
      <w:r w:rsidRPr="001A73F3">
        <w:rPr>
          <w:rFonts w:ascii="Calibri" w:hAnsi="Calibri"/>
          <w:b w:val="0"/>
          <w:bCs w:val="0"/>
          <w:sz w:val="20"/>
          <w:szCs w:val="20"/>
        </w:rPr>
        <w:tab/>
      </w:r>
      <w:r w:rsidRPr="001A73F3">
        <w:rPr>
          <w:rFonts w:ascii="Calibri" w:hAnsi="Calibri"/>
          <w:b w:val="0"/>
          <w:bCs w:val="0"/>
          <w:sz w:val="20"/>
          <w:szCs w:val="20"/>
        </w:rPr>
        <w:tab/>
        <w:t xml:space="preserve">Our Lady of La </w:t>
      </w:r>
      <w:proofErr w:type="spellStart"/>
      <w:r w:rsidRPr="001A73F3">
        <w:rPr>
          <w:rFonts w:ascii="Calibri" w:hAnsi="Calibri"/>
          <w:b w:val="0"/>
          <w:bCs w:val="0"/>
          <w:sz w:val="20"/>
          <w:szCs w:val="20"/>
        </w:rPr>
        <w:t>Salette</w:t>
      </w:r>
      <w:proofErr w:type="spellEnd"/>
      <w:r w:rsidRPr="001A73F3">
        <w:rPr>
          <w:rFonts w:ascii="Calibri" w:hAnsi="Calibri"/>
          <w:b w:val="0"/>
          <w:bCs w:val="0"/>
          <w:sz w:val="20"/>
          <w:szCs w:val="20"/>
        </w:rPr>
        <w:tab/>
      </w:r>
      <w:r w:rsidRPr="001A73F3">
        <w:rPr>
          <w:rFonts w:ascii="Calibri" w:hAnsi="Calibri"/>
          <w:b w:val="0"/>
          <w:bCs w:val="0"/>
          <w:sz w:val="20"/>
          <w:szCs w:val="20"/>
        </w:rPr>
        <w:tab/>
      </w:r>
      <w:r w:rsidRPr="001A73F3">
        <w:rPr>
          <w:rFonts w:ascii="Calibri" w:hAnsi="Calibri"/>
          <w:b w:val="0"/>
          <w:bCs w:val="0"/>
          <w:sz w:val="20"/>
          <w:szCs w:val="20"/>
        </w:rPr>
        <w:tab/>
        <w:t>-</w:t>
      </w:r>
      <w:r w:rsidRPr="001A73F3">
        <w:rPr>
          <w:rFonts w:ascii="Calibri" w:hAnsi="Calibri"/>
          <w:b w:val="0"/>
          <w:bCs w:val="0"/>
          <w:sz w:val="20"/>
          <w:szCs w:val="20"/>
        </w:rPr>
        <w:tab/>
      </w:r>
      <w:proofErr w:type="spellStart"/>
      <w:r w:rsidRPr="001A73F3">
        <w:rPr>
          <w:rFonts w:ascii="Calibri" w:hAnsi="Calibri"/>
          <w:b w:val="0"/>
          <w:bCs w:val="0"/>
          <w:sz w:val="20"/>
          <w:szCs w:val="20"/>
        </w:rPr>
        <w:t>Rainham</w:t>
      </w:r>
      <w:proofErr w:type="spellEnd"/>
    </w:p>
    <w:p w14:paraId="76A25BD7" w14:textId="77777777" w:rsidR="00C31742" w:rsidRPr="001A73F3" w:rsidRDefault="00C31742" w:rsidP="00C31742">
      <w:pPr>
        <w:pStyle w:val="Subtitle"/>
        <w:ind w:left="720" w:hanging="720"/>
        <w:jc w:val="left"/>
        <w:rPr>
          <w:rFonts w:ascii="Calibri" w:hAnsi="Calibri"/>
          <w:b w:val="0"/>
          <w:bCs w:val="0"/>
          <w:sz w:val="20"/>
          <w:szCs w:val="20"/>
        </w:rPr>
      </w:pPr>
      <w:r w:rsidRPr="001A73F3">
        <w:rPr>
          <w:rFonts w:ascii="Calibri" w:hAnsi="Calibri"/>
          <w:b w:val="0"/>
          <w:bCs w:val="0"/>
          <w:sz w:val="20"/>
          <w:szCs w:val="20"/>
        </w:rPr>
        <w:tab/>
      </w:r>
      <w:r w:rsidRPr="001A73F3">
        <w:rPr>
          <w:rFonts w:ascii="Calibri" w:hAnsi="Calibri"/>
          <w:b w:val="0"/>
          <w:bCs w:val="0"/>
          <w:sz w:val="20"/>
          <w:szCs w:val="20"/>
        </w:rPr>
        <w:tab/>
        <w:t>St. Edward the Confessor</w:t>
      </w:r>
      <w:r w:rsidRPr="001A73F3">
        <w:rPr>
          <w:rFonts w:ascii="Calibri" w:hAnsi="Calibri"/>
          <w:b w:val="0"/>
          <w:bCs w:val="0"/>
          <w:sz w:val="20"/>
          <w:szCs w:val="20"/>
        </w:rPr>
        <w:tab/>
      </w:r>
      <w:r w:rsidRPr="001A73F3">
        <w:rPr>
          <w:rFonts w:ascii="Calibri" w:hAnsi="Calibri"/>
          <w:b w:val="0"/>
          <w:bCs w:val="0"/>
          <w:sz w:val="20"/>
          <w:szCs w:val="20"/>
        </w:rPr>
        <w:tab/>
      </w:r>
      <w:r w:rsidRPr="001A73F3">
        <w:rPr>
          <w:rFonts w:ascii="Calibri" w:hAnsi="Calibri"/>
          <w:b w:val="0"/>
          <w:bCs w:val="0"/>
          <w:sz w:val="20"/>
          <w:szCs w:val="20"/>
        </w:rPr>
        <w:tab/>
        <w:t>-</w:t>
      </w:r>
      <w:r w:rsidRPr="001A73F3">
        <w:rPr>
          <w:rFonts w:ascii="Calibri" w:hAnsi="Calibri"/>
          <w:b w:val="0"/>
          <w:bCs w:val="0"/>
          <w:sz w:val="20"/>
          <w:szCs w:val="20"/>
        </w:rPr>
        <w:tab/>
      </w:r>
      <w:proofErr w:type="spellStart"/>
      <w:r w:rsidRPr="001A73F3">
        <w:rPr>
          <w:rFonts w:ascii="Calibri" w:hAnsi="Calibri"/>
          <w:b w:val="0"/>
          <w:bCs w:val="0"/>
          <w:sz w:val="20"/>
          <w:szCs w:val="20"/>
        </w:rPr>
        <w:t>Romford</w:t>
      </w:r>
      <w:proofErr w:type="spellEnd"/>
    </w:p>
    <w:p w14:paraId="4DAA3A45" w14:textId="77777777" w:rsidR="00C31742" w:rsidRPr="001A73F3" w:rsidRDefault="00C31742" w:rsidP="00C31742">
      <w:pPr>
        <w:pStyle w:val="Subtitle"/>
        <w:ind w:left="720" w:hanging="720"/>
        <w:jc w:val="left"/>
        <w:rPr>
          <w:rFonts w:ascii="Calibri" w:hAnsi="Calibri"/>
          <w:b w:val="0"/>
          <w:bCs w:val="0"/>
          <w:sz w:val="20"/>
          <w:szCs w:val="20"/>
        </w:rPr>
      </w:pPr>
      <w:r w:rsidRPr="001A73F3">
        <w:rPr>
          <w:rFonts w:ascii="Calibri" w:hAnsi="Calibri"/>
          <w:b w:val="0"/>
          <w:bCs w:val="0"/>
          <w:sz w:val="20"/>
          <w:szCs w:val="20"/>
        </w:rPr>
        <w:tab/>
      </w:r>
      <w:r w:rsidRPr="001A73F3">
        <w:rPr>
          <w:rFonts w:ascii="Calibri" w:hAnsi="Calibri"/>
          <w:b w:val="0"/>
          <w:bCs w:val="0"/>
          <w:sz w:val="20"/>
          <w:szCs w:val="20"/>
        </w:rPr>
        <w:tab/>
        <w:t>St. Joseph</w:t>
      </w:r>
      <w:r w:rsidRPr="001A73F3">
        <w:rPr>
          <w:rFonts w:ascii="Calibri" w:hAnsi="Calibri"/>
          <w:b w:val="0"/>
          <w:bCs w:val="0"/>
          <w:sz w:val="20"/>
          <w:szCs w:val="20"/>
        </w:rPr>
        <w:tab/>
      </w:r>
      <w:r w:rsidRPr="001A73F3">
        <w:rPr>
          <w:rFonts w:ascii="Calibri" w:hAnsi="Calibri"/>
          <w:b w:val="0"/>
          <w:bCs w:val="0"/>
          <w:sz w:val="20"/>
          <w:szCs w:val="20"/>
        </w:rPr>
        <w:tab/>
      </w:r>
      <w:r w:rsidRPr="001A73F3">
        <w:rPr>
          <w:rFonts w:ascii="Calibri" w:hAnsi="Calibri"/>
          <w:b w:val="0"/>
          <w:bCs w:val="0"/>
          <w:sz w:val="20"/>
          <w:szCs w:val="20"/>
        </w:rPr>
        <w:tab/>
      </w:r>
      <w:r w:rsidRPr="001A73F3">
        <w:rPr>
          <w:rFonts w:ascii="Calibri" w:hAnsi="Calibri"/>
          <w:b w:val="0"/>
          <w:bCs w:val="0"/>
          <w:sz w:val="20"/>
          <w:szCs w:val="20"/>
        </w:rPr>
        <w:tab/>
        <w:t>-</w:t>
      </w:r>
      <w:r w:rsidRPr="001A73F3">
        <w:rPr>
          <w:rFonts w:ascii="Calibri" w:hAnsi="Calibri"/>
          <w:b w:val="0"/>
          <w:bCs w:val="0"/>
          <w:sz w:val="20"/>
          <w:szCs w:val="20"/>
        </w:rPr>
        <w:tab/>
        <w:t>Upminster</w:t>
      </w:r>
    </w:p>
    <w:p w14:paraId="168A49F4" w14:textId="77777777" w:rsidR="00C31742" w:rsidRPr="00EF213D" w:rsidRDefault="00C31742" w:rsidP="00C31742">
      <w:pPr>
        <w:pStyle w:val="Subtitle"/>
        <w:ind w:left="720" w:hanging="720"/>
        <w:jc w:val="left"/>
        <w:rPr>
          <w:b w:val="0"/>
          <w:bCs w:val="0"/>
          <w:sz w:val="20"/>
          <w:szCs w:val="20"/>
        </w:rPr>
      </w:pPr>
    </w:p>
    <w:p w14:paraId="5243C3CC" w14:textId="77777777" w:rsidR="00C31742" w:rsidRPr="001A73F3" w:rsidRDefault="00C31742" w:rsidP="00C31742">
      <w:pPr>
        <w:pStyle w:val="Subtitle"/>
        <w:ind w:left="720" w:hanging="720"/>
        <w:jc w:val="left"/>
        <w:rPr>
          <w:rFonts w:ascii="Calibri" w:hAnsi="Calibri"/>
          <w:sz w:val="20"/>
          <w:szCs w:val="20"/>
        </w:rPr>
      </w:pPr>
      <w:r w:rsidRPr="001A73F3">
        <w:rPr>
          <w:rFonts w:ascii="Calibri" w:hAnsi="Calibri"/>
          <w:b w:val="0"/>
          <w:bCs w:val="0"/>
          <w:sz w:val="20"/>
          <w:szCs w:val="20"/>
        </w:rPr>
        <w:tab/>
      </w:r>
      <w:r w:rsidRPr="001A73F3">
        <w:rPr>
          <w:rFonts w:ascii="Calibri" w:hAnsi="Calibri"/>
          <w:sz w:val="20"/>
          <w:szCs w:val="20"/>
        </w:rPr>
        <w:t xml:space="preserve">The Parishes named in </w:t>
      </w:r>
      <w:r>
        <w:rPr>
          <w:rFonts w:ascii="Calibri" w:hAnsi="Calibri"/>
          <w:sz w:val="20"/>
          <w:szCs w:val="20"/>
          <w:u w:val="single"/>
        </w:rPr>
        <w:t>(a)</w:t>
      </w:r>
      <w:r>
        <w:rPr>
          <w:rFonts w:ascii="Calibri" w:hAnsi="Calibri"/>
          <w:b w:val="0"/>
          <w:sz w:val="20"/>
          <w:szCs w:val="20"/>
        </w:rPr>
        <w:t xml:space="preserve"> </w:t>
      </w:r>
      <w:r w:rsidRPr="001A73F3">
        <w:rPr>
          <w:rFonts w:ascii="Calibri" w:hAnsi="Calibri"/>
          <w:sz w:val="20"/>
          <w:szCs w:val="20"/>
        </w:rPr>
        <w:t xml:space="preserve">above are not in priority order. A map indicating the relevant parish boundaries as well as those of the Diocese of Brentwood is available for consultation at the School Office. </w:t>
      </w:r>
    </w:p>
    <w:p w14:paraId="0CBB3EC2" w14:textId="77777777" w:rsidR="00C31742" w:rsidRPr="001A73F3" w:rsidRDefault="00C31742" w:rsidP="00C31742">
      <w:pPr>
        <w:pStyle w:val="Subtitle"/>
        <w:ind w:left="720" w:hanging="720"/>
        <w:jc w:val="left"/>
        <w:rPr>
          <w:rFonts w:ascii="Calibri" w:hAnsi="Calibri"/>
          <w:sz w:val="20"/>
          <w:szCs w:val="20"/>
        </w:rPr>
      </w:pPr>
    </w:p>
    <w:p w14:paraId="06633D32" w14:textId="77777777" w:rsidR="00C31742" w:rsidRPr="001A73F3" w:rsidRDefault="00C31742" w:rsidP="00C31742">
      <w:pPr>
        <w:pStyle w:val="Subtitle"/>
        <w:jc w:val="left"/>
        <w:rPr>
          <w:rFonts w:ascii="Calibri" w:hAnsi="Calibri"/>
          <w:sz w:val="20"/>
          <w:szCs w:val="20"/>
        </w:rPr>
      </w:pPr>
      <w:r w:rsidRPr="001A73F3">
        <w:rPr>
          <w:rFonts w:ascii="Calibri" w:hAnsi="Calibri"/>
          <w:sz w:val="20"/>
          <w:szCs w:val="20"/>
        </w:rPr>
        <w:tab/>
        <w:t xml:space="preserve">(b)  </w:t>
      </w:r>
      <w:r w:rsidRPr="001A73F3">
        <w:rPr>
          <w:rFonts w:ascii="Calibri" w:hAnsi="Calibri"/>
          <w:b w:val="0"/>
          <w:sz w:val="20"/>
          <w:szCs w:val="20"/>
        </w:rPr>
        <w:t>Those applicants</w:t>
      </w:r>
      <w:r w:rsidRPr="001A73F3">
        <w:rPr>
          <w:rFonts w:ascii="Calibri" w:hAnsi="Calibri"/>
          <w:b w:val="0"/>
          <w:bCs w:val="0"/>
          <w:sz w:val="20"/>
          <w:szCs w:val="20"/>
        </w:rPr>
        <w:t xml:space="preserve"> who have a sister attending the School in Years 7 to 13 at the time of application.</w:t>
      </w:r>
    </w:p>
    <w:p w14:paraId="282F5ACB" w14:textId="77777777" w:rsidR="00C31742" w:rsidRPr="001A73F3" w:rsidRDefault="00C31742" w:rsidP="00C31742">
      <w:pPr>
        <w:pStyle w:val="Subtitle"/>
        <w:ind w:left="720" w:hanging="720"/>
        <w:jc w:val="left"/>
        <w:rPr>
          <w:rFonts w:ascii="Calibri" w:hAnsi="Calibri"/>
          <w:sz w:val="20"/>
          <w:szCs w:val="20"/>
        </w:rPr>
      </w:pPr>
    </w:p>
    <w:p w14:paraId="3BBAD6FE" w14:textId="77777777" w:rsidR="00C31742" w:rsidRPr="001A73F3" w:rsidRDefault="00C31742" w:rsidP="00C31742">
      <w:pPr>
        <w:pStyle w:val="Subtitle"/>
        <w:numPr>
          <w:ilvl w:val="0"/>
          <w:numId w:val="3"/>
        </w:numPr>
        <w:jc w:val="left"/>
        <w:rPr>
          <w:rFonts w:ascii="Calibri" w:hAnsi="Calibri"/>
          <w:b w:val="0"/>
          <w:bCs w:val="0"/>
          <w:sz w:val="20"/>
          <w:szCs w:val="20"/>
        </w:rPr>
      </w:pPr>
      <w:r w:rsidRPr="001A73F3">
        <w:rPr>
          <w:rFonts w:ascii="Calibri" w:hAnsi="Calibri"/>
          <w:b w:val="0"/>
          <w:bCs w:val="0"/>
          <w:sz w:val="20"/>
          <w:szCs w:val="20"/>
        </w:rPr>
        <w:t xml:space="preserve">The distance of the applicant’s home from the School as the crow flies using the Local Authority’s distance calculation software, with those living nearest being given priority (if necessary, precise distance will be calculated from the front door of the School to the place of residence - address points are points marked in the </w:t>
      </w:r>
      <w:proofErr w:type="spellStart"/>
      <w:r w:rsidRPr="001A73F3">
        <w:rPr>
          <w:rFonts w:ascii="Calibri" w:hAnsi="Calibri"/>
          <w:b w:val="0"/>
          <w:bCs w:val="0"/>
          <w:sz w:val="20"/>
          <w:szCs w:val="20"/>
        </w:rPr>
        <w:t>centre</w:t>
      </w:r>
      <w:proofErr w:type="spellEnd"/>
      <w:r w:rsidRPr="001A73F3">
        <w:rPr>
          <w:rFonts w:ascii="Calibri" w:hAnsi="Calibri"/>
          <w:b w:val="0"/>
          <w:bCs w:val="0"/>
          <w:sz w:val="20"/>
          <w:szCs w:val="20"/>
        </w:rPr>
        <w:t xml:space="preserve"> of the applicant’s home address, or in the </w:t>
      </w:r>
      <w:proofErr w:type="spellStart"/>
      <w:r w:rsidRPr="001A73F3">
        <w:rPr>
          <w:rFonts w:ascii="Calibri" w:hAnsi="Calibri"/>
          <w:b w:val="0"/>
          <w:bCs w:val="0"/>
          <w:sz w:val="20"/>
          <w:szCs w:val="20"/>
        </w:rPr>
        <w:t>centre</w:t>
      </w:r>
      <w:proofErr w:type="spellEnd"/>
      <w:r w:rsidRPr="001A73F3">
        <w:rPr>
          <w:rFonts w:ascii="Calibri" w:hAnsi="Calibri"/>
          <w:b w:val="0"/>
          <w:bCs w:val="0"/>
          <w:sz w:val="20"/>
          <w:szCs w:val="20"/>
        </w:rPr>
        <w:t xml:space="preserve"> of the block of flats in which the applicant’s home address is located). In the event that two, or more, applicants applying for a single place at the School live at addresses that are located at exactly the same distance from the School, or live in the same block of flats, the place will be offered on the basis of lots drawn by an Officer of the Local Authority who is not involved in the admissions process.</w:t>
      </w:r>
    </w:p>
    <w:p w14:paraId="09D69F6D" w14:textId="77777777" w:rsidR="00C31742" w:rsidRDefault="00C31742" w:rsidP="002819EC">
      <w:pPr>
        <w:pStyle w:val="Heading4"/>
        <w:spacing w:after="120"/>
        <w:rPr>
          <w:rFonts w:ascii="Calibri" w:hAnsi="Calibri"/>
          <w:bCs w:val="0"/>
          <w:sz w:val="20"/>
          <w:szCs w:val="20"/>
          <w:u w:val="single"/>
        </w:rPr>
      </w:pPr>
    </w:p>
    <w:p w14:paraId="09AEC136" w14:textId="77777777" w:rsidR="002819EC" w:rsidRPr="0063640C" w:rsidRDefault="002819EC" w:rsidP="0063640C">
      <w:pPr>
        <w:pStyle w:val="Heading4"/>
        <w:spacing w:after="120"/>
        <w:rPr>
          <w:rFonts w:asciiTheme="minorHAnsi" w:hAnsiTheme="minorHAnsi" w:cs="Arial"/>
          <w:sz w:val="20"/>
          <w:szCs w:val="20"/>
        </w:rPr>
      </w:pPr>
      <w:r w:rsidRPr="002819EC">
        <w:rPr>
          <w:rFonts w:ascii="Calibri" w:hAnsi="Calibri"/>
          <w:bCs w:val="0"/>
          <w:sz w:val="20"/>
          <w:szCs w:val="20"/>
          <w:u w:val="single"/>
        </w:rPr>
        <w:t>APPLICATIONS TO YEAR 7</w:t>
      </w:r>
      <w:r>
        <w:rPr>
          <w:rFonts w:ascii="Calibri" w:hAnsi="Calibri"/>
          <w:bCs w:val="0"/>
          <w:sz w:val="20"/>
          <w:szCs w:val="20"/>
          <w:u w:val="single"/>
        </w:rPr>
        <w:t xml:space="preserve">: </w:t>
      </w:r>
      <w:r w:rsidRPr="002819EC">
        <w:rPr>
          <w:rFonts w:asciiTheme="minorHAnsi" w:hAnsiTheme="minorHAnsi" w:cs="Arial"/>
          <w:sz w:val="20"/>
          <w:szCs w:val="20"/>
          <w:u w:val="single"/>
        </w:rPr>
        <w:t>PROCEDURES AND TIMETABLE</w:t>
      </w:r>
    </w:p>
    <w:p w14:paraId="1036F954" w14:textId="77777777" w:rsidR="00EF1177" w:rsidRDefault="002819EC" w:rsidP="00EF1177">
      <w:pPr>
        <w:pStyle w:val="Subtitle"/>
        <w:jc w:val="left"/>
        <w:rPr>
          <w:rFonts w:ascii="Calibri" w:hAnsi="Calibri"/>
          <w:b w:val="0"/>
          <w:bCs w:val="0"/>
          <w:sz w:val="20"/>
          <w:szCs w:val="20"/>
        </w:rPr>
      </w:pPr>
      <w:r w:rsidRPr="00EF1177">
        <w:rPr>
          <w:rFonts w:asciiTheme="minorHAnsi" w:hAnsiTheme="minorHAnsi" w:cs="Arial"/>
          <w:b w:val="0"/>
          <w:sz w:val="20"/>
          <w:szCs w:val="20"/>
        </w:rPr>
        <w:t xml:space="preserve">To apply for a place at Sacred Heart of Mary Girls’ School in the normal admission round, you must complete a Common Application Form available from the local authority in which you live. </w:t>
      </w:r>
      <w:r w:rsidR="00EF1177" w:rsidRPr="00EF1177">
        <w:rPr>
          <w:rFonts w:ascii="Calibri" w:hAnsi="Calibri"/>
          <w:b w:val="0"/>
          <w:bCs w:val="0"/>
          <w:sz w:val="20"/>
          <w:szCs w:val="20"/>
        </w:rPr>
        <w:t>For all Catholic applicants, proof of baptism in a Catholic church must also be presented with the application form along with a Certificate of Catholic Practice available from the priest of the parish where you reside or where you attend Mass. A Supplementary Information Form should be completed by applicants in order for the Governing Body’s Admission Committee to place applications in the correct order in accordance with these Admission Arrangements should the number of applications exceed the number of places available.</w:t>
      </w:r>
    </w:p>
    <w:p w14:paraId="2807D4A6" w14:textId="77777777" w:rsidR="005112D2" w:rsidRPr="00EF1177" w:rsidRDefault="005112D2" w:rsidP="00EF1177">
      <w:pPr>
        <w:pStyle w:val="Subtitle"/>
        <w:jc w:val="left"/>
        <w:rPr>
          <w:rFonts w:ascii="Calibri" w:hAnsi="Calibri"/>
          <w:b w:val="0"/>
          <w:bCs w:val="0"/>
          <w:sz w:val="20"/>
          <w:szCs w:val="20"/>
          <w:u w:val="single"/>
        </w:rPr>
      </w:pPr>
    </w:p>
    <w:p w14:paraId="4F75A292" w14:textId="77777777" w:rsidR="0063640C" w:rsidRDefault="002819EC" w:rsidP="000157EC">
      <w:pPr>
        <w:pStyle w:val="BodyText"/>
        <w:spacing w:after="120"/>
        <w:rPr>
          <w:rFonts w:asciiTheme="minorHAnsi" w:hAnsiTheme="minorHAnsi" w:cs="Arial"/>
          <w:sz w:val="20"/>
          <w:szCs w:val="20"/>
        </w:rPr>
      </w:pPr>
      <w:r w:rsidRPr="00EF1177">
        <w:rPr>
          <w:rFonts w:asciiTheme="minorHAnsi" w:hAnsiTheme="minorHAnsi" w:cs="Arial"/>
          <w:sz w:val="20"/>
          <w:szCs w:val="20"/>
        </w:rPr>
        <w:t xml:space="preserve">The Supplementary Information Form should be returned to </w:t>
      </w:r>
      <w:r w:rsidR="00EF1177" w:rsidRPr="00EF1177">
        <w:rPr>
          <w:rFonts w:asciiTheme="minorHAnsi" w:hAnsiTheme="minorHAnsi" w:cs="Arial"/>
          <w:sz w:val="20"/>
          <w:szCs w:val="20"/>
        </w:rPr>
        <w:t>Sacred Heart of Mary Girls’ School, St Mary’s Lane, Upmins</w:t>
      </w:r>
      <w:r w:rsidR="00192D7D">
        <w:rPr>
          <w:rFonts w:asciiTheme="minorHAnsi" w:hAnsiTheme="minorHAnsi" w:cs="Arial"/>
          <w:sz w:val="20"/>
          <w:szCs w:val="20"/>
        </w:rPr>
        <w:t xml:space="preserve">ter, RM14 2QR by </w:t>
      </w:r>
      <w:r w:rsidR="001C153F">
        <w:rPr>
          <w:rFonts w:asciiTheme="minorHAnsi" w:hAnsiTheme="minorHAnsi" w:cs="Arial"/>
          <w:sz w:val="20"/>
          <w:szCs w:val="20"/>
        </w:rPr>
        <w:t>29</w:t>
      </w:r>
      <w:r w:rsidR="00192D7D">
        <w:rPr>
          <w:rFonts w:asciiTheme="minorHAnsi" w:hAnsiTheme="minorHAnsi" w:cs="Arial"/>
          <w:sz w:val="20"/>
          <w:szCs w:val="20"/>
        </w:rPr>
        <w:t xml:space="preserve"> October 202</w:t>
      </w:r>
      <w:r w:rsidR="001C153F">
        <w:rPr>
          <w:rFonts w:asciiTheme="minorHAnsi" w:hAnsiTheme="minorHAnsi" w:cs="Arial"/>
          <w:sz w:val="20"/>
          <w:szCs w:val="20"/>
        </w:rPr>
        <w:t>1</w:t>
      </w:r>
      <w:r w:rsidR="00EF1177" w:rsidRPr="00EF1177">
        <w:rPr>
          <w:rFonts w:asciiTheme="minorHAnsi" w:hAnsiTheme="minorHAnsi" w:cs="Arial"/>
          <w:sz w:val="20"/>
          <w:szCs w:val="20"/>
        </w:rPr>
        <w:t>.</w:t>
      </w:r>
    </w:p>
    <w:p w14:paraId="6EEA92B4" w14:textId="77777777" w:rsidR="000157EC" w:rsidRPr="000157EC" w:rsidRDefault="000157EC" w:rsidP="000157EC">
      <w:pPr>
        <w:spacing w:after="120"/>
        <w:jc w:val="both"/>
        <w:rPr>
          <w:rFonts w:asciiTheme="minorHAnsi" w:hAnsiTheme="minorHAnsi" w:cs="Arial"/>
          <w:bCs/>
          <w:iCs/>
          <w:sz w:val="20"/>
          <w:szCs w:val="20"/>
        </w:rPr>
      </w:pPr>
      <w:r w:rsidRPr="00C31742">
        <w:rPr>
          <w:rFonts w:asciiTheme="minorHAnsi" w:hAnsiTheme="minorHAnsi" w:cs="Arial"/>
          <w:sz w:val="20"/>
          <w:szCs w:val="20"/>
        </w:rPr>
        <w:t>All applications which are submitted on time will be considered at the same time and after the closing</w:t>
      </w:r>
      <w:r w:rsidR="00192D7D">
        <w:rPr>
          <w:rFonts w:asciiTheme="minorHAnsi" w:hAnsiTheme="minorHAnsi" w:cs="Arial"/>
          <w:sz w:val="20"/>
          <w:szCs w:val="20"/>
        </w:rPr>
        <w:t xml:space="preserve"> date for admissions which is 30</w:t>
      </w:r>
      <w:r w:rsidRPr="00C31742">
        <w:rPr>
          <w:rFonts w:asciiTheme="minorHAnsi" w:hAnsiTheme="minorHAnsi" w:cs="Arial"/>
          <w:sz w:val="20"/>
          <w:szCs w:val="20"/>
        </w:rPr>
        <w:t xml:space="preserve"> October.</w:t>
      </w:r>
    </w:p>
    <w:p w14:paraId="380AF129" w14:textId="77777777" w:rsidR="002819EC" w:rsidRDefault="002819EC" w:rsidP="002819EC">
      <w:pPr>
        <w:pStyle w:val="BodyText"/>
        <w:spacing w:after="120"/>
        <w:rPr>
          <w:rFonts w:asciiTheme="minorHAnsi" w:hAnsiTheme="minorHAnsi" w:cs="Arial"/>
          <w:sz w:val="20"/>
          <w:szCs w:val="20"/>
        </w:rPr>
      </w:pPr>
      <w:r w:rsidRPr="00C31742">
        <w:rPr>
          <w:rFonts w:asciiTheme="minorHAnsi" w:hAnsiTheme="minorHAnsi" w:cs="Arial"/>
          <w:sz w:val="20"/>
          <w:szCs w:val="20"/>
        </w:rPr>
        <w:t>You will be advised of the outcome of your application on 1</w:t>
      </w:r>
      <w:r w:rsidRPr="00C31742">
        <w:rPr>
          <w:rFonts w:asciiTheme="minorHAnsi" w:hAnsiTheme="minorHAnsi" w:cs="Arial"/>
          <w:sz w:val="20"/>
          <w:szCs w:val="20"/>
          <w:vertAlign w:val="superscript"/>
        </w:rPr>
        <w:t>st</w:t>
      </w:r>
      <w:r w:rsidRPr="00C31742">
        <w:rPr>
          <w:rFonts w:asciiTheme="minorHAnsi" w:hAnsiTheme="minorHAnsi" w:cs="Arial"/>
          <w:sz w:val="20"/>
          <w:szCs w:val="20"/>
        </w:rPr>
        <w:t xml:space="preserve"> March</w:t>
      </w:r>
      <w:r>
        <w:rPr>
          <w:rFonts w:ascii="Arial" w:hAnsi="Arial" w:cs="Arial"/>
        </w:rPr>
        <w:t xml:space="preserve"> </w:t>
      </w:r>
      <w:r w:rsidRPr="00C31742">
        <w:rPr>
          <w:rFonts w:asciiTheme="minorHAnsi" w:hAnsiTheme="minorHAnsi" w:cs="Arial"/>
          <w:sz w:val="20"/>
          <w:szCs w:val="20"/>
        </w:rPr>
        <w:t>or the next working day by the local authority on our behalf. If you are unsuccessful (unless your child gained a place at a school you ranked higher) you will be informed of the reasons, related to the oversubscription criteria listed above, and you have the right of appeal to an independent appeal panel.</w:t>
      </w:r>
    </w:p>
    <w:p w14:paraId="16D28FC8" w14:textId="77777777" w:rsidR="00C31742" w:rsidRPr="008D4FFD" w:rsidRDefault="00C31742" w:rsidP="00C31742">
      <w:pPr>
        <w:rPr>
          <w:sz w:val="20"/>
          <w:szCs w:val="20"/>
        </w:rPr>
      </w:pPr>
      <w:r w:rsidRPr="008D4FFD">
        <w:rPr>
          <w:rFonts w:ascii="Calibri" w:hAnsi="Calibri"/>
          <w:sz w:val="20"/>
          <w:szCs w:val="20"/>
        </w:rPr>
        <w:t xml:space="preserve">In the event that a pupil is not offered a place at Sacred Heart </w:t>
      </w:r>
      <w:r>
        <w:rPr>
          <w:rFonts w:ascii="Calibri" w:hAnsi="Calibri"/>
          <w:sz w:val="20"/>
          <w:szCs w:val="20"/>
        </w:rPr>
        <w:t>of</w:t>
      </w:r>
      <w:r w:rsidRPr="008D4FFD">
        <w:rPr>
          <w:rFonts w:ascii="Calibri" w:hAnsi="Calibri"/>
          <w:sz w:val="20"/>
          <w:szCs w:val="20"/>
        </w:rPr>
        <w:t xml:space="preserve"> Mary Girls’ School we will automatically place the child on a waiting list and the child’s name will automatically remain on the waiting list for the duration of the Autumn Term (September to December) unless a parent advises the school to remove them from the list. </w:t>
      </w:r>
    </w:p>
    <w:p w14:paraId="26E2B5FD" w14:textId="77777777" w:rsidR="00C31742" w:rsidRPr="008D4FFD" w:rsidRDefault="00C31742" w:rsidP="00C31742">
      <w:pPr>
        <w:ind w:left="720"/>
        <w:rPr>
          <w:sz w:val="20"/>
          <w:szCs w:val="20"/>
        </w:rPr>
      </w:pPr>
      <w:r w:rsidRPr="008D4FFD">
        <w:rPr>
          <w:rFonts w:ascii="Calibri" w:hAnsi="Calibri"/>
          <w:sz w:val="20"/>
          <w:szCs w:val="20"/>
        </w:rPr>
        <w:t> </w:t>
      </w:r>
    </w:p>
    <w:p w14:paraId="626C6594" w14:textId="77777777" w:rsidR="00C31742" w:rsidRDefault="00C31742" w:rsidP="00C31742">
      <w:pPr>
        <w:rPr>
          <w:rFonts w:ascii="Calibri" w:hAnsi="Calibri"/>
          <w:sz w:val="20"/>
          <w:szCs w:val="20"/>
        </w:rPr>
      </w:pPr>
      <w:r w:rsidRPr="008D4FFD">
        <w:rPr>
          <w:rFonts w:ascii="Calibri" w:hAnsi="Calibri"/>
          <w:sz w:val="20"/>
          <w:szCs w:val="20"/>
        </w:rPr>
        <w:t xml:space="preserve">Priority will not be given to children based on the date that their application was received or the date that their name was added to the waiting list. Waiting lists are re-ranked in accordance with the School’s published admission criteria each time a child’s name is added to the list. A child’s position on the waiting list can move up as well as down. </w:t>
      </w:r>
    </w:p>
    <w:p w14:paraId="7381C138" w14:textId="77777777" w:rsidR="0063640C" w:rsidRDefault="0063640C" w:rsidP="00C31742">
      <w:pPr>
        <w:rPr>
          <w:rFonts w:ascii="Calibri" w:hAnsi="Calibri"/>
          <w:sz w:val="20"/>
          <w:szCs w:val="20"/>
        </w:rPr>
      </w:pPr>
    </w:p>
    <w:p w14:paraId="53DE751B" w14:textId="3241236F" w:rsidR="0063640C" w:rsidRDefault="0063640C" w:rsidP="0063640C">
      <w:pPr>
        <w:pStyle w:val="Subtitle"/>
        <w:jc w:val="left"/>
        <w:rPr>
          <w:rFonts w:ascii="Calibri" w:hAnsi="Calibri"/>
          <w:b w:val="0"/>
          <w:sz w:val="20"/>
          <w:szCs w:val="20"/>
        </w:rPr>
      </w:pPr>
      <w:r w:rsidRPr="008D4FFD">
        <w:rPr>
          <w:rFonts w:ascii="Calibri" w:hAnsi="Calibri"/>
          <w:b w:val="0"/>
          <w:sz w:val="20"/>
          <w:szCs w:val="20"/>
        </w:rPr>
        <w:t>At the end of the Autumn Term (December), parents/</w:t>
      </w:r>
      <w:proofErr w:type="spellStart"/>
      <w:r w:rsidRPr="008D4FFD">
        <w:rPr>
          <w:rFonts w:ascii="Calibri" w:hAnsi="Calibri"/>
          <w:b w:val="0"/>
          <w:sz w:val="20"/>
          <w:szCs w:val="20"/>
        </w:rPr>
        <w:t>carers</w:t>
      </w:r>
      <w:proofErr w:type="spellEnd"/>
      <w:r>
        <w:rPr>
          <w:rFonts w:ascii="Calibri" w:hAnsi="Calibri"/>
          <w:b w:val="0"/>
          <w:sz w:val="20"/>
          <w:szCs w:val="20"/>
        </w:rPr>
        <w:t xml:space="preserve"> who wish for their child’s name</w:t>
      </w:r>
      <w:r w:rsidRPr="008D4FFD">
        <w:rPr>
          <w:rFonts w:ascii="Calibri" w:hAnsi="Calibri"/>
          <w:b w:val="0"/>
          <w:sz w:val="20"/>
          <w:szCs w:val="20"/>
        </w:rPr>
        <w:t xml:space="preserve"> to remain on the waiting list for the school, must complete an In Year Commo</w:t>
      </w:r>
      <w:r>
        <w:rPr>
          <w:rFonts w:ascii="Calibri" w:hAnsi="Calibri"/>
          <w:b w:val="0"/>
          <w:sz w:val="20"/>
          <w:szCs w:val="20"/>
        </w:rPr>
        <w:t xml:space="preserve">n Application Form (ICAF) which is </w:t>
      </w:r>
      <w:r w:rsidRPr="008D4FFD">
        <w:rPr>
          <w:rFonts w:ascii="Calibri" w:hAnsi="Calibri"/>
          <w:b w:val="0"/>
          <w:sz w:val="20"/>
          <w:szCs w:val="20"/>
        </w:rPr>
        <w:t xml:space="preserve">available to download from the </w:t>
      </w:r>
      <w:r>
        <w:rPr>
          <w:rFonts w:ascii="Calibri" w:hAnsi="Calibri"/>
          <w:b w:val="0"/>
          <w:sz w:val="20"/>
          <w:szCs w:val="20"/>
        </w:rPr>
        <w:t>‘</w:t>
      </w:r>
      <w:r w:rsidRPr="008D4FFD">
        <w:rPr>
          <w:rFonts w:ascii="Calibri" w:hAnsi="Calibri"/>
          <w:b w:val="0"/>
          <w:sz w:val="20"/>
          <w:szCs w:val="20"/>
        </w:rPr>
        <w:t>In Year</w:t>
      </w:r>
      <w:r>
        <w:rPr>
          <w:rFonts w:ascii="Calibri" w:hAnsi="Calibri"/>
          <w:b w:val="0"/>
          <w:sz w:val="20"/>
          <w:szCs w:val="20"/>
        </w:rPr>
        <w:t>’</w:t>
      </w:r>
      <w:r w:rsidRPr="008D4FFD">
        <w:rPr>
          <w:rFonts w:ascii="Calibri" w:hAnsi="Calibri"/>
          <w:b w:val="0"/>
          <w:sz w:val="20"/>
          <w:szCs w:val="20"/>
        </w:rPr>
        <w:t xml:space="preserve"> section on the Havering website</w:t>
      </w:r>
      <w:r>
        <w:rPr>
          <w:rFonts w:ascii="Calibri" w:hAnsi="Calibri"/>
          <w:sz w:val="22"/>
          <w:szCs w:val="22"/>
        </w:rPr>
        <w:t xml:space="preserve"> </w:t>
      </w:r>
      <w:hyperlink r:id="rId8" w:tgtFrame="_blank" w:history="1">
        <w:r w:rsidRPr="008D4FFD">
          <w:rPr>
            <w:rStyle w:val="Hyperlink"/>
            <w:rFonts w:ascii="Calibri" w:hAnsi="Calibri"/>
            <w:sz w:val="20"/>
            <w:szCs w:val="20"/>
          </w:rPr>
          <w:t>www.havering.gov.uk/admissions</w:t>
        </w:r>
      </w:hyperlink>
      <w:r>
        <w:rPr>
          <w:rFonts w:ascii="Calibri" w:hAnsi="Calibri"/>
          <w:sz w:val="20"/>
          <w:szCs w:val="20"/>
        </w:rPr>
        <w:t xml:space="preserve"> </w:t>
      </w:r>
      <w:r w:rsidRPr="00D33165">
        <w:rPr>
          <w:rFonts w:ascii="Calibri" w:hAnsi="Calibri"/>
          <w:b w:val="0"/>
          <w:sz w:val="20"/>
          <w:szCs w:val="20"/>
        </w:rPr>
        <w:t>as well as a further Supplementary Information Form (available from the School Website).</w:t>
      </w:r>
    </w:p>
    <w:p w14:paraId="07F9380A" w14:textId="7EE77B85" w:rsidR="004630E7" w:rsidRDefault="004630E7" w:rsidP="0063640C">
      <w:pPr>
        <w:pStyle w:val="Subtitle"/>
        <w:jc w:val="left"/>
        <w:rPr>
          <w:rFonts w:ascii="Calibri" w:hAnsi="Calibri"/>
          <w:b w:val="0"/>
          <w:sz w:val="20"/>
          <w:szCs w:val="20"/>
        </w:rPr>
      </w:pPr>
    </w:p>
    <w:p w14:paraId="280268C0" w14:textId="77777777" w:rsidR="004630E7" w:rsidRPr="00722405" w:rsidRDefault="004630E7" w:rsidP="004630E7">
      <w:pPr>
        <w:rPr>
          <w:rFonts w:asciiTheme="minorHAnsi" w:hAnsiTheme="minorHAnsi" w:cstheme="minorHAnsi"/>
          <w:b/>
          <w:sz w:val="20"/>
          <w:szCs w:val="20"/>
        </w:rPr>
      </w:pPr>
      <w:r w:rsidRPr="00722405">
        <w:rPr>
          <w:rFonts w:asciiTheme="minorHAnsi" w:hAnsiTheme="minorHAnsi" w:cstheme="minorHAnsi"/>
          <w:b/>
          <w:sz w:val="20"/>
          <w:szCs w:val="20"/>
        </w:rPr>
        <w:t>Service Children and Children of Crown Servants</w:t>
      </w:r>
    </w:p>
    <w:p w14:paraId="7F7968B6" w14:textId="77777777" w:rsidR="004630E7" w:rsidRPr="00722405" w:rsidRDefault="004630E7" w:rsidP="004630E7">
      <w:pPr>
        <w:rPr>
          <w:rFonts w:asciiTheme="minorHAnsi" w:hAnsiTheme="minorHAnsi" w:cstheme="minorHAnsi"/>
          <w:bCs/>
          <w:sz w:val="20"/>
          <w:szCs w:val="20"/>
          <w:u w:val="single"/>
        </w:rPr>
      </w:pPr>
    </w:p>
    <w:p w14:paraId="6FB2FB96" w14:textId="77777777" w:rsidR="004630E7" w:rsidRPr="00722405" w:rsidRDefault="004630E7" w:rsidP="004630E7">
      <w:pPr>
        <w:rPr>
          <w:rFonts w:asciiTheme="minorHAnsi" w:hAnsiTheme="minorHAnsi" w:cstheme="minorHAnsi"/>
          <w:sz w:val="20"/>
          <w:szCs w:val="20"/>
        </w:rPr>
      </w:pPr>
      <w:r w:rsidRPr="00722405">
        <w:rPr>
          <w:rFonts w:asciiTheme="minorHAnsi" w:hAnsiTheme="minorHAnsi" w:cstheme="minorHAnsi"/>
          <w:sz w:val="20"/>
          <w:szCs w:val="20"/>
        </w:rPr>
        <w:t xml:space="preserve">A place will be allocated before the family of service children and children of crown servants move if the application is accompanied by an official letter with a relocation date and the School will not insist that the applicant’s family has an intended address, or already lives in the area. Additionally, the School will be flexible in what it accepts as proof of address when applying its </w:t>
      </w:r>
      <w:r w:rsidRPr="00722405">
        <w:rPr>
          <w:rFonts w:asciiTheme="minorHAnsi" w:hAnsiTheme="minorHAnsi" w:cstheme="minorHAnsi"/>
          <w:sz w:val="20"/>
          <w:szCs w:val="20"/>
        </w:rPr>
        <w:lastRenderedPageBreak/>
        <w:t>oversubscription criteria. It will use the applicant’s intended address (if parents provide some evidence of this) and will accept either a private address or a ‘unit’ or quartering address.</w:t>
      </w:r>
    </w:p>
    <w:p w14:paraId="117A9DBF" w14:textId="77777777" w:rsidR="004630E7" w:rsidRDefault="004630E7" w:rsidP="0063640C">
      <w:pPr>
        <w:pStyle w:val="Subtitle"/>
        <w:jc w:val="left"/>
        <w:rPr>
          <w:rFonts w:ascii="Calibri" w:hAnsi="Calibri"/>
          <w:b w:val="0"/>
          <w:sz w:val="20"/>
          <w:szCs w:val="20"/>
        </w:rPr>
      </w:pPr>
    </w:p>
    <w:p w14:paraId="56FAD5D1" w14:textId="77777777" w:rsidR="002819EC" w:rsidRPr="00C31742" w:rsidRDefault="002819EC" w:rsidP="002819EC">
      <w:pPr>
        <w:spacing w:after="120"/>
        <w:jc w:val="both"/>
        <w:rPr>
          <w:rFonts w:asciiTheme="minorHAnsi" w:hAnsiTheme="minorHAnsi" w:cs="Arial"/>
          <w:b/>
          <w:sz w:val="20"/>
          <w:szCs w:val="20"/>
        </w:rPr>
      </w:pPr>
      <w:r w:rsidRPr="00C31742">
        <w:rPr>
          <w:rFonts w:asciiTheme="minorHAnsi" w:hAnsiTheme="minorHAnsi" w:cs="Arial"/>
          <w:b/>
          <w:sz w:val="20"/>
          <w:szCs w:val="20"/>
        </w:rPr>
        <w:t>Late Applications</w:t>
      </w:r>
    </w:p>
    <w:p w14:paraId="6FE98B90" w14:textId="77777777" w:rsidR="002819EC" w:rsidRPr="0063640C" w:rsidRDefault="002819EC" w:rsidP="0063640C">
      <w:pPr>
        <w:spacing w:after="120"/>
        <w:jc w:val="both"/>
        <w:rPr>
          <w:rFonts w:asciiTheme="minorHAnsi" w:hAnsiTheme="minorHAnsi" w:cs="Arial"/>
          <w:sz w:val="20"/>
          <w:szCs w:val="20"/>
        </w:rPr>
      </w:pPr>
      <w:r w:rsidRPr="00C31742">
        <w:rPr>
          <w:rFonts w:asciiTheme="minorHAnsi" w:hAnsiTheme="minorHAnsi" w:cs="Arial"/>
          <w:sz w:val="20"/>
          <w:szCs w:val="20"/>
        </w:rPr>
        <w:t>Late applications will be administered in accordance with your home Local Authority Secondary Co-ordinated Admissions Scheme. You are encouraged to ensure that your a</w:t>
      </w:r>
      <w:r w:rsidR="00C31742" w:rsidRPr="00C31742">
        <w:rPr>
          <w:rFonts w:asciiTheme="minorHAnsi" w:hAnsiTheme="minorHAnsi" w:cs="Arial"/>
          <w:sz w:val="20"/>
          <w:szCs w:val="20"/>
        </w:rPr>
        <w:t>pplication is received on time.</w:t>
      </w:r>
    </w:p>
    <w:p w14:paraId="6D9C0EF1" w14:textId="088589FD" w:rsidR="0033103C" w:rsidRPr="000157EC" w:rsidRDefault="0033103C" w:rsidP="0033103C">
      <w:pPr>
        <w:spacing w:after="120"/>
        <w:jc w:val="both"/>
        <w:rPr>
          <w:rFonts w:asciiTheme="minorHAnsi" w:hAnsiTheme="minorHAnsi" w:cs="Arial"/>
          <w:b/>
          <w:sz w:val="20"/>
          <w:szCs w:val="20"/>
        </w:rPr>
      </w:pPr>
      <w:r w:rsidRPr="000157EC">
        <w:rPr>
          <w:rFonts w:asciiTheme="minorHAnsi" w:hAnsiTheme="minorHAnsi" w:cs="Arial"/>
          <w:b/>
          <w:sz w:val="20"/>
          <w:szCs w:val="20"/>
        </w:rPr>
        <w:t>Admission of Children Outside their Normal Age Group</w:t>
      </w:r>
    </w:p>
    <w:p w14:paraId="16F628AB" w14:textId="77777777" w:rsidR="0033103C" w:rsidRPr="00D33165" w:rsidRDefault="0033103C" w:rsidP="0033103C">
      <w:pPr>
        <w:rPr>
          <w:sz w:val="20"/>
          <w:szCs w:val="20"/>
        </w:rPr>
      </w:pPr>
      <w:r w:rsidRPr="00D33165">
        <w:rPr>
          <w:rFonts w:ascii="Calibri" w:hAnsi="Calibri" w:cs="Arial"/>
          <w:color w:val="000000"/>
          <w:sz w:val="20"/>
          <w:szCs w:val="20"/>
        </w:rPr>
        <w:t xml:space="preserve">Applicants may choose to seek a place outside their child’s chronological (correct) year group. Decisions will be made on the basis of the circumstances of each case and what is in the best interests of the child concerned. </w:t>
      </w:r>
    </w:p>
    <w:p w14:paraId="7C82D7FF" w14:textId="77777777" w:rsidR="0033103C" w:rsidRPr="00D33165" w:rsidRDefault="0033103C" w:rsidP="0033103C">
      <w:pPr>
        <w:rPr>
          <w:sz w:val="20"/>
          <w:szCs w:val="20"/>
        </w:rPr>
      </w:pPr>
      <w:r w:rsidRPr="00D33165">
        <w:rPr>
          <w:rFonts w:ascii="Calibri" w:hAnsi="Calibri" w:cs="Arial"/>
          <w:color w:val="000000"/>
          <w:sz w:val="20"/>
          <w:szCs w:val="20"/>
        </w:rPr>
        <w:t> </w:t>
      </w:r>
    </w:p>
    <w:p w14:paraId="42A55476" w14:textId="77777777" w:rsidR="0033103C" w:rsidRPr="00D33165" w:rsidRDefault="0033103C" w:rsidP="0033103C">
      <w:pPr>
        <w:ind w:hanging="284"/>
        <w:rPr>
          <w:sz w:val="20"/>
          <w:szCs w:val="20"/>
        </w:rPr>
      </w:pPr>
      <w:r w:rsidRPr="00D33165">
        <w:rPr>
          <w:rFonts w:ascii="Calibri" w:hAnsi="Calibri" w:cs="Arial"/>
          <w:color w:val="000000"/>
          <w:sz w:val="20"/>
          <w:szCs w:val="20"/>
        </w:rPr>
        <w:t xml:space="preserve">       Applicants who are applying for their child to have a decelerated entry to school, i.e. to start later than other children in their chronological age group, must initially apply for a school place in accordance with the deadlines that apply for their child’s chronologica</w:t>
      </w:r>
      <w:r>
        <w:rPr>
          <w:rFonts w:ascii="Calibri" w:hAnsi="Calibri" w:cs="Arial"/>
          <w:color w:val="000000"/>
          <w:sz w:val="20"/>
          <w:szCs w:val="20"/>
        </w:rPr>
        <w:t>l age. If, in liaison with the Head T</w:t>
      </w:r>
      <w:r w:rsidRPr="00D33165">
        <w:rPr>
          <w:rFonts w:ascii="Calibri" w:hAnsi="Calibri" w:cs="Arial"/>
          <w:color w:val="000000"/>
          <w:sz w:val="20"/>
          <w:szCs w:val="20"/>
        </w:rPr>
        <w:t xml:space="preserve">eacher, the governing body agrees for the child to have a decelerated entry to school the place cannot be deferred and instead the application will be cancelled and the applicant will be invited to apply again in the following year for the decelerated cohort </w:t>
      </w:r>
    </w:p>
    <w:p w14:paraId="5BA61266" w14:textId="77777777" w:rsidR="0033103C" w:rsidRPr="00D33165" w:rsidRDefault="0033103C" w:rsidP="0033103C">
      <w:pPr>
        <w:rPr>
          <w:sz w:val="20"/>
          <w:szCs w:val="20"/>
        </w:rPr>
      </w:pPr>
      <w:r w:rsidRPr="00D33165">
        <w:rPr>
          <w:rFonts w:ascii="Calibri" w:hAnsi="Calibri" w:cs="Arial"/>
          <w:color w:val="000000"/>
          <w:sz w:val="20"/>
          <w:szCs w:val="20"/>
        </w:rPr>
        <w:t> </w:t>
      </w:r>
    </w:p>
    <w:p w14:paraId="0D1CC39A" w14:textId="77777777" w:rsidR="0033103C" w:rsidRPr="00D33165" w:rsidRDefault="0033103C" w:rsidP="0033103C">
      <w:pPr>
        <w:ind w:hanging="284"/>
        <w:rPr>
          <w:sz w:val="20"/>
          <w:szCs w:val="20"/>
        </w:rPr>
      </w:pPr>
      <w:r w:rsidRPr="00D33165">
        <w:rPr>
          <w:rFonts w:ascii="Symbol" w:hAnsi="Symbol" w:cs="Arial"/>
          <w:color w:val="000000"/>
          <w:sz w:val="20"/>
          <w:szCs w:val="20"/>
        </w:rPr>
        <w:t></w:t>
      </w:r>
      <w:r w:rsidRPr="00D33165">
        <w:rPr>
          <w:rFonts w:ascii="Symbol" w:hAnsi="Symbol" w:cs="Arial"/>
          <w:color w:val="000000"/>
          <w:sz w:val="20"/>
          <w:szCs w:val="20"/>
        </w:rPr>
        <w:t></w:t>
      </w:r>
      <w:r w:rsidRPr="00D33165">
        <w:rPr>
          <w:rFonts w:ascii="Symbol" w:hAnsi="Symbol" w:cs="Arial"/>
          <w:color w:val="000000"/>
          <w:sz w:val="20"/>
          <w:szCs w:val="20"/>
        </w:rPr>
        <w:t></w:t>
      </w:r>
      <w:r w:rsidRPr="00D33165">
        <w:rPr>
          <w:rFonts w:ascii="Symbol" w:hAnsi="Symbol" w:cs="Arial"/>
          <w:color w:val="000000"/>
          <w:sz w:val="20"/>
          <w:szCs w:val="20"/>
        </w:rPr>
        <w:t></w:t>
      </w:r>
      <w:r w:rsidRPr="00D33165">
        <w:rPr>
          <w:rFonts w:ascii="Symbol" w:hAnsi="Symbol" w:cs="Arial"/>
          <w:color w:val="000000"/>
          <w:sz w:val="20"/>
          <w:szCs w:val="20"/>
        </w:rPr>
        <w:t></w:t>
      </w:r>
      <w:r w:rsidRPr="00D33165">
        <w:rPr>
          <w:rFonts w:ascii="Symbol" w:hAnsi="Symbol" w:cs="Arial"/>
          <w:color w:val="000000"/>
          <w:sz w:val="20"/>
          <w:szCs w:val="20"/>
        </w:rPr>
        <w:t></w:t>
      </w:r>
      <w:r w:rsidRPr="00D33165">
        <w:rPr>
          <w:rFonts w:ascii="Calibri" w:hAnsi="Calibri" w:cs="Arial"/>
          <w:color w:val="000000"/>
          <w:sz w:val="20"/>
          <w:szCs w:val="20"/>
        </w:rPr>
        <w:t xml:space="preserve">Applicants who are applying for their child to have an accelerated entry to school, i.e. to start earlier than other children in their chronological age group, must initially apply for a school place at the same time that other families are applying for that cohort. If, in liaison with the head teacher, the governing body agrees for the child to have an accelerated entry to school, the application will be processed. If it is not agreed for the child to have an accelerated entry to school, the application will be cancelled and the applicant will be invited to apply again in the following year for the correct cohort </w:t>
      </w:r>
    </w:p>
    <w:p w14:paraId="238897AE" w14:textId="77777777" w:rsidR="0033103C" w:rsidRPr="00D33165" w:rsidRDefault="0033103C" w:rsidP="0033103C">
      <w:pPr>
        <w:rPr>
          <w:sz w:val="20"/>
          <w:szCs w:val="20"/>
        </w:rPr>
      </w:pPr>
      <w:r w:rsidRPr="00D33165">
        <w:rPr>
          <w:rFonts w:ascii="Calibri" w:hAnsi="Calibri"/>
          <w:sz w:val="20"/>
          <w:szCs w:val="20"/>
        </w:rPr>
        <w:t> </w:t>
      </w:r>
    </w:p>
    <w:p w14:paraId="4A2FB28C" w14:textId="77777777" w:rsidR="0033103C" w:rsidRDefault="0033103C" w:rsidP="0033103C">
      <w:pPr>
        <w:rPr>
          <w:rFonts w:ascii="Calibri" w:hAnsi="Calibri" w:cs="Arial"/>
          <w:color w:val="000000"/>
          <w:sz w:val="20"/>
          <w:szCs w:val="20"/>
        </w:rPr>
      </w:pPr>
      <w:r w:rsidRPr="00D33165">
        <w:rPr>
          <w:rFonts w:ascii="Calibri" w:hAnsi="Calibri" w:cs="Arial"/>
          <w:color w:val="000000"/>
          <w:sz w:val="20"/>
          <w:szCs w:val="20"/>
        </w:rPr>
        <w:t>Applicants must state clearly why they feel admission to a different year group is in the child's best interest and provide what evidence they have to support this.</w:t>
      </w:r>
    </w:p>
    <w:p w14:paraId="22E17183" w14:textId="77777777" w:rsidR="000A0437" w:rsidRPr="00EF213D" w:rsidRDefault="000A0437" w:rsidP="000A0437">
      <w:pPr>
        <w:pStyle w:val="Subtitle"/>
        <w:jc w:val="left"/>
        <w:rPr>
          <w:b w:val="0"/>
          <w:bCs w:val="0"/>
          <w:sz w:val="20"/>
          <w:szCs w:val="20"/>
        </w:rPr>
      </w:pPr>
    </w:p>
    <w:p w14:paraId="3DCC8176" w14:textId="77777777" w:rsidR="00EF1177" w:rsidRPr="002819EC" w:rsidRDefault="00EF1177" w:rsidP="00EF1177">
      <w:pPr>
        <w:pStyle w:val="Heading4"/>
        <w:spacing w:after="120"/>
        <w:rPr>
          <w:rFonts w:asciiTheme="minorHAnsi" w:hAnsiTheme="minorHAnsi" w:cs="Arial"/>
          <w:sz w:val="20"/>
          <w:szCs w:val="20"/>
        </w:rPr>
      </w:pPr>
      <w:r w:rsidRPr="002819EC">
        <w:rPr>
          <w:rFonts w:ascii="Calibri" w:hAnsi="Calibri"/>
          <w:bCs w:val="0"/>
          <w:sz w:val="20"/>
          <w:szCs w:val="20"/>
          <w:u w:val="single"/>
        </w:rPr>
        <w:t>APPL</w:t>
      </w:r>
      <w:r w:rsidR="005112D2">
        <w:rPr>
          <w:rFonts w:ascii="Calibri" w:hAnsi="Calibri"/>
          <w:bCs w:val="0"/>
          <w:sz w:val="20"/>
          <w:szCs w:val="20"/>
          <w:u w:val="single"/>
        </w:rPr>
        <w:t>ICATIONS TO YEAR 12</w:t>
      </w:r>
      <w:r>
        <w:rPr>
          <w:rFonts w:ascii="Calibri" w:hAnsi="Calibri"/>
          <w:bCs w:val="0"/>
          <w:sz w:val="20"/>
          <w:szCs w:val="20"/>
          <w:u w:val="single"/>
        </w:rPr>
        <w:t xml:space="preserve">: </w:t>
      </w:r>
      <w:r w:rsidRPr="002819EC">
        <w:rPr>
          <w:rFonts w:asciiTheme="minorHAnsi" w:hAnsiTheme="minorHAnsi" w:cs="Arial"/>
          <w:sz w:val="20"/>
          <w:szCs w:val="20"/>
          <w:u w:val="single"/>
        </w:rPr>
        <w:t>PROCEDURES AND TIMETABLE</w:t>
      </w:r>
    </w:p>
    <w:p w14:paraId="698F61A8" w14:textId="77777777" w:rsidR="0063640C" w:rsidRDefault="000157EC" w:rsidP="00043882">
      <w:pPr>
        <w:pStyle w:val="Subtitle"/>
        <w:jc w:val="left"/>
        <w:rPr>
          <w:rFonts w:ascii="Calibri" w:hAnsi="Calibri"/>
          <w:b w:val="0"/>
          <w:bCs w:val="0"/>
          <w:sz w:val="20"/>
          <w:szCs w:val="20"/>
        </w:rPr>
      </w:pPr>
      <w:r w:rsidRPr="000157EC">
        <w:rPr>
          <w:rFonts w:asciiTheme="minorHAnsi" w:hAnsiTheme="minorHAnsi"/>
          <w:b w:val="0"/>
          <w:bCs w:val="0"/>
          <w:sz w:val="20"/>
          <w:szCs w:val="20"/>
        </w:rPr>
        <w:t>The Governors will consider all applications for places for girls whose parents/</w:t>
      </w:r>
      <w:proofErr w:type="spellStart"/>
      <w:r w:rsidRPr="000157EC">
        <w:rPr>
          <w:rFonts w:asciiTheme="minorHAnsi" w:hAnsiTheme="minorHAnsi"/>
          <w:b w:val="0"/>
          <w:bCs w:val="0"/>
          <w:sz w:val="20"/>
          <w:szCs w:val="20"/>
        </w:rPr>
        <w:t>carers</w:t>
      </w:r>
      <w:proofErr w:type="spellEnd"/>
      <w:r w:rsidRPr="000157EC">
        <w:rPr>
          <w:rFonts w:asciiTheme="minorHAnsi" w:hAnsiTheme="minorHAnsi"/>
          <w:b w:val="0"/>
          <w:bCs w:val="0"/>
          <w:sz w:val="20"/>
          <w:szCs w:val="20"/>
        </w:rPr>
        <w:t xml:space="preserve"> wish them to receive a Catholic education at the School and who complete an application form.</w:t>
      </w:r>
      <w:r w:rsidRPr="00BA5387">
        <w:rPr>
          <w:rFonts w:ascii="Calibri" w:hAnsi="Calibri"/>
          <w:bCs w:val="0"/>
        </w:rPr>
        <w:t xml:space="preserve"> </w:t>
      </w:r>
      <w:r w:rsidR="00EF1177" w:rsidRPr="00EF1177">
        <w:rPr>
          <w:rFonts w:asciiTheme="minorHAnsi" w:hAnsiTheme="minorHAnsi" w:cs="Arial"/>
          <w:b w:val="0"/>
          <w:sz w:val="20"/>
          <w:szCs w:val="20"/>
        </w:rPr>
        <w:t xml:space="preserve">To apply for a place at </w:t>
      </w:r>
      <w:r w:rsidR="00EF1177">
        <w:rPr>
          <w:rFonts w:asciiTheme="minorHAnsi" w:hAnsiTheme="minorHAnsi" w:cs="Arial"/>
          <w:b w:val="0"/>
          <w:sz w:val="20"/>
          <w:szCs w:val="20"/>
        </w:rPr>
        <w:t>in the 6</w:t>
      </w:r>
      <w:r w:rsidR="00EF1177" w:rsidRPr="00EF1177">
        <w:rPr>
          <w:rFonts w:asciiTheme="minorHAnsi" w:hAnsiTheme="minorHAnsi" w:cs="Arial"/>
          <w:b w:val="0"/>
          <w:sz w:val="20"/>
          <w:szCs w:val="20"/>
          <w:vertAlign w:val="superscript"/>
        </w:rPr>
        <w:t>th</w:t>
      </w:r>
      <w:r w:rsidR="00EF1177">
        <w:rPr>
          <w:rFonts w:asciiTheme="minorHAnsi" w:hAnsiTheme="minorHAnsi" w:cs="Arial"/>
          <w:b w:val="0"/>
          <w:sz w:val="20"/>
          <w:szCs w:val="20"/>
        </w:rPr>
        <w:t xml:space="preserve"> Form at </w:t>
      </w:r>
      <w:r w:rsidR="00EF1177" w:rsidRPr="00EF1177">
        <w:rPr>
          <w:rFonts w:asciiTheme="minorHAnsi" w:hAnsiTheme="minorHAnsi" w:cs="Arial"/>
          <w:b w:val="0"/>
          <w:sz w:val="20"/>
          <w:szCs w:val="20"/>
        </w:rPr>
        <w:t xml:space="preserve">Sacred Heart of Mary Girls’ School in the normal admission round, you must complete </w:t>
      </w:r>
      <w:proofErr w:type="spellStart"/>
      <w:proofErr w:type="gramStart"/>
      <w:r w:rsidR="00EF1177" w:rsidRPr="00EF1177">
        <w:rPr>
          <w:rFonts w:asciiTheme="minorHAnsi" w:hAnsiTheme="minorHAnsi" w:cs="Arial"/>
          <w:b w:val="0"/>
          <w:sz w:val="20"/>
          <w:szCs w:val="20"/>
        </w:rPr>
        <w:t>a</w:t>
      </w:r>
      <w:proofErr w:type="spellEnd"/>
      <w:proofErr w:type="gramEnd"/>
      <w:r w:rsidR="00EF1177" w:rsidRPr="00EF1177">
        <w:rPr>
          <w:rFonts w:asciiTheme="minorHAnsi" w:hAnsiTheme="minorHAnsi" w:cs="Arial"/>
          <w:b w:val="0"/>
          <w:sz w:val="20"/>
          <w:szCs w:val="20"/>
        </w:rPr>
        <w:t xml:space="preserve"> Application Form </w:t>
      </w:r>
      <w:r w:rsidR="00EF1177">
        <w:rPr>
          <w:rFonts w:asciiTheme="minorHAnsi" w:hAnsiTheme="minorHAnsi" w:cs="Arial"/>
          <w:b w:val="0"/>
          <w:sz w:val="20"/>
          <w:szCs w:val="20"/>
        </w:rPr>
        <w:t>available at the 6</w:t>
      </w:r>
      <w:r w:rsidR="00EF1177" w:rsidRPr="00EF1177">
        <w:rPr>
          <w:rFonts w:asciiTheme="minorHAnsi" w:hAnsiTheme="minorHAnsi" w:cs="Arial"/>
          <w:b w:val="0"/>
          <w:sz w:val="20"/>
          <w:szCs w:val="20"/>
          <w:vertAlign w:val="superscript"/>
        </w:rPr>
        <w:t>th</w:t>
      </w:r>
      <w:r w:rsidR="00EF1177">
        <w:rPr>
          <w:rFonts w:asciiTheme="minorHAnsi" w:hAnsiTheme="minorHAnsi" w:cs="Arial"/>
          <w:b w:val="0"/>
          <w:sz w:val="20"/>
          <w:szCs w:val="20"/>
        </w:rPr>
        <w:t xml:space="preserve"> Form Open Evening held in November or from the school website. </w:t>
      </w:r>
      <w:r w:rsidR="00EF1177" w:rsidRPr="00EF1177">
        <w:rPr>
          <w:rFonts w:ascii="Calibri" w:hAnsi="Calibri"/>
          <w:b w:val="0"/>
          <w:bCs w:val="0"/>
          <w:sz w:val="20"/>
          <w:szCs w:val="20"/>
        </w:rPr>
        <w:t>For all Catholic applicants, proof of baptism in a Catholic church must also be pres</w:t>
      </w:r>
      <w:r w:rsidR="00EF1177">
        <w:rPr>
          <w:rFonts w:ascii="Calibri" w:hAnsi="Calibri"/>
          <w:b w:val="0"/>
          <w:bCs w:val="0"/>
          <w:sz w:val="20"/>
          <w:szCs w:val="20"/>
        </w:rPr>
        <w:t xml:space="preserve">ented with the application form.  The Application </w:t>
      </w:r>
      <w:r w:rsidR="00EF1177" w:rsidRPr="00EF1177">
        <w:rPr>
          <w:rFonts w:ascii="Calibri" w:hAnsi="Calibri"/>
          <w:b w:val="0"/>
          <w:bCs w:val="0"/>
          <w:sz w:val="20"/>
          <w:szCs w:val="20"/>
        </w:rPr>
        <w:t>Form should be completed by applicants in order for the Governing Body’s Admission Committee to place applications in the correct order in accordance with these Admission Arrangements should the number of applications exceed the number of places available.</w:t>
      </w:r>
    </w:p>
    <w:p w14:paraId="3CA26969" w14:textId="77777777" w:rsidR="00043882" w:rsidRPr="00043882" w:rsidRDefault="00043882" w:rsidP="00043882">
      <w:pPr>
        <w:pStyle w:val="Subtitle"/>
        <w:jc w:val="left"/>
        <w:rPr>
          <w:rFonts w:ascii="Calibri" w:hAnsi="Calibri"/>
          <w:b w:val="0"/>
          <w:bCs w:val="0"/>
          <w:sz w:val="20"/>
          <w:szCs w:val="20"/>
          <w:u w:val="single"/>
        </w:rPr>
      </w:pPr>
    </w:p>
    <w:p w14:paraId="3DB2B2E4" w14:textId="143454A6" w:rsidR="0033103C" w:rsidRPr="000157EC" w:rsidRDefault="00EF1177" w:rsidP="000157EC">
      <w:pPr>
        <w:pStyle w:val="BodyText"/>
        <w:spacing w:after="120"/>
        <w:rPr>
          <w:rFonts w:asciiTheme="minorHAnsi" w:hAnsiTheme="minorHAnsi" w:cs="Arial"/>
          <w:sz w:val="20"/>
          <w:szCs w:val="20"/>
        </w:rPr>
      </w:pPr>
      <w:r w:rsidRPr="00EF1177">
        <w:rPr>
          <w:rFonts w:asciiTheme="minorHAnsi" w:hAnsiTheme="minorHAnsi" w:cs="Arial"/>
          <w:sz w:val="20"/>
          <w:szCs w:val="20"/>
        </w:rPr>
        <w:t xml:space="preserve">The </w:t>
      </w:r>
      <w:r>
        <w:rPr>
          <w:rFonts w:asciiTheme="minorHAnsi" w:hAnsiTheme="minorHAnsi" w:cs="Arial"/>
          <w:sz w:val="20"/>
          <w:szCs w:val="20"/>
        </w:rPr>
        <w:t>Application</w:t>
      </w:r>
      <w:r w:rsidRPr="00EF1177">
        <w:rPr>
          <w:rFonts w:asciiTheme="minorHAnsi" w:hAnsiTheme="minorHAnsi" w:cs="Arial"/>
          <w:sz w:val="20"/>
          <w:szCs w:val="20"/>
        </w:rPr>
        <w:t xml:space="preserve"> Form should be returned to Sacred Heart of Mary Girls’ School, St Mary’s Lane, Upminster, RM14 2QR by </w:t>
      </w:r>
      <w:r w:rsidR="005B0B10">
        <w:rPr>
          <w:rFonts w:asciiTheme="minorHAnsi" w:hAnsiTheme="minorHAnsi" w:cs="Arial"/>
          <w:sz w:val="20"/>
          <w:szCs w:val="20"/>
        </w:rPr>
        <w:t xml:space="preserve">11 February </w:t>
      </w:r>
      <w:bookmarkStart w:id="0" w:name="_GoBack"/>
      <w:bookmarkEnd w:id="0"/>
      <w:r w:rsidR="00192D7D">
        <w:rPr>
          <w:rFonts w:asciiTheme="minorHAnsi" w:hAnsiTheme="minorHAnsi" w:cs="Arial"/>
          <w:sz w:val="20"/>
          <w:szCs w:val="20"/>
        </w:rPr>
        <w:t>202</w:t>
      </w:r>
      <w:r w:rsidR="001C153F">
        <w:rPr>
          <w:rFonts w:asciiTheme="minorHAnsi" w:hAnsiTheme="minorHAnsi" w:cs="Arial"/>
          <w:sz w:val="20"/>
          <w:szCs w:val="20"/>
        </w:rPr>
        <w:t>2</w:t>
      </w:r>
      <w:r w:rsidRPr="00EF1177">
        <w:rPr>
          <w:rFonts w:asciiTheme="minorHAnsi" w:hAnsiTheme="minorHAnsi" w:cs="Arial"/>
          <w:sz w:val="20"/>
          <w:szCs w:val="20"/>
        </w:rPr>
        <w:t>.</w:t>
      </w:r>
    </w:p>
    <w:p w14:paraId="0B85B530" w14:textId="77777777" w:rsidR="0033103C" w:rsidRPr="0033103C" w:rsidRDefault="0033103C" w:rsidP="0033103C">
      <w:pPr>
        <w:pStyle w:val="Subtitle"/>
        <w:jc w:val="left"/>
        <w:rPr>
          <w:rFonts w:asciiTheme="minorHAnsi" w:hAnsiTheme="minorHAnsi"/>
          <w:b w:val="0"/>
          <w:sz w:val="20"/>
          <w:szCs w:val="20"/>
        </w:rPr>
      </w:pPr>
      <w:r w:rsidRPr="0033103C">
        <w:rPr>
          <w:rFonts w:asciiTheme="minorHAnsi" w:hAnsiTheme="minorHAnsi"/>
          <w:b w:val="0"/>
          <w:bCs w:val="0"/>
          <w:sz w:val="20"/>
          <w:szCs w:val="20"/>
        </w:rPr>
        <w:t xml:space="preserve">The number of intended admissions to Year 12 for the year commencing 1 </w:t>
      </w:r>
      <w:r w:rsidR="00192D7D">
        <w:rPr>
          <w:rFonts w:asciiTheme="minorHAnsi" w:hAnsiTheme="minorHAnsi"/>
          <w:b w:val="0"/>
          <w:sz w:val="20"/>
          <w:szCs w:val="20"/>
        </w:rPr>
        <w:t>September 202</w:t>
      </w:r>
      <w:r w:rsidR="001C153F">
        <w:rPr>
          <w:rFonts w:asciiTheme="minorHAnsi" w:hAnsiTheme="minorHAnsi"/>
          <w:b w:val="0"/>
          <w:sz w:val="20"/>
          <w:szCs w:val="20"/>
        </w:rPr>
        <w:t>2</w:t>
      </w:r>
      <w:r w:rsidR="00192D7D">
        <w:rPr>
          <w:rFonts w:asciiTheme="minorHAnsi" w:hAnsiTheme="minorHAnsi"/>
          <w:b w:val="0"/>
          <w:sz w:val="20"/>
          <w:szCs w:val="20"/>
        </w:rPr>
        <w:t xml:space="preserve"> </w:t>
      </w:r>
      <w:r w:rsidRPr="0033103C">
        <w:rPr>
          <w:rFonts w:asciiTheme="minorHAnsi" w:hAnsiTheme="minorHAnsi"/>
          <w:b w:val="0"/>
          <w:bCs w:val="0"/>
          <w:sz w:val="20"/>
          <w:szCs w:val="20"/>
        </w:rPr>
        <w:t xml:space="preserve">will be </w:t>
      </w:r>
      <w:r w:rsidRPr="000157EC">
        <w:rPr>
          <w:rFonts w:asciiTheme="minorHAnsi" w:hAnsiTheme="minorHAnsi"/>
          <w:b w:val="0"/>
          <w:bCs w:val="0"/>
          <w:sz w:val="20"/>
          <w:szCs w:val="20"/>
        </w:rPr>
        <w:t xml:space="preserve">135. </w:t>
      </w:r>
    </w:p>
    <w:p w14:paraId="2384BC8B" w14:textId="77777777" w:rsidR="0033103C" w:rsidRPr="0033103C" w:rsidRDefault="0033103C" w:rsidP="0033103C">
      <w:pPr>
        <w:pStyle w:val="Subtitle"/>
        <w:jc w:val="left"/>
        <w:rPr>
          <w:rFonts w:asciiTheme="minorHAnsi" w:hAnsiTheme="minorHAnsi"/>
          <w:b w:val="0"/>
          <w:sz w:val="20"/>
          <w:szCs w:val="20"/>
        </w:rPr>
      </w:pPr>
    </w:p>
    <w:p w14:paraId="3641ECA0" w14:textId="77777777" w:rsidR="0033103C" w:rsidRPr="0033103C" w:rsidRDefault="0033103C" w:rsidP="0033103C">
      <w:pPr>
        <w:pStyle w:val="Subtitle"/>
        <w:jc w:val="left"/>
        <w:rPr>
          <w:rFonts w:asciiTheme="minorHAnsi" w:hAnsiTheme="minorHAnsi"/>
          <w:b w:val="0"/>
          <w:sz w:val="20"/>
          <w:szCs w:val="20"/>
        </w:rPr>
      </w:pPr>
      <w:r w:rsidRPr="0033103C">
        <w:rPr>
          <w:rFonts w:asciiTheme="minorHAnsi" w:hAnsiTheme="minorHAnsi"/>
          <w:b w:val="0"/>
          <w:sz w:val="20"/>
          <w:szCs w:val="20"/>
        </w:rPr>
        <w:t>For Year 12 applications, in the event of over-subscription (either to the Sixth Form as a whole or to one or more of the courses on offer in the Sixth Form), places will be offered in the order of priority given below on the clear understanding that applicants meet the full academic criteria stipulated in the Sixth Form Prospectus</w:t>
      </w:r>
      <w:r w:rsidR="009B105D">
        <w:rPr>
          <w:rFonts w:asciiTheme="minorHAnsi" w:hAnsiTheme="minorHAnsi"/>
          <w:b w:val="0"/>
          <w:sz w:val="20"/>
          <w:szCs w:val="20"/>
        </w:rPr>
        <w:t>.</w:t>
      </w:r>
    </w:p>
    <w:p w14:paraId="1A1F7E95" w14:textId="77777777" w:rsidR="0033103C" w:rsidRPr="00BA5387" w:rsidRDefault="0033103C" w:rsidP="0033103C">
      <w:pPr>
        <w:pStyle w:val="Subtitle"/>
        <w:ind w:left="720" w:hanging="720"/>
        <w:jc w:val="left"/>
        <w:rPr>
          <w:rFonts w:ascii="Calibri" w:hAnsi="Calibri"/>
          <w:b w:val="0"/>
          <w:bCs w:val="0"/>
        </w:rPr>
      </w:pPr>
    </w:p>
    <w:p w14:paraId="4547E668" w14:textId="77777777" w:rsidR="0033103C" w:rsidRPr="0033103C" w:rsidRDefault="0033103C" w:rsidP="0033103C">
      <w:pPr>
        <w:pStyle w:val="Subtitle"/>
        <w:ind w:left="720" w:hanging="720"/>
        <w:jc w:val="left"/>
        <w:rPr>
          <w:rFonts w:ascii="Calibri" w:hAnsi="Calibri"/>
          <w:b w:val="0"/>
          <w:bCs w:val="0"/>
          <w:sz w:val="20"/>
          <w:szCs w:val="20"/>
        </w:rPr>
      </w:pPr>
      <w:r w:rsidRPr="0033103C">
        <w:rPr>
          <w:rFonts w:ascii="Calibri" w:hAnsi="Calibri"/>
          <w:bCs w:val="0"/>
          <w:sz w:val="20"/>
          <w:szCs w:val="20"/>
        </w:rPr>
        <w:t>1.</w:t>
      </w:r>
      <w:r w:rsidRPr="0033103C">
        <w:rPr>
          <w:rFonts w:ascii="Calibri" w:hAnsi="Calibri"/>
          <w:bCs w:val="0"/>
          <w:sz w:val="20"/>
          <w:szCs w:val="20"/>
        </w:rPr>
        <w:tab/>
      </w:r>
      <w:proofErr w:type="spellStart"/>
      <w:r w:rsidRPr="0033103C">
        <w:rPr>
          <w:rFonts w:ascii="Calibri" w:hAnsi="Calibri"/>
          <w:b w:val="0"/>
          <w:bCs w:val="0"/>
          <w:sz w:val="20"/>
          <w:szCs w:val="20"/>
        </w:rPr>
        <w:t>To</w:t>
      </w:r>
      <w:proofErr w:type="spellEnd"/>
      <w:r w:rsidRPr="0033103C">
        <w:rPr>
          <w:rFonts w:ascii="Calibri" w:hAnsi="Calibri"/>
          <w:b w:val="0"/>
          <w:bCs w:val="0"/>
          <w:sz w:val="20"/>
          <w:szCs w:val="20"/>
        </w:rPr>
        <w:t xml:space="preserve"> Looked After girls</w:t>
      </w:r>
      <w:r w:rsidRPr="0033103C">
        <w:rPr>
          <w:rFonts w:ascii="Calibri" w:hAnsi="Calibri"/>
          <w:sz w:val="20"/>
          <w:szCs w:val="20"/>
        </w:rPr>
        <w:t xml:space="preserve"> </w:t>
      </w:r>
      <w:r w:rsidRPr="0033103C">
        <w:rPr>
          <w:rFonts w:ascii="Calibri" w:hAnsi="Calibri"/>
          <w:b w:val="0"/>
          <w:bCs w:val="0"/>
          <w:sz w:val="20"/>
          <w:szCs w:val="20"/>
        </w:rPr>
        <w:t>or girls who were looked after but ceased to be because they were adopted (or became subject to a residence order or special guardianship order)</w:t>
      </w:r>
      <w:r w:rsidRPr="0033103C">
        <w:rPr>
          <w:rFonts w:ascii="Calibri" w:hAnsi="Calibri"/>
          <w:sz w:val="20"/>
          <w:szCs w:val="20"/>
        </w:rPr>
        <w:t xml:space="preserve"> </w:t>
      </w:r>
      <w:r w:rsidRPr="0033103C">
        <w:rPr>
          <w:rFonts w:ascii="Calibri" w:hAnsi="Calibri"/>
          <w:b w:val="0"/>
          <w:bCs w:val="0"/>
          <w:sz w:val="20"/>
          <w:szCs w:val="20"/>
        </w:rPr>
        <w:t>whose estimated GCSE grades indicate that they will meet the entrance criteria for all of their A Level (or their equivalent) subject choices.</w:t>
      </w:r>
    </w:p>
    <w:p w14:paraId="725EFA2C" w14:textId="77777777" w:rsidR="0033103C" w:rsidRPr="0033103C" w:rsidRDefault="0033103C" w:rsidP="0033103C">
      <w:pPr>
        <w:pStyle w:val="Subtitle"/>
        <w:ind w:left="720" w:hanging="720"/>
        <w:jc w:val="left"/>
        <w:rPr>
          <w:rFonts w:ascii="Calibri" w:hAnsi="Calibri"/>
          <w:b w:val="0"/>
          <w:bCs w:val="0"/>
          <w:sz w:val="20"/>
          <w:szCs w:val="20"/>
        </w:rPr>
      </w:pPr>
    </w:p>
    <w:p w14:paraId="40B05462" w14:textId="77777777" w:rsidR="0033103C" w:rsidRPr="0033103C" w:rsidRDefault="0033103C" w:rsidP="0033103C">
      <w:pPr>
        <w:pStyle w:val="Subtitle"/>
        <w:ind w:left="720" w:hanging="720"/>
        <w:jc w:val="left"/>
        <w:rPr>
          <w:rFonts w:ascii="Calibri" w:hAnsi="Calibri"/>
          <w:b w:val="0"/>
          <w:bCs w:val="0"/>
          <w:sz w:val="20"/>
          <w:szCs w:val="20"/>
        </w:rPr>
      </w:pPr>
      <w:r w:rsidRPr="0033103C">
        <w:rPr>
          <w:rFonts w:ascii="Calibri" w:hAnsi="Calibri"/>
          <w:bCs w:val="0"/>
          <w:sz w:val="20"/>
          <w:szCs w:val="20"/>
        </w:rPr>
        <w:t>2.</w:t>
      </w:r>
      <w:r w:rsidRPr="0033103C">
        <w:rPr>
          <w:rFonts w:ascii="Calibri" w:hAnsi="Calibri"/>
          <w:bCs w:val="0"/>
          <w:sz w:val="20"/>
          <w:szCs w:val="20"/>
        </w:rPr>
        <w:tab/>
      </w:r>
      <w:r w:rsidRPr="0033103C">
        <w:rPr>
          <w:rFonts w:ascii="Calibri" w:hAnsi="Calibri"/>
          <w:b w:val="0"/>
          <w:bCs w:val="0"/>
          <w:sz w:val="20"/>
          <w:szCs w:val="20"/>
        </w:rPr>
        <w:t>To applicants currently on roll at Sacred Heart of Mary Girls’ School, i.e. to students in Year 11 in the previous school year whose estimated GCSE grades indicate that they will meet the entrance criteria for all of their A Level (or their equivalent) subject choices.</w:t>
      </w:r>
    </w:p>
    <w:p w14:paraId="47A20ABE" w14:textId="77777777" w:rsidR="0033103C" w:rsidRPr="0033103C" w:rsidRDefault="0033103C" w:rsidP="0033103C">
      <w:pPr>
        <w:pStyle w:val="Subtitle"/>
        <w:ind w:left="720" w:hanging="720"/>
        <w:jc w:val="left"/>
        <w:rPr>
          <w:rFonts w:ascii="Calibri" w:hAnsi="Calibri"/>
          <w:b w:val="0"/>
          <w:bCs w:val="0"/>
          <w:i/>
          <w:sz w:val="20"/>
          <w:szCs w:val="20"/>
        </w:rPr>
      </w:pPr>
    </w:p>
    <w:p w14:paraId="2E82FE61" w14:textId="77777777" w:rsidR="0033103C" w:rsidRPr="0033103C" w:rsidRDefault="0033103C" w:rsidP="0033103C">
      <w:pPr>
        <w:pStyle w:val="Subtitle"/>
        <w:ind w:left="720" w:hanging="720"/>
        <w:jc w:val="left"/>
        <w:rPr>
          <w:rFonts w:ascii="Calibri" w:hAnsi="Calibri"/>
          <w:b w:val="0"/>
          <w:bCs w:val="0"/>
          <w:sz w:val="20"/>
          <w:szCs w:val="20"/>
        </w:rPr>
      </w:pPr>
      <w:r w:rsidRPr="0033103C">
        <w:rPr>
          <w:rFonts w:ascii="Calibri" w:hAnsi="Calibri"/>
          <w:bCs w:val="0"/>
          <w:sz w:val="20"/>
          <w:szCs w:val="20"/>
        </w:rPr>
        <w:t>3.</w:t>
      </w:r>
      <w:r w:rsidRPr="0033103C">
        <w:rPr>
          <w:rFonts w:ascii="Calibri" w:hAnsi="Calibri"/>
          <w:bCs w:val="0"/>
          <w:sz w:val="20"/>
          <w:szCs w:val="20"/>
        </w:rPr>
        <w:tab/>
      </w:r>
      <w:r w:rsidRPr="0033103C">
        <w:rPr>
          <w:rFonts w:ascii="Calibri" w:hAnsi="Calibri"/>
          <w:b w:val="0"/>
          <w:bCs w:val="0"/>
          <w:sz w:val="20"/>
          <w:szCs w:val="20"/>
        </w:rPr>
        <w:t xml:space="preserve">To </w:t>
      </w:r>
      <w:proofErr w:type="spellStart"/>
      <w:r w:rsidRPr="0033103C">
        <w:rPr>
          <w:rFonts w:ascii="Calibri" w:hAnsi="Calibri"/>
          <w:b w:val="0"/>
          <w:bCs w:val="0"/>
          <w:sz w:val="20"/>
          <w:szCs w:val="20"/>
        </w:rPr>
        <w:t>practising</w:t>
      </w:r>
      <w:proofErr w:type="spellEnd"/>
      <w:r w:rsidRPr="0033103C">
        <w:rPr>
          <w:rFonts w:ascii="Calibri" w:hAnsi="Calibri"/>
          <w:b w:val="0"/>
          <w:bCs w:val="0"/>
          <w:sz w:val="20"/>
          <w:szCs w:val="20"/>
        </w:rPr>
        <w:t xml:space="preserve"> Catholic girls at the time of application and admission to the Sixth Form whose estimated GCSE grades indicate that they will meet the entrance criteria for all of their A Level (or their equivalent) subject choices.</w:t>
      </w:r>
    </w:p>
    <w:p w14:paraId="7265A388" w14:textId="77777777" w:rsidR="0033103C" w:rsidRPr="0033103C" w:rsidRDefault="0033103C" w:rsidP="0033103C">
      <w:pPr>
        <w:pStyle w:val="Subtitle"/>
        <w:ind w:left="720" w:hanging="720"/>
        <w:jc w:val="left"/>
        <w:rPr>
          <w:rFonts w:ascii="Calibri" w:hAnsi="Calibri"/>
          <w:b w:val="0"/>
          <w:bCs w:val="0"/>
          <w:i/>
          <w:sz w:val="20"/>
          <w:szCs w:val="20"/>
        </w:rPr>
      </w:pPr>
    </w:p>
    <w:p w14:paraId="403F7F82" w14:textId="77777777" w:rsidR="0033103C" w:rsidRPr="0033103C" w:rsidRDefault="0033103C" w:rsidP="0033103C">
      <w:pPr>
        <w:pStyle w:val="Subtitle"/>
        <w:ind w:left="720" w:hanging="720"/>
        <w:jc w:val="left"/>
        <w:rPr>
          <w:rFonts w:ascii="Calibri" w:hAnsi="Calibri"/>
          <w:b w:val="0"/>
          <w:bCs w:val="0"/>
          <w:sz w:val="20"/>
          <w:szCs w:val="20"/>
        </w:rPr>
      </w:pPr>
      <w:r w:rsidRPr="0033103C">
        <w:rPr>
          <w:rFonts w:ascii="Calibri" w:hAnsi="Calibri"/>
          <w:bCs w:val="0"/>
          <w:sz w:val="20"/>
          <w:szCs w:val="20"/>
        </w:rPr>
        <w:t>4.</w:t>
      </w:r>
      <w:r w:rsidRPr="0033103C">
        <w:rPr>
          <w:rFonts w:ascii="Calibri" w:hAnsi="Calibri"/>
          <w:bCs w:val="0"/>
          <w:sz w:val="20"/>
          <w:szCs w:val="20"/>
        </w:rPr>
        <w:tab/>
      </w:r>
      <w:r w:rsidRPr="0033103C">
        <w:rPr>
          <w:rFonts w:ascii="Calibri" w:hAnsi="Calibri"/>
          <w:b w:val="0"/>
          <w:bCs w:val="0"/>
          <w:sz w:val="20"/>
          <w:szCs w:val="20"/>
        </w:rPr>
        <w:t>To applicants (Catholic and non-Catholic) whose estimated GCSE grades indicate that they will meet the entrance criteria for all of their A Level (or their equivalent) subject choices and where there are spaces on their chosen courses once the first two criteria (i.e. 1 and 2 above) have been applied.  In the event that this presents difficulties (e.g. where two or more applicants fulfil these criteria and where giving a place to both/all of them would mean a course/courses becoming oversubscribed) then the place will be offered in the following order of priority:</w:t>
      </w:r>
    </w:p>
    <w:p w14:paraId="5F0B75AB" w14:textId="77777777" w:rsidR="0033103C" w:rsidRPr="0033103C" w:rsidRDefault="0033103C" w:rsidP="0033103C">
      <w:pPr>
        <w:pStyle w:val="Subtitle"/>
        <w:ind w:left="720" w:hanging="720"/>
        <w:jc w:val="left"/>
        <w:rPr>
          <w:rFonts w:ascii="Calibri" w:hAnsi="Calibri"/>
          <w:b w:val="0"/>
          <w:bCs w:val="0"/>
          <w:sz w:val="20"/>
          <w:szCs w:val="20"/>
        </w:rPr>
      </w:pPr>
    </w:p>
    <w:p w14:paraId="55ADF9FC" w14:textId="77777777" w:rsidR="0033103C" w:rsidRPr="0033103C" w:rsidRDefault="0033103C" w:rsidP="0033103C">
      <w:pPr>
        <w:pStyle w:val="Subtitle"/>
        <w:numPr>
          <w:ilvl w:val="0"/>
          <w:numId w:val="2"/>
        </w:numPr>
        <w:jc w:val="left"/>
        <w:rPr>
          <w:rFonts w:ascii="Calibri" w:hAnsi="Calibri"/>
          <w:b w:val="0"/>
          <w:bCs w:val="0"/>
          <w:sz w:val="20"/>
          <w:szCs w:val="20"/>
        </w:rPr>
      </w:pPr>
      <w:r w:rsidRPr="0033103C">
        <w:rPr>
          <w:rFonts w:ascii="Calibri" w:hAnsi="Calibri"/>
          <w:b w:val="0"/>
          <w:bCs w:val="0"/>
          <w:sz w:val="20"/>
          <w:szCs w:val="20"/>
        </w:rPr>
        <w:lastRenderedPageBreak/>
        <w:t>to the Catholic applicant;</w:t>
      </w:r>
    </w:p>
    <w:p w14:paraId="0E5C22B9" w14:textId="77777777" w:rsidR="0033103C" w:rsidRPr="0033103C" w:rsidRDefault="0033103C" w:rsidP="0033103C">
      <w:pPr>
        <w:pStyle w:val="Subtitle"/>
        <w:ind w:left="720"/>
        <w:jc w:val="left"/>
        <w:rPr>
          <w:rFonts w:ascii="Calibri" w:hAnsi="Calibri"/>
          <w:b w:val="0"/>
          <w:bCs w:val="0"/>
          <w:sz w:val="20"/>
          <w:szCs w:val="20"/>
        </w:rPr>
      </w:pPr>
    </w:p>
    <w:p w14:paraId="7FACD571" w14:textId="77777777" w:rsidR="0033103C" w:rsidRPr="0033103C" w:rsidRDefault="0033103C" w:rsidP="0033103C">
      <w:pPr>
        <w:pStyle w:val="Subtitle"/>
        <w:numPr>
          <w:ilvl w:val="0"/>
          <w:numId w:val="2"/>
        </w:numPr>
        <w:jc w:val="left"/>
        <w:rPr>
          <w:rFonts w:ascii="Calibri" w:hAnsi="Calibri"/>
          <w:b w:val="0"/>
          <w:bCs w:val="0"/>
          <w:sz w:val="20"/>
          <w:szCs w:val="20"/>
        </w:rPr>
      </w:pPr>
      <w:r w:rsidRPr="0033103C">
        <w:rPr>
          <w:rFonts w:ascii="Calibri" w:hAnsi="Calibri"/>
          <w:b w:val="0"/>
          <w:bCs w:val="0"/>
          <w:sz w:val="20"/>
          <w:szCs w:val="20"/>
        </w:rPr>
        <w:t>to the applicant who lives closest to the School (see Admissions Policy)</w:t>
      </w:r>
    </w:p>
    <w:p w14:paraId="24853FC5" w14:textId="77777777" w:rsidR="0033103C" w:rsidRPr="0033103C" w:rsidRDefault="0033103C" w:rsidP="0033103C">
      <w:pPr>
        <w:pStyle w:val="Subtitle"/>
        <w:jc w:val="left"/>
        <w:rPr>
          <w:rFonts w:ascii="Calibri" w:hAnsi="Calibri"/>
          <w:b w:val="0"/>
          <w:bCs w:val="0"/>
          <w:sz w:val="20"/>
          <w:szCs w:val="20"/>
        </w:rPr>
      </w:pPr>
    </w:p>
    <w:p w14:paraId="26EC3BD0" w14:textId="77777777" w:rsidR="0033103C" w:rsidRPr="0033103C" w:rsidRDefault="0033103C" w:rsidP="0033103C">
      <w:pPr>
        <w:pStyle w:val="Subtitle"/>
        <w:jc w:val="left"/>
        <w:rPr>
          <w:rFonts w:ascii="Calibri" w:hAnsi="Calibri"/>
          <w:b w:val="0"/>
          <w:bCs w:val="0"/>
          <w:sz w:val="20"/>
          <w:szCs w:val="20"/>
        </w:rPr>
      </w:pPr>
      <w:r w:rsidRPr="0033103C">
        <w:rPr>
          <w:rFonts w:ascii="Calibri" w:hAnsi="Calibri"/>
          <w:b w:val="0"/>
          <w:bCs w:val="0"/>
          <w:sz w:val="20"/>
          <w:szCs w:val="20"/>
        </w:rPr>
        <w:t>Any applicant refused a place at the School has a legal right of appeal against the Governing Body’s decision not to allow admission. Any applicant wishing to exercise their right of appeal should contact the Clerk to the Appeal Panel: Admissions at the School.</w:t>
      </w:r>
    </w:p>
    <w:p w14:paraId="4FBF6CD5" w14:textId="77777777" w:rsidR="0033103C" w:rsidRPr="00BA5387" w:rsidRDefault="0033103C" w:rsidP="0033103C">
      <w:pPr>
        <w:pStyle w:val="Subtitle"/>
        <w:jc w:val="left"/>
        <w:rPr>
          <w:rFonts w:ascii="Calibri" w:hAnsi="Calibri"/>
          <w:b w:val="0"/>
          <w:bCs w:val="0"/>
        </w:rPr>
      </w:pPr>
    </w:p>
    <w:p w14:paraId="109F5495" w14:textId="77777777" w:rsidR="004630E7" w:rsidRPr="0070425C" w:rsidRDefault="004630E7" w:rsidP="004630E7">
      <w:pPr>
        <w:pStyle w:val="Subtitle"/>
        <w:jc w:val="left"/>
        <w:rPr>
          <w:rFonts w:asciiTheme="minorHAnsi" w:hAnsiTheme="minorHAnsi" w:cstheme="minorHAnsi"/>
          <w:bCs w:val="0"/>
          <w:sz w:val="20"/>
          <w:szCs w:val="20"/>
          <w:u w:val="single"/>
        </w:rPr>
      </w:pPr>
      <w:r w:rsidRPr="0070425C">
        <w:rPr>
          <w:rFonts w:asciiTheme="minorHAnsi" w:hAnsiTheme="minorHAnsi" w:cstheme="minorHAnsi"/>
          <w:bCs w:val="0"/>
          <w:sz w:val="20"/>
          <w:szCs w:val="20"/>
          <w:u w:val="single"/>
        </w:rPr>
        <w:t>IN-YEAR APPLICATIONS</w:t>
      </w:r>
    </w:p>
    <w:p w14:paraId="4B7C9190" w14:textId="77777777" w:rsidR="004630E7" w:rsidRPr="0070425C" w:rsidRDefault="004630E7" w:rsidP="004630E7">
      <w:pPr>
        <w:pStyle w:val="Subtitle"/>
        <w:jc w:val="left"/>
        <w:rPr>
          <w:rFonts w:asciiTheme="minorHAnsi" w:hAnsiTheme="minorHAnsi" w:cstheme="minorHAnsi"/>
          <w:bCs w:val="0"/>
          <w:sz w:val="20"/>
          <w:szCs w:val="20"/>
          <w:u w:val="single"/>
        </w:rPr>
      </w:pPr>
    </w:p>
    <w:p w14:paraId="04E910B4" w14:textId="77B294F1" w:rsidR="004630E7" w:rsidRPr="00722405" w:rsidRDefault="004630E7" w:rsidP="004630E7">
      <w:pPr>
        <w:pStyle w:val="Subtitle"/>
        <w:jc w:val="left"/>
        <w:rPr>
          <w:rFonts w:asciiTheme="minorHAnsi" w:hAnsiTheme="minorHAnsi" w:cstheme="minorHAnsi"/>
          <w:b w:val="0"/>
          <w:bCs w:val="0"/>
          <w:sz w:val="20"/>
          <w:szCs w:val="20"/>
        </w:rPr>
      </w:pPr>
      <w:r w:rsidRPr="00722405">
        <w:rPr>
          <w:rFonts w:asciiTheme="minorHAnsi" w:hAnsiTheme="minorHAnsi" w:cstheme="minorHAnsi"/>
          <w:b w:val="0"/>
          <w:bCs w:val="0"/>
          <w:sz w:val="20"/>
          <w:szCs w:val="20"/>
        </w:rPr>
        <w:t xml:space="preserve">The Havering School Admissions Team manages the In-Year application process for Sacred Heart of Mary Girls’ School alongside all of the other schools </w:t>
      </w:r>
      <w:r w:rsidR="00E6400C">
        <w:rPr>
          <w:rFonts w:asciiTheme="minorHAnsi" w:hAnsiTheme="minorHAnsi" w:cstheme="minorHAnsi"/>
          <w:b w:val="0"/>
          <w:bCs w:val="0"/>
          <w:sz w:val="20"/>
          <w:szCs w:val="20"/>
        </w:rPr>
        <w:t xml:space="preserve">in </w:t>
      </w:r>
      <w:r w:rsidRPr="00722405">
        <w:rPr>
          <w:rFonts w:asciiTheme="minorHAnsi" w:hAnsiTheme="minorHAnsi" w:cstheme="minorHAnsi"/>
          <w:b w:val="0"/>
          <w:bCs w:val="0"/>
          <w:sz w:val="20"/>
          <w:szCs w:val="20"/>
        </w:rPr>
        <w:t xml:space="preserve">the Borough. You must, therefore, apply following the In-Year process set out in the following link: </w:t>
      </w:r>
    </w:p>
    <w:p w14:paraId="7C327AD7" w14:textId="77777777" w:rsidR="004630E7" w:rsidRPr="00722405" w:rsidRDefault="004630E7" w:rsidP="004630E7">
      <w:pPr>
        <w:pStyle w:val="Subtitle"/>
        <w:jc w:val="left"/>
        <w:rPr>
          <w:rFonts w:asciiTheme="minorHAnsi" w:hAnsiTheme="minorHAnsi" w:cstheme="minorHAnsi"/>
          <w:b w:val="0"/>
          <w:bCs w:val="0"/>
          <w:sz w:val="20"/>
          <w:szCs w:val="20"/>
        </w:rPr>
      </w:pPr>
    </w:p>
    <w:p w14:paraId="379F85D0" w14:textId="77777777" w:rsidR="004630E7" w:rsidRPr="00722405" w:rsidRDefault="005B0B10" w:rsidP="004630E7">
      <w:pPr>
        <w:pStyle w:val="Subtitle"/>
        <w:jc w:val="left"/>
        <w:rPr>
          <w:rFonts w:asciiTheme="minorHAnsi" w:hAnsiTheme="minorHAnsi" w:cstheme="minorHAnsi"/>
          <w:b w:val="0"/>
          <w:bCs w:val="0"/>
          <w:sz w:val="20"/>
          <w:szCs w:val="20"/>
        </w:rPr>
      </w:pPr>
      <w:hyperlink r:id="rId9" w:history="1">
        <w:r w:rsidR="004630E7" w:rsidRPr="00722405">
          <w:rPr>
            <w:rStyle w:val="Hyperlink"/>
            <w:rFonts w:asciiTheme="minorHAnsi" w:hAnsiTheme="minorHAnsi" w:cstheme="minorHAnsi"/>
            <w:b w:val="0"/>
            <w:bCs w:val="0"/>
            <w:sz w:val="20"/>
            <w:szCs w:val="20"/>
            <w:u w:val="none"/>
          </w:rPr>
          <w:t>https://www.havering.gov.uk/info/20008/school_admissions/464/in-year_admissions_process/9</w:t>
        </w:r>
      </w:hyperlink>
      <w:r w:rsidR="004630E7" w:rsidRPr="00722405">
        <w:rPr>
          <w:rFonts w:asciiTheme="minorHAnsi" w:hAnsiTheme="minorHAnsi" w:cstheme="minorHAnsi"/>
          <w:b w:val="0"/>
          <w:bCs w:val="0"/>
          <w:sz w:val="20"/>
          <w:szCs w:val="20"/>
        </w:rPr>
        <w:t xml:space="preserve"> </w:t>
      </w:r>
    </w:p>
    <w:p w14:paraId="7DDD5234" w14:textId="77777777" w:rsidR="004630E7" w:rsidRPr="00722405" w:rsidRDefault="004630E7" w:rsidP="004630E7">
      <w:pPr>
        <w:pStyle w:val="Subtitle"/>
        <w:jc w:val="left"/>
        <w:rPr>
          <w:rFonts w:asciiTheme="minorHAnsi" w:hAnsiTheme="minorHAnsi" w:cstheme="minorHAnsi"/>
          <w:b w:val="0"/>
          <w:bCs w:val="0"/>
          <w:sz w:val="20"/>
          <w:szCs w:val="20"/>
        </w:rPr>
      </w:pPr>
    </w:p>
    <w:p w14:paraId="2EA78655" w14:textId="77777777" w:rsidR="004630E7" w:rsidRPr="00722405" w:rsidRDefault="004630E7" w:rsidP="004630E7">
      <w:pPr>
        <w:pStyle w:val="Subtitle"/>
        <w:jc w:val="left"/>
        <w:rPr>
          <w:rFonts w:asciiTheme="minorHAnsi" w:hAnsiTheme="minorHAnsi" w:cstheme="minorHAnsi"/>
          <w:b w:val="0"/>
          <w:bCs w:val="0"/>
          <w:sz w:val="20"/>
          <w:szCs w:val="20"/>
        </w:rPr>
      </w:pPr>
      <w:r w:rsidRPr="00722405">
        <w:rPr>
          <w:rFonts w:asciiTheme="minorHAnsi" w:hAnsiTheme="minorHAnsi" w:cstheme="minorHAnsi"/>
          <w:b w:val="0"/>
          <w:sz w:val="20"/>
          <w:szCs w:val="20"/>
        </w:rPr>
        <w:t xml:space="preserve">Alongside this application, you must complete the school’s own Supplementary Information Form (SIF) for the relevant admission year on the admissions page of the school’s website </w:t>
      </w:r>
      <w:hyperlink r:id="rId10" w:history="1">
        <w:r w:rsidRPr="00722405">
          <w:rPr>
            <w:rStyle w:val="Hyperlink"/>
            <w:rFonts w:asciiTheme="minorHAnsi" w:hAnsiTheme="minorHAnsi" w:cstheme="minorHAnsi"/>
            <w:b w:val="0"/>
            <w:sz w:val="20"/>
            <w:szCs w:val="20"/>
            <w:u w:val="none"/>
          </w:rPr>
          <w:t>https://sacredheartofmary.net/admissions/</w:t>
        </w:r>
      </w:hyperlink>
      <w:r w:rsidRPr="00722405">
        <w:rPr>
          <w:rFonts w:asciiTheme="minorHAnsi" w:hAnsiTheme="minorHAnsi" w:cstheme="minorHAnsi"/>
          <w:b w:val="0"/>
          <w:sz w:val="20"/>
          <w:szCs w:val="20"/>
        </w:rPr>
        <w:t xml:space="preserve"> . The return of this form and the other information to accompany it (if available) will enable the governing body to properly consider and classify your application</w:t>
      </w:r>
      <w:r w:rsidRPr="00722405">
        <w:rPr>
          <w:rFonts w:asciiTheme="minorHAnsi" w:hAnsiTheme="minorHAnsi" w:cstheme="minorHAnsi"/>
          <w:b w:val="0"/>
          <w:bCs w:val="0"/>
          <w:sz w:val="20"/>
          <w:szCs w:val="20"/>
        </w:rPr>
        <w:t>.</w:t>
      </w:r>
    </w:p>
    <w:p w14:paraId="6BD94504" w14:textId="77777777" w:rsidR="004630E7" w:rsidRPr="00F73AF0" w:rsidRDefault="004630E7" w:rsidP="004630E7">
      <w:pPr>
        <w:pStyle w:val="Subtitle"/>
        <w:jc w:val="left"/>
        <w:rPr>
          <w:rFonts w:asciiTheme="minorHAnsi" w:hAnsiTheme="minorHAnsi" w:cstheme="minorHAnsi"/>
          <w:b w:val="0"/>
          <w:bCs w:val="0"/>
          <w:sz w:val="20"/>
          <w:szCs w:val="20"/>
        </w:rPr>
      </w:pPr>
    </w:p>
    <w:p w14:paraId="7DBF1226" w14:textId="77777777" w:rsidR="000A0437" w:rsidRDefault="000A0437" w:rsidP="000A0437">
      <w:pPr>
        <w:pStyle w:val="Subtitle"/>
        <w:jc w:val="left"/>
        <w:rPr>
          <w:b w:val="0"/>
          <w:bCs w:val="0"/>
          <w:sz w:val="20"/>
          <w:szCs w:val="20"/>
        </w:rPr>
      </w:pPr>
    </w:p>
    <w:p w14:paraId="262835CA" w14:textId="77777777" w:rsidR="005112D2" w:rsidRDefault="005112D2" w:rsidP="000A0437">
      <w:pPr>
        <w:pStyle w:val="Subtitle"/>
        <w:jc w:val="left"/>
        <w:rPr>
          <w:b w:val="0"/>
          <w:bCs w:val="0"/>
          <w:sz w:val="20"/>
          <w:szCs w:val="20"/>
        </w:rPr>
      </w:pPr>
    </w:p>
    <w:p w14:paraId="6FA45521" w14:textId="77777777" w:rsidR="005112D2" w:rsidRDefault="005112D2" w:rsidP="000A0437">
      <w:pPr>
        <w:pStyle w:val="Subtitle"/>
        <w:jc w:val="left"/>
        <w:rPr>
          <w:b w:val="0"/>
          <w:bCs w:val="0"/>
          <w:sz w:val="20"/>
          <w:szCs w:val="20"/>
        </w:rPr>
      </w:pPr>
    </w:p>
    <w:p w14:paraId="7FBFF6F5" w14:textId="77777777" w:rsidR="005112D2" w:rsidRDefault="005112D2" w:rsidP="000A0437">
      <w:pPr>
        <w:pStyle w:val="Subtitle"/>
        <w:jc w:val="left"/>
        <w:rPr>
          <w:b w:val="0"/>
          <w:bCs w:val="0"/>
          <w:sz w:val="20"/>
          <w:szCs w:val="20"/>
        </w:rPr>
      </w:pPr>
    </w:p>
    <w:p w14:paraId="2F682EED" w14:textId="77777777" w:rsidR="000A0437" w:rsidRDefault="000A0437" w:rsidP="000A0437">
      <w:pPr>
        <w:pStyle w:val="Subtitle"/>
        <w:ind w:left="1440" w:hanging="1383"/>
        <w:jc w:val="left"/>
        <w:rPr>
          <w:rFonts w:ascii="Calibri" w:hAnsi="Calibri"/>
          <w:b w:val="0"/>
          <w:bCs w:val="0"/>
          <w:sz w:val="20"/>
          <w:szCs w:val="20"/>
        </w:rPr>
      </w:pPr>
      <w:r w:rsidRPr="001A73F3">
        <w:rPr>
          <w:rFonts w:ascii="Calibri" w:hAnsi="Calibri"/>
          <w:bCs w:val="0"/>
          <w:sz w:val="20"/>
          <w:szCs w:val="20"/>
        </w:rPr>
        <w:t>Definitions:</w:t>
      </w:r>
      <w:r w:rsidRPr="001A73F3">
        <w:rPr>
          <w:rFonts w:ascii="Calibri" w:hAnsi="Calibri"/>
          <w:bCs w:val="0"/>
          <w:sz w:val="20"/>
          <w:szCs w:val="20"/>
        </w:rPr>
        <w:tab/>
        <w:t>‘Catholic’</w:t>
      </w:r>
      <w:r w:rsidRPr="001A73F3">
        <w:rPr>
          <w:rFonts w:ascii="Calibri" w:hAnsi="Calibri"/>
          <w:b w:val="0"/>
          <w:bCs w:val="0"/>
          <w:sz w:val="20"/>
          <w:szCs w:val="20"/>
        </w:rPr>
        <w:t xml:space="preserve"> is defined as person who has been baptized in a church and by a priest in communion with the See of Rome (including Eastern Catholic Churches). This will normally be evidenced by a certificate of baptism in a Catholic Church or a certificate of reception into the full communion of the Catholic Church.</w:t>
      </w:r>
    </w:p>
    <w:p w14:paraId="4ADCFB6F" w14:textId="77777777" w:rsidR="000A0437" w:rsidRDefault="000A0437" w:rsidP="000A0437">
      <w:pPr>
        <w:pStyle w:val="Subtitle"/>
        <w:ind w:left="1440" w:hanging="1383"/>
        <w:jc w:val="left"/>
        <w:rPr>
          <w:rFonts w:ascii="Calibri" w:hAnsi="Calibri"/>
          <w:b w:val="0"/>
          <w:bCs w:val="0"/>
          <w:sz w:val="20"/>
          <w:szCs w:val="20"/>
        </w:rPr>
      </w:pPr>
    </w:p>
    <w:p w14:paraId="1AA6BA27" w14:textId="77777777" w:rsidR="000A0437" w:rsidRDefault="000A0437" w:rsidP="000A0437">
      <w:pPr>
        <w:pStyle w:val="Subtitle"/>
        <w:ind w:left="1440" w:hanging="1383"/>
        <w:jc w:val="left"/>
        <w:rPr>
          <w:rFonts w:ascii="Calibri" w:hAnsi="Calibri"/>
          <w:b w:val="0"/>
          <w:bCs w:val="0"/>
          <w:sz w:val="20"/>
          <w:szCs w:val="20"/>
        </w:rPr>
      </w:pPr>
      <w:r>
        <w:rPr>
          <w:rFonts w:ascii="Calibri" w:hAnsi="Calibri"/>
          <w:bCs w:val="0"/>
          <w:sz w:val="20"/>
          <w:szCs w:val="20"/>
        </w:rPr>
        <w:tab/>
        <w:t>‘</w:t>
      </w:r>
      <w:proofErr w:type="spellStart"/>
      <w:r>
        <w:rPr>
          <w:rFonts w:ascii="Calibri" w:hAnsi="Calibri"/>
          <w:bCs w:val="0"/>
          <w:sz w:val="20"/>
          <w:szCs w:val="20"/>
        </w:rPr>
        <w:t>Practising</w:t>
      </w:r>
      <w:proofErr w:type="spellEnd"/>
      <w:r>
        <w:rPr>
          <w:rFonts w:ascii="Calibri" w:hAnsi="Calibri"/>
          <w:bCs w:val="0"/>
          <w:sz w:val="20"/>
          <w:szCs w:val="20"/>
        </w:rPr>
        <w:t xml:space="preserve"> Catholic’ </w:t>
      </w:r>
      <w:r w:rsidRPr="00E07651">
        <w:rPr>
          <w:rFonts w:ascii="Calibri" w:hAnsi="Calibri"/>
          <w:b w:val="0"/>
          <w:bCs w:val="0"/>
          <w:sz w:val="20"/>
          <w:szCs w:val="20"/>
        </w:rPr>
        <w:t>is</w:t>
      </w:r>
      <w:r>
        <w:rPr>
          <w:rFonts w:ascii="Calibri" w:hAnsi="Calibri"/>
          <w:bCs w:val="0"/>
          <w:sz w:val="20"/>
          <w:szCs w:val="20"/>
        </w:rPr>
        <w:t xml:space="preserve"> </w:t>
      </w:r>
      <w:r w:rsidRPr="00E07651">
        <w:rPr>
          <w:rFonts w:ascii="Calibri" w:hAnsi="Calibri"/>
          <w:b w:val="0"/>
          <w:bCs w:val="0"/>
          <w:sz w:val="20"/>
          <w:szCs w:val="20"/>
        </w:rPr>
        <w:t>defined as</w:t>
      </w:r>
      <w:r>
        <w:rPr>
          <w:rFonts w:ascii="Calibri" w:hAnsi="Calibri"/>
          <w:bCs w:val="0"/>
          <w:sz w:val="20"/>
          <w:szCs w:val="20"/>
        </w:rPr>
        <w:t xml:space="preserve"> </w:t>
      </w:r>
      <w:r w:rsidRPr="00E07651">
        <w:rPr>
          <w:rFonts w:ascii="Calibri" w:hAnsi="Calibri"/>
          <w:b w:val="0"/>
          <w:bCs w:val="0"/>
          <w:sz w:val="20"/>
          <w:szCs w:val="20"/>
        </w:rPr>
        <w:t>a person who goes to Mass every Sunday, including the Saturday Vigil Mass, and on holydays of obligation in accordance with Canons 1246, 1247 and 1248 of Canon Law</w:t>
      </w:r>
      <w:r>
        <w:rPr>
          <w:rFonts w:ascii="Calibri" w:hAnsi="Calibri"/>
          <w:b w:val="0"/>
          <w:bCs w:val="0"/>
          <w:sz w:val="20"/>
          <w:szCs w:val="20"/>
        </w:rPr>
        <w:t xml:space="preserve">. </w:t>
      </w:r>
    </w:p>
    <w:p w14:paraId="09402211" w14:textId="77777777" w:rsidR="000A0437" w:rsidRPr="00E07651" w:rsidRDefault="000A0437" w:rsidP="000A0437">
      <w:pPr>
        <w:pStyle w:val="Subtitle"/>
        <w:ind w:left="1440" w:hanging="1383"/>
        <w:jc w:val="left"/>
        <w:rPr>
          <w:rFonts w:ascii="Calibri" w:hAnsi="Calibri"/>
          <w:b w:val="0"/>
          <w:bCs w:val="0"/>
          <w:sz w:val="20"/>
          <w:szCs w:val="20"/>
        </w:rPr>
      </w:pPr>
    </w:p>
    <w:p w14:paraId="7C67ACFB" w14:textId="77777777" w:rsidR="000A0437" w:rsidRPr="001A73F3" w:rsidRDefault="000A0437" w:rsidP="000A0437">
      <w:pPr>
        <w:pStyle w:val="Subtitle"/>
        <w:jc w:val="left"/>
        <w:rPr>
          <w:rFonts w:ascii="Calibri" w:hAnsi="Calibri"/>
          <w:b w:val="0"/>
          <w:bCs w:val="0"/>
          <w:sz w:val="20"/>
          <w:szCs w:val="20"/>
        </w:rPr>
      </w:pPr>
      <w:r w:rsidRPr="001A73F3">
        <w:rPr>
          <w:rFonts w:ascii="Calibri" w:hAnsi="Calibri"/>
          <w:bCs w:val="0"/>
          <w:sz w:val="20"/>
          <w:szCs w:val="20"/>
        </w:rPr>
        <w:tab/>
      </w:r>
      <w:r w:rsidRPr="001A73F3">
        <w:rPr>
          <w:rFonts w:ascii="Calibri" w:hAnsi="Calibri"/>
          <w:bCs w:val="0"/>
          <w:sz w:val="20"/>
          <w:szCs w:val="20"/>
        </w:rPr>
        <w:tab/>
        <w:t>‘Looked after’</w:t>
      </w:r>
      <w:r w:rsidRPr="001A73F3">
        <w:rPr>
          <w:rFonts w:ascii="Calibri" w:hAnsi="Calibri"/>
          <w:b w:val="0"/>
          <w:bCs w:val="0"/>
          <w:sz w:val="20"/>
          <w:szCs w:val="20"/>
        </w:rPr>
        <w:t xml:space="preserve"> and </w:t>
      </w:r>
      <w:r w:rsidRPr="001A73F3">
        <w:rPr>
          <w:rFonts w:ascii="Calibri" w:hAnsi="Calibri"/>
          <w:bCs w:val="0"/>
          <w:sz w:val="20"/>
          <w:szCs w:val="20"/>
        </w:rPr>
        <w:t>‘previously looked after children’</w:t>
      </w:r>
      <w:r w:rsidRPr="001A73F3">
        <w:rPr>
          <w:rFonts w:ascii="Calibri" w:hAnsi="Calibri"/>
          <w:b w:val="0"/>
          <w:bCs w:val="0"/>
          <w:sz w:val="20"/>
          <w:szCs w:val="20"/>
        </w:rPr>
        <w:t xml:space="preserve"> will be considered to be:</w:t>
      </w:r>
    </w:p>
    <w:p w14:paraId="30640BFA" w14:textId="77777777" w:rsidR="000A0437" w:rsidRPr="001A73F3" w:rsidRDefault="000A0437" w:rsidP="000A0437">
      <w:pPr>
        <w:pStyle w:val="Subtitle"/>
        <w:ind w:left="1418"/>
        <w:jc w:val="left"/>
        <w:rPr>
          <w:rFonts w:ascii="Calibri" w:hAnsi="Calibri"/>
          <w:b w:val="0"/>
          <w:bCs w:val="0"/>
          <w:sz w:val="20"/>
          <w:szCs w:val="20"/>
        </w:rPr>
      </w:pPr>
      <w:r w:rsidRPr="001A73F3">
        <w:rPr>
          <w:rFonts w:ascii="Calibri" w:hAnsi="Calibri"/>
          <w:b w:val="0"/>
          <w:bCs w:val="0"/>
          <w:sz w:val="20"/>
          <w:szCs w:val="20"/>
        </w:rPr>
        <w:t>Children who are registered as being in the care of a local authority or provided with</w:t>
      </w:r>
      <w:r>
        <w:rPr>
          <w:rFonts w:ascii="Calibri" w:hAnsi="Calibri"/>
          <w:b w:val="0"/>
          <w:bCs w:val="0"/>
          <w:sz w:val="20"/>
          <w:szCs w:val="20"/>
        </w:rPr>
        <w:t xml:space="preserve"> </w:t>
      </w:r>
      <w:r w:rsidRPr="001A73F3">
        <w:rPr>
          <w:rFonts w:ascii="Calibri" w:hAnsi="Calibri"/>
          <w:b w:val="0"/>
          <w:bCs w:val="0"/>
          <w:sz w:val="20"/>
          <w:szCs w:val="20"/>
        </w:rPr>
        <w:t>accommodation by a local authority in accordance with Section 22 of the Children Act</w:t>
      </w:r>
      <w:r>
        <w:rPr>
          <w:rFonts w:ascii="Calibri" w:hAnsi="Calibri"/>
          <w:b w:val="0"/>
          <w:bCs w:val="0"/>
          <w:sz w:val="20"/>
          <w:szCs w:val="20"/>
        </w:rPr>
        <w:t xml:space="preserve"> </w:t>
      </w:r>
      <w:r w:rsidRPr="001A73F3">
        <w:rPr>
          <w:rFonts w:ascii="Calibri" w:hAnsi="Calibri"/>
          <w:b w:val="0"/>
          <w:bCs w:val="0"/>
          <w:sz w:val="20"/>
          <w:szCs w:val="20"/>
        </w:rPr>
        <w:t>1989(a), e.g. fostered or living in a children’s home, at the time an application for a school</w:t>
      </w:r>
      <w:r>
        <w:rPr>
          <w:rFonts w:ascii="Calibri" w:hAnsi="Calibri"/>
          <w:b w:val="0"/>
          <w:bCs w:val="0"/>
          <w:sz w:val="20"/>
          <w:szCs w:val="20"/>
        </w:rPr>
        <w:t xml:space="preserve"> </w:t>
      </w:r>
      <w:r w:rsidRPr="001A73F3">
        <w:rPr>
          <w:rFonts w:ascii="Calibri" w:hAnsi="Calibri"/>
          <w:b w:val="0"/>
          <w:bCs w:val="0"/>
          <w:sz w:val="20"/>
          <w:szCs w:val="20"/>
        </w:rPr>
        <w:t>is made; and,</w:t>
      </w:r>
      <w:r>
        <w:rPr>
          <w:rFonts w:ascii="Calibri" w:hAnsi="Calibri"/>
          <w:b w:val="0"/>
          <w:bCs w:val="0"/>
          <w:sz w:val="20"/>
          <w:szCs w:val="20"/>
        </w:rPr>
        <w:t xml:space="preserve"> </w:t>
      </w:r>
      <w:r w:rsidRPr="001A73F3">
        <w:rPr>
          <w:rFonts w:ascii="Calibri" w:hAnsi="Calibri"/>
          <w:b w:val="0"/>
          <w:bCs w:val="0"/>
          <w:sz w:val="20"/>
          <w:szCs w:val="20"/>
        </w:rPr>
        <w:t>Children who have previously been in the care of a local authority or provided with</w:t>
      </w:r>
      <w:r>
        <w:rPr>
          <w:rFonts w:ascii="Calibri" w:hAnsi="Calibri"/>
          <w:b w:val="0"/>
          <w:bCs w:val="0"/>
          <w:sz w:val="20"/>
          <w:szCs w:val="20"/>
        </w:rPr>
        <w:t xml:space="preserve"> </w:t>
      </w:r>
      <w:r w:rsidRPr="001A73F3">
        <w:rPr>
          <w:rFonts w:ascii="Calibri" w:hAnsi="Calibri"/>
          <w:b w:val="0"/>
          <w:bCs w:val="0"/>
          <w:sz w:val="20"/>
          <w:szCs w:val="20"/>
        </w:rPr>
        <w:t>accommodation by a local authority in accordance with Section 22 of the Children Act</w:t>
      </w:r>
    </w:p>
    <w:p w14:paraId="1263A949" w14:textId="77777777" w:rsidR="004630E7" w:rsidRPr="00722405" w:rsidRDefault="000A0437" w:rsidP="004630E7">
      <w:pPr>
        <w:pStyle w:val="Subtitle"/>
        <w:ind w:left="1418"/>
        <w:jc w:val="left"/>
        <w:rPr>
          <w:rFonts w:ascii="Calibri" w:hAnsi="Calibri"/>
          <w:b w:val="0"/>
          <w:sz w:val="20"/>
          <w:szCs w:val="20"/>
        </w:rPr>
      </w:pPr>
      <w:r w:rsidRPr="001A73F3">
        <w:rPr>
          <w:rFonts w:ascii="Calibri" w:hAnsi="Calibri"/>
          <w:b w:val="0"/>
          <w:bCs w:val="0"/>
          <w:sz w:val="20"/>
          <w:szCs w:val="20"/>
        </w:rPr>
        <w:t>1989(a) and who have left that care through adoption, a child arrangements order (in</w:t>
      </w:r>
      <w:r>
        <w:rPr>
          <w:rFonts w:ascii="Calibri" w:hAnsi="Calibri"/>
          <w:b w:val="0"/>
          <w:bCs w:val="0"/>
          <w:sz w:val="20"/>
          <w:szCs w:val="20"/>
        </w:rPr>
        <w:t xml:space="preserve"> </w:t>
      </w:r>
      <w:r w:rsidRPr="001A73F3">
        <w:rPr>
          <w:rFonts w:ascii="Calibri" w:hAnsi="Calibri"/>
          <w:b w:val="0"/>
          <w:bCs w:val="0"/>
          <w:sz w:val="20"/>
          <w:szCs w:val="20"/>
        </w:rPr>
        <w:t>accordance with Section 8 of the Children Act 1989 and as amended by the Children and</w:t>
      </w:r>
      <w:r>
        <w:rPr>
          <w:rFonts w:ascii="Calibri" w:hAnsi="Calibri"/>
          <w:b w:val="0"/>
          <w:bCs w:val="0"/>
          <w:sz w:val="20"/>
          <w:szCs w:val="20"/>
        </w:rPr>
        <w:t xml:space="preserve"> </w:t>
      </w:r>
      <w:r w:rsidRPr="001A73F3">
        <w:rPr>
          <w:rFonts w:ascii="Calibri" w:hAnsi="Calibri"/>
          <w:b w:val="0"/>
          <w:bCs w:val="0"/>
          <w:sz w:val="20"/>
          <w:szCs w:val="20"/>
        </w:rPr>
        <w:t>Families Act 2014) or special guardianship order (in accordance with Section 14A of the</w:t>
      </w:r>
      <w:r>
        <w:rPr>
          <w:rFonts w:ascii="Calibri" w:hAnsi="Calibri"/>
          <w:b w:val="0"/>
          <w:bCs w:val="0"/>
          <w:sz w:val="20"/>
          <w:szCs w:val="20"/>
        </w:rPr>
        <w:t xml:space="preserve"> </w:t>
      </w:r>
      <w:r w:rsidRPr="001A73F3">
        <w:rPr>
          <w:rFonts w:ascii="Calibri" w:hAnsi="Calibri"/>
          <w:b w:val="0"/>
          <w:bCs w:val="0"/>
          <w:sz w:val="20"/>
          <w:szCs w:val="20"/>
        </w:rPr>
        <w:t>Children Act 1989</w:t>
      </w:r>
      <w:r w:rsidRPr="00722405">
        <w:rPr>
          <w:rFonts w:ascii="Calibri" w:hAnsi="Calibri"/>
          <w:b w:val="0"/>
          <w:bCs w:val="0"/>
          <w:sz w:val="20"/>
          <w:szCs w:val="20"/>
        </w:rPr>
        <w:t>).</w:t>
      </w:r>
      <w:r w:rsidR="004630E7" w:rsidRPr="00722405">
        <w:rPr>
          <w:rFonts w:ascii="Calibri" w:hAnsi="Calibri"/>
          <w:b w:val="0"/>
          <w:bCs w:val="0"/>
          <w:sz w:val="20"/>
          <w:szCs w:val="20"/>
        </w:rPr>
        <w:t xml:space="preserve"> </w:t>
      </w:r>
      <w:r w:rsidR="004630E7" w:rsidRPr="00722405">
        <w:rPr>
          <w:rFonts w:ascii="Calibri" w:hAnsi="Calibri"/>
          <w:b w:val="0"/>
          <w:sz w:val="20"/>
          <w:szCs w:val="20"/>
        </w:rPr>
        <w:t>The definition of looked after children and previously looked after children includes children who were previously in state care outside of England and were then adopted.</w:t>
      </w:r>
    </w:p>
    <w:p w14:paraId="092C33CA" w14:textId="14621C54" w:rsidR="000A0437" w:rsidRDefault="000A0437" w:rsidP="000A0437">
      <w:pPr>
        <w:pStyle w:val="Subtitle"/>
        <w:ind w:left="1418"/>
        <w:jc w:val="left"/>
        <w:rPr>
          <w:rFonts w:ascii="Calibri" w:hAnsi="Calibri"/>
          <w:b w:val="0"/>
          <w:bCs w:val="0"/>
          <w:sz w:val="20"/>
          <w:szCs w:val="20"/>
        </w:rPr>
      </w:pPr>
    </w:p>
    <w:p w14:paraId="3E33FE3D" w14:textId="77777777" w:rsidR="000A0437" w:rsidRDefault="000A0437" w:rsidP="000A0437">
      <w:pPr>
        <w:pStyle w:val="Subtitle"/>
        <w:ind w:left="1418"/>
        <w:jc w:val="left"/>
        <w:rPr>
          <w:rFonts w:ascii="Calibri" w:hAnsi="Calibri"/>
          <w:b w:val="0"/>
          <w:bCs w:val="0"/>
          <w:sz w:val="20"/>
          <w:szCs w:val="20"/>
        </w:rPr>
      </w:pPr>
      <w:r w:rsidRPr="001A73F3">
        <w:rPr>
          <w:rFonts w:ascii="Calibri" w:hAnsi="Calibri"/>
          <w:b w:val="0"/>
          <w:bCs w:val="0"/>
          <w:sz w:val="20"/>
          <w:szCs w:val="20"/>
        </w:rPr>
        <w:t>(Applications as outlined above, can only be considered if supporting documents, in the form of a copy of the adoption order, residence order or special guardianship order, together with a letter from the local authority that last looked after the girl confirming that she was looked after immediately prior to the order being made, is submitted with the application).</w:t>
      </w:r>
    </w:p>
    <w:p w14:paraId="6BAD468B" w14:textId="77777777" w:rsidR="000A0437" w:rsidRPr="001A73F3" w:rsidRDefault="000A0437" w:rsidP="000A0437">
      <w:pPr>
        <w:pStyle w:val="Subtitle"/>
        <w:ind w:left="1418"/>
        <w:jc w:val="left"/>
        <w:rPr>
          <w:rFonts w:ascii="Calibri" w:hAnsi="Calibri"/>
          <w:b w:val="0"/>
          <w:bCs w:val="0"/>
          <w:sz w:val="20"/>
          <w:szCs w:val="20"/>
        </w:rPr>
      </w:pPr>
    </w:p>
    <w:p w14:paraId="71784146" w14:textId="77777777" w:rsidR="000A0437" w:rsidRDefault="000A0437" w:rsidP="000A0437">
      <w:pPr>
        <w:pStyle w:val="Subtitle"/>
        <w:ind w:left="1440"/>
        <w:jc w:val="left"/>
        <w:rPr>
          <w:rFonts w:ascii="Calibri" w:hAnsi="Calibri"/>
          <w:b w:val="0"/>
          <w:bCs w:val="0"/>
          <w:sz w:val="20"/>
          <w:szCs w:val="20"/>
        </w:rPr>
      </w:pPr>
      <w:r w:rsidRPr="001A73F3">
        <w:rPr>
          <w:rFonts w:ascii="Calibri" w:hAnsi="Calibri"/>
          <w:bCs w:val="0"/>
          <w:sz w:val="20"/>
          <w:szCs w:val="20"/>
        </w:rPr>
        <w:t>‘Eastern Christian Church’</w:t>
      </w:r>
      <w:r w:rsidRPr="001A73F3">
        <w:rPr>
          <w:rFonts w:ascii="Calibri" w:hAnsi="Calibri"/>
          <w:b w:val="0"/>
          <w:bCs w:val="0"/>
          <w:sz w:val="20"/>
          <w:szCs w:val="20"/>
        </w:rPr>
        <w:t xml:space="preserve"> includes Orthodox Churches, and is normally evidenced by a certificate of baptism or reception from the authorities of that Church.</w:t>
      </w:r>
    </w:p>
    <w:p w14:paraId="2D6D0128" w14:textId="77777777" w:rsidR="000A0437" w:rsidRPr="001A73F3" w:rsidRDefault="000A0437" w:rsidP="000A0437">
      <w:pPr>
        <w:pStyle w:val="Subtitle"/>
        <w:ind w:left="1440"/>
        <w:jc w:val="left"/>
        <w:rPr>
          <w:rFonts w:ascii="Calibri" w:hAnsi="Calibri"/>
          <w:b w:val="0"/>
          <w:bCs w:val="0"/>
          <w:sz w:val="20"/>
          <w:szCs w:val="20"/>
        </w:rPr>
      </w:pPr>
    </w:p>
    <w:p w14:paraId="49D23692" w14:textId="77777777" w:rsidR="000A0437" w:rsidRPr="001A73F3" w:rsidRDefault="000A0437" w:rsidP="000A0437">
      <w:pPr>
        <w:pStyle w:val="Subtitle"/>
        <w:ind w:left="1440"/>
        <w:jc w:val="left"/>
        <w:rPr>
          <w:rFonts w:ascii="Calibri" w:hAnsi="Calibri"/>
          <w:b w:val="0"/>
          <w:bCs w:val="0"/>
          <w:sz w:val="20"/>
          <w:szCs w:val="20"/>
        </w:rPr>
      </w:pPr>
      <w:r w:rsidRPr="001A73F3">
        <w:rPr>
          <w:rFonts w:ascii="Calibri" w:hAnsi="Calibri"/>
          <w:bCs w:val="0"/>
          <w:sz w:val="20"/>
          <w:szCs w:val="20"/>
        </w:rPr>
        <w:t>‘Sister’</w:t>
      </w:r>
      <w:r w:rsidRPr="001A73F3">
        <w:rPr>
          <w:rFonts w:ascii="Calibri" w:hAnsi="Calibri"/>
          <w:b w:val="0"/>
          <w:bCs w:val="0"/>
          <w:sz w:val="20"/>
          <w:szCs w:val="20"/>
        </w:rPr>
        <w:t xml:space="preserve"> is defined as a full blood sister (that is, another child of the same parents, whether living at the same address or not), a half-sister or step-sister or an adoptive or foster sister, living as part of the same family unit at the same address.</w:t>
      </w:r>
    </w:p>
    <w:p w14:paraId="20844D1E" w14:textId="77777777" w:rsidR="000A0437" w:rsidRDefault="000A0437" w:rsidP="000A0437">
      <w:pPr>
        <w:rPr>
          <w:rFonts w:ascii="Calibri" w:hAnsi="Calibri"/>
          <w:bCs/>
          <w:sz w:val="20"/>
          <w:szCs w:val="20"/>
        </w:rPr>
      </w:pPr>
    </w:p>
    <w:p w14:paraId="0E8F35B8" w14:textId="77777777" w:rsidR="00043882" w:rsidRDefault="000A0437" w:rsidP="00043882">
      <w:pPr>
        <w:pStyle w:val="Subtitle"/>
        <w:ind w:left="1440"/>
        <w:jc w:val="left"/>
        <w:rPr>
          <w:rFonts w:ascii="Calibri" w:hAnsi="Calibri"/>
          <w:b w:val="0"/>
          <w:bCs w:val="0"/>
          <w:sz w:val="20"/>
          <w:szCs w:val="20"/>
        </w:rPr>
      </w:pPr>
      <w:r w:rsidRPr="001A73F3">
        <w:rPr>
          <w:rFonts w:ascii="Calibri" w:hAnsi="Calibri"/>
          <w:bCs w:val="0"/>
          <w:sz w:val="20"/>
          <w:szCs w:val="20"/>
        </w:rPr>
        <w:t>‘The Diocese of Brentwood’</w:t>
      </w:r>
      <w:r w:rsidRPr="001A73F3">
        <w:rPr>
          <w:rFonts w:ascii="Calibri" w:hAnsi="Calibri"/>
          <w:b w:val="0"/>
          <w:bCs w:val="0"/>
          <w:sz w:val="20"/>
          <w:szCs w:val="20"/>
        </w:rPr>
        <w:t xml:space="preserve"> is defined as that area for which the Catholic Bishop of Brentwood has jurisdiction.</w:t>
      </w:r>
    </w:p>
    <w:p w14:paraId="270C81B4" w14:textId="77777777" w:rsidR="00043882" w:rsidRDefault="00043882" w:rsidP="00043882">
      <w:pPr>
        <w:pStyle w:val="Subtitle"/>
        <w:ind w:left="1440"/>
        <w:jc w:val="left"/>
        <w:rPr>
          <w:rFonts w:ascii="Arial" w:hAnsi="Arial" w:cs="Arial"/>
          <w:sz w:val="20"/>
          <w:szCs w:val="20"/>
        </w:rPr>
      </w:pPr>
    </w:p>
    <w:p w14:paraId="25D8902A" w14:textId="77777777" w:rsidR="008A3CA6" w:rsidRPr="00043882" w:rsidRDefault="00043882" w:rsidP="00043882">
      <w:pPr>
        <w:pStyle w:val="Subtitle"/>
        <w:ind w:left="1440"/>
        <w:jc w:val="left"/>
        <w:rPr>
          <w:rFonts w:asciiTheme="minorHAnsi" w:hAnsiTheme="minorHAnsi"/>
          <w:b w:val="0"/>
          <w:sz w:val="20"/>
          <w:szCs w:val="20"/>
        </w:rPr>
      </w:pPr>
      <w:r w:rsidRPr="00043882">
        <w:rPr>
          <w:rFonts w:asciiTheme="minorHAnsi" w:hAnsiTheme="minorHAnsi" w:cs="Arial"/>
          <w:sz w:val="20"/>
          <w:szCs w:val="20"/>
        </w:rPr>
        <w:t>‘</w:t>
      </w:r>
      <w:r w:rsidR="002819EC" w:rsidRPr="00043882">
        <w:rPr>
          <w:rFonts w:asciiTheme="minorHAnsi" w:hAnsiTheme="minorHAnsi" w:cs="Arial"/>
          <w:sz w:val="20"/>
          <w:szCs w:val="20"/>
        </w:rPr>
        <w:t>Normal admission round</w:t>
      </w:r>
      <w:r w:rsidRPr="00043882">
        <w:rPr>
          <w:rFonts w:asciiTheme="minorHAnsi" w:hAnsiTheme="minorHAnsi" w:cs="Arial"/>
          <w:sz w:val="20"/>
          <w:szCs w:val="20"/>
        </w:rPr>
        <w:t>’</w:t>
      </w:r>
      <w:r w:rsidR="002819EC" w:rsidRPr="00043882">
        <w:rPr>
          <w:rFonts w:asciiTheme="minorHAnsi" w:hAnsiTheme="minorHAnsi"/>
          <w:b w:val="0"/>
          <w:sz w:val="20"/>
          <w:szCs w:val="20"/>
        </w:rPr>
        <w:t xml:space="preserve"> </w:t>
      </w:r>
      <w:r>
        <w:rPr>
          <w:rFonts w:asciiTheme="minorHAnsi" w:hAnsiTheme="minorHAnsi"/>
          <w:b w:val="0"/>
          <w:sz w:val="20"/>
          <w:szCs w:val="20"/>
        </w:rPr>
        <w:t xml:space="preserve">refers to </w:t>
      </w:r>
      <w:r w:rsidR="002819EC" w:rsidRPr="00043882">
        <w:rPr>
          <w:rFonts w:asciiTheme="minorHAnsi" w:hAnsiTheme="minorHAnsi"/>
          <w:b w:val="0"/>
          <w:sz w:val="20"/>
          <w:szCs w:val="20"/>
        </w:rPr>
        <w:t>admission to the school at the start of the school year in September and not for applications made in-year.</w:t>
      </w:r>
    </w:p>
    <w:sectPr w:rsidR="008A3CA6" w:rsidRPr="00043882" w:rsidSect="000A0437">
      <w:footerReference w:type="default" r:id="rId11"/>
      <w:pgSz w:w="11906" w:h="16838"/>
      <w:pgMar w:top="284" w:right="567" w:bottom="28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57E739" w14:textId="77777777" w:rsidR="000D0690" w:rsidRDefault="000D0690" w:rsidP="00E84244">
      <w:r>
        <w:separator/>
      </w:r>
    </w:p>
  </w:endnote>
  <w:endnote w:type="continuationSeparator" w:id="0">
    <w:p w14:paraId="1C6B9543" w14:textId="77777777" w:rsidR="000D0690" w:rsidRDefault="000D0690" w:rsidP="00E84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8543802"/>
      <w:docPartObj>
        <w:docPartGallery w:val="Page Numbers (Bottom of Page)"/>
        <w:docPartUnique/>
      </w:docPartObj>
    </w:sdtPr>
    <w:sdtEndPr>
      <w:rPr>
        <w:noProof/>
      </w:rPr>
    </w:sdtEndPr>
    <w:sdtContent>
      <w:p w14:paraId="0C90BC0C" w14:textId="77777777" w:rsidR="00E84244" w:rsidRDefault="00E84244">
        <w:pPr>
          <w:pStyle w:val="Footer"/>
          <w:jc w:val="center"/>
        </w:pPr>
        <w:r>
          <w:fldChar w:fldCharType="begin"/>
        </w:r>
        <w:r>
          <w:instrText xml:space="preserve"> PAGE   \* MERGEFORMAT </w:instrText>
        </w:r>
        <w:r>
          <w:fldChar w:fldCharType="separate"/>
        </w:r>
        <w:r w:rsidR="00F635DA">
          <w:rPr>
            <w:noProof/>
          </w:rPr>
          <w:t>4</w:t>
        </w:r>
        <w:r>
          <w:rPr>
            <w:noProof/>
          </w:rPr>
          <w:fldChar w:fldCharType="end"/>
        </w:r>
      </w:p>
    </w:sdtContent>
  </w:sdt>
  <w:p w14:paraId="278AE311" w14:textId="77777777" w:rsidR="00E84244" w:rsidRDefault="00E842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0D33D7" w14:textId="77777777" w:rsidR="000D0690" w:rsidRDefault="000D0690" w:rsidP="00E84244">
      <w:r>
        <w:separator/>
      </w:r>
    </w:p>
  </w:footnote>
  <w:footnote w:type="continuationSeparator" w:id="0">
    <w:p w14:paraId="0A5B9111" w14:textId="77777777" w:rsidR="000D0690" w:rsidRDefault="000D0690" w:rsidP="00E842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BB564B"/>
    <w:multiLevelType w:val="hybridMultilevel"/>
    <w:tmpl w:val="39641624"/>
    <w:lvl w:ilvl="0" w:tplc="27B47F68">
      <w:start w:val="1"/>
      <w:numFmt w:val="lowerRoman"/>
      <w:lvlText w:val="(%1)"/>
      <w:lvlJc w:val="left"/>
      <w:pPr>
        <w:tabs>
          <w:tab w:val="num" w:pos="1440"/>
        </w:tabs>
        <w:ind w:left="1440" w:hanging="720"/>
      </w:pPr>
      <w:rPr>
        <w:rFonts w:hint="default"/>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 w15:restartNumberingAfterBreak="0">
    <w:nsid w:val="2BBF70F2"/>
    <w:multiLevelType w:val="hybridMultilevel"/>
    <w:tmpl w:val="11AAF57C"/>
    <w:lvl w:ilvl="0" w:tplc="E65A95F2">
      <w:start w:val="1"/>
      <w:numFmt w:val="lowerLetter"/>
      <w:lvlText w:val="(%1)"/>
      <w:lvlJc w:val="left"/>
      <w:pPr>
        <w:ind w:left="1440" w:hanging="72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462E21F4"/>
    <w:multiLevelType w:val="hybridMultilevel"/>
    <w:tmpl w:val="BB764190"/>
    <w:lvl w:ilvl="0" w:tplc="06BEFF88">
      <w:start w:val="3"/>
      <w:numFmt w:val="lowerLetter"/>
      <w:lvlText w:val="(%1)"/>
      <w:lvlJc w:val="left"/>
      <w:pPr>
        <w:tabs>
          <w:tab w:val="num" w:pos="1080"/>
        </w:tabs>
        <w:ind w:left="1080" w:hanging="360"/>
      </w:pPr>
      <w:rPr>
        <w:rFonts w:hint="default"/>
        <w:b/>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 w15:restartNumberingAfterBreak="0">
    <w:nsid w:val="5B7C5B5C"/>
    <w:multiLevelType w:val="hybridMultilevel"/>
    <w:tmpl w:val="D368D252"/>
    <w:lvl w:ilvl="0" w:tplc="AA24989A">
      <w:start w:val="1"/>
      <w:numFmt w:val="decimal"/>
      <w:lvlText w:val="%1."/>
      <w:lvlJc w:val="left"/>
      <w:pPr>
        <w:tabs>
          <w:tab w:val="num" w:pos="360"/>
        </w:tabs>
        <w:ind w:left="360" w:hanging="360"/>
      </w:pPr>
      <w:rPr>
        <w:rFonts w:hint="default"/>
        <w:b/>
      </w:rPr>
    </w:lvl>
    <w:lvl w:ilvl="1" w:tplc="31DE65BA">
      <w:start w:val="6"/>
      <w:numFmt w:val="decimal"/>
      <w:lvlText w:val="%2."/>
      <w:lvlJc w:val="left"/>
      <w:pPr>
        <w:tabs>
          <w:tab w:val="num" w:pos="1800"/>
        </w:tabs>
        <w:ind w:left="1800" w:hanging="720"/>
      </w:pPr>
      <w:rPr>
        <w:rFonts w:hint="default"/>
        <w:b/>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0437"/>
    <w:rsid w:val="000157EC"/>
    <w:rsid w:val="000419E7"/>
    <w:rsid w:val="00043882"/>
    <w:rsid w:val="0009582D"/>
    <w:rsid w:val="000A0437"/>
    <w:rsid w:val="000D0690"/>
    <w:rsid w:val="00173186"/>
    <w:rsid w:val="00192D7D"/>
    <w:rsid w:val="001A446E"/>
    <w:rsid w:val="001C153F"/>
    <w:rsid w:val="002819EC"/>
    <w:rsid w:val="002C27C2"/>
    <w:rsid w:val="002D17B0"/>
    <w:rsid w:val="0033103C"/>
    <w:rsid w:val="004630E7"/>
    <w:rsid w:val="00502E4A"/>
    <w:rsid w:val="005112D2"/>
    <w:rsid w:val="005903F7"/>
    <w:rsid w:val="005B0B10"/>
    <w:rsid w:val="005B6863"/>
    <w:rsid w:val="0063640C"/>
    <w:rsid w:val="006C2F2B"/>
    <w:rsid w:val="006F389F"/>
    <w:rsid w:val="00722405"/>
    <w:rsid w:val="00820464"/>
    <w:rsid w:val="00872500"/>
    <w:rsid w:val="008C7027"/>
    <w:rsid w:val="008E6A8A"/>
    <w:rsid w:val="008F1E76"/>
    <w:rsid w:val="00932ABD"/>
    <w:rsid w:val="009B105D"/>
    <w:rsid w:val="00A46F5B"/>
    <w:rsid w:val="00AA1BA3"/>
    <w:rsid w:val="00BA1636"/>
    <w:rsid w:val="00BB381E"/>
    <w:rsid w:val="00BF46E1"/>
    <w:rsid w:val="00C300C4"/>
    <w:rsid w:val="00C31742"/>
    <w:rsid w:val="00C91774"/>
    <w:rsid w:val="00D95BF4"/>
    <w:rsid w:val="00DB01CA"/>
    <w:rsid w:val="00DD3D08"/>
    <w:rsid w:val="00E6400C"/>
    <w:rsid w:val="00E84244"/>
    <w:rsid w:val="00E9665C"/>
    <w:rsid w:val="00EA0490"/>
    <w:rsid w:val="00ED0721"/>
    <w:rsid w:val="00EF1177"/>
    <w:rsid w:val="00F4037E"/>
    <w:rsid w:val="00F47588"/>
    <w:rsid w:val="00F635DA"/>
    <w:rsid w:val="00F739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C9ECC"/>
  <w15:chartTrackingRefBased/>
  <w15:docId w15:val="{07E64F79-02CB-43CB-9895-9994C6318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0437"/>
    <w:pPr>
      <w:spacing w:after="0" w:line="240" w:lineRule="auto"/>
    </w:pPr>
    <w:rPr>
      <w:rFonts w:ascii="Times New Roman" w:eastAsia="Times New Roman" w:hAnsi="Times New Roman" w:cs="Times New Roman"/>
      <w:sz w:val="24"/>
      <w:szCs w:val="24"/>
      <w:lang w:val="en-US"/>
    </w:rPr>
  </w:style>
  <w:style w:type="paragraph" w:styleId="Heading4">
    <w:name w:val="heading 4"/>
    <w:basedOn w:val="Normal"/>
    <w:next w:val="Normal"/>
    <w:link w:val="Heading4Char"/>
    <w:qFormat/>
    <w:rsid w:val="002819EC"/>
    <w:pPr>
      <w:keepNext/>
      <w:jc w:val="both"/>
      <w:outlineLvl w:val="3"/>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A0437"/>
    <w:pPr>
      <w:jc w:val="center"/>
    </w:pPr>
    <w:rPr>
      <w:b/>
      <w:bCs/>
      <w:sz w:val="28"/>
    </w:rPr>
  </w:style>
  <w:style w:type="character" w:customStyle="1" w:styleId="TitleChar">
    <w:name w:val="Title Char"/>
    <w:basedOn w:val="DefaultParagraphFont"/>
    <w:link w:val="Title"/>
    <w:rsid w:val="000A0437"/>
    <w:rPr>
      <w:rFonts w:ascii="Times New Roman" w:eastAsia="Times New Roman" w:hAnsi="Times New Roman" w:cs="Times New Roman"/>
      <w:b/>
      <w:bCs/>
      <w:sz w:val="28"/>
      <w:szCs w:val="24"/>
      <w:lang w:val="en-US"/>
    </w:rPr>
  </w:style>
  <w:style w:type="paragraph" w:styleId="Subtitle">
    <w:name w:val="Subtitle"/>
    <w:basedOn w:val="Normal"/>
    <w:link w:val="SubtitleChar"/>
    <w:qFormat/>
    <w:rsid w:val="000A0437"/>
    <w:pPr>
      <w:jc w:val="center"/>
    </w:pPr>
    <w:rPr>
      <w:b/>
      <w:bCs/>
    </w:rPr>
  </w:style>
  <w:style w:type="character" w:customStyle="1" w:styleId="SubtitleChar">
    <w:name w:val="Subtitle Char"/>
    <w:basedOn w:val="DefaultParagraphFont"/>
    <w:link w:val="Subtitle"/>
    <w:rsid w:val="000A0437"/>
    <w:rPr>
      <w:rFonts w:ascii="Times New Roman" w:eastAsia="Times New Roman" w:hAnsi="Times New Roman" w:cs="Times New Roman"/>
      <w:b/>
      <w:bCs/>
      <w:sz w:val="24"/>
      <w:szCs w:val="24"/>
      <w:lang w:val="en-US"/>
    </w:rPr>
  </w:style>
  <w:style w:type="character" w:styleId="Hyperlink">
    <w:name w:val="Hyperlink"/>
    <w:uiPriority w:val="99"/>
    <w:unhideWhenUsed/>
    <w:rsid w:val="000A0437"/>
    <w:rPr>
      <w:color w:val="0000FF"/>
      <w:u w:val="single"/>
    </w:rPr>
  </w:style>
  <w:style w:type="paragraph" w:styleId="Header">
    <w:name w:val="header"/>
    <w:basedOn w:val="Normal"/>
    <w:link w:val="HeaderChar"/>
    <w:uiPriority w:val="99"/>
    <w:unhideWhenUsed/>
    <w:rsid w:val="00E84244"/>
    <w:pPr>
      <w:tabs>
        <w:tab w:val="center" w:pos="4513"/>
        <w:tab w:val="right" w:pos="9026"/>
      </w:tabs>
    </w:pPr>
  </w:style>
  <w:style w:type="character" w:customStyle="1" w:styleId="HeaderChar">
    <w:name w:val="Header Char"/>
    <w:basedOn w:val="DefaultParagraphFont"/>
    <w:link w:val="Header"/>
    <w:uiPriority w:val="99"/>
    <w:rsid w:val="00E84244"/>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E84244"/>
    <w:pPr>
      <w:tabs>
        <w:tab w:val="center" w:pos="4513"/>
        <w:tab w:val="right" w:pos="9026"/>
      </w:tabs>
    </w:pPr>
  </w:style>
  <w:style w:type="character" w:customStyle="1" w:styleId="FooterChar">
    <w:name w:val="Footer Char"/>
    <w:basedOn w:val="DefaultParagraphFont"/>
    <w:link w:val="Footer"/>
    <w:uiPriority w:val="99"/>
    <w:rsid w:val="00E84244"/>
    <w:rPr>
      <w:rFonts w:ascii="Times New Roman" w:eastAsia="Times New Roman" w:hAnsi="Times New Roman" w:cs="Times New Roman"/>
      <w:sz w:val="24"/>
      <w:szCs w:val="24"/>
      <w:lang w:val="en-US"/>
    </w:rPr>
  </w:style>
  <w:style w:type="character" w:styleId="FootnoteReference">
    <w:name w:val="footnote reference"/>
    <w:semiHidden/>
    <w:rsid w:val="006C2F2B"/>
    <w:rPr>
      <w:vertAlign w:val="superscript"/>
    </w:rPr>
  </w:style>
  <w:style w:type="character" w:customStyle="1" w:styleId="Heading4Char">
    <w:name w:val="Heading 4 Char"/>
    <w:basedOn w:val="DefaultParagraphFont"/>
    <w:link w:val="Heading4"/>
    <w:rsid w:val="002819EC"/>
    <w:rPr>
      <w:rFonts w:ascii="Times New Roman" w:eastAsia="Times New Roman" w:hAnsi="Times New Roman" w:cs="Times New Roman"/>
      <w:b/>
      <w:bCs/>
      <w:sz w:val="24"/>
      <w:szCs w:val="24"/>
    </w:rPr>
  </w:style>
  <w:style w:type="paragraph" w:styleId="BodyText">
    <w:name w:val="Body Text"/>
    <w:basedOn w:val="Normal"/>
    <w:link w:val="BodyTextChar"/>
    <w:rsid w:val="002819EC"/>
    <w:pPr>
      <w:jc w:val="both"/>
    </w:pPr>
    <w:rPr>
      <w:lang w:val="en-GB"/>
    </w:rPr>
  </w:style>
  <w:style w:type="character" w:customStyle="1" w:styleId="BodyTextChar">
    <w:name w:val="Body Text Char"/>
    <w:basedOn w:val="DefaultParagraphFont"/>
    <w:link w:val="BodyText"/>
    <w:rsid w:val="002819EC"/>
    <w:rPr>
      <w:rFonts w:ascii="Times New Roman" w:eastAsia="Times New Roman" w:hAnsi="Times New Roman" w:cs="Times New Roman"/>
      <w:sz w:val="24"/>
      <w:szCs w:val="24"/>
    </w:rPr>
  </w:style>
  <w:style w:type="paragraph" w:styleId="FootnoteText">
    <w:name w:val="footnote text"/>
    <w:basedOn w:val="Normal"/>
    <w:link w:val="FootnoteTextChar"/>
    <w:semiHidden/>
    <w:rsid w:val="002819EC"/>
    <w:rPr>
      <w:sz w:val="20"/>
      <w:szCs w:val="20"/>
      <w:lang w:val="en-GB"/>
    </w:rPr>
  </w:style>
  <w:style w:type="character" w:customStyle="1" w:styleId="FootnoteTextChar">
    <w:name w:val="Footnote Text Char"/>
    <w:basedOn w:val="DefaultParagraphFont"/>
    <w:link w:val="FootnoteText"/>
    <w:semiHidden/>
    <w:rsid w:val="002819EC"/>
    <w:rPr>
      <w:rFonts w:ascii="Times New Roman" w:eastAsia="Times New Roman" w:hAnsi="Times New Roman" w:cs="Times New Roman"/>
      <w:sz w:val="20"/>
      <w:szCs w:val="20"/>
    </w:rPr>
  </w:style>
  <w:style w:type="paragraph" w:customStyle="1" w:styleId="Default">
    <w:name w:val="Default"/>
    <w:rsid w:val="00BA1636"/>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BA16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D0721"/>
    <w:pPr>
      <w:ind w:left="720"/>
      <w:contextualSpacing/>
    </w:pPr>
  </w:style>
  <w:style w:type="paragraph" w:styleId="BalloonText">
    <w:name w:val="Balloon Text"/>
    <w:basedOn w:val="Normal"/>
    <w:link w:val="BalloonTextChar"/>
    <w:uiPriority w:val="99"/>
    <w:semiHidden/>
    <w:unhideWhenUsed/>
    <w:rsid w:val="002C27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27C2"/>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vering.gov.uk/admission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havering.gov.uk/info/20006/schools_and_education/485/in_year_fair_access_protoco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sacredheartofmary.net/admissions/" TargetMode="External"/><Relationship Id="rId4" Type="http://schemas.openxmlformats.org/officeDocument/2006/relationships/webSettings" Target="webSettings.xml"/><Relationship Id="rId9" Type="http://schemas.openxmlformats.org/officeDocument/2006/relationships/hyperlink" Target="https://www.havering.gov.uk/info/20008/school_admissions/464/in-year_admissions_process/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2658</Words>
  <Characters>15155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SBeck</dc:creator>
  <cp:keywords/>
  <dc:description/>
  <cp:lastModifiedBy>BLefevre</cp:lastModifiedBy>
  <cp:revision>3</cp:revision>
  <cp:lastPrinted>2020-12-07T13:07:00Z</cp:lastPrinted>
  <dcterms:created xsi:type="dcterms:W3CDTF">2022-01-11T11:40:00Z</dcterms:created>
  <dcterms:modified xsi:type="dcterms:W3CDTF">2022-01-11T11:41:00Z</dcterms:modified>
</cp:coreProperties>
</file>