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F0C6C2" w14:textId="2439864B" w:rsidR="00160E13" w:rsidRDefault="340FBCDE" w:rsidP="478DBC6A">
      <w:pPr>
        <w:spacing w:after="0"/>
        <w:jc w:val="right"/>
      </w:pPr>
      <w:bookmarkStart w:id="0" w:name="_GoBack"/>
      <w:bookmarkEnd w:id="0"/>
      <w:r>
        <w:rPr>
          <w:noProof/>
        </w:rPr>
        <w:drawing>
          <wp:inline distT="0" distB="0" distL="0" distR="0" wp14:anchorId="04F956BB" wp14:editId="222CEE07">
            <wp:extent cx="1905000" cy="838200"/>
            <wp:effectExtent l="0" t="0" r="0" b="0"/>
            <wp:docPr id="857654553" name="drawing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654553" name="Picture 857654553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378D5D" w14:textId="4CFBA582" w:rsidR="00160E13" w:rsidRDefault="340FBCDE" w:rsidP="6DCA7A8A">
      <w:pPr>
        <w:jc w:val="right"/>
      </w:pPr>
      <w:r>
        <w:t>Shires Multi Academy Trust</w:t>
      </w:r>
      <w:r w:rsidR="00160E13">
        <w:br/>
      </w:r>
    </w:p>
    <w:p w14:paraId="14256E12" w14:textId="4BBDE850" w:rsidR="00160E13" w:rsidRDefault="00160E13" w:rsidP="34C1862B">
      <w:pPr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34C1862B">
        <w:rPr>
          <w:rFonts w:ascii="Calibri" w:eastAsia="Calibri" w:hAnsi="Calibri" w:cs="Calibri"/>
          <w:b/>
          <w:bCs/>
          <w:sz w:val="28"/>
          <w:szCs w:val="28"/>
        </w:rPr>
        <w:t>School Catering Information for Parents</w:t>
      </w:r>
    </w:p>
    <w:p w14:paraId="6F1EC592" w14:textId="69492C2E" w:rsidR="34C1862B" w:rsidRDefault="34C1862B" w:rsidP="34C1862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Calibri" w:eastAsia="Calibri" w:hAnsi="Calibri" w:cs="Calibri"/>
          <w:color w:val="2B0003"/>
        </w:rPr>
      </w:pPr>
    </w:p>
    <w:p w14:paraId="5AFC83B9" w14:textId="0CE58392" w:rsidR="00160E13" w:rsidRDefault="00160E13" w:rsidP="34C1862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Calibri" w:eastAsia="Calibri" w:hAnsi="Calibri" w:cs="Calibri"/>
          <w:color w:val="2B0003"/>
        </w:rPr>
      </w:pPr>
      <w:r w:rsidRPr="292F7AC0">
        <w:rPr>
          <w:rFonts w:ascii="Calibri" w:eastAsia="Calibri" w:hAnsi="Calibri" w:cs="Calibri"/>
          <w:color w:val="2B0003"/>
        </w:rPr>
        <w:t xml:space="preserve">The Trust has its own kitchen based at The </w:t>
      </w:r>
      <w:proofErr w:type="spellStart"/>
      <w:r w:rsidRPr="292F7AC0">
        <w:rPr>
          <w:rFonts w:ascii="Calibri" w:eastAsia="Calibri" w:hAnsi="Calibri" w:cs="Calibri"/>
          <w:color w:val="2B0003"/>
        </w:rPr>
        <w:t>Vaynor</w:t>
      </w:r>
      <w:proofErr w:type="spellEnd"/>
      <w:r w:rsidRPr="292F7AC0">
        <w:rPr>
          <w:rFonts w:ascii="Calibri" w:eastAsia="Calibri" w:hAnsi="Calibri" w:cs="Calibri"/>
          <w:color w:val="2B0003"/>
        </w:rPr>
        <w:t xml:space="preserve"> First School, where high quality meals are cooked.  </w:t>
      </w:r>
      <w:r w:rsidR="6C5B3569" w:rsidRPr="292F7AC0">
        <w:rPr>
          <w:rFonts w:ascii="Calibri" w:eastAsia="Calibri" w:hAnsi="Calibri" w:cs="Calibri"/>
          <w:color w:val="2B0003"/>
        </w:rPr>
        <w:t>Wherever</w:t>
      </w:r>
      <w:r w:rsidR="077CDF8A" w:rsidRPr="292F7AC0">
        <w:rPr>
          <w:rFonts w:ascii="Calibri" w:eastAsia="Calibri" w:hAnsi="Calibri" w:cs="Calibri"/>
          <w:color w:val="2B0003"/>
        </w:rPr>
        <w:t xml:space="preserve"> possible, o</w:t>
      </w:r>
      <w:r w:rsidRPr="292F7AC0">
        <w:rPr>
          <w:rFonts w:ascii="Calibri" w:eastAsia="Calibri" w:hAnsi="Calibri" w:cs="Calibri"/>
          <w:color w:val="2B0003"/>
        </w:rPr>
        <w:t xml:space="preserve">ur </w:t>
      </w:r>
      <w:r w:rsidR="14AD3399" w:rsidRPr="292F7AC0">
        <w:rPr>
          <w:rFonts w:ascii="Calibri" w:eastAsia="Calibri" w:hAnsi="Calibri" w:cs="Calibri"/>
          <w:color w:val="2B0003"/>
        </w:rPr>
        <w:t>Head C</w:t>
      </w:r>
      <w:r w:rsidRPr="292F7AC0">
        <w:rPr>
          <w:rFonts w:ascii="Calibri" w:eastAsia="Calibri" w:hAnsi="Calibri" w:cs="Calibri"/>
          <w:color w:val="2B0003"/>
        </w:rPr>
        <w:t xml:space="preserve">ook, Sophie </w:t>
      </w:r>
      <w:proofErr w:type="spellStart"/>
      <w:r w:rsidRPr="292F7AC0">
        <w:rPr>
          <w:rFonts w:ascii="Calibri" w:eastAsia="Calibri" w:hAnsi="Calibri" w:cs="Calibri"/>
          <w:color w:val="2B0003"/>
        </w:rPr>
        <w:t>Cardy</w:t>
      </w:r>
      <w:proofErr w:type="spellEnd"/>
      <w:r w:rsidRPr="292F7AC0">
        <w:rPr>
          <w:rFonts w:ascii="Calibri" w:eastAsia="Calibri" w:hAnsi="Calibri" w:cs="Calibri"/>
          <w:color w:val="2B0003"/>
        </w:rPr>
        <w:t>, and her team pride themselves on cooking most food from scratch.</w:t>
      </w:r>
      <w:r w:rsidR="5B498378" w:rsidRPr="292F7AC0">
        <w:rPr>
          <w:rFonts w:ascii="Calibri" w:eastAsia="Calibri" w:hAnsi="Calibri" w:cs="Calibri"/>
          <w:color w:val="2B0003"/>
        </w:rPr>
        <w:t xml:space="preserve">  </w:t>
      </w:r>
      <w:r w:rsidR="12D02A78" w:rsidRPr="292F7AC0">
        <w:rPr>
          <w:rFonts w:ascii="Calibri" w:eastAsia="Calibri" w:hAnsi="Calibri" w:cs="Calibri"/>
          <w:color w:val="2B0003"/>
        </w:rPr>
        <w:t>These are then transported by our catering team to your school and served to the children.</w:t>
      </w:r>
    </w:p>
    <w:p w14:paraId="5F67AA6F" w14:textId="67FF1CD1" w:rsidR="00160E13" w:rsidRDefault="5B498378" w:rsidP="34C1862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Calibri" w:eastAsia="Calibri" w:hAnsi="Calibri" w:cs="Calibri"/>
          <w:color w:val="2B0003"/>
        </w:rPr>
      </w:pPr>
      <w:r w:rsidRPr="34C1862B">
        <w:rPr>
          <w:rFonts w:ascii="Calibri" w:eastAsia="Calibri" w:hAnsi="Calibri" w:cs="Calibri"/>
          <w:color w:val="2B0003"/>
        </w:rPr>
        <w:t>All of our curry and pasta sauces are homemade and contain a minimum of 4 different types of vege</w:t>
      </w:r>
      <w:r w:rsidR="492B5EF1" w:rsidRPr="34C1862B">
        <w:rPr>
          <w:rFonts w:ascii="Calibri" w:eastAsia="Calibri" w:hAnsi="Calibri" w:cs="Calibri"/>
          <w:color w:val="2B0003"/>
        </w:rPr>
        <w:t>ta</w:t>
      </w:r>
      <w:r w:rsidRPr="34C1862B">
        <w:rPr>
          <w:rFonts w:ascii="Calibri" w:eastAsia="Calibri" w:hAnsi="Calibri" w:cs="Calibri"/>
          <w:color w:val="2B0003"/>
        </w:rPr>
        <w:t>bles which is then blended into a smooth sauce.</w:t>
      </w:r>
      <w:r w:rsidR="605C740B" w:rsidRPr="34C1862B">
        <w:rPr>
          <w:rFonts w:ascii="Calibri" w:eastAsia="Calibri" w:hAnsi="Calibri" w:cs="Calibri"/>
          <w:color w:val="2B0003"/>
        </w:rPr>
        <w:t xml:space="preserve">  There </w:t>
      </w:r>
      <w:r w:rsidR="24C0B10D" w:rsidRPr="34C1862B">
        <w:rPr>
          <w:rFonts w:ascii="Calibri" w:eastAsia="Calibri" w:hAnsi="Calibri" w:cs="Calibri"/>
          <w:color w:val="2B0003"/>
        </w:rPr>
        <w:t>are</w:t>
      </w:r>
      <w:r w:rsidR="605C740B" w:rsidRPr="34C1862B">
        <w:rPr>
          <w:rFonts w:ascii="Calibri" w:eastAsia="Calibri" w:hAnsi="Calibri" w:cs="Calibri"/>
          <w:color w:val="2B0003"/>
        </w:rPr>
        <w:t xml:space="preserve"> always salad</w:t>
      </w:r>
      <w:r w:rsidR="2ACE5E71" w:rsidRPr="34C1862B">
        <w:rPr>
          <w:rFonts w:ascii="Calibri" w:eastAsia="Calibri" w:hAnsi="Calibri" w:cs="Calibri"/>
          <w:color w:val="2B0003"/>
        </w:rPr>
        <w:t>,</w:t>
      </w:r>
      <w:r w:rsidR="1B68476B" w:rsidRPr="34C1862B">
        <w:rPr>
          <w:rFonts w:ascii="Calibri" w:eastAsia="Calibri" w:hAnsi="Calibri" w:cs="Calibri"/>
          <w:color w:val="2B0003"/>
        </w:rPr>
        <w:t xml:space="preserve"> fruit</w:t>
      </w:r>
      <w:r w:rsidR="66292225" w:rsidRPr="34C1862B">
        <w:rPr>
          <w:rFonts w:ascii="Calibri" w:eastAsia="Calibri" w:hAnsi="Calibri" w:cs="Calibri"/>
          <w:color w:val="2B0003"/>
        </w:rPr>
        <w:t xml:space="preserve"> and yogurt</w:t>
      </w:r>
      <w:r w:rsidR="605C740B" w:rsidRPr="34C1862B">
        <w:rPr>
          <w:rFonts w:ascii="Calibri" w:eastAsia="Calibri" w:hAnsi="Calibri" w:cs="Calibri"/>
          <w:color w:val="2B0003"/>
        </w:rPr>
        <w:t xml:space="preserve"> available </w:t>
      </w:r>
      <w:r w:rsidR="4960FA2A" w:rsidRPr="34C1862B">
        <w:rPr>
          <w:rFonts w:ascii="Calibri" w:eastAsia="Calibri" w:hAnsi="Calibri" w:cs="Calibri"/>
          <w:color w:val="2B0003"/>
        </w:rPr>
        <w:t xml:space="preserve">from our salad bar </w:t>
      </w:r>
      <w:r w:rsidR="605C740B" w:rsidRPr="34C1862B">
        <w:rPr>
          <w:rFonts w:ascii="Calibri" w:eastAsia="Calibri" w:hAnsi="Calibri" w:cs="Calibri"/>
          <w:color w:val="2B0003"/>
        </w:rPr>
        <w:t xml:space="preserve">and we encourage the children to make healthy choices at the counter, offering them praise when they ask for cucumber, carrot sticks, and other </w:t>
      </w:r>
      <w:r w:rsidR="1550F162" w:rsidRPr="34C1862B">
        <w:rPr>
          <w:rFonts w:ascii="Calibri" w:eastAsia="Calibri" w:hAnsi="Calibri" w:cs="Calibri"/>
          <w:color w:val="2B0003"/>
        </w:rPr>
        <w:t>items.</w:t>
      </w:r>
      <w:r w:rsidR="00160E13" w:rsidRPr="34C1862B">
        <w:rPr>
          <w:rFonts w:ascii="Calibri" w:eastAsia="Calibri" w:hAnsi="Calibri" w:cs="Calibri"/>
          <w:color w:val="2B0003"/>
        </w:rPr>
        <w:t xml:space="preserve">  </w:t>
      </w:r>
    </w:p>
    <w:p w14:paraId="754FDBDA" w14:textId="2C0FFBD5" w:rsidR="00160E13" w:rsidRDefault="208BE3EB" w:rsidP="34C1862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Calibri" w:eastAsia="Calibri" w:hAnsi="Calibri" w:cs="Calibri"/>
          <w:color w:val="2B0003"/>
        </w:rPr>
      </w:pPr>
      <w:r w:rsidRPr="078E8728">
        <w:rPr>
          <w:rFonts w:ascii="Calibri" w:eastAsia="Calibri" w:hAnsi="Calibri" w:cs="Calibri"/>
          <w:color w:val="2B0003"/>
        </w:rPr>
        <w:t>We also offer a range of dairy free</w:t>
      </w:r>
      <w:r w:rsidR="503ECF34" w:rsidRPr="078E8728">
        <w:rPr>
          <w:rFonts w:ascii="Calibri" w:eastAsia="Calibri" w:hAnsi="Calibri" w:cs="Calibri"/>
          <w:color w:val="2B0003"/>
        </w:rPr>
        <w:t xml:space="preserve">, </w:t>
      </w:r>
      <w:r w:rsidRPr="078E8728">
        <w:rPr>
          <w:rFonts w:ascii="Calibri" w:eastAsia="Calibri" w:hAnsi="Calibri" w:cs="Calibri"/>
          <w:color w:val="2B0003"/>
        </w:rPr>
        <w:t>gluten free</w:t>
      </w:r>
      <w:r w:rsidR="181F36DC" w:rsidRPr="078E8728">
        <w:rPr>
          <w:rFonts w:ascii="Calibri" w:eastAsia="Calibri" w:hAnsi="Calibri" w:cs="Calibri"/>
          <w:color w:val="2B0003"/>
        </w:rPr>
        <w:t xml:space="preserve">, </w:t>
      </w:r>
      <w:r w:rsidR="48AAC598" w:rsidRPr="078E8728">
        <w:rPr>
          <w:rFonts w:ascii="Calibri" w:eastAsia="Calibri" w:hAnsi="Calibri" w:cs="Calibri"/>
          <w:color w:val="2B0003"/>
        </w:rPr>
        <w:t>vegetarian</w:t>
      </w:r>
      <w:r w:rsidR="26DA3FEA" w:rsidRPr="078E8728">
        <w:rPr>
          <w:rFonts w:ascii="Calibri" w:eastAsia="Calibri" w:hAnsi="Calibri" w:cs="Calibri"/>
          <w:color w:val="2B0003"/>
        </w:rPr>
        <w:t xml:space="preserve">, vegan and Halal </w:t>
      </w:r>
      <w:r w:rsidRPr="078E8728">
        <w:rPr>
          <w:rFonts w:ascii="Calibri" w:eastAsia="Calibri" w:hAnsi="Calibri" w:cs="Calibri"/>
          <w:color w:val="2B0003"/>
        </w:rPr>
        <w:t>options to ensure as many of our children can enjoy our lunches with their friends.</w:t>
      </w:r>
      <w:r w:rsidR="20CEB5A7" w:rsidRPr="078E8728">
        <w:rPr>
          <w:rFonts w:ascii="Calibri" w:eastAsia="Calibri" w:hAnsi="Calibri" w:cs="Calibri"/>
          <w:color w:val="2B0003"/>
        </w:rPr>
        <w:t xml:space="preserve">  There is also a packed lunch option</w:t>
      </w:r>
      <w:r w:rsidR="3A435301" w:rsidRPr="078E8728">
        <w:rPr>
          <w:rFonts w:ascii="Calibri" w:eastAsia="Calibri" w:hAnsi="Calibri" w:cs="Calibri"/>
          <w:color w:val="2B0003"/>
        </w:rPr>
        <w:t xml:space="preserve">; which includes a ham, cheese or jam sandwich, yogurt and pudding of the day as well as </w:t>
      </w:r>
      <w:r w:rsidR="20CEB5A7" w:rsidRPr="078E8728">
        <w:rPr>
          <w:rFonts w:ascii="Calibri" w:eastAsia="Calibri" w:hAnsi="Calibri" w:cs="Calibri"/>
          <w:color w:val="2B0003"/>
        </w:rPr>
        <w:t>jacket potato</w:t>
      </w:r>
      <w:r w:rsidR="3B932CC5" w:rsidRPr="078E8728">
        <w:rPr>
          <w:rFonts w:ascii="Calibri" w:eastAsia="Calibri" w:hAnsi="Calibri" w:cs="Calibri"/>
          <w:color w:val="2B0003"/>
        </w:rPr>
        <w:t>es with cheese or tun</w:t>
      </w:r>
      <w:r w:rsidR="352FA2A2" w:rsidRPr="078E8728">
        <w:rPr>
          <w:rFonts w:ascii="Calibri" w:eastAsia="Calibri" w:hAnsi="Calibri" w:cs="Calibri"/>
          <w:color w:val="2B0003"/>
        </w:rPr>
        <w:t>a</w:t>
      </w:r>
      <w:r w:rsidR="3B932CC5" w:rsidRPr="078E8728">
        <w:rPr>
          <w:rFonts w:ascii="Calibri" w:eastAsia="Calibri" w:hAnsi="Calibri" w:cs="Calibri"/>
          <w:color w:val="2B0003"/>
        </w:rPr>
        <w:t>, which are</w:t>
      </w:r>
      <w:r w:rsidR="20CEB5A7" w:rsidRPr="078E8728">
        <w:rPr>
          <w:rFonts w:ascii="Calibri" w:eastAsia="Calibri" w:hAnsi="Calibri" w:cs="Calibri"/>
          <w:color w:val="2B0003"/>
        </w:rPr>
        <w:t xml:space="preserve"> available daily.</w:t>
      </w:r>
    </w:p>
    <w:p w14:paraId="16559902" w14:textId="6F257CEA" w:rsidR="00160E13" w:rsidRDefault="35965AFA" w:rsidP="34C1862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Calibri" w:eastAsia="Calibri" w:hAnsi="Calibri" w:cs="Calibri"/>
          <w:color w:val="2B0003"/>
        </w:rPr>
      </w:pPr>
      <w:r w:rsidRPr="34C1862B">
        <w:rPr>
          <w:rFonts w:ascii="Calibri" w:eastAsia="Calibri" w:hAnsi="Calibri" w:cs="Calibri"/>
          <w:color w:val="2B0003"/>
        </w:rPr>
        <w:t xml:space="preserve">As a team we also teach your children some essential life skills to grow their independence by asking them to collect their own cutlery and </w:t>
      </w:r>
      <w:r w:rsidR="0C320C77" w:rsidRPr="34C1862B">
        <w:rPr>
          <w:rFonts w:ascii="Calibri" w:eastAsia="Calibri" w:hAnsi="Calibri" w:cs="Calibri"/>
          <w:color w:val="2B0003"/>
        </w:rPr>
        <w:t xml:space="preserve">to help </w:t>
      </w:r>
      <w:r w:rsidRPr="34C1862B">
        <w:rPr>
          <w:rFonts w:ascii="Calibri" w:eastAsia="Calibri" w:hAnsi="Calibri" w:cs="Calibri"/>
          <w:color w:val="2B0003"/>
        </w:rPr>
        <w:t>clear the</w:t>
      </w:r>
      <w:r w:rsidR="1F6A5ABF" w:rsidRPr="34C1862B">
        <w:rPr>
          <w:rFonts w:ascii="Calibri" w:eastAsia="Calibri" w:hAnsi="Calibri" w:cs="Calibri"/>
          <w:color w:val="2B0003"/>
        </w:rPr>
        <w:t>ir</w:t>
      </w:r>
      <w:r w:rsidRPr="34C1862B">
        <w:rPr>
          <w:rFonts w:ascii="Calibri" w:eastAsia="Calibri" w:hAnsi="Calibri" w:cs="Calibri"/>
          <w:color w:val="2B0003"/>
        </w:rPr>
        <w:t xml:space="preserve"> plates when they have finished.</w:t>
      </w:r>
    </w:p>
    <w:p w14:paraId="4F532223" w14:textId="6C2389E9" w:rsidR="00160E13" w:rsidRDefault="00160E13" w:rsidP="34C1862B">
      <w:pPr>
        <w:pStyle w:val="NormalWeb"/>
        <w:shd w:val="clear" w:color="auto" w:fill="FFFFFF" w:themeFill="background1"/>
        <w:spacing w:before="240" w:beforeAutospacing="0" w:after="240" w:afterAutospacing="0"/>
        <w:rPr>
          <w:rFonts w:ascii="Calibri" w:eastAsia="Calibri" w:hAnsi="Calibri" w:cs="Calibri"/>
          <w:color w:val="2B0003"/>
        </w:rPr>
      </w:pPr>
      <w:r w:rsidRPr="34C1862B">
        <w:rPr>
          <w:rFonts w:ascii="Calibri" w:eastAsia="Calibri" w:hAnsi="Calibri" w:cs="Calibri"/>
          <w:color w:val="2B0003"/>
        </w:rPr>
        <w:t>All of our meal options meet the required food s</w:t>
      </w:r>
      <w:r w:rsidR="006C4125" w:rsidRPr="34C1862B">
        <w:rPr>
          <w:rFonts w:ascii="Calibri" w:eastAsia="Calibri" w:hAnsi="Calibri" w:cs="Calibri"/>
          <w:color w:val="2B0003"/>
        </w:rPr>
        <w:t>tandards criteria, outlined below.</w:t>
      </w:r>
    </w:p>
    <w:p w14:paraId="234300B9" w14:textId="36322465" w:rsidR="67294FFB" w:rsidRDefault="67294FFB" w:rsidP="34C1862B">
      <w:pPr>
        <w:pStyle w:val="ListParagraph"/>
        <w:numPr>
          <w:ilvl w:val="0"/>
          <w:numId w:val="10"/>
        </w:numPr>
        <w:shd w:val="clear" w:color="auto" w:fill="FFFFFF" w:themeFill="background1"/>
        <w:spacing w:after="75"/>
        <w:ind w:left="-20" w:right="-20"/>
        <w:rPr>
          <w:rFonts w:ascii="Calibri" w:eastAsia="Calibri" w:hAnsi="Calibri" w:cs="Calibri"/>
          <w:color w:val="0B0C0C"/>
          <w:sz w:val="24"/>
          <w:szCs w:val="24"/>
        </w:rPr>
      </w:pPr>
      <w:r w:rsidRPr="34C1862B">
        <w:rPr>
          <w:rFonts w:ascii="Calibri" w:eastAsia="Calibri" w:hAnsi="Calibri" w:cs="Calibri"/>
          <w:color w:val="0B0C0C"/>
          <w:sz w:val="24"/>
          <w:szCs w:val="24"/>
        </w:rPr>
        <w:t>one or more portions of fruit and vegetables every day</w:t>
      </w:r>
    </w:p>
    <w:p w14:paraId="4C717319" w14:textId="44D41414" w:rsidR="67294FFB" w:rsidRDefault="67294FFB" w:rsidP="34C1862B">
      <w:pPr>
        <w:pStyle w:val="ListParagraph"/>
        <w:numPr>
          <w:ilvl w:val="0"/>
          <w:numId w:val="10"/>
        </w:numPr>
        <w:shd w:val="clear" w:color="auto" w:fill="FFFFFF" w:themeFill="background1"/>
        <w:spacing w:after="75"/>
        <w:ind w:left="-20" w:right="-20"/>
        <w:rPr>
          <w:rFonts w:ascii="Calibri" w:eastAsia="Calibri" w:hAnsi="Calibri" w:cs="Calibri"/>
          <w:color w:val="0B0C0C"/>
          <w:sz w:val="24"/>
          <w:szCs w:val="24"/>
        </w:rPr>
      </w:pPr>
      <w:r w:rsidRPr="34C1862B">
        <w:rPr>
          <w:rFonts w:ascii="Calibri" w:eastAsia="Calibri" w:hAnsi="Calibri" w:cs="Calibri"/>
          <w:color w:val="0B0C0C"/>
          <w:sz w:val="24"/>
          <w:szCs w:val="24"/>
        </w:rPr>
        <w:t>one or more portions of starchy food, such as bread or pasta every day</w:t>
      </w:r>
    </w:p>
    <w:p w14:paraId="7041F7C3" w14:textId="74018CB6" w:rsidR="67294FFB" w:rsidRDefault="67294FFB" w:rsidP="34C1862B">
      <w:pPr>
        <w:pStyle w:val="ListParagraph"/>
        <w:numPr>
          <w:ilvl w:val="0"/>
          <w:numId w:val="10"/>
        </w:numPr>
        <w:shd w:val="clear" w:color="auto" w:fill="FFFFFF" w:themeFill="background1"/>
        <w:spacing w:after="75"/>
        <w:ind w:left="-20" w:right="-20"/>
        <w:rPr>
          <w:rFonts w:ascii="Calibri" w:eastAsia="Calibri" w:hAnsi="Calibri" w:cs="Calibri"/>
          <w:color w:val="0B0C0C"/>
          <w:sz w:val="24"/>
          <w:szCs w:val="24"/>
        </w:rPr>
      </w:pPr>
      <w:r w:rsidRPr="34C1862B">
        <w:rPr>
          <w:rFonts w:ascii="Calibri" w:eastAsia="Calibri" w:hAnsi="Calibri" w:cs="Calibri"/>
          <w:color w:val="0B0C0C"/>
          <w:sz w:val="24"/>
          <w:szCs w:val="24"/>
        </w:rPr>
        <w:t>a portion of food containing milk or dairy every day</w:t>
      </w:r>
    </w:p>
    <w:p w14:paraId="7728E464" w14:textId="7B8C7FF6" w:rsidR="67294FFB" w:rsidRDefault="67294FFB" w:rsidP="34C1862B">
      <w:pPr>
        <w:pStyle w:val="ListParagraph"/>
        <w:numPr>
          <w:ilvl w:val="0"/>
          <w:numId w:val="10"/>
        </w:numPr>
        <w:shd w:val="clear" w:color="auto" w:fill="FFFFFF" w:themeFill="background1"/>
        <w:spacing w:after="75"/>
        <w:ind w:left="-20" w:right="-20"/>
        <w:rPr>
          <w:rFonts w:ascii="Calibri" w:eastAsia="Calibri" w:hAnsi="Calibri" w:cs="Calibri"/>
          <w:color w:val="0B0C0C"/>
          <w:sz w:val="24"/>
          <w:szCs w:val="24"/>
        </w:rPr>
      </w:pPr>
      <w:r w:rsidRPr="34C1862B">
        <w:rPr>
          <w:rFonts w:ascii="Calibri" w:eastAsia="Calibri" w:hAnsi="Calibri" w:cs="Calibri"/>
          <w:color w:val="0B0C0C"/>
          <w:sz w:val="24"/>
          <w:szCs w:val="24"/>
        </w:rPr>
        <w:t>a portion of meat or poultry on 3 or more days each week</w:t>
      </w:r>
    </w:p>
    <w:p w14:paraId="49EFA1CF" w14:textId="3AD6227A" w:rsidR="67294FFB" w:rsidRDefault="67294FFB" w:rsidP="34C1862B">
      <w:pPr>
        <w:pStyle w:val="ListParagraph"/>
        <w:numPr>
          <w:ilvl w:val="0"/>
          <w:numId w:val="10"/>
        </w:numPr>
        <w:shd w:val="clear" w:color="auto" w:fill="FFFFFF" w:themeFill="background1"/>
        <w:spacing w:after="75"/>
        <w:ind w:left="-20" w:right="-20"/>
        <w:rPr>
          <w:rFonts w:ascii="Calibri" w:eastAsia="Calibri" w:hAnsi="Calibri" w:cs="Calibri"/>
          <w:color w:val="0B0C0C"/>
          <w:sz w:val="24"/>
          <w:szCs w:val="24"/>
        </w:rPr>
      </w:pPr>
      <w:r w:rsidRPr="34C1862B">
        <w:rPr>
          <w:rFonts w:ascii="Calibri" w:eastAsia="Calibri" w:hAnsi="Calibri" w:cs="Calibri"/>
          <w:color w:val="0B0C0C"/>
          <w:sz w:val="24"/>
          <w:szCs w:val="24"/>
        </w:rPr>
        <w:t>oily fish once or more every 3 weeks</w:t>
      </w:r>
    </w:p>
    <w:p w14:paraId="326AE9F6" w14:textId="18259ADF" w:rsidR="34C1862B" w:rsidRDefault="34C1862B" w:rsidP="34C1862B">
      <w:pPr>
        <w:pStyle w:val="ListParagraph"/>
        <w:shd w:val="clear" w:color="auto" w:fill="FFFFFF" w:themeFill="background1"/>
        <w:spacing w:after="75"/>
        <w:ind w:left="-20" w:right="-20"/>
        <w:rPr>
          <w:rFonts w:ascii="Calibri" w:eastAsia="Calibri" w:hAnsi="Calibri" w:cs="Calibri"/>
          <w:color w:val="0B0C0C"/>
          <w:sz w:val="24"/>
          <w:szCs w:val="24"/>
        </w:rPr>
      </w:pPr>
    </w:p>
    <w:p w14:paraId="4AC6E1BE" w14:textId="6BEC2950" w:rsidR="34C1862B" w:rsidRDefault="7974A7A3" w:rsidP="292F7AC0">
      <w:pPr>
        <w:pStyle w:val="trt0xe"/>
        <w:shd w:val="clear" w:color="auto" w:fill="FFFFFF" w:themeFill="background1"/>
        <w:spacing w:before="0" w:beforeAutospacing="0" w:after="60" w:afterAutospacing="0"/>
        <w:rPr>
          <w:rFonts w:ascii="Calibri" w:eastAsia="Calibri" w:hAnsi="Calibri" w:cs="Calibri"/>
          <w:b/>
          <w:bCs/>
          <w:i/>
          <w:iCs/>
          <w:color w:val="202124"/>
          <w:sz w:val="28"/>
          <w:szCs w:val="28"/>
        </w:rPr>
      </w:pPr>
      <w:r w:rsidRPr="6DCA7A8A">
        <w:rPr>
          <w:rFonts w:ascii="Calibri" w:eastAsia="Calibri" w:hAnsi="Calibri" w:cs="Calibri"/>
          <w:b/>
          <w:bCs/>
          <w:i/>
          <w:iCs/>
          <w:color w:val="202124"/>
        </w:rPr>
        <w:t>We know your child will enjoy many of the options on our menu, because the children in our schools helped us to create it.</w:t>
      </w:r>
    </w:p>
    <w:p w14:paraId="1635FFE3" w14:textId="36FF7658" w:rsidR="00160E13" w:rsidRDefault="00160E13" w:rsidP="478DBC6A">
      <w:pPr>
        <w:pStyle w:val="trt0xe"/>
        <w:shd w:val="clear" w:color="auto" w:fill="FFFFFF" w:themeFill="background1"/>
        <w:spacing w:before="0" w:beforeAutospacing="0" w:after="60" w:afterAutospacing="0"/>
        <w:rPr>
          <w:rFonts w:ascii="Calibri" w:eastAsia="Calibri" w:hAnsi="Calibri" w:cs="Calibri"/>
          <w:b/>
          <w:bCs/>
          <w:i/>
          <w:iCs/>
          <w:color w:val="202124"/>
        </w:rPr>
      </w:pPr>
    </w:p>
    <w:sectPr w:rsidR="00160E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E7A1F"/>
    <w:multiLevelType w:val="hybridMultilevel"/>
    <w:tmpl w:val="779E4F52"/>
    <w:lvl w:ilvl="0" w:tplc="8C0ADD7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CF4EB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1E987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DA3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4C75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17A3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FEED8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126D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C2F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9BDAD"/>
    <w:multiLevelType w:val="hybridMultilevel"/>
    <w:tmpl w:val="733C37C4"/>
    <w:lvl w:ilvl="0" w:tplc="B9B62A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A4D1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D24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70E4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22E9B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4080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64C8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1A24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DBCA4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65ECE9"/>
    <w:multiLevelType w:val="hybridMultilevel"/>
    <w:tmpl w:val="7234C312"/>
    <w:lvl w:ilvl="0" w:tplc="08F27C4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68FE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E076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120D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2650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8251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2347E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CEB0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8C622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3EFDC8"/>
    <w:multiLevelType w:val="hybridMultilevel"/>
    <w:tmpl w:val="848A0EF6"/>
    <w:lvl w:ilvl="0" w:tplc="75C0E08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A94AD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194D4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AA7E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8275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AE83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F08E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284F6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52E82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A11A9F"/>
    <w:multiLevelType w:val="multilevel"/>
    <w:tmpl w:val="072EB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13D0682"/>
    <w:multiLevelType w:val="hybridMultilevel"/>
    <w:tmpl w:val="B9046842"/>
    <w:lvl w:ilvl="0" w:tplc="3B186A8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21CAA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7618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6CD4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68B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76824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8C5EF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6C05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5699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42FD13"/>
    <w:multiLevelType w:val="hybridMultilevel"/>
    <w:tmpl w:val="B066B850"/>
    <w:lvl w:ilvl="0" w:tplc="88AC904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194D3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229D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63BD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64221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FEE1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B423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80A9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16AD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0ED1E5"/>
    <w:multiLevelType w:val="hybridMultilevel"/>
    <w:tmpl w:val="75C8F45C"/>
    <w:lvl w:ilvl="0" w:tplc="31CE210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F1AAF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840C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26D1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2A28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2A6E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F524D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3254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0A7C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E8946A"/>
    <w:multiLevelType w:val="hybridMultilevel"/>
    <w:tmpl w:val="81CAC1EC"/>
    <w:lvl w:ilvl="0" w:tplc="24F29EB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E283F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E80B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7C2414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6881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4C04F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0A08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46B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BA8E3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27AE6F"/>
    <w:multiLevelType w:val="hybridMultilevel"/>
    <w:tmpl w:val="C270EFAC"/>
    <w:lvl w:ilvl="0" w:tplc="204C5C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1788C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C670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8E57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D04EC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08D9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E43E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6ECD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262D8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8EF65C"/>
    <w:multiLevelType w:val="hybridMultilevel"/>
    <w:tmpl w:val="C6BC93D6"/>
    <w:lvl w:ilvl="0" w:tplc="1B340A3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95423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54F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4A3F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BEB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44EF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B0DF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20A2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28C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3"/>
  </w:num>
  <w:num w:numId="5">
    <w:abstractNumId w:val="6"/>
  </w:num>
  <w:num w:numId="6">
    <w:abstractNumId w:val="0"/>
  </w:num>
  <w:num w:numId="7">
    <w:abstractNumId w:val="8"/>
  </w:num>
  <w:num w:numId="8">
    <w:abstractNumId w:val="5"/>
  </w:num>
  <w:num w:numId="9">
    <w:abstractNumId w:val="7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E13"/>
    <w:rsid w:val="00160E13"/>
    <w:rsid w:val="001F7AD4"/>
    <w:rsid w:val="006C4125"/>
    <w:rsid w:val="006F59B7"/>
    <w:rsid w:val="008300C8"/>
    <w:rsid w:val="008E089B"/>
    <w:rsid w:val="009A1FD5"/>
    <w:rsid w:val="015DCE87"/>
    <w:rsid w:val="035379A3"/>
    <w:rsid w:val="03FF7C17"/>
    <w:rsid w:val="077CDF8A"/>
    <w:rsid w:val="078E8728"/>
    <w:rsid w:val="08357336"/>
    <w:rsid w:val="0926D4A6"/>
    <w:rsid w:val="0B82823E"/>
    <w:rsid w:val="0BF443B9"/>
    <w:rsid w:val="0C320C77"/>
    <w:rsid w:val="0CE72A9F"/>
    <w:rsid w:val="0D71F710"/>
    <w:rsid w:val="11D9EC96"/>
    <w:rsid w:val="12D02A78"/>
    <w:rsid w:val="14AD3399"/>
    <w:rsid w:val="14B3D595"/>
    <w:rsid w:val="1550F162"/>
    <w:rsid w:val="16B0CC85"/>
    <w:rsid w:val="1723B0DB"/>
    <w:rsid w:val="181F36DC"/>
    <w:rsid w:val="183FC86E"/>
    <w:rsid w:val="1B0C3E4F"/>
    <w:rsid w:val="1B68476B"/>
    <w:rsid w:val="1D6EAEF4"/>
    <w:rsid w:val="1D782DF8"/>
    <w:rsid w:val="1F6A5ABF"/>
    <w:rsid w:val="208BE3EB"/>
    <w:rsid w:val="20CEB5A7"/>
    <w:rsid w:val="2146AD33"/>
    <w:rsid w:val="22E4C861"/>
    <w:rsid w:val="22E59749"/>
    <w:rsid w:val="23F501AB"/>
    <w:rsid w:val="24C0B10D"/>
    <w:rsid w:val="2512BFF5"/>
    <w:rsid w:val="26DA3FEA"/>
    <w:rsid w:val="28F4C791"/>
    <w:rsid w:val="292F7AC0"/>
    <w:rsid w:val="2A8A3D3B"/>
    <w:rsid w:val="2ACE5E71"/>
    <w:rsid w:val="2C368495"/>
    <w:rsid w:val="2D92D03B"/>
    <w:rsid w:val="2DAA8355"/>
    <w:rsid w:val="2E05FC2E"/>
    <w:rsid w:val="303B3954"/>
    <w:rsid w:val="340CB63B"/>
    <w:rsid w:val="340FBCDE"/>
    <w:rsid w:val="34C1862B"/>
    <w:rsid w:val="352FA2A2"/>
    <w:rsid w:val="3584B9C3"/>
    <w:rsid w:val="35965AFA"/>
    <w:rsid w:val="35DDF7EC"/>
    <w:rsid w:val="36DAB358"/>
    <w:rsid w:val="39D46172"/>
    <w:rsid w:val="3A435301"/>
    <w:rsid w:val="3B932CC5"/>
    <w:rsid w:val="3D93A246"/>
    <w:rsid w:val="3E701ACB"/>
    <w:rsid w:val="4317CCEB"/>
    <w:rsid w:val="44090CB5"/>
    <w:rsid w:val="457154B7"/>
    <w:rsid w:val="478DBC6A"/>
    <w:rsid w:val="483F0718"/>
    <w:rsid w:val="48AAC598"/>
    <w:rsid w:val="492B5EF1"/>
    <w:rsid w:val="4960FA2A"/>
    <w:rsid w:val="4D546060"/>
    <w:rsid w:val="503ECF34"/>
    <w:rsid w:val="50DB8176"/>
    <w:rsid w:val="51407672"/>
    <w:rsid w:val="522C9EEA"/>
    <w:rsid w:val="5241E9D0"/>
    <w:rsid w:val="52AB147E"/>
    <w:rsid w:val="56108220"/>
    <w:rsid w:val="5B498378"/>
    <w:rsid w:val="605C740B"/>
    <w:rsid w:val="616ACE4D"/>
    <w:rsid w:val="61E0402B"/>
    <w:rsid w:val="62F17A9D"/>
    <w:rsid w:val="6300468B"/>
    <w:rsid w:val="66292225"/>
    <w:rsid w:val="663AD1F6"/>
    <w:rsid w:val="665C524D"/>
    <w:rsid w:val="67294FFB"/>
    <w:rsid w:val="68923583"/>
    <w:rsid w:val="68FB6A03"/>
    <w:rsid w:val="69076193"/>
    <w:rsid w:val="6C5B3569"/>
    <w:rsid w:val="6CD21C61"/>
    <w:rsid w:val="6DCA7A8A"/>
    <w:rsid w:val="6F4F377B"/>
    <w:rsid w:val="72E022D7"/>
    <w:rsid w:val="72EE0935"/>
    <w:rsid w:val="744CBFE0"/>
    <w:rsid w:val="7518B1DC"/>
    <w:rsid w:val="7974A7A3"/>
    <w:rsid w:val="7AE74C69"/>
    <w:rsid w:val="7BB852FF"/>
    <w:rsid w:val="7C991A31"/>
    <w:rsid w:val="7D2D0198"/>
    <w:rsid w:val="7DF1D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CD3D02"/>
  <w15:chartTrackingRefBased/>
  <w15:docId w15:val="{B54C76BC-9CF1-4167-826B-8FACA97B8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0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0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E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E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E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E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E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E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E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E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E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E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E13"/>
    <w:rPr>
      <w:b/>
      <w:bCs/>
      <w:smallCaps/>
      <w:color w:val="0F4761" w:themeColor="accent1" w:themeShade="BF"/>
      <w:spacing w:val="5"/>
    </w:rPr>
  </w:style>
  <w:style w:type="character" w:customStyle="1" w:styleId="wacimagecontainer">
    <w:name w:val="wacimagecontainer"/>
    <w:basedOn w:val="DefaultParagraphFont"/>
    <w:rsid w:val="00160E13"/>
  </w:style>
  <w:style w:type="paragraph" w:styleId="NormalWeb">
    <w:name w:val="Normal (Web)"/>
    <w:basedOn w:val="Normal"/>
    <w:uiPriority w:val="99"/>
    <w:semiHidden/>
    <w:unhideWhenUsed/>
    <w:rsid w:val="0016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customStyle="1" w:styleId="trt0xe">
    <w:name w:val="trt0xe"/>
    <w:basedOn w:val="Normal"/>
    <w:rsid w:val="00160E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0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7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Dawes</dc:creator>
  <cp:keywords/>
  <dc:description/>
  <cp:lastModifiedBy>Emma Bird</cp:lastModifiedBy>
  <cp:revision>2</cp:revision>
  <dcterms:created xsi:type="dcterms:W3CDTF">2026-05-08T11:01:00Z</dcterms:created>
  <dcterms:modified xsi:type="dcterms:W3CDTF">2026-05-08T11:01:00Z</dcterms:modified>
</cp:coreProperties>
</file>