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ACA" w:rsidRPr="00376535" w:rsidRDefault="001D4ACA">
      <w:pPr>
        <w:rPr>
          <w:rFonts w:ascii="Arial Rounded MT Bold" w:hAnsi="Arial Rounded MT Bold"/>
        </w:rPr>
      </w:pPr>
    </w:p>
    <w:tbl>
      <w:tblPr>
        <w:tblpPr w:leftFromText="180" w:rightFromText="180" w:horzAnchor="margin" w:tblpY="521"/>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4716"/>
        <w:gridCol w:w="5196"/>
      </w:tblGrid>
      <w:tr w:rsidR="001D4ACA" w:rsidRPr="00A11983" w:rsidTr="006F7AEC">
        <w:tc>
          <w:tcPr>
            <w:tcW w:w="10420" w:type="dxa"/>
            <w:gridSpan w:val="2"/>
            <w:shd w:val="clear" w:color="auto" w:fill="auto"/>
          </w:tcPr>
          <w:p w:rsidR="001D4ACA" w:rsidRPr="00A11983" w:rsidRDefault="001D4ACA" w:rsidP="006F7AEC">
            <w:pPr>
              <w:ind w:left="-142" w:right="-24"/>
              <w:jc w:val="center"/>
              <w:rPr>
                <w:rFonts w:asciiTheme="minorHAnsi" w:eastAsia="Calibri" w:hAnsiTheme="minorHAnsi"/>
                <w:b/>
                <w:sz w:val="24"/>
                <w:szCs w:val="24"/>
              </w:rPr>
            </w:pPr>
            <w:r w:rsidRPr="00A11983">
              <w:rPr>
                <w:rFonts w:asciiTheme="minorHAnsi" w:eastAsia="Calibri" w:hAnsiTheme="minorHAnsi"/>
                <w:noProof/>
                <w:sz w:val="24"/>
                <w:szCs w:val="24"/>
                <w:lang w:val="en-GB" w:eastAsia="en-GB"/>
              </w:rPr>
              <w:drawing>
                <wp:anchor distT="0" distB="0" distL="114300" distR="114300" simplePos="0" relativeHeight="251659264" behindDoc="0" locked="0" layoutInCell="1" allowOverlap="1" wp14:anchorId="07274A5A" wp14:editId="095C13C0">
                  <wp:simplePos x="0" y="0"/>
                  <wp:positionH relativeFrom="margin">
                    <wp:align>center</wp:align>
                  </wp:positionH>
                  <wp:positionV relativeFrom="margin">
                    <wp:align>top</wp:align>
                  </wp:positionV>
                  <wp:extent cx="1381125" cy="13811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4ACA" w:rsidRPr="00A11983" w:rsidRDefault="001D4ACA" w:rsidP="006F7AEC">
            <w:pPr>
              <w:ind w:left="-142" w:right="-24"/>
              <w:jc w:val="center"/>
              <w:rPr>
                <w:rFonts w:asciiTheme="minorHAnsi" w:eastAsia="Calibri" w:hAnsiTheme="minorHAnsi"/>
                <w:b/>
                <w:sz w:val="24"/>
                <w:szCs w:val="24"/>
              </w:rPr>
            </w:pPr>
          </w:p>
          <w:p w:rsidR="001D4ACA" w:rsidRPr="00A11983" w:rsidRDefault="001D4ACA" w:rsidP="006F7AEC">
            <w:pPr>
              <w:ind w:left="-142" w:right="-24"/>
              <w:jc w:val="center"/>
              <w:rPr>
                <w:rFonts w:asciiTheme="minorHAnsi" w:eastAsia="Calibri" w:hAnsiTheme="minorHAnsi"/>
                <w:b/>
                <w:sz w:val="24"/>
                <w:szCs w:val="24"/>
              </w:rPr>
            </w:pPr>
          </w:p>
          <w:p w:rsidR="001D4ACA" w:rsidRPr="00A11983" w:rsidRDefault="001D4ACA" w:rsidP="006F7AEC">
            <w:pPr>
              <w:ind w:left="-142" w:right="-24"/>
              <w:jc w:val="center"/>
              <w:rPr>
                <w:rFonts w:asciiTheme="minorHAnsi" w:eastAsia="Calibri" w:hAnsiTheme="minorHAnsi"/>
                <w:b/>
                <w:sz w:val="24"/>
                <w:szCs w:val="24"/>
              </w:rPr>
            </w:pPr>
          </w:p>
          <w:p w:rsidR="001D4ACA" w:rsidRPr="00A11983" w:rsidRDefault="001D4ACA" w:rsidP="006F7AEC">
            <w:pPr>
              <w:ind w:left="-142" w:right="-24"/>
              <w:jc w:val="center"/>
              <w:rPr>
                <w:rFonts w:asciiTheme="minorHAnsi" w:eastAsia="Calibri" w:hAnsiTheme="minorHAnsi"/>
                <w:b/>
                <w:sz w:val="24"/>
                <w:szCs w:val="24"/>
              </w:rPr>
            </w:pPr>
            <w:r w:rsidRPr="00A11983">
              <w:rPr>
                <w:rFonts w:asciiTheme="minorHAnsi" w:eastAsia="Calibri" w:hAnsiTheme="minorHAnsi"/>
                <w:b/>
                <w:sz w:val="24"/>
                <w:szCs w:val="24"/>
              </w:rPr>
              <w:t>ACET</w:t>
            </w:r>
          </w:p>
          <w:p w:rsidR="001D4ACA" w:rsidRPr="00A11983" w:rsidRDefault="001D4ACA" w:rsidP="001D4ACA">
            <w:pPr>
              <w:ind w:left="-142" w:right="-24"/>
              <w:jc w:val="center"/>
              <w:rPr>
                <w:rFonts w:asciiTheme="minorHAnsi" w:eastAsia="Calibri" w:hAnsiTheme="minorHAnsi"/>
                <w:b/>
                <w:sz w:val="24"/>
                <w:szCs w:val="24"/>
              </w:rPr>
            </w:pPr>
            <w:r w:rsidRPr="00A11983">
              <w:rPr>
                <w:rFonts w:asciiTheme="minorHAnsi" w:eastAsia="Calibri" w:hAnsiTheme="minorHAnsi"/>
                <w:b/>
                <w:sz w:val="24"/>
                <w:szCs w:val="24"/>
              </w:rPr>
              <w:t xml:space="preserve"> </w:t>
            </w:r>
            <w:r w:rsidRPr="00A11983">
              <w:rPr>
                <w:rFonts w:asciiTheme="minorHAnsi" w:hAnsiTheme="minorHAnsi"/>
                <w:sz w:val="24"/>
                <w:szCs w:val="24"/>
              </w:rPr>
              <w:t xml:space="preserve"> </w:t>
            </w:r>
            <w:r w:rsidRPr="00A11983">
              <w:rPr>
                <w:rFonts w:asciiTheme="minorHAnsi" w:eastAsia="Calibri" w:hAnsiTheme="minorHAnsi"/>
                <w:b/>
                <w:sz w:val="24"/>
                <w:szCs w:val="24"/>
              </w:rPr>
              <w:t>SPECIAL EDUCATIONAL NEEDS</w:t>
            </w:r>
          </w:p>
          <w:p w:rsidR="001D4ACA" w:rsidRPr="00A11983" w:rsidRDefault="001D4ACA" w:rsidP="001D4ACA">
            <w:pPr>
              <w:ind w:left="-142" w:right="-24"/>
              <w:jc w:val="center"/>
              <w:rPr>
                <w:rFonts w:asciiTheme="minorHAnsi" w:eastAsia="Calibri" w:hAnsiTheme="minorHAnsi"/>
                <w:b/>
                <w:sz w:val="24"/>
                <w:szCs w:val="24"/>
              </w:rPr>
            </w:pPr>
            <w:r w:rsidRPr="00A11983">
              <w:rPr>
                <w:rFonts w:asciiTheme="minorHAnsi" w:eastAsia="Calibri" w:hAnsiTheme="minorHAnsi"/>
                <w:b/>
                <w:sz w:val="24"/>
                <w:szCs w:val="24"/>
              </w:rPr>
              <w:t xml:space="preserve">(INCLUSIVE EDUCATION) </w:t>
            </w:r>
          </w:p>
          <w:p w:rsidR="001D4ACA" w:rsidRPr="00A11983" w:rsidRDefault="001D4ACA" w:rsidP="006F7AEC">
            <w:pPr>
              <w:rPr>
                <w:rFonts w:asciiTheme="minorHAnsi" w:eastAsia="Calibri" w:hAnsiTheme="minorHAnsi" w:cs="Calibri"/>
                <w:b/>
                <w:sz w:val="24"/>
                <w:szCs w:val="24"/>
                <w:u w:val="single"/>
              </w:rPr>
            </w:pPr>
          </w:p>
        </w:tc>
      </w:tr>
      <w:tr w:rsidR="001D4ACA" w:rsidRPr="00A11983" w:rsidTr="006F7AEC">
        <w:tc>
          <w:tcPr>
            <w:tcW w:w="4952" w:type="dxa"/>
            <w:shd w:val="clear" w:color="auto" w:fill="auto"/>
          </w:tcPr>
          <w:p w:rsidR="001D4ACA" w:rsidRPr="00A11983" w:rsidRDefault="001D4ACA" w:rsidP="006F7AEC">
            <w:pPr>
              <w:rPr>
                <w:rFonts w:asciiTheme="minorHAnsi" w:eastAsia="Calibri" w:hAnsiTheme="minorHAnsi" w:cs="Calibri"/>
                <w:sz w:val="24"/>
                <w:szCs w:val="24"/>
              </w:rPr>
            </w:pPr>
          </w:p>
          <w:p w:rsidR="001D4ACA" w:rsidRPr="00A11983" w:rsidRDefault="001D4ACA" w:rsidP="006F7AEC">
            <w:pPr>
              <w:rPr>
                <w:rFonts w:asciiTheme="minorHAnsi" w:eastAsia="Calibri" w:hAnsiTheme="minorHAnsi" w:cs="Calibri"/>
                <w:sz w:val="24"/>
                <w:szCs w:val="24"/>
              </w:rPr>
            </w:pPr>
            <w:r w:rsidRPr="00A11983">
              <w:rPr>
                <w:rFonts w:asciiTheme="minorHAnsi" w:eastAsia="Calibri" w:hAnsiTheme="minorHAnsi" w:cs="Calibri"/>
                <w:sz w:val="24"/>
                <w:szCs w:val="24"/>
              </w:rPr>
              <w:t xml:space="preserve">PHASE </w:t>
            </w:r>
          </w:p>
        </w:tc>
        <w:tc>
          <w:tcPr>
            <w:tcW w:w="5468" w:type="dxa"/>
            <w:shd w:val="clear" w:color="auto" w:fill="auto"/>
          </w:tcPr>
          <w:p w:rsidR="001D4ACA" w:rsidRPr="00A11983" w:rsidRDefault="001D4ACA" w:rsidP="006F7AEC">
            <w:pPr>
              <w:rPr>
                <w:rFonts w:asciiTheme="minorHAnsi" w:eastAsia="Calibri" w:hAnsiTheme="minorHAnsi" w:cs="Calibri"/>
                <w:sz w:val="24"/>
                <w:szCs w:val="24"/>
              </w:rPr>
            </w:pPr>
          </w:p>
          <w:p w:rsidR="001D4ACA" w:rsidRPr="00A11983" w:rsidRDefault="001D4ACA" w:rsidP="006F7AEC">
            <w:pPr>
              <w:rPr>
                <w:rFonts w:asciiTheme="minorHAnsi" w:eastAsia="Calibri" w:hAnsiTheme="minorHAnsi" w:cs="Calibri"/>
                <w:sz w:val="24"/>
                <w:szCs w:val="24"/>
              </w:rPr>
            </w:pPr>
            <w:r w:rsidRPr="00A11983">
              <w:rPr>
                <w:rFonts w:asciiTheme="minorHAnsi" w:eastAsia="Calibri" w:hAnsiTheme="minorHAnsi" w:cs="Calibri"/>
                <w:sz w:val="24"/>
                <w:szCs w:val="24"/>
              </w:rPr>
              <w:t xml:space="preserve">SECONDARY </w:t>
            </w:r>
          </w:p>
          <w:p w:rsidR="001D4ACA" w:rsidRPr="00A11983" w:rsidRDefault="001D4ACA" w:rsidP="006F7AEC">
            <w:pPr>
              <w:rPr>
                <w:rFonts w:asciiTheme="minorHAnsi" w:eastAsia="Calibri" w:hAnsiTheme="minorHAnsi" w:cs="Calibri"/>
                <w:sz w:val="24"/>
                <w:szCs w:val="24"/>
              </w:rPr>
            </w:pPr>
          </w:p>
        </w:tc>
      </w:tr>
      <w:tr w:rsidR="001D4ACA" w:rsidRPr="00A11983" w:rsidTr="006F7AEC">
        <w:tc>
          <w:tcPr>
            <w:tcW w:w="4952" w:type="dxa"/>
            <w:shd w:val="clear" w:color="auto" w:fill="auto"/>
          </w:tcPr>
          <w:p w:rsidR="001D4ACA" w:rsidRPr="00A11983" w:rsidRDefault="001D4ACA" w:rsidP="006F7AEC">
            <w:pPr>
              <w:rPr>
                <w:rFonts w:asciiTheme="minorHAnsi" w:eastAsia="Calibri" w:hAnsiTheme="minorHAnsi" w:cs="Calibri"/>
                <w:sz w:val="24"/>
                <w:szCs w:val="24"/>
              </w:rPr>
            </w:pPr>
          </w:p>
          <w:p w:rsidR="001D4ACA" w:rsidRPr="00A11983" w:rsidRDefault="001D4ACA" w:rsidP="006F7AEC">
            <w:pPr>
              <w:rPr>
                <w:rFonts w:asciiTheme="minorHAnsi" w:eastAsia="Calibri" w:hAnsiTheme="minorHAnsi" w:cs="Calibri"/>
                <w:sz w:val="24"/>
                <w:szCs w:val="24"/>
              </w:rPr>
            </w:pPr>
            <w:r w:rsidRPr="00A11983">
              <w:rPr>
                <w:rFonts w:asciiTheme="minorHAnsi" w:eastAsia="Calibri" w:hAnsiTheme="minorHAnsi" w:cs="Calibri"/>
                <w:sz w:val="24"/>
                <w:szCs w:val="24"/>
              </w:rPr>
              <w:t>POLICY LEAD</w:t>
            </w:r>
          </w:p>
        </w:tc>
        <w:tc>
          <w:tcPr>
            <w:tcW w:w="5468" w:type="dxa"/>
            <w:shd w:val="clear" w:color="auto" w:fill="auto"/>
          </w:tcPr>
          <w:p w:rsidR="00105F7A" w:rsidRDefault="008D07D8" w:rsidP="00105F7A">
            <w:pPr>
              <w:rPr>
                <w:rFonts w:asciiTheme="minorHAnsi" w:eastAsia="Calibri" w:hAnsiTheme="minorHAnsi" w:cs="Calibri"/>
                <w:sz w:val="24"/>
                <w:szCs w:val="24"/>
              </w:rPr>
            </w:pPr>
            <w:r>
              <w:rPr>
                <w:rFonts w:asciiTheme="minorHAnsi" w:eastAsia="Calibri" w:hAnsiTheme="minorHAnsi" w:cs="Calibri"/>
                <w:sz w:val="24"/>
                <w:szCs w:val="24"/>
              </w:rPr>
              <w:t>CHERYL BARQUERO</w:t>
            </w:r>
          </w:p>
          <w:p w:rsidR="008D07D8" w:rsidRPr="00A11983" w:rsidRDefault="008D07D8" w:rsidP="00105F7A">
            <w:pPr>
              <w:rPr>
                <w:rFonts w:asciiTheme="minorHAnsi" w:eastAsia="Calibri" w:hAnsiTheme="minorHAnsi" w:cs="Calibri"/>
                <w:sz w:val="24"/>
                <w:szCs w:val="24"/>
              </w:rPr>
            </w:pPr>
            <w:r>
              <w:rPr>
                <w:rFonts w:asciiTheme="minorHAnsi" w:eastAsia="Calibri" w:hAnsiTheme="minorHAnsi" w:cs="Calibri"/>
                <w:sz w:val="24"/>
                <w:szCs w:val="24"/>
              </w:rPr>
              <w:t>(ACET LEAD for INCLUSION)</w:t>
            </w:r>
          </w:p>
        </w:tc>
      </w:tr>
      <w:tr w:rsidR="001D4ACA" w:rsidRPr="00A11983" w:rsidTr="006F7AEC">
        <w:tc>
          <w:tcPr>
            <w:tcW w:w="4952" w:type="dxa"/>
            <w:shd w:val="clear" w:color="auto" w:fill="auto"/>
          </w:tcPr>
          <w:p w:rsidR="001D4ACA" w:rsidRPr="00A11983" w:rsidRDefault="001D4ACA" w:rsidP="006F7AEC">
            <w:pPr>
              <w:rPr>
                <w:rFonts w:asciiTheme="minorHAnsi" w:eastAsia="Calibri" w:hAnsiTheme="minorHAnsi" w:cs="Calibri"/>
                <w:sz w:val="24"/>
                <w:szCs w:val="24"/>
              </w:rPr>
            </w:pPr>
          </w:p>
          <w:p w:rsidR="001D4ACA" w:rsidRPr="00A11983" w:rsidRDefault="001D4ACA" w:rsidP="006F7AEC">
            <w:pPr>
              <w:rPr>
                <w:rFonts w:asciiTheme="minorHAnsi" w:eastAsia="Calibri" w:hAnsiTheme="minorHAnsi" w:cs="Calibri"/>
                <w:sz w:val="24"/>
                <w:szCs w:val="24"/>
              </w:rPr>
            </w:pPr>
            <w:r w:rsidRPr="00A11983">
              <w:rPr>
                <w:rFonts w:asciiTheme="minorHAnsi" w:eastAsia="Calibri" w:hAnsiTheme="minorHAnsi" w:cs="Calibri"/>
                <w:sz w:val="24"/>
                <w:szCs w:val="24"/>
              </w:rPr>
              <w:t xml:space="preserve">DATE OF APPROVAL BY DIRECTORS </w:t>
            </w:r>
          </w:p>
        </w:tc>
        <w:tc>
          <w:tcPr>
            <w:tcW w:w="5468" w:type="dxa"/>
            <w:shd w:val="clear" w:color="auto" w:fill="auto"/>
          </w:tcPr>
          <w:p w:rsidR="001D4ACA" w:rsidRPr="00A11983" w:rsidRDefault="001D4ACA" w:rsidP="006F7AEC">
            <w:pPr>
              <w:rPr>
                <w:rFonts w:asciiTheme="minorHAnsi" w:eastAsia="Calibri" w:hAnsiTheme="minorHAnsi" w:cs="Calibri"/>
                <w:sz w:val="24"/>
                <w:szCs w:val="24"/>
              </w:rPr>
            </w:pPr>
          </w:p>
          <w:p w:rsidR="001D4ACA" w:rsidRPr="00A11983" w:rsidRDefault="001D4ACA" w:rsidP="001D4ACA">
            <w:pPr>
              <w:rPr>
                <w:rFonts w:asciiTheme="minorHAnsi" w:eastAsia="Calibri" w:hAnsiTheme="minorHAnsi" w:cs="Calibri"/>
                <w:sz w:val="24"/>
                <w:szCs w:val="24"/>
              </w:rPr>
            </w:pPr>
          </w:p>
        </w:tc>
      </w:tr>
      <w:tr w:rsidR="001D4ACA" w:rsidRPr="00A11983" w:rsidTr="006F7AEC">
        <w:tc>
          <w:tcPr>
            <w:tcW w:w="4952" w:type="dxa"/>
            <w:shd w:val="clear" w:color="auto" w:fill="auto"/>
          </w:tcPr>
          <w:p w:rsidR="001D4ACA" w:rsidRPr="00A11983" w:rsidRDefault="001D4ACA" w:rsidP="006F7AEC">
            <w:pPr>
              <w:rPr>
                <w:rFonts w:asciiTheme="minorHAnsi" w:eastAsia="Calibri" w:hAnsiTheme="minorHAnsi" w:cs="Calibri"/>
                <w:sz w:val="24"/>
                <w:szCs w:val="24"/>
              </w:rPr>
            </w:pPr>
          </w:p>
          <w:p w:rsidR="001D4ACA" w:rsidRPr="00A11983" w:rsidRDefault="001D4ACA" w:rsidP="006F7AEC">
            <w:pPr>
              <w:rPr>
                <w:rFonts w:asciiTheme="minorHAnsi" w:eastAsia="Calibri" w:hAnsiTheme="minorHAnsi" w:cs="Calibri"/>
                <w:sz w:val="24"/>
                <w:szCs w:val="24"/>
              </w:rPr>
            </w:pPr>
            <w:r w:rsidRPr="00A11983">
              <w:rPr>
                <w:rFonts w:asciiTheme="minorHAnsi" w:eastAsia="Calibri" w:hAnsiTheme="minorHAnsi" w:cs="Calibri"/>
                <w:sz w:val="24"/>
                <w:szCs w:val="24"/>
              </w:rPr>
              <w:t>DATE OF RECEIPT BY LOCAL GOVERNING BODY</w:t>
            </w:r>
          </w:p>
        </w:tc>
        <w:tc>
          <w:tcPr>
            <w:tcW w:w="5468" w:type="dxa"/>
            <w:shd w:val="clear" w:color="auto" w:fill="auto"/>
          </w:tcPr>
          <w:p w:rsidR="001D4ACA" w:rsidRPr="00A11983" w:rsidRDefault="001D4ACA" w:rsidP="006F7AEC">
            <w:pPr>
              <w:rPr>
                <w:rFonts w:asciiTheme="minorHAnsi" w:eastAsia="Calibri" w:hAnsiTheme="minorHAnsi" w:cs="Calibri"/>
                <w:sz w:val="24"/>
                <w:szCs w:val="24"/>
              </w:rPr>
            </w:pPr>
          </w:p>
          <w:p w:rsidR="009E0DE3" w:rsidRPr="00A11983" w:rsidRDefault="009E0DE3" w:rsidP="006F7AEC">
            <w:pPr>
              <w:rPr>
                <w:rFonts w:asciiTheme="minorHAnsi" w:eastAsia="Calibri" w:hAnsiTheme="minorHAnsi" w:cs="Calibri"/>
                <w:sz w:val="24"/>
                <w:szCs w:val="24"/>
              </w:rPr>
            </w:pPr>
          </w:p>
        </w:tc>
      </w:tr>
      <w:tr w:rsidR="001D4ACA" w:rsidRPr="00A11983" w:rsidTr="006F7AEC">
        <w:tc>
          <w:tcPr>
            <w:tcW w:w="4952" w:type="dxa"/>
            <w:shd w:val="clear" w:color="auto" w:fill="auto"/>
          </w:tcPr>
          <w:p w:rsidR="001D4ACA" w:rsidRPr="00A11983" w:rsidRDefault="001D4ACA" w:rsidP="006F7AEC">
            <w:pPr>
              <w:rPr>
                <w:rFonts w:asciiTheme="minorHAnsi" w:eastAsia="Calibri" w:hAnsiTheme="minorHAnsi" w:cs="Calibri"/>
                <w:sz w:val="24"/>
                <w:szCs w:val="24"/>
              </w:rPr>
            </w:pPr>
          </w:p>
          <w:p w:rsidR="001D4ACA" w:rsidRPr="00A11983" w:rsidRDefault="001D4ACA" w:rsidP="006F7AEC">
            <w:pPr>
              <w:rPr>
                <w:rFonts w:asciiTheme="minorHAnsi" w:eastAsia="Calibri" w:hAnsiTheme="minorHAnsi" w:cs="Calibri"/>
                <w:sz w:val="24"/>
                <w:szCs w:val="24"/>
              </w:rPr>
            </w:pPr>
            <w:r w:rsidRPr="00A11983">
              <w:rPr>
                <w:rFonts w:asciiTheme="minorHAnsi" w:eastAsia="Calibri" w:hAnsiTheme="minorHAnsi" w:cs="Calibri"/>
                <w:sz w:val="24"/>
                <w:szCs w:val="24"/>
              </w:rPr>
              <w:t>FREQUENCY DATE</w:t>
            </w:r>
          </w:p>
        </w:tc>
        <w:tc>
          <w:tcPr>
            <w:tcW w:w="5468" w:type="dxa"/>
            <w:shd w:val="clear" w:color="auto" w:fill="auto"/>
          </w:tcPr>
          <w:p w:rsidR="001D4ACA" w:rsidRPr="00A11983" w:rsidRDefault="001D4ACA" w:rsidP="006F7AEC">
            <w:pPr>
              <w:rPr>
                <w:rFonts w:asciiTheme="minorHAnsi" w:eastAsia="Calibri" w:hAnsiTheme="minorHAnsi" w:cs="Calibri"/>
                <w:sz w:val="24"/>
                <w:szCs w:val="24"/>
              </w:rPr>
            </w:pPr>
          </w:p>
          <w:p w:rsidR="001D4ACA" w:rsidRPr="00A11983" w:rsidRDefault="001D4ACA" w:rsidP="006F7AEC">
            <w:pPr>
              <w:rPr>
                <w:rFonts w:asciiTheme="minorHAnsi" w:eastAsia="Calibri" w:hAnsiTheme="minorHAnsi" w:cs="Calibri"/>
                <w:sz w:val="24"/>
                <w:szCs w:val="24"/>
              </w:rPr>
            </w:pPr>
            <w:r w:rsidRPr="00A11983">
              <w:rPr>
                <w:rFonts w:asciiTheme="minorHAnsi" w:eastAsia="Calibri" w:hAnsiTheme="minorHAnsi" w:cs="Calibri"/>
                <w:sz w:val="24"/>
                <w:szCs w:val="24"/>
              </w:rPr>
              <w:t xml:space="preserve">ANNUALLY </w:t>
            </w:r>
          </w:p>
          <w:p w:rsidR="001D4ACA" w:rsidRPr="00A11983" w:rsidRDefault="001D4ACA" w:rsidP="006F7AEC">
            <w:pPr>
              <w:rPr>
                <w:rFonts w:asciiTheme="minorHAnsi" w:eastAsia="Calibri" w:hAnsiTheme="minorHAnsi" w:cs="Calibri"/>
                <w:sz w:val="24"/>
                <w:szCs w:val="24"/>
              </w:rPr>
            </w:pPr>
          </w:p>
        </w:tc>
      </w:tr>
      <w:tr w:rsidR="001D4ACA" w:rsidRPr="00A11983" w:rsidTr="006F7AEC">
        <w:trPr>
          <w:trHeight w:val="1020"/>
        </w:trPr>
        <w:tc>
          <w:tcPr>
            <w:tcW w:w="4952" w:type="dxa"/>
            <w:shd w:val="clear" w:color="auto" w:fill="auto"/>
          </w:tcPr>
          <w:p w:rsidR="001D4ACA" w:rsidRPr="00A11983" w:rsidRDefault="001D4ACA" w:rsidP="006F7AEC">
            <w:pPr>
              <w:rPr>
                <w:rFonts w:asciiTheme="minorHAnsi" w:eastAsia="Calibri" w:hAnsiTheme="minorHAnsi" w:cs="Calibri"/>
                <w:sz w:val="24"/>
                <w:szCs w:val="24"/>
              </w:rPr>
            </w:pPr>
          </w:p>
          <w:p w:rsidR="001D4ACA" w:rsidRPr="00A11983" w:rsidRDefault="001D4ACA" w:rsidP="006F7AEC">
            <w:pPr>
              <w:rPr>
                <w:rFonts w:asciiTheme="minorHAnsi" w:eastAsia="Calibri" w:hAnsiTheme="minorHAnsi" w:cs="Calibri"/>
                <w:sz w:val="24"/>
                <w:szCs w:val="24"/>
              </w:rPr>
            </w:pPr>
            <w:r w:rsidRPr="00A11983">
              <w:rPr>
                <w:rFonts w:asciiTheme="minorHAnsi" w:eastAsia="Calibri" w:hAnsiTheme="minorHAnsi" w:cs="Calibri"/>
                <w:sz w:val="24"/>
                <w:szCs w:val="24"/>
              </w:rPr>
              <w:t>NEXT REVIEW DATE</w:t>
            </w:r>
          </w:p>
        </w:tc>
        <w:tc>
          <w:tcPr>
            <w:tcW w:w="5468" w:type="dxa"/>
            <w:shd w:val="clear" w:color="auto" w:fill="auto"/>
          </w:tcPr>
          <w:p w:rsidR="001D4ACA" w:rsidRPr="00A11983" w:rsidRDefault="001D4ACA" w:rsidP="006F7AEC">
            <w:pPr>
              <w:rPr>
                <w:rFonts w:asciiTheme="minorHAnsi" w:eastAsia="Calibri" w:hAnsiTheme="minorHAnsi" w:cs="Calibri"/>
                <w:sz w:val="24"/>
                <w:szCs w:val="24"/>
              </w:rPr>
            </w:pPr>
          </w:p>
          <w:p w:rsidR="001D4ACA" w:rsidRPr="00A11983" w:rsidRDefault="001D4ACA" w:rsidP="002427E3">
            <w:pPr>
              <w:rPr>
                <w:rFonts w:asciiTheme="minorHAnsi" w:eastAsia="Calibri" w:hAnsiTheme="minorHAnsi" w:cs="Calibri"/>
                <w:sz w:val="24"/>
                <w:szCs w:val="24"/>
              </w:rPr>
            </w:pPr>
            <w:r w:rsidRPr="00A11983">
              <w:rPr>
                <w:rFonts w:asciiTheme="minorHAnsi" w:eastAsia="Calibri" w:hAnsiTheme="minorHAnsi" w:cs="Calibri"/>
                <w:sz w:val="24"/>
                <w:szCs w:val="24"/>
              </w:rPr>
              <w:t xml:space="preserve"> </w:t>
            </w:r>
            <w:r w:rsidR="00EE39EC">
              <w:rPr>
                <w:rFonts w:asciiTheme="minorHAnsi" w:eastAsia="Calibri" w:hAnsiTheme="minorHAnsi" w:cs="Calibri"/>
                <w:sz w:val="24"/>
                <w:szCs w:val="24"/>
              </w:rPr>
              <w:t>OCTOBER 2021</w:t>
            </w:r>
          </w:p>
        </w:tc>
      </w:tr>
    </w:tbl>
    <w:p w:rsidR="001D4ACA" w:rsidRPr="00A11983" w:rsidRDefault="001D4ACA">
      <w:pPr>
        <w:rPr>
          <w:rFonts w:asciiTheme="minorHAnsi" w:hAnsiTheme="minorHAnsi"/>
          <w:sz w:val="24"/>
          <w:szCs w:val="24"/>
        </w:rPr>
      </w:pPr>
    </w:p>
    <w:p w:rsidR="001D4ACA" w:rsidRPr="00A11983" w:rsidRDefault="001D4ACA">
      <w:pPr>
        <w:rPr>
          <w:rFonts w:asciiTheme="minorHAnsi" w:hAnsiTheme="minorHAnsi"/>
          <w:sz w:val="24"/>
          <w:szCs w:val="24"/>
        </w:rPr>
      </w:pPr>
    </w:p>
    <w:p w:rsidR="007D64A5" w:rsidRPr="00A11983" w:rsidRDefault="007D64A5">
      <w:pPr>
        <w:pStyle w:val="Caption"/>
        <w:rPr>
          <w:rFonts w:asciiTheme="minorHAnsi" w:hAnsiTheme="minorHAnsi" w:cs="Arial"/>
          <w:sz w:val="24"/>
          <w:szCs w:val="24"/>
        </w:rPr>
      </w:pPr>
    </w:p>
    <w:p w:rsidR="00A11983" w:rsidRDefault="00A11983" w:rsidP="001D4ACA">
      <w:pPr>
        <w:pStyle w:val="Caption"/>
        <w:rPr>
          <w:rFonts w:asciiTheme="minorHAnsi" w:hAnsiTheme="minorHAnsi" w:cs="Arial"/>
          <w:b w:val="0"/>
          <w:sz w:val="24"/>
          <w:szCs w:val="24"/>
          <w:u w:val="none"/>
        </w:rPr>
      </w:pPr>
    </w:p>
    <w:p w:rsidR="00A11983" w:rsidRDefault="00A11983" w:rsidP="001D4ACA">
      <w:pPr>
        <w:pStyle w:val="Caption"/>
        <w:rPr>
          <w:rFonts w:asciiTheme="minorHAnsi" w:hAnsiTheme="minorHAnsi" w:cs="Arial"/>
          <w:b w:val="0"/>
          <w:sz w:val="24"/>
          <w:szCs w:val="24"/>
          <w:u w:val="none"/>
        </w:rPr>
      </w:pPr>
    </w:p>
    <w:p w:rsidR="00A11983" w:rsidRDefault="00A11983" w:rsidP="001D4ACA">
      <w:pPr>
        <w:pStyle w:val="Caption"/>
        <w:rPr>
          <w:rFonts w:asciiTheme="minorHAnsi" w:hAnsiTheme="minorHAnsi" w:cs="Arial"/>
          <w:b w:val="0"/>
          <w:sz w:val="24"/>
          <w:szCs w:val="24"/>
          <w:u w:val="none"/>
        </w:rPr>
      </w:pPr>
    </w:p>
    <w:p w:rsidR="00A11983" w:rsidRDefault="00A11983" w:rsidP="001D4ACA">
      <w:pPr>
        <w:pStyle w:val="Caption"/>
        <w:rPr>
          <w:rFonts w:asciiTheme="minorHAnsi" w:hAnsiTheme="minorHAnsi" w:cs="Arial"/>
          <w:b w:val="0"/>
          <w:sz w:val="24"/>
          <w:szCs w:val="24"/>
          <w:u w:val="none"/>
        </w:rPr>
      </w:pPr>
    </w:p>
    <w:p w:rsidR="00A11983" w:rsidRDefault="00A11983" w:rsidP="001D4ACA">
      <w:pPr>
        <w:pStyle w:val="Caption"/>
        <w:rPr>
          <w:rFonts w:asciiTheme="minorHAnsi" w:hAnsiTheme="minorHAnsi" w:cs="Arial"/>
          <w:b w:val="0"/>
          <w:sz w:val="24"/>
          <w:szCs w:val="24"/>
          <w:u w:val="none"/>
        </w:rPr>
      </w:pPr>
    </w:p>
    <w:p w:rsidR="00A11983" w:rsidRDefault="00A11983" w:rsidP="001D4ACA">
      <w:pPr>
        <w:pStyle w:val="Caption"/>
        <w:rPr>
          <w:rFonts w:asciiTheme="minorHAnsi" w:hAnsiTheme="minorHAnsi" w:cs="Arial"/>
          <w:b w:val="0"/>
          <w:sz w:val="24"/>
          <w:szCs w:val="24"/>
          <w:u w:val="none"/>
        </w:rPr>
      </w:pPr>
    </w:p>
    <w:p w:rsidR="00A11983" w:rsidRDefault="00A11983" w:rsidP="001D4ACA">
      <w:pPr>
        <w:pStyle w:val="Caption"/>
        <w:rPr>
          <w:rFonts w:asciiTheme="minorHAnsi" w:hAnsiTheme="minorHAnsi" w:cs="Arial"/>
          <w:b w:val="0"/>
          <w:sz w:val="24"/>
          <w:szCs w:val="24"/>
          <w:u w:val="none"/>
        </w:rPr>
      </w:pPr>
    </w:p>
    <w:p w:rsidR="00A11983" w:rsidRDefault="00A11983" w:rsidP="001D4ACA">
      <w:pPr>
        <w:pStyle w:val="Caption"/>
        <w:rPr>
          <w:rFonts w:asciiTheme="minorHAnsi" w:hAnsiTheme="minorHAnsi" w:cs="Arial"/>
          <w:b w:val="0"/>
          <w:sz w:val="24"/>
          <w:szCs w:val="24"/>
          <w:u w:val="none"/>
        </w:rPr>
      </w:pPr>
    </w:p>
    <w:p w:rsidR="00A11983" w:rsidRDefault="00A11983" w:rsidP="001D4ACA">
      <w:pPr>
        <w:pStyle w:val="Caption"/>
        <w:rPr>
          <w:rFonts w:asciiTheme="minorHAnsi" w:hAnsiTheme="minorHAnsi" w:cs="Arial"/>
          <w:b w:val="0"/>
          <w:sz w:val="24"/>
          <w:szCs w:val="24"/>
          <w:u w:val="none"/>
        </w:rPr>
      </w:pPr>
    </w:p>
    <w:p w:rsidR="00A11983" w:rsidRDefault="00A11983" w:rsidP="001D4ACA">
      <w:pPr>
        <w:pStyle w:val="Caption"/>
        <w:rPr>
          <w:rFonts w:asciiTheme="minorHAnsi" w:hAnsiTheme="minorHAnsi" w:cs="Arial"/>
          <w:b w:val="0"/>
          <w:sz w:val="24"/>
          <w:szCs w:val="24"/>
          <w:u w:val="none"/>
        </w:rPr>
      </w:pPr>
    </w:p>
    <w:p w:rsidR="00A11983" w:rsidRDefault="00A11983" w:rsidP="001D4ACA">
      <w:pPr>
        <w:pStyle w:val="Caption"/>
        <w:rPr>
          <w:rFonts w:asciiTheme="minorHAnsi" w:hAnsiTheme="minorHAnsi" w:cs="Arial"/>
          <w:b w:val="0"/>
          <w:sz w:val="24"/>
          <w:szCs w:val="24"/>
          <w:u w:val="none"/>
        </w:rPr>
      </w:pPr>
    </w:p>
    <w:p w:rsidR="00A11983" w:rsidRDefault="00A11983" w:rsidP="001D4ACA">
      <w:pPr>
        <w:pStyle w:val="Caption"/>
        <w:rPr>
          <w:rFonts w:asciiTheme="minorHAnsi" w:hAnsiTheme="minorHAnsi" w:cs="Arial"/>
          <w:b w:val="0"/>
          <w:sz w:val="24"/>
          <w:szCs w:val="24"/>
          <w:u w:val="none"/>
        </w:rPr>
      </w:pPr>
    </w:p>
    <w:p w:rsidR="00A11983" w:rsidRDefault="00A11983" w:rsidP="001D4ACA">
      <w:pPr>
        <w:pStyle w:val="Caption"/>
        <w:rPr>
          <w:rFonts w:asciiTheme="minorHAnsi" w:hAnsiTheme="minorHAnsi" w:cs="Arial"/>
          <w:b w:val="0"/>
          <w:sz w:val="24"/>
          <w:szCs w:val="24"/>
          <w:u w:val="none"/>
        </w:rPr>
      </w:pPr>
    </w:p>
    <w:p w:rsidR="00A11983" w:rsidRDefault="00A11983" w:rsidP="001D4ACA">
      <w:pPr>
        <w:pStyle w:val="Caption"/>
        <w:rPr>
          <w:rFonts w:asciiTheme="minorHAnsi" w:hAnsiTheme="minorHAnsi" w:cs="Arial"/>
          <w:b w:val="0"/>
          <w:sz w:val="24"/>
          <w:szCs w:val="24"/>
          <w:u w:val="none"/>
        </w:rPr>
      </w:pPr>
    </w:p>
    <w:p w:rsidR="00A11983" w:rsidRDefault="00A11983" w:rsidP="001D4ACA">
      <w:pPr>
        <w:pStyle w:val="Caption"/>
        <w:rPr>
          <w:rFonts w:asciiTheme="minorHAnsi" w:hAnsiTheme="minorHAnsi" w:cs="Arial"/>
          <w:b w:val="0"/>
          <w:sz w:val="24"/>
          <w:szCs w:val="24"/>
          <w:u w:val="none"/>
        </w:rPr>
      </w:pPr>
    </w:p>
    <w:p w:rsidR="00A11983" w:rsidRDefault="00A11983" w:rsidP="001D4ACA">
      <w:pPr>
        <w:pStyle w:val="Caption"/>
        <w:rPr>
          <w:rFonts w:asciiTheme="minorHAnsi" w:hAnsiTheme="minorHAnsi" w:cs="Arial"/>
          <w:b w:val="0"/>
          <w:sz w:val="24"/>
          <w:szCs w:val="24"/>
          <w:u w:val="none"/>
        </w:rPr>
      </w:pPr>
    </w:p>
    <w:p w:rsidR="00897C72" w:rsidRPr="00A11983" w:rsidRDefault="001D4ACA" w:rsidP="001D4ACA">
      <w:pPr>
        <w:pStyle w:val="Caption"/>
        <w:rPr>
          <w:rFonts w:asciiTheme="minorHAnsi" w:hAnsiTheme="minorHAnsi" w:cs="Arial"/>
          <w:b w:val="0"/>
          <w:sz w:val="24"/>
          <w:szCs w:val="24"/>
          <w:u w:val="none"/>
        </w:rPr>
      </w:pPr>
      <w:r w:rsidRPr="00A11983">
        <w:rPr>
          <w:rFonts w:asciiTheme="minorHAnsi" w:hAnsiTheme="minorHAnsi" w:cs="Arial"/>
          <w:b w:val="0"/>
          <w:sz w:val="24"/>
          <w:szCs w:val="24"/>
          <w:u w:val="none"/>
        </w:rPr>
        <w:lastRenderedPageBreak/>
        <w:t xml:space="preserve">This policy is written with regard to the </w:t>
      </w:r>
    </w:p>
    <w:p w:rsidR="001D4ACA" w:rsidRPr="00A11983" w:rsidRDefault="001D4ACA" w:rsidP="001D4ACA">
      <w:pPr>
        <w:pStyle w:val="Caption"/>
        <w:rPr>
          <w:rFonts w:asciiTheme="minorHAnsi" w:hAnsiTheme="minorHAnsi" w:cs="Arial"/>
          <w:b w:val="0"/>
          <w:sz w:val="24"/>
          <w:szCs w:val="24"/>
          <w:u w:val="none"/>
        </w:rPr>
      </w:pPr>
      <w:r w:rsidRPr="00A11983">
        <w:rPr>
          <w:rFonts w:asciiTheme="minorHAnsi" w:hAnsiTheme="minorHAnsi" w:cs="Arial"/>
          <w:b w:val="0"/>
          <w:sz w:val="24"/>
          <w:szCs w:val="24"/>
          <w:u w:val="none"/>
        </w:rPr>
        <w:t>Special Educational Needs and Disability Code of Practice: 0-25 years (July 2014)</w:t>
      </w:r>
    </w:p>
    <w:p w:rsidR="001D4ACA" w:rsidRPr="00A11983" w:rsidRDefault="001D4ACA" w:rsidP="001D4ACA">
      <w:pPr>
        <w:pStyle w:val="Caption"/>
        <w:rPr>
          <w:rFonts w:asciiTheme="minorHAnsi" w:hAnsiTheme="minorHAnsi" w:cs="Arial"/>
          <w:b w:val="0"/>
          <w:sz w:val="24"/>
          <w:szCs w:val="24"/>
          <w:u w:val="none"/>
        </w:rPr>
      </w:pPr>
      <w:r w:rsidRPr="00A11983">
        <w:rPr>
          <w:rFonts w:asciiTheme="minorHAnsi" w:hAnsiTheme="minorHAnsi" w:cs="Arial"/>
          <w:b w:val="0"/>
          <w:sz w:val="24"/>
          <w:szCs w:val="24"/>
          <w:u w:val="none"/>
        </w:rPr>
        <w:t>And Section 19 of the Children and Families Act 2014</w:t>
      </w:r>
    </w:p>
    <w:p w:rsidR="001D4ACA" w:rsidRPr="00A11983" w:rsidRDefault="001D4ACA">
      <w:pPr>
        <w:pStyle w:val="Caption"/>
        <w:jc w:val="left"/>
        <w:rPr>
          <w:rFonts w:asciiTheme="minorHAnsi" w:hAnsiTheme="minorHAnsi" w:cs="Arial"/>
          <w:b w:val="0"/>
          <w:sz w:val="24"/>
          <w:szCs w:val="24"/>
          <w:u w:val="none"/>
        </w:rPr>
      </w:pPr>
    </w:p>
    <w:p w:rsidR="007D64A5" w:rsidRPr="00A11983" w:rsidRDefault="00240D94">
      <w:pPr>
        <w:pStyle w:val="Caption"/>
        <w:jc w:val="left"/>
        <w:rPr>
          <w:rFonts w:asciiTheme="minorHAnsi" w:hAnsiTheme="minorHAnsi" w:cs="Arial"/>
          <w:b w:val="0"/>
          <w:sz w:val="24"/>
          <w:szCs w:val="24"/>
          <w:u w:val="none"/>
        </w:rPr>
      </w:pPr>
      <w:r w:rsidRPr="00A11983">
        <w:rPr>
          <w:rFonts w:asciiTheme="minorHAnsi" w:hAnsiTheme="minorHAnsi" w:cs="Arial"/>
          <w:b w:val="0"/>
          <w:sz w:val="24"/>
          <w:szCs w:val="24"/>
          <w:u w:val="none"/>
        </w:rPr>
        <w:t xml:space="preserve">CONTENTS </w:t>
      </w:r>
    </w:p>
    <w:p w:rsidR="007D64A5" w:rsidRPr="00A11983" w:rsidRDefault="007D64A5">
      <w:pPr>
        <w:rPr>
          <w:rFonts w:asciiTheme="minorHAnsi" w:hAnsiTheme="minorHAnsi" w:cs="Arial"/>
          <w:sz w:val="24"/>
          <w:szCs w:val="24"/>
        </w:rPr>
      </w:pPr>
    </w:p>
    <w:p w:rsidR="007D64A5" w:rsidRPr="00A11983" w:rsidRDefault="00240D94" w:rsidP="003472A2">
      <w:pPr>
        <w:pStyle w:val="ListParagraph"/>
        <w:numPr>
          <w:ilvl w:val="0"/>
          <w:numId w:val="7"/>
        </w:numPr>
        <w:rPr>
          <w:rFonts w:asciiTheme="minorHAnsi" w:hAnsiTheme="minorHAnsi" w:cs="Arial"/>
          <w:sz w:val="24"/>
          <w:szCs w:val="24"/>
        </w:rPr>
      </w:pPr>
      <w:r w:rsidRPr="00A11983">
        <w:rPr>
          <w:rFonts w:asciiTheme="minorHAnsi" w:hAnsiTheme="minorHAnsi" w:cs="Arial"/>
          <w:sz w:val="24"/>
          <w:szCs w:val="24"/>
        </w:rPr>
        <w:t>Objectives</w:t>
      </w:r>
    </w:p>
    <w:p w:rsidR="007D64A5" w:rsidRPr="00A11983" w:rsidRDefault="007D64A5">
      <w:pPr>
        <w:pStyle w:val="ListParagraph"/>
        <w:rPr>
          <w:rFonts w:asciiTheme="minorHAnsi" w:hAnsiTheme="minorHAnsi" w:cs="Arial"/>
          <w:sz w:val="24"/>
          <w:szCs w:val="24"/>
        </w:rPr>
      </w:pPr>
    </w:p>
    <w:p w:rsidR="007D64A5" w:rsidRPr="00A11983" w:rsidRDefault="008E529B" w:rsidP="003472A2">
      <w:pPr>
        <w:pStyle w:val="ListParagraph"/>
        <w:numPr>
          <w:ilvl w:val="0"/>
          <w:numId w:val="7"/>
        </w:numPr>
        <w:rPr>
          <w:rFonts w:asciiTheme="minorHAnsi" w:hAnsiTheme="minorHAnsi" w:cs="Arial"/>
          <w:sz w:val="24"/>
          <w:szCs w:val="24"/>
        </w:rPr>
      </w:pPr>
      <w:r w:rsidRPr="00A11983">
        <w:rPr>
          <w:rFonts w:asciiTheme="minorHAnsi" w:hAnsiTheme="minorHAnsi" w:cs="Arial"/>
          <w:sz w:val="24"/>
          <w:szCs w:val="24"/>
        </w:rPr>
        <w:t>Responsibility for the Co</w:t>
      </w:r>
      <w:r w:rsidR="00240D94" w:rsidRPr="00A11983">
        <w:rPr>
          <w:rFonts w:asciiTheme="minorHAnsi" w:hAnsiTheme="minorHAnsi" w:cs="Arial"/>
          <w:sz w:val="24"/>
          <w:szCs w:val="24"/>
        </w:rPr>
        <w:t>ordination of SEN</w:t>
      </w:r>
      <w:r w:rsidR="00A11983" w:rsidRPr="00A11983">
        <w:rPr>
          <w:rFonts w:asciiTheme="minorHAnsi" w:hAnsiTheme="minorHAnsi" w:cs="Arial"/>
          <w:sz w:val="24"/>
          <w:szCs w:val="24"/>
        </w:rPr>
        <w:t>D</w:t>
      </w:r>
      <w:r w:rsidR="00240D94" w:rsidRPr="00A11983">
        <w:rPr>
          <w:rFonts w:asciiTheme="minorHAnsi" w:hAnsiTheme="minorHAnsi" w:cs="Arial"/>
          <w:sz w:val="24"/>
          <w:szCs w:val="24"/>
        </w:rPr>
        <w:t xml:space="preserve"> Provision</w:t>
      </w:r>
    </w:p>
    <w:p w:rsidR="007D64A5" w:rsidRPr="00A11983" w:rsidRDefault="007D64A5">
      <w:pPr>
        <w:rPr>
          <w:rFonts w:asciiTheme="minorHAnsi" w:hAnsiTheme="minorHAnsi" w:cs="Arial"/>
          <w:sz w:val="24"/>
          <w:szCs w:val="24"/>
        </w:rPr>
      </w:pPr>
    </w:p>
    <w:p w:rsidR="007D64A5" w:rsidRPr="00A11983" w:rsidRDefault="008E529B" w:rsidP="003472A2">
      <w:pPr>
        <w:pStyle w:val="ListParagraph"/>
        <w:numPr>
          <w:ilvl w:val="0"/>
          <w:numId w:val="7"/>
        </w:numPr>
        <w:rPr>
          <w:rFonts w:asciiTheme="minorHAnsi" w:hAnsiTheme="minorHAnsi" w:cs="Arial"/>
          <w:sz w:val="24"/>
          <w:szCs w:val="24"/>
        </w:rPr>
      </w:pPr>
      <w:r w:rsidRPr="00A11983">
        <w:rPr>
          <w:rFonts w:asciiTheme="minorHAnsi" w:hAnsiTheme="minorHAnsi" w:cs="Arial"/>
          <w:sz w:val="24"/>
          <w:szCs w:val="24"/>
        </w:rPr>
        <w:t>Arrangements for Co</w:t>
      </w:r>
      <w:r w:rsidR="00240D94" w:rsidRPr="00A11983">
        <w:rPr>
          <w:rFonts w:asciiTheme="minorHAnsi" w:hAnsiTheme="minorHAnsi" w:cs="Arial"/>
          <w:sz w:val="24"/>
          <w:szCs w:val="24"/>
        </w:rPr>
        <w:t>ordinating SEN</w:t>
      </w:r>
      <w:r w:rsidR="00A11983" w:rsidRPr="00A11983">
        <w:rPr>
          <w:rFonts w:asciiTheme="minorHAnsi" w:hAnsiTheme="minorHAnsi" w:cs="Arial"/>
          <w:sz w:val="24"/>
          <w:szCs w:val="24"/>
        </w:rPr>
        <w:t>D</w:t>
      </w:r>
      <w:r w:rsidR="00240D94" w:rsidRPr="00A11983">
        <w:rPr>
          <w:rFonts w:asciiTheme="minorHAnsi" w:hAnsiTheme="minorHAnsi" w:cs="Arial"/>
          <w:sz w:val="24"/>
          <w:szCs w:val="24"/>
        </w:rPr>
        <w:t xml:space="preserve"> Provision</w:t>
      </w:r>
    </w:p>
    <w:p w:rsidR="007D64A5" w:rsidRPr="00A11983" w:rsidRDefault="007D64A5">
      <w:pPr>
        <w:rPr>
          <w:rFonts w:asciiTheme="minorHAnsi" w:hAnsiTheme="minorHAnsi" w:cs="Arial"/>
          <w:sz w:val="24"/>
          <w:szCs w:val="24"/>
        </w:rPr>
      </w:pPr>
    </w:p>
    <w:p w:rsidR="007D64A5" w:rsidRPr="00A11983" w:rsidRDefault="00000D29" w:rsidP="003472A2">
      <w:pPr>
        <w:pStyle w:val="ListParagraph"/>
        <w:numPr>
          <w:ilvl w:val="0"/>
          <w:numId w:val="7"/>
        </w:numPr>
        <w:rPr>
          <w:rFonts w:asciiTheme="minorHAnsi" w:hAnsiTheme="minorHAnsi" w:cs="Arial"/>
          <w:sz w:val="24"/>
          <w:szCs w:val="24"/>
        </w:rPr>
      </w:pPr>
      <w:r w:rsidRPr="00A11983">
        <w:rPr>
          <w:rFonts w:asciiTheme="minorHAnsi" w:hAnsiTheme="minorHAnsi" w:cs="Arial"/>
          <w:sz w:val="24"/>
          <w:szCs w:val="24"/>
        </w:rPr>
        <w:t>Overview of the SEN</w:t>
      </w:r>
      <w:r w:rsidR="00A11983" w:rsidRPr="00A11983">
        <w:rPr>
          <w:rFonts w:asciiTheme="minorHAnsi" w:hAnsiTheme="minorHAnsi" w:cs="Arial"/>
          <w:sz w:val="24"/>
          <w:szCs w:val="24"/>
        </w:rPr>
        <w:t>D</w:t>
      </w:r>
      <w:r w:rsidRPr="00A11983">
        <w:rPr>
          <w:rFonts w:asciiTheme="minorHAnsi" w:hAnsiTheme="minorHAnsi" w:cs="Arial"/>
          <w:sz w:val="24"/>
          <w:szCs w:val="24"/>
        </w:rPr>
        <w:t xml:space="preserve"> Information report </w:t>
      </w:r>
    </w:p>
    <w:p w:rsidR="00307E9B" w:rsidRPr="00A11983" w:rsidRDefault="00307E9B" w:rsidP="00307E9B">
      <w:pPr>
        <w:pStyle w:val="ListParagraph"/>
        <w:rPr>
          <w:rFonts w:asciiTheme="minorHAnsi" w:hAnsiTheme="minorHAnsi" w:cs="Arial"/>
          <w:sz w:val="24"/>
          <w:szCs w:val="24"/>
        </w:rPr>
      </w:pPr>
    </w:p>
    <w:p w:rsidR="00307E9B" w:rsidRPr="00A11983" w:rsidRDefault="00307E9B" w:rsidP="003472A2">
      <w:pPr>
        <w:pStyle w:val="ListParagraph"/>
        <w:numPr>
          <w:ilvl w:val="0"/>
          <w:numId w:val="7"/>
        </w:numPr>
        <w:rPr>
          <w:rFonts w:asciiTheme="minorHAnsi" w:hAnsiTheme="minorHAnsi" w:cs="Arial"/>
          <w:sz w:val="24"/>
          <w:szCs w:val="24"/>
        </w:rPr>
      </w:pPr>
      <w:r w:rsidRPr="00A11983">
        <w:rPr>
          <w:rFonts w:asciiTheme="minorHAnsi" w:hAnsiTheme="minorHAnsi" w:cs="Arial"/>
          <w:sz w:val="24"/>
          <w:szCs w:val="24"/>
        </w:rPr>
        <w:t>Complaints procedure</w:t>
      </w:r>
    </w:p>
    <w:p w:rsidR="007D64A5" w:rsidRPr="00A11983" w:rsidRDefault="007D64A5">
      <w:pPr>
        <w:rPr>
          <w:rFonts w:asciiTheme="minorHAnsi" w:hAnsiTheme="minorHAnsi" w:cs="Arial"/>
          <w:sz w:val="24"/>
          <w:szCs w:val="24"/>
        </w:rPr>
      </w:pPr>
    </w:p>
    <w:p w:rsidR="007D64A5" w:rsidRPr="00A11983" w:rsidRDefault="007D64A5">
      <w:pPr>
        <w:pStyle w:val="Caption"/>
        <w:rPr>
          <w:rFonts w:asciiTheme="minorHAnsi" w:hAnsiTheme="minorHAnsi" w:cs="Arial"/>
          <w:sz w:val="24"/>
          <w:szCs w:val="24"/>
        </w:rPr>
      </w:pPr>
    </w:p>
    <w:p w:rsidR="004658F9" w:rsidRPr="00A11983" w:rsidRDefault="00105F7A" w:rsidP="004658F9">
      <w:pPr>
        <w:pStyle w:val="Caption"/>
        <w:jc w:val="left"/>
        <w:rPr>
          <w:rFonts w:asciiTheme="minorHAnsi" w:hAnsiTheme="minorHAnsi" w:cs="Arial"/>
          <w:b w:val="0"/>
          <w:sz w:val="24"/>
          <w:szCs w:val="24"/>
          <w:u w:val="none"/>
        </w:rPr>
      </w:pPr>
      <w:r w:rsidRPr="00A11983">
        <w:rPr>
          <w:rFonts w:asciiTheme="minorHAnsi" w:hAnsiTheme="minorHAnsi" w:cs="Arial"/>
          <w:b w:val="0"/>
          <w:sz w:val="24"/>
          <w:szCs w:val="24"/>
          <w:u w:val="none"/>
        </w:rPr>
        <w:t xml:space="preserve">MISSION </w:t>
      </w:r>
      <w:r w:rsidR="004658F9" w:rsidRPr="00A11983">
        <w:rPr>
          <w:rFonts w:asciiTheme="minorHAnsi" w:hAnsiTheme="minorHAnsi" w:cs="Arial"/>
          <w:b w:val="0"/>
          <w:sz w:val="24"/>
          <w:szCs w:val="24"/>
          <w:u w:val="none"/>
        </w:rPr>
        <w:t>STATEMENT</w:t>
      </w:r>
    </w:p>
    <w:p w:rsidR="007D64A5" w:rsidRPr="00A11983" w:rsidRDefault="007D64A5">
      <w:pPr>
        <w:pStyle w:val="Caption"/>
        <w:rPr>
          <w:rFonts w:asciiTheme="minorHAnsi" w:hAnsiTheme="minorHAnsi" w:cs="Arial"/>
          <w:sz w:val="24"/>
          <w:szCs w:val="24"/>
        </w:rPr>
      </w:pPr>
    </w:p>
    <w:p w:rsidR="00376535" w:rsidRPr="00A11983" w:rsidRDefault="00105F7A" w:rsidP="00376535">
      <w:pPr>
        <w:rPr>
          <w:rFonts w:asciiTheme="minorHAnsi" w:hAnsiTheme="minorHAnsi"/>
          <w:sz w:val="24"/>
          <w:szCs w:val="24"/>
        </w:rPr>
      </w:pPr>
      <w:r w:rsidRPr="00A11983">
        <w:rPr>
          <w:rFonts w:asciiTheme="minorHAnsi" w:hAnsiTheme="minorHAnsi"/>
          <w:sz w:val="24"/>
          <w:szCs w:val="24"/>
        </w:rPr>
        <w:t>At Shirebrook Academy,</w:t>
      </w:r>
      <w:r w:rsidR="00376535" w:rsidRPr="00A11983">
        <w:rPr>
          <w:rFonts w:asciiTheme="minorHAnsi" w:hAnsiTheme="minorHAnsi"/>
          <w:sz w:val="24"/>
          <w:szCs w:val="24"/>
        </w:rPr>
        <w:t xml:space="preserve"> we are committed to providing</w:t>
      </w:r>
      <w:r w:rsidRPr="00A11983">
        <w:rPr>
          <w:rFonts w:asciiTheme="minorHAnsi" w:hAnsiTheme="minorHAnsi"/>
          <w:sz w:val="24"/>
          <w:szCs w:val="24"/>
        </w:rPr>
        <w:t xml:space="preserve"> every student with</w:t>
      </w:r>
      <w:r w:rsidR="00376535" w:rsidRPr="00A11983">
        <w:rPr>
          <w:rFonts w:asciiTheme="minorHAnsi" w:hAnsiTheme="minorHAnsi"/>
          <w:sz w:val="24"/>
          <w:szCs w:val="24"/>
        </w:rPr>
        <w:t xml:space="preserve"> </w:t>
      </w:r>
      <w:r w:rsidRPr="00A11983">
        <w:rPr>
          <w:rFonts w:asciiTheme="minorHAnsi" w:hAnsiTheme="minorHAnsi"/>
          <w:sz w:val="24"/>
          <w:szCs w:val="24"/>
        </w:rPr>
        <w:t xml:space="preserve">a </w:t>
      </w:r>
      <w:r w:rsidR="00376535" w:rsidRPr="00A11983">
        <w:rPr>
          <w:rFonts w:asciiTheme="minorHAnsi" w:hAnsiTheme="minorHAnsi"/>
          <w:sz w:val="24"/>
          <w:szCs w:val="24"/>
        </w:rPr>
        <w:t>high quality learning and teaching</w:t>
      </w:r>
      <w:r w:rsidRPr="00A11983">
        <w:rPr>
          <w:rFonts w:asciiTheme="minorHAnsi" w:hAnsiTheme="minorHAnsi"/>
          <w:sz w:val="24"/>
          <w:szCs w:val="24"/>
        </w:rPr>
        <w:t xml:space="preserve"> experience</w:t>
      </w:r>
      <w:r w:rsidR="00376535" w:rsidRPr="00A11983">
        <w:rPr>
          <w:rFonts w:asciiTheme="minorHAnsi" w:hAnsiTheme="minorHAnsi"/>
          <w:sz w:val="24"/>
          <w:szCs w:val="24"/>
        </w:rPr>
        <w:t>, enabling everyone to reach their full potential, whatever their age, ability, gender or ethnicity.</w:t>
      </w:r>
    </w:p>
    <w:p w:rsidR="00376535" w:rsidRPr="00A11983" w:rsidRDefault="00376535" w:rsidP="00376535">
      <w:pPr>
        <w:rPr>
          <w:rFonts w:asciiTheme="minorHAnsi" w:hAnsiTheme="minorHAnsi"/>
          <w:sz w:val="24"/>
          <w:szCs w:val="24"/>
        </w:rPr>
      </w:pPr>
    </w:p>
    <w:p w:rsidR="00376535" w:rsidRPr="00A11983" w:rsidRDefault="00376535" w:rsidP="00376535">
      <w:pPr>
        <w:rPr>
          <w:rFonts w:asciiTheme="minorHAnsi" w:hAnsiTheme="minorHAnsi"/>
          <w:sz w:val="24"/>
          <w:szCs w:val="24"/>
        </w:rPr>
      </w:pPr>
      <w:r w:rsidRPr="00A11983">
        <w:rPr>
          <w:rFonts w:asciiTheme="minorHAnsi" w:hAnsiTheme="minorHAnsi"/>
          <w:sz w:val="24"/>
          <w:szCs w:val="24"/>
        </w:rPr>
        <w:t>We believe that every person is unique and we work together in an inclusive environment of mutual respect and consideration, valuing everyone's contribution.</w:t>
      </w:r>
    </w:p>
    <w:p w:rsidR="00376535" w:rsidRPr="00A11983" w:rsidRDefault="00376535" w:rsidP="00376535">
      <w:pPr>
        <w:rPr>
          <w:rFonts w:asciiTheme="minorHAnsi" w:hAnsiTheme="minorHAnsi"/>
          <w:sz w:val="24"/>
          <w:szCs w:val="24"/>
        </w:rPr>
      </w:pPr>
    </w:p>
    <w:p w:rsidR="00376535" w:rsidRPr="00A11983" w:rsidRDefault="00376535" w:rsidP="00376535">
      <w:pPr>
        <w:rPr>
          <w:rFonts w:asciiTheme="minorHAnsi" w:hAnsiTheme="minorHAnsi"/>
          <w:sz w:val="24"/>
          <w:szCs w:val="24"/>
        </w:rPr>
      </w:pPr>
      <w:r w:rsidRPr="00A11983">
        <w:rPr>
          <w:rFonts w:asciiTheme="minorHAnsi" w:hAnsiTheme="minorHAnsi"/>
          <w:sz w:val="24"/>
          <w:szCs w:val="24"/>
        </w:rPr>
        <w:t>Through our partnership with the local and wider community we aim to support our young people in successfully taking their place in society.</w:t>
      </w:r>
    </w:p>
    <w:p w:rsidR="00376535" w:rsidRPr="00A11983" w:rsidRDefault="00376535" w:rsidP="00376535">
      <w:pPr>
        <w:rPr>
          <w:rFonts w:asciiTheme="minorHAnsi" w:hAnsiTheme="minorHAnsi"/>
          <w:sz w:val="24"/>
          <w:szCs w:val="24"/>
        </w:rPr>
      </w:pPr>
    </w:p>
    <w:p w:rsidR="00376535" w:rsidRPr="00A11983" w:rsidRDefault="00376535" w:rsidP="00376535">
      <w:pPr>
        <w:rPr>
          <w:rFonts w:asciiTheme="minorHAnsi" w:hAnsiTheme="minorHAnsi"/>
          <w:sz w:val="24"/>
          <w:szCs w:val="24"/>
        </w:rPr>
      </w:pPr>
      <w:r w:rsidRPr="00A11983">
        <w:rPr>
          <w:rFonts w:asciiTheme="minorHAnsi" w:hAnsiTheme="minorHAnsi"/>
          <w:sz w:val="24"/>
          <w:szCs w:val="24"/>
        </w:rPr>
        <w:t xml:space="preserve">All adults </w:t>
      </w:r>
      <w:r w:rsidR="00105F7A" w:rsidRPr="00A11983">
        <w:rPr>
          <w:rFonts w:asciiTheme="minorHAnsi" w:hAnsiTheme="minorHAnsi"/>
          <w:sz w:val="24"/>
          <w:szCs w:val="24"/>
        </w:rPr>
        <w:t xml:space="preserve">working </w:t>
      </w:r>
      <w:r w:rsidRPr="00A11983">
        <w:rPr>
          <w:rFonts w:asciiTheme="minorHAnsi" w:hAnsiTheme="minorHAnsi"/>
          <w:sz w:val="24"/>
          <w:szCs w:val="24"/>
        </w:rPr>
        <w:t xml:space="preserve">in </w:t>
      </w:r>
      <w:r w:rsidR="00105F7A" w:rsidRPr="00A11983">
        <w:rPr>
          <w:rFonts w:asciiTheme="minorHAnsi" w:hAnsiTheme="minorHAnsi"/>
          <w:sz w:val="24"/>
          <w:szCs w:val="24"/>
        </w:rPr>
        <w:t>Shirebrook A</w:t>
      </w:r>
      <w:r w:rsidR="00C5526A" w:rsidRPr="00A11983">
        <w:rPr>
          <w:rFonts w:asciiTheme="minorHAnsi" w:hAnsiTheme="minorHAnsi"/>
          <w:sz w:val="24"/>
          <w:szCs w:val="24"/>
        </w:rPr>
        <w:t>cademy</w:t>
      </w:r>
      <w:r w:rsidRPr="00A11983">
        <w:rPr>
          <w:rFonts w:asciiTheme="minorHAnsi" w:hAnsiTheme="minorHAnsi"/>
          <w:sz w:val="24"/>
          <w:szCs w:val="24"/>
        </w:rPr>
        <w:t xml:space="preserve"> have a responsibility to safeguard and promote the welfare of children.</w:t>
      </w:r>
    </w:p>
    <w:p w:rsidR="00105F7A" w:rsidRPr="00A11983" w:rsidRDefault="00105F7A" w:rsidP="00376535">
      <w:pPr>
        <w:jc w:val="both"/>
        <w:rPr>
          <w:rFonts w:asciiTheme="minorHAnsi" w:hAnsiTheme="minorHAnsi" w:cs="Arial"/>
          <w:b/>
          <w:bCs/>
          <w:sz w:val="24"/>
          <w:szCs w:val="24"/>
          <w:u w:val="single"/>
        </w:rPr>
      </w:pPr>
    </w:p>
    <w:p w:rsidR="007D64A5" w:rsidRPr="00A11983" w:rsidRDefault="00105F7A" w:rsidP="00376535">
      <w:pPr>
        <w:jc w:val="both"/>
        <w:rPr>
          <w:rFonts w:asciiTheme="minorHAnsi" w:hAnsiTheme="minorHAnsi" w:cs="Arial"/>
          <w:sz w:val="24"/>
          <w:szCs w:val="24"/>
        </w:rPr>
      </w:pPr>
      <w:r w:rsidRPr="00A11983">
        <w:rPr>
          <w:rFonts w:asciiTheme="minorHAnsi" w:hAnsiTheme="minorHAnsi" w:cs="Arial"/>
          <w:sz w:val="24"/>
          <w:szCs w:val="24"/>
        </w:rPr>
        <w:t xml:space="preserve">We are committed </w:t>
      </w:r>
      <w:r w:rsidR="00B03817" w:rsidRPr="00A11983">
        <w:rPr>
          <w:rFonts w:asciiTheme="minorHAnsi" w:hAnsiTheme="minorHAnsi" w:cs="Arial"/>
          <w:sz w:val="24"/>
          <w:szCs w:val="24"/>
        </w:rPr>
        <w:t xml:space="preserve">to </w:t>
      </w:r>
      <w:r w:rsidRPr="00A11983">
        <w:rPr>
          <w:rFonts w:asciiTheme="minorHAnsi" w:hAnsiTheme="minorHAnsi" w:cs="Arial"/>
          <w:sz w:val="24"/>
          <w:szCs w:val="24"/>
        </w:rPr>
        <w:t xml:space="preserve">ensuring our students achieve their very best and </w:t>
      </w:r>
      <w:r w:rsidR="00AE27C6" w:rsidRPr="00A11983">
        <w:rPr>
          <w:rFonts w:asciiTheme="minorHAnsi" w:hAnsiTheme="minorHAnsi" w:cs="Arial"/>
          <w:sz w:val="24"/>
          <w:szCs w:val="24"/>
        </w:rPr>
        <w:t xml:space="preserve">become confident </w:t>
      </w:r>
      <w:r w:rsidRPr="00A11983">
        <w:rPr>
          <w:rFonts w:asciiTheme="minorHAnsi" w:hAnsiTheme="minorHAnsi" w:cs="Arial"/>
          <w:sz w:val="24"/>
          <w:szCs w:val="24"/>
        </w:rPr>
        <w:t xml:space="preserve">and resilient </w:t>
      </w:r>
      <w:r w:rsidR="00AE27C6" w:rsidRPr="00A11983">
        <w:rPr>
          <w:rFonts w:asciiTheme="minorHAnsi" w:hAnsiTheme="minorHAnsi" w:cs="Arial"/>
          <w:sz w:val="24"/>
          <w:szCs w:val="24"/>
        </w:rPr>
        <w:t>indi</w:t>
      </w:r>
      <w:r w:rsidRPr="00A11983">
        <w:rPr>
          <w:rFonts w:asciiTheme="minorHAnsi" w:hAnsiTheme="minorHAnsi" w:cs="Arial"/>
          <w:sz w:val="24"/>
          <w:szCs w:val="24"/>
        </w:rPr>
        <w:t xml:space="preserve">viduals whom </w:t>
      </w:r>
      <w:r w:rsidR="00AE27C6" w:rsidRPr="00A11983">
        <w:rPr>
          <w:rFonts w:asciiTheme="minorHAnsi" w:hAnsiTheme="minorHAnsi" w:cs="Arial"/>
          <w:sz w:val="24"/>
          <w:szCs w:val="24"/>
        </w:rPr>
        <w:t>make a successful transition into adulthood and</w:t>
      </w:r>
      <w:r w:rsidRPr="00A11983">
        <w:rPr>
          <w:rFonts w:asciiTheme="minorHAnsi" w:hAnsiTheme="minorHAnsi" w:cs="Arial"/>
          <w:sz w:val="24"/>
          <w:szCs w:val="24"/>
        </w:rPr>
        <w:t xml:space="preserve"> post 16 education and training</w:t>
      </w:r>
      <w:r w:rsidR="00B03817" w:rsidRPr="00A11983">
        <w:rPr>
          <w:rFonts w:asciiTheme="minorHAnsi" w:hAnsiTheme="minorHAnsi" w:cs="Arial"/>
          <w:sz w:val="24"/>
          <w:szCs w:val="24"/>
        </w:rPr>
        <w:t>.</w:t>
      </w:r>
    </w:p>
    <w:p w:rsidR="00D3324F" w:rsidRPr="00A11983" w:rsidRDefault="00D3324F" w:rsidP="00376535">
      <w:pPr>
        <w:jc w:val="both"/>
        <w:rPr>
          <w:rFonts w:asciiTheme="minorHAnsi" w:hAnsiTheme="minorHAnsi" w:cs="Arial"/>
          <w:sz w:val="24"/>
          <w:szCs w:val="24"/>
        </w:rPr>
      </w:pPr>
    </w:p>
    <w:p w:rsidR="00D3324F" w:rsidRPr="00A11983" w:rsidRDefault="00D3324F" w:rsidP="00376535">
      <w:pPr>
        <w:jc w:val="both"/>
        <w:rPr>
          <w:rFonts w:asciiTheme="minorHAnsi" w:hAnsiTheme="minorHAnsi" w:cs="Arial"/>
          <w:sz w:val="24"/>
          <w:szCs w:val="24"/>
        </w:rPr>
      </w:pPr>
    </w:p>
    <w:p w:rsidR="00D3324F" w:rsidRPr="00A11983" w:rsidRDefault="00D3324F" w:rsidP="00376535">
      <w:pPr>
        <w:jc w:val="both"/>
        <w:rPr>
          <w:rFonts w:asciiTheme="minorHAnsi" w:hAnsiTheme="minorHAnsi" w:cs="Arial"/>
          <w:sz w:val="24"/>
          <w:szCs w:val="24"/>
        </w:rPr>
      </w:pPr>
    </w:p>
    <w:p w:rsidR="00D3324F" w:rsidRPr="00A11983" w:rsidRDefault="00D3324F" w:rsidP="00376535">
      <w:pPr>
        <w:jc w:val="both"/>
        <w:rPr>
          <w:rFonts w:asciiTheme="minorHAnsi" w:hAnsiTheme="minorHAnsi" w:cs="Arial"/>
          <w:sz w:val="24"/>
          <w:szCs w:val="24"/>
        </w:rPr>
      </w:pPr>
    </w:p>
    <w:p w:rsidR="00105F7A" w:rsidRDefault="00105F7A" w:rsidP="00376535">
      <w:pPr>
        <w:jc w:val="both"/>
        <w:rPr>
          <w:rFonts w:asciiTheme="minorHAnsi" w:hAnsiTheme="minorHAnsi" w:cs="Arial"/>
          <w:sz w:val="24"/>
          <w:szCs w:val="24"/>
        </w:rPr>
      </w:pPr>
    </w:p>
    <w:p w:rsidR="00A11983" w:rsidRDefault="00A11983" w:rsidP="00376535">
      <w:pPr>
        <w:jc w:val="both"/>
        <w:rPr>
          <w:rFonts w:asciiTheme="minorHAnsi" w:hAnsiTheme="minorHAnsi" w:cs="Arial"/>
          <w:sz w:val="24"/>
          <w:szCs w:val="24"/>
        </w:rPr>
      </w:pPr>
    </w:p>
    <w:p w:rsidR="00A11983" w:rsidRPr="00A11983" w:rsidRDefault="00A11983" w:rsidP="00376535">
      <w:pPr>
        <w:jc w:val="both"/>
        <w:rPr>
          <w:rFonts w:asciiTheme="minorHAnsi" w:hAnsiTheme="minorHAnsi" w:cs="Arial"/>
          <w:sz w:val="24"/>
          <w:szCs w:val="24"/>
        </w:rPr>
      </w:pPr>
    </w:p>
    <w:p w:rsidR="00105F7A" w:rsidRPr="00A11983" w:rsidRDefault="00105F7A" w:rsidP="00376535">
      <w:pPr>
        <w:jc w:val="both"/>
        <w:rPr>
          <w:rFonts w:asciiTheme="minorHAnsi" w:hAnsiTheme="minorHAnsi" w:cs="Arial"/>
          <w:sz w:val="24"/>
          <w:szCs w:val="24"/>
        </w:rPr>
      </w:pPr>
    </w:p>
    <w:p w:rsidR="00105F7A" w:rsidRPr="00A11983" w:rsidRDefault="00105F7A" w:rsidP="00376535">
      <w:pPr>
        <w:jc w:val="both"/>
        <w:rPr>
          <w:rFonts w:asciiTheme="minorHAnsi" w:hAnsiTheme="minorHAnsi" w:cs="Arial"/>
          <w:sz w:val="24"/>
          <w:szCs w:val="24"/>
        </w:rPr>
      </w:pPr>
    </w:p>
    <w:p w:rsidR="00105F7A" w:rsidRPr="00A11983" w:rsidRDefault="00105F7A" w:rsidP="00376535">
      <w:pPr>
        <w:jc w:val="both"/>
        <w:rPr>
          <w:rFonts w:asciiTheme="minorHAnsi" w:hAnsiTheme="minorHAnsi" w:cs="Arial"/>
          <w:sz w:val="24"/>
          <w:szCs w:val="24"/>
        </w:rPr>
      </w:pPr>
    </w:p>
    <w:p w:rsidR="00D3324F" w:rsidRPr="00A11983" w:rsidRDefault="00D3324F" w:rsidP="00376535">
      <w:pPr>
        <w:jc w:val="both"/>
        <w:rPr>
          <w:rFonts w:asciiTheme="minorHAnsi" w:hAnsiTheme="minorHAnsi" w:cs="Arial"/>
          <w:sz w:val="24"/>
          <w:szCs w:val="24"/>
        </w:rPr>
      </w:pPr>
    </w:p>
    <w:p w:rsidR="007D64A5" w:rsidRPr="00A11983" w:rsidRDefault="007D64A5">
      <w:pPr>
        <w:rPr>
          <w:rFonts w:asciiTheme="minorHAnsi" w:hAnsiTheme="minorHAnsi" w:cs="Arial"/>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47"/>
      </w:tblGrid>
      <w:tr w:rsidR="007D64A5" w:rsidRPr="00A11983">
        <w:trPr>
          <w:trHeight w:val="651"/>
        </w:trPr>
        <w:tc>
          <w:tcPr>
            <w:tcW w:w="1947" w:type="dxa"/>
          </w:tcPr>
          <w:p w:rsidR="007D64A5" w:rsidRPr="00A11983" w:rsidRDefault="007D64A5">
            <w:pPr>
              <w:rPr>
                <w:rFonts w:asciiTheme="minorHAnsi" w:hAnsiTheme="minorHAnsi" w:cs="Arial"/>
                <w:sz w:val="24"/>
                <w:szCs w:val="24"/>
              </w:rPr>
            </w:pPr>
          </w:p>
          <w:p w:rsidR="007D64A5" w:rsidRPr="00A11983" w:rsidRDefault="00240D94">
            <w:pPr>
              <w:jc w:val="center"/>
              <w:rPr>
                <w:rFonts w:asciiTheme="minorHAnsi" w:hAnsiTheme="minorHAnsi" w:cs="Arial"/>
                <w:sz w:val="24"/>
                <w:szCs w:val="24"/>
              </w:rPr>
            </w:pPr>
            <w:r w:rsidRPr="00A11983">
              <w:rPr>
                <w:rFonts w:asciiTheme="minorHAnsi" w:hAnsiTheme="minorHAnsi" w:cs="Arial"/>
                <w:b/>
                <w:sz w:val="24"/>
                <w:szCs w:val="24"/>
              </w:rPr>
              <w:t>1. Objectives</w:t>
            </w:r>
          </w:p>
          <w:p w:rsidR="007D64A5" w:rsidRPr="00A11983" w:rsidRDefault="007D64A5">
            <w:pPr>
              <w:rPr>
                <w:rFonts w:asciiTheme="minorHAnsi" w:hAnsiTheme="minorHAnsi" w:cs="Arial"/>
                <w:sz w:val="24"/>
                <w:szCs w:val="24"/>
              </w:rPr>
            </w:pPr>
          </w:p>
        </w:tc>
      </w:tr>
    </w:tbl>
    <w:p w:rsidR="007D64A5" w:rsidRPr="00A11983" w:rsidRDefault="007D64A5">
      <w:pPr>
        <w:rPr>
          <w:rFonts w:asciiTheme="minorHAnsi" w:hAnsiTheme="minorHAnsi" w:cs="Arial"/>
          <w:sz w:val="24"/>
          <w:szCs w:val="24"/>
        </w:rPr>
      </w:pPr>
    </w:p>
    <w:p w:rsidR="007D64A5" w:rsidRPr="00A11983" w:rsidRDefault="00FC1957" w:rsidP="00D3324F">
      <w:pPr>
        <w:jc w:val="both"/>
        <w:rPr>
          <w:rFonts w:asciiTheme="minorHAnsi" w:hAnsiTheme="minorHAnsi" w:cs="Arial"/>
          <w:sz w:val="24"/>
          <w:szCs w:val="24"/>
        </w:rPr>
      </w:pPr>
      <w:r w:rsidRPr="00A11983">
        <w:rPr>
          <w:rFonts w:asciiTheme="minorHAnsi" w:hAnsiTheme="minorHAnsi" w:cs="Arial"/>
          <w:sz w:val="24"/>
          <w:szCs w:val="24"/>
        </w:rPr>
        <w:t>It is the objective of Shirebook</w:t>
      </w:r>
      <w:r w:rsidR="00240D94" w:rsidRPr="00A11983">
        <w:rPr>
          <w:rFonts w:asciiTheme="minorHAnsi" w:hAnsiTheme="minorHAnsi" w:cs="Arial"/>
          <w:sz w:val="24"/>
          <w:szCs w:val="24"/>
        </w:rPr>
        <w:t xml:space="preserve"> </w:t>
      </w:r>
      <w:r w:rsidRPr="00A11983">
        <w:rPr>
          <w:rFonts w:asciiTheme="minorHAnsi" w:hAnsiTheme="minorHAnsi" w:cs="Arial"/>
          <w:sz w:val="24"/>
          <w:szCs w:val="24"/>
        </w:rPr>
        <w:t>A</w:t>
      </w:r>
      <w:r w:rsidR="00C5526A" w:rsidRPr="00A11983">
        <w:rPr>
          <w:rFonts w:asciiTheme="minorHAnsi" w:hAnsiTheme="minorHAnsi" w:cs="Arial"/>
          <w:sz w:val="24"/>
          <w:szCs w:val="24"/>
        </w:rPr>
        <w:t>cademy</w:t>
      </w:r>
      <w:r w:rsidR="00240D94" w:rsidRPr="00A11983">
        <w:rPr>
          <w:rFonts w:asciiTheme="minorHAnsi" w:hAnsiTheme="minorHAnsi" w:cs="Arial"/>
          <w:sz w:val="24"/>
          <w:szCs w:val="24"/>
        </w:rPr>
        <w:t xml:space="preserve"> to provide an inclusive educational environment for each student</w:t>
      </w:r>
      <w:r w:rsidRPr="00A11983">
        <w:rPr>
          <w:rFonts w:asciiTheme="minorHAnsi" w:hAnsiTheme="minorHAnsi" w:cs="Arial"/>
          <w:sz w:val="24"/>
          <w:szCs w:val="24"/>
        </w:rPr>
        <w:t xml:space="preserve"> and to ensure each student has</w:t>
      </w:r>
      <w:r w:rsidR="00240D94" w:rsidRPr="00A11983">
        <w:rPr>
          <w:rFonts w:asciiTheme="minorHAnsi" w:hAnsiTheme="minorHAnsi" w:cs="Arial"/>
          <w:sz w:val="24"/>
          <w:szCs w:val="24"/>
        </w:rPr>
        <w:t xml:space="preserve"> the opportunity to fulfil his/her potential</w:t>
      </w:r>
      <w:r w:rsidR="00A75584" w:rsidRPr="00A11983">
        <w:rPr>
          <w:rFonts w:asciiTheme="minorHAnsi" w:hAnsiTheme="minorHAnsi" w:cs="Arial"/>
          <w:sz w:val="24"/>
          <w:szCs w:val="24"/>
        </w:rPr>
        <w:t xml:space="preserve"> using </w:t>
      </w:r>
      <w:r w:rsidRPr="00A11983">
        <w:rPr>
          <w:rFonts w:asciiTheme="minorHAnsi" w:hAnsiTheme="minorHAnsi" w:cs="Arial"/>
          <w:sz w:val="24"/>
          <w:szCs w:val="24"/>
        </w:rPr>
        <w:t xml:space="preserve">our </w:t>
      </w:r>
      <w:r w:rsidR="00A75584" w:rsidRPr="00A11983">
        <w:rPr>
          <w:rFonts w:asciiTheme="minorHAnsi" w:hAnsiTheme="minorHAnsi" w:cs="Arial"/>
          <w:sz w:val="24"/>
          <w:szCs w:val="24"/>
        </w:rPr>
        <w:t xml:space="preserve">best endeavours to secure </w:t>
      </w:r>
      <w:r w:rsidRPr="00A11983">
        <w:rPr>
          <w:rFonts w:asciiTheme="minorHAnsi" w:hAnsiTheme="minorHAnsi" w:cs="Arial"/>
          <w:sz w:val="24"/>
          <w:szCs w:val="24"/>
        </w:rPr>
        <w:t xml:space="preserve">effective </w:t>
      </w:r>
      <w:r w:rsidR="00A75584" w:rsidRPr="00A11983">
        <w:rPr>
          <w:rFonts w:asciiTheme="minorHAnsi" w:hAnsiTheme="minorHAnsi" w:cs="Arial"/>
          <w:sz w:val="24"/>
          <w:szCs w:val="24"/>
        </w:rPr>
        <w:t>special educational provision</w:t>
      </w:r>
      <w:r w:rsidR="00240D94" w:rsidRPr="00A11983">
        <w:rPr>
          <w:rFonts w:asciiTheme="minorHAnsi" w:hAnsiTheme="minorHAnsi" w:cs="Arial"/>
          <w:sz w:val="24"/>
          <w:szCs w:val="24"/>
        </w:rPr>
        <w:t>.</w:t>
      </w:r>
    </w:p>
    <w:p w:rsidR="007D64A5" w:rsidRPr="00A11983" w:rsidRDefault="007D64A5" w:rsidP="00D3324F">
      <w:pPr>
        <w:jc w:val="both"/>
        <w:rPr>
          <w:rFonts w:asciiTheme="minorHAnsi" w:hAnsiTheme="minorHAnsi" w:cs="Arial"/>
          <w:sz w:val="24"/>
          <w:szCs w:val="24"/>
        </w:rPr>
      </w:pPr>
    </w:p>
    <w:p w:rsidR="007D64A5" w:rsidRPr="00A11983" w:rsidRDefault="00240D94" w:rsidP="00D3324F">
      <w:pPr>
        <w:jc w:val="both"/>
        <w:rPr>
          <w:rFonts w:asciiTheme="minorHAnsi" w:hAnsiTheme="minorHAnsi" w:cs="Arial"/>
          <w:sz w:val="24"/>
          <w:szCs w:val="24"/>
        </w:rPr>
      </w:pPr>
      <w:r w:rsidRPr="00A11983">
        <w:rPr>
          <w:rFonts w:asciiTheme="minorHAnsi" w:hAnsiTheme="minorHAnsi" w:cs="Arial"/>
          <w:sz w:val="24"/>
          <w:szCs w:val="24"/>
        </w:rPr>
        <w:t>We therefore believe that: -</w:t>
      </w:r>
    </w:p>
    <w:p w:rsidR="007D64A5" w:rsidRPr="00A11983" w:rsidRDefault="007D64A5" w:rsidP="00D3324F">
      <w:pPr>
        <w:jc w:val="both"/>
        <w:rPr>
          <w:rFonts w:asciiTheme="minorHAnsi" w:hAnsiTheme="minorHAnsi" w:cs="Arial"/>
          <w:sz w:val="24"/>
          <w:szCs w:val="24"/>
        </w:rPr>
      </w:pPr>
    </w:p>
    <w:p w:rsidR="007D64A5" w:rsidRPr="00A11983" w:rsidRDefault="00240D94" w:rsidP="00D3324F">
      <w:pPr>
        <w:numPr>
          <w:ilvl w:val="0"/>
          <w:numId w:val="1"/>
        </w:numPr>
        <w:jc w:val="both"/>
        <w:rPr>
          <w:rFonts w:asciiTheme="minorHAnsi" w:hAnsiTheme="minorHAnsi" w:cs="Arial"/>
          <w:sz w:val="24"/>
          <w:szCs w:val="24"/>
        </w:rPr>
      </w:pPr>
      <w:r w:rsidRPr="00A11983">
        <w:rPr>
          <w:rFonts w:asciiTheme="minorHAnsi" w:hAnsiTheme="minorHAnsi" w:cs="Arial"/>
          <w:sz w:val="24"/>
          <w:szCs w:val="24"/>
        </w:rPr>
        <w:t xml:space="preserve">All teachers </w:t>
      </w:r>
      <w:r w:rsidR="00290664" w:rsidRPr="00A11983">
        <w:rPr>
          <w:rFonts w:asciiTheme="minorHAnsi" w:hAnsiTheme="minorHAnsi" w:cs="Arial"/>
          <w:sz w:val="24"/>
          <w:szCs w:val="24"/>
        </w:rPr>
        <w:t xml:space="preserve">should </w:t>
      </w:r>
      <w:r w:rsidR="00084D98" w:rsidRPr="00A11983">
        <w:rPr>
          <w:rFonts w:asciiTheme="minorHAnsi" w:hAnsiTheme="minorHAnsi" w:cs="Arial"/>
          <w:sz w:val="24"/>
          <w:szCs w:val="24"/>
        </w:rPr>
        <w:t>ha</w:t>
      </w:r>
      <w:r w:rsidR="00FC1957" w:rsidRPr="00A11983">
        <w:rPr>
          <w:rFonts w:asciiTheme="minorHAnsi" w:hAnsiTheme="minorHAnsi" w:cs="Arial"/>
          <w:sz w:val="24"/>
          <w:szCs w:val="24"/>
        </w:rPr>
        <w:t xml:space="preserve">ve high expectations of students </w:t>
      </w:r>
      <w:r w:rsidR="00084D98" w:rsidRPr="00A11983">
        <w:rPr>
          <w:rFonts w:asciiTheme="minorHAnsi" w:hAnsiTheme="minorHAnsi" w:cs="Arial"/>
          <w:sz w:val="24"/>
          <w:szCs w:val="24"/>
        </w:rPr>
        <w:t>with SEN</w:t>
      </w:r>
      <w:r w:rsidR="00FC1957" w:rsidRPr="00A11983">
        <w:rPr>
          <w:rFonts w:asciiTheme="minorHAnsi" w:hAnsiTheme="minorHAnsi" w:cs="Arial"/>
          <w:sz w:val="24"/>
          <w:szCs w:val="24"/>
        </w:rPr>
        <w:t>D</w:t>
      </w:r>
      <w:r w:rsidR="00084D98" w:rsidRPr="00A11983">
        <w:rPr>
          <w:rFonts w:asciiTheme="minorHAnsi" w:hAnsiTheme="minorHAnsi" w:cs="Arial"/>
          <w:sz w:val="24"/>
          <w:szCs w:val="24"/>
        </w:rPr>
        <w:t>, includi</w:t>
      </w:r>
      <w:r w:rsidR="00FC1957" w:rsidRPr="00A11983">
        <w:rPr>
          <w:rFonts w:asciiTheme="minorHAnsi" w:hAnsiTheme="minorHAnsi" w:cs="Arial"/>
          <w:sz w:val="24"/>
          <w:szCs w:val="24"/>
        </w:rPr>
        <w:t>ng a commitment to ensuring they</w:t>
      </w:r>
      <w:r w:rsidR="00084D98" w:rsidRPr="00A11983">
        <w:rPr>
          <w:rFonts w:asciiTheme="minorHAnsi" w:hAnsiTheme="minorHAnsi" w:cs="Arial"/>
          <w:sz w:val="24"/>
          <w:szCs w:val="24"/>
        </w:rPr>
        <w:t xml:space="preserve"> can achieve their full educational potential.</w:t>
      </w:r>
    </w:p>
    <w:p w:rsidR="007D64A5" w:rsidRPr="00A11983" w:rsidRDefault="007D64A5" w:rsidP="00D3324F">
      <w:pPr>
        <w:jc w:val="both"/>
        <w:rPr>
          <w:rFonts w:asciiTheme="minorHAnsi" w:hAnsiTheme="minorHAnsi" w:cs="Arial"/>
          <w:sz w:val="24"/>
          <w:szCs w:val="24"/>
        </w:rPr>
      </w:pPr>
    </w:p>
    <w:p w:rsidR="007D64A5" w:rsidRPr="00A11983" w:rsidRDefault="009A7870" w:rsidP="00D3324F">
      <w:pPr>
        <w:numPr>
          <w:ilvl w:val="0"/>
          <w:numId w:val="5"/>
        </w:numPr>
        <w:jc w:val="both"/>
        <w:rPr>
          <w:rFonts w:asciiTheme="minorHAnsi" w:hAnsiTheme="minorHAnsi" w:cs="Arial"/>
          <w:sz w:val="24"/>
          <w:szCs w:val="24"/>
        </w:rPr>
      </w:pPr>
      <w:r w:rsidRPr="00A11983">
        <w:rPr>
          <w:rFonts w:asciiTheme="minorHAnsi" w:hAnsiTheme="minorHAnsi" w:cs="Arial"/>
          <w:sz w:val="24"/>
          <w:szCs w:val="24"/>
        </w:rPr>
        <w:t xml:space="preserve">All teachers </w:t>
      </w:r>
      <w:r w:rsidR="00084D98" w:rsidRPr="00A11983">
        <w:rPr>
          <w:rFonts w:asciiTheme="minorHAnsi" w:hAnsiTheme="minorHAnsi" w:cs="Arial"/>
          <w:sz w:val="24"/>
          <w:szCs w:val="24"/>
        </w:rPr>
        <w:t xml:space="preserve">deliver </w:t>
      </w:r>
      <w:r w:rsidRPr="00A11983">
        <w:rPr>
          <w:rFonts w:asciiTheme="minorHAnsi" w:hAnsiTheme="minorHAnsi" w:cs="Arial"/>
          <w:sz w:val="24"/>
          <w:szCs w:val="24"/>
        </w:rPr>
        <w:t xml:space="preserve">high quality </w:t>
      </w:r>
      <w:r w:rsidR="00FC1957" w:rsidRPr="00A11983">
        <w:rPr>
          <w:rFonts w:asciiTheme="minorHAnsi" w:hAnsiTheme="minorHAnsi" w:cs="Arial"/>
          <w:sz w:val="24"/>
          <w:szCs w:val="24"/>
        </w:rPr>
        <w:t xml:space="preserve">learning and teaching </w:t>
      </w:r>
      <w:r w:rsidRPr="00A11983">
        <w:rPr>
          <w:rFonts w:asciiTheme="minorHAnsi" w:hAnsiTheme="minorHAnsi" w:cs="Arial"/>
          <w:sz w:val="24"/>
          <w:szCs w:val="24"/>
        </w:rPr>
        <w:t>provision to meet the needs of children and young people with SEN</w:t>
      </w:r>
      <w:r w:rsidR="00FC1957" w:rsidRPr="00A11983">
        <w:rPr>
          <w:rFonts w:asciiTheme="minorHAnsi" w:hAnsiTheme="minorHAnsi" w:cs="Arial"/>
          <w:sz w:val="24"/>
          <w:szCs w:val="24"/>
        </w:rPr>
        <w:t>D-adhering to our Graduated Response strategy</w:t>
      </w:r>
      <w:r w:rsidRPr="00A11983">
        <w:rPr>
          <w:rFonts w:asciiTheme="minorHAnsi" w:hAnsiTheme="minorHAnsi" w:cs="Arial"/>
          <w:sz w:val="24"/>
          <w:szCs w:val="24"/>
        </w:rPr>
        <w:t>.</w:t>
      </w:r>
    </w:p>
    <w:p w:rsidR="00FC1957" w:rsidRPr="00A11983" w:rsidRDefault="00FC1957" w:rsidP="00FC1957">
      <w:pPr>
        <w:numPr>
          <w:ilvl w:val="0"/>
          <w:numId w:val="5"/>
        </w:numPr>
        <w:jc w:val="both"/>
        <w:rPr>
          <w:rFonts w:asciiTheme="minorHAnsi" w:hAnsiTheme="minorHAnsi" w:cs="Arial"/>
          <w:sz w:val="24"/>
          <w:szCs w:val="24"/>
        </w:rPr>
      </w:pPr>
      <w:r w:rsidRPr="00A11983">
        <w:rPr>
          <w:rFonts w:asciiTheme="minorHAnsi" w:hAnsiTheme="minorHAnsi" w:cs="Arial"/>
          <w:sz w:val="24"/>
          <w:szCs w:val="24"/>
        </w:rPr>
        <w:t>Teachers are responsible and accountable for the progress and development of the students in their class, including</w:t>
      </w:r>
      <w:r w:rsidRPr="00A11983">
        <w:rPr>
          <w:rFonts w:asciiTheme="minorHAnsi" w:hAnsiTheme="minorHAnsi" w:cs="Arial"/>
          <w:b/>
          <w:sz w:val="24"/>
          <w:szCs w:val="24"/>
        </w:rPr>
        <w:t xml:space="preserve"> </w:t>
      </w:r>
      <w:r w:rsidRPr="00A11983">
        <w:rPr>
          <w:rFonts w:asciiTheme="minorHAnsi" w:hAnsiTheme="minorHAnsi" w:cs="Arial"/>
          <w:sz w:val="24"/>
          <w:szCs w:val="24"/>
        </w:rPr>
        <w:t>where students access support from teaching assistants or specialist staff.</w:t>
      </w:r>
    </w:p>
    <w:p w:rsidR="00FC1957" w:rsidRPr="00A11983" w:rsidRDefault="00FC1957" w:rsidP="00FC1957">
      <w:pPr>
        <w:numPr>
          <w:ilvl w:val="0"/>
          <w:numId w:val="5"/>
        </w:numPr>
        <w:jc w:val="both"/>
        <w:rPr>
          <w:rFonts w:asciiTheme="minorHAnsi" w:hAnsiTheme="minorHAnsi" w:cs="Arial"/>
          <w:sz w:val="24"/>
          <w:szCs w:val="24"/>
        </w:rPr>
      </w:pPr>
      <w:r w:rsidRPr="00A11983">
        <w:rPr>
          <w:rFonts w:asciiTheme="minorHAnsi" w:hAnsiTheme="minorHAnsi" w:cs="Arial"/>
          <w:sz w:val="24"/>
          <w:szCs w:val="24"/>
        </w:rPr>
        <w:t xml:space="preserve">All staff develop their awareness of special educational needs and focus on inclusive practice to remove barriers to learning with access to a broad, balanced yet relevant mainstream curriculum which is </w:t>
      </w:r>
      <w:r w:rsidR="009F2DD2">
        <w:rPr>
          <w:rFonts w:asciiTheme="minorHAnsi" w:hAnsiTheme="minorHAnsi" w:cs="Arial"/>
          <w:sz w:val="24"/>
          <w:szCs w:val="24"/>
        </w:rPr>
        <w:t>adjusted as necessary and reasonable</w:t>
      </w:r>
      <w:r w:rsidRPr="00A11983">
        <w:rPr>
          <w:rFonts w:asciiTheme="minorHAnsi" w:hAnsiTheme="minorHAnsi" w:cs="Arial"/>
          <w:sz w:val="24"/>
          <w:szCs w:val="24"/>
        </w:rPr>
        <w:t xml:space="preserve"> to ensure continuing progress.</w:t>
      </w:r>
    </w:p>
    <w:p w:rsidR="00FC1957" w:rsidRPr="00A11983" w:rsidRDefault="00FC1957" w:rsidP="00FC1957">
      <w:pPr>
        <w:ind w:left="360"/>
        <w:jc w:val="both"/>
        <w:rPr>
          <w:rFonts w:asciiTheme="minorHAnsi" w:hAnsiTheme="minorHAnsi" w:cs="Arial"/>
          <w:sz w:val="24"/>
          <w:szCs w:val="24"/>
        </w:rPr>
      </w:pPr>
    </w:p>
    <w:p w:rsidR="00FC1957" w:rsidRPr="00A11983" w:rsidRDefault="00290664" w:rsidP="00FC1957">
      <w:pPr>
        <w:numPr>
          <w:ilvl w:val="0"/>
          <w:numId w:val="5"/>
        </w:numPr>
        <w:jc w:val="both"/>
        <w:rPr>
          <w:rFonts w:asciiTheme="minorHAnsi" w:hAnsiTheme="minorHAnsi" w:cs="Arial"/>
          <w:sz w:val="24"/>
          <w:szCs w:val="24"/>
        </w:rPr>
      </w:pPr>
      <w:r w:rsidRPr="00A11983">
        <w:rPr>
          <w:rFonts w:asciiTheme="minorHAnsi" w:hAnsiTheme="minorHAnsi" w:cs="Arial"/>
          <w:sz w:val="24"/>
          <w:szCs w:val="24"/>
        </w:rPr>
        <w:t>Identification</w:t>
      </w:r>
      <w:r w:rsidR="00FC1957" w:rsidRPr="00A11983">
        <w:rPr>
          <w:rFonts w:asciiTheme="minorHAnsi" w:hAnsiTheme="minorHAnsi" w:cs="Arial"/>
          <w:sz w:val="24"/>
          <w:szCs w:val="24"/>
        </w:rPr>
        <w:t xml:space="preserve"> and assess</w:t>
      </w:r>
      <w:r w:rsidRPr="00A11983">
        <w:rPr>
          <w:rFonts w:asciiTheme="minorHAnsi" w:hAnsiTheme="minorHAnsi" w:cs="Arial"/>
          <w:sz w:val="24"/>
          <w:szCs w:val="24"/>
        </w:rPr>
        <w:t>ment of</w:t>
      </w:r>
      <w:r w:rsidR="00FC1957" w:rsidRPr="00A11983">
        <w:rPr>
          <w:rFonts w:asciiTheme="minorHAnsi" w:hAnsiTheme="minorHAnsi" w:cs="Arial"/>
          <w:sz w:val="24"/>
          <w:szCs w:val="24"/>
        </w:rPr>
        <w:t xml:space="preserve"> students with SEND</w:t>
      </w:r>
      <w:r w:rsidRPr="00A11983">
        <w:rPr>
          <w:rFonts w:asciiTheme="minorHAnsi" w:hAnsiTheme="minorHAnsi" w:cs="Arial"/>
          <w:sz w:val="24"/>
          <w:szCs w:val="24"/>
        </w:rPr>
        <w:t xml:space="preserve"> should be completed</w:t>
      </w:r>
      <w:r w:rsidR="00FC1957" w:rsidRPr="00A11983">
        <w:rPr>
          <w:rFonts w:asciiTheme="minorHAnsi" w:hAnsiTheme="minorHAnsi" w:cs="Arial"/>
          <w:sz w:val="24"/>
          <w:szCs w:val="24"/>
        </w:rPr>
        <w:t xml:space="preserve"> a</w:t>
      </w:r>
      <w:r w:rsidRPr="00A11983">
        <w:rPr>
          <w:rFonts w:asciiTheme="minorHAnsi" w:hAnsiTheme="minorHAnsi" w:cs="Arial"/>
          <w:sz w:val="24"/>
          <w:szCs w:val="24"/>
        </w:rPr>
        <w:t xml:space="preserve">s early as possible and </w:t>
      </w:r>
      <w:r w:rsidR="00FC1957" w:rsidRPr="00A11983">
        <w:rPr>
          <w:rFonts w:asciiTheme="minorHAnsi" w:hAnsiTheme="minorHAnsi" w:cs="Arial"/>
          <w:sz w:val="24"/>
          <w:szCs w:val="24"/>
        </w:rPr>
        <w:t xml:space="preserve">a flexible and staged structure of provision </w:t>
      </w:r>
      <w:r w:rsidRPr="00A11983">
        <w:rPr>
          <w:rFonts w:asciiTheme="minorHAnsi" w:hAnsiTheme="minorHAnsi" w:cs="Arial"/>
          <w:sz w:val="24"/>
          <w:szCs w:val="24"/>
        </w:rPr>
        <w:t xml:space="preserve">should be provided </w:t>
      </w:r>
      <w:r w:rsidR="00FC1957" w:rsidRPr="00A11983">
        <w:rPr>
          <w:rFonts w:asciiTheme="minorHAnsi" w:hAnsiTheme="minorHAnsi" w:cs="Arial"/>
          <w:sz w:val="24"/>
          <w:szCs w:val="24"/>
        </w:rPr>
        <w:t>to meet all identified needs.</w:t>
      </w:r>
    </w:p>
    <w:p w:rsidR="00FC1957" w:rsidRPr="00A11983" w:rsidRDefault="00FC1957" w:rsidP="00FC1957">
      <w:pPr>
        <w:pStyle w:val="ListParagraph"/>
        <w:rPr>
          <w:rFonts w:asciiTheme="minorHAnsi" w:hAnsiTheme="minorHAnsi" w:cs="Arial"/>
          <w:sz w:val="24"/>
          <w:szCs w:val="24"/>
        </w:rPr>
      </w:pPr>
    </w:p>
    <w:p w:rsidR="00FC1957" w:rsidRPr="00A11983" w:rsidRDefault="00290664" w:rsidP="00FC1957">
      <w:pPr>
        <w:numPr>
          <w:ilvl w:val="0"/>
          <w:numId w:val="1"/>
        </w:numPr>
        <w:jc w:val="both"/>
        <w:rPr>
          <w:rFonts w:asciiTheme="minorHAnsi" w:hAnsiTheme="minorHAnsi" w:cs="Arial"/>
          <w:sz w:val="24"/>
          <w:szCs w:val="24"/>
        </w:rPr>
      </w:pPr>
      <w:r w:rsidRPr="00A11983">
        <w:rPr>
          <w:rFonts w:asciiTheme="minorHAnsi" w:hAnsiTheme="minorHAnsi" w:cs="Arial"/>
          <w:sz w:val="24"/>
          <w:szCs w:val="24"/>
        </w:rPr>
        <w:t>Collaboration</w:t>
      </w:r>
      <w:r w:rsidR="00FC1957" w:rsidRPr="00A11983">
        <w:rPr>
          <w:rFonts w:asciiTheme="minorHAnsi" w:hAnsiTheme="minorHAnsi" w:cs="Arial"/>
          <w:sz w:val="24"/>
          <w:szCs w:val="24"/>
        </w:rPr>
        <w:t xml:space="preserve"> with education, health and social care services to provide resources to meet the needs of students</w:t>
      </w:r>
      <w:r w:rsidRPr="00A11983">
        <w:rPr>
          <w:rFonts w:asciiTheme="minorHAnsi" w:hAnsiTheme="minorHAnsi" w:cs="Arial"/>
          <w:sz w:val="24"/>
          <w:szCs w:val="24"/>
        </w:rPr>
        <w:t xml:space="preserve"> is crucial.</w:t>
      </w:r>
    </w:p>
    <w:p w:rsidR="00FC1957" w:rsidRPr="00A11983" w:rsidRDefault="00FC1957" w:rsidP="00FC1957">
      <w:pPr>
        <w:numPr>
          <w:ilvl w:val="0"/>
          <w:numId w:val="1"/>
        </w:numPr>
        <w:jc w:val="both"/>
        <w:rPr>
          <w:rFonts w:asciiTheme="minorHAnsi" w:hAnsiTheme="minorHAnsi" w:cs="Arial"/>
          <w:sz w:val="24"/>
          <w:szCs w:val="24"/>
        </w:rPr>
      </w:pPr>
      <w:r w:rsidRPr="00A11983">
        <w:rPr>
          <w:rFonts w:asciiTheme="minorHAnsi" w:hAnsiTheme="minorHAnsi" w:cs="Arial"/>
          <w:sz w:val="24"/>
          <w:szCs w:val="24"/>
        </w:rPr>
        <w:t>All students with SEND</w:t>
      </w:r>
      <w:r w:rsidR="00290664" w:rsidRPr="00A11983">
        <w:rPr>
          <w:rFonts w:asciiTheme="minorHAnsi" w:hAnsiTheme="minorHAnsi" w:cs="Arial"/>
          <w:sz w:val="24"/>
          <w:szCs w:val="24"/>
        </w:rPr>
        <w:t xml:space="preserve"> should </w:t>
      </w:r>
      <w:r w:rsidRPr="00A11983">
        <w:rPr>
          <w:rFonts w:asciiTheme="minorHAnsi" w:hAnsiTheme="minorHAnsi" w:cs="Arial"/>
          <w:sz w:val="24"/>
          <w:szCs w:val="24"/>
        </w:rPr>
        <w:t>be actively involved in the decision making process and be allowed to express their views, wishes and feelings. These views will be taken into account when planning their curriculum giving them greater choice and control.</w:t>
      </w:r>
    </w:p>
    <w:p w:rsidR="00FC1957" w:rsidRPr="00A11983" w:rsidRDefault="00FC1957" w:rsidP="00FC1957">
      <w:pPr>
        <w:jc w:val="both"/>
        <w:rPr>
          <w:rFonts w:asciiTheme="minorHAnsi" w:hAnsiTheme="minorHAnsi" w:cs="Arial"/>
          <w:sz w:val="24"/>
          <w:szCs w:val="24"/>
        </w:rPr>
      </w:pPr>
    </w:p>
    <w:p w:rsidR="00FC1957" w:rsidRPr="00A11983" w:rsidRDefault="00FC1957" w:rsidP="00FC1957">
      <w:pPr>
        <w:numPr>
          <w:ilvl w:val="0"/>
          <w:numId w:val="1"/>
        </w:numPr>
        <w:jc w:val="both"/>
        <w:rPr>
          <w:rFonts w:asciiTheme="minorHAnsi" w:hAnsiTheme="minorHAnsi" w:cs="Arial"/>
          <w:sz w:val="24"/>
          <w:szCs w:val="24"/>
        </w:rPr>
      </w:pPr>
      <w:r w:rsidRPr="00A11983">
        <w:rPr>
          <w:rFonts w:asciiTheme="minorHAnsi" w:hAnsiTheme="minorHAnsi" w:cs="Arial"/>
          <w:sz w:val="24"/>
          <w:szCs w:val="24"/>
        </w:rPr>
        <w:t xml:space="preserve">Parents/Carers </w:t>
      </w:r>
      <w:r w:rsidR="00290664" w:rsidRPr="00A11983">
        <w:rPr>
          <w:rFonts w:asciiTheme="minorHAnsi" w:hAnsiTheme="minorHAnsi" w:cs="Arial"/>
          <w:sz w:val="24"/>
          <w:szCs w:val="24"/>
        </w:rPr>
        <w:t xml:space="preserve">are </w:t>
      </w:r>
      <w:r w:rsidRPr="00A11983">
        <w:rPr>
          <w:rFonts w:asciiTheme="minorHAnsi" w:hAnsiTheme="minorHAnsi" w:cs="Arial"/>
          <w:sz w:val="24"/>
          <w:szCs w:val="24"/>
        </w:rPr>
        <w:t xml:space="preserve">partners in the education of their children and </w:t>
      </w:r>
      <w:r w:rsidR="00290664" w:rsidRPr="00A11983">
        <w:rPr>
          <w:rFonts w:asciiTheme="minorHAnsi" w:hAnsiTheme="minorHAnsi" w:cs="Arial"/>
          <w:sz w:val="24"/>
          <w:szCs w:val="24"/>
        </w:rPr>
        <w:t xml:space="preserve">should be provided with </w:t>
      </w:r>
      <w:r w:rsidRPr="00A11983">
        <w:rPr>
          <w:rFonts w:asciiTheme="minorHAnsi" w:hAnsiTheme="minorHAnsi" w:cs="Arial"/>
          <w:sz w:val="24"/>
          <w:szCs w:val="24"/>
        </w:rPr>
        <w:t>information and support as necessary to enable participation in decision making.</w:t>
      </w:r>
    </w:p>
    <w:p w:rsidR="00FC1957" w:rsidRPr="00A11983" w:rsidRDefault="00FC1957" w:rsidP="00FC1957">
      <w:pPr>
        <w:jc w:val="both"/>
        <w:rPr>
          <w:rFonts w:asciiTheme="minorHAnsi" w:hAnsiTheme="minorHAnsi" w:cs="Arial"/>
          <w:sz w:val="24"/>
          <w:szCs w:val="24"/>
        </w:rPr>
      </w:pPr>
    </w:p>
    <w:p w:rsidR="00FC1957" w:rsidRPr="00A11983" w:rsidRDefault="00FC1957" w:rsidP="00FC1957">
      <w:pPr>
        <w:numPr>
          <w:ilvl w:val="0"/>
          <w:numId w:val="1"/>
        </w:numPr>
        <w:jc w:val="both"/>
        <w:rPr>
          <w:rFonts w:asciiTheme="minorHAnsi" w:hAnsiTheme="minorHAnsi" w:cs="Arial"/>
          <w:sz w:val="24"/>
          <w:szCs w:val="24"/>
        </w:rPr>
      </w:pPr>
      <w:r w:rsidRPr="00A11983">
        <w:rPr>
          <w:rFonts w:asciiTheme="minorHAnsi" w:hAnsiTheme="minorHAnsi" w:cs="Arial"/>
          <w:sz w:val="24"/>
          <w:szCs w:val="24"/>
        </w:rPr>
        <w:t>All children and young people have rights (The Children’s Act 1989 and Equality Act 2012) to ensure that children and young people with SEN</w:t>
      </w:r>
      <w:r w:rsidR="00290664" w:rsidRPr="00A11983">
        <w:rPr>
          <w:rFonts w:asciiTheme="minorHAnsi" w:hAnsiTheme="minorHAnsi" w:cs="Arial"/>
          <w:sz w:val="24"/>
          <w:szCs w:val="24"/>
        </w:rPr>
        <w:t>D</w:t>
      </w:r>
      <w:r w:rsidRPr="00A11983">
        <w:rPr>
          <w:rFonts w:asciiTheme="minorHAnsi" w:hAnsiTheme="minorHAnsi" w:cs="Arial"/>
          <w:sz w:val="24"/>
          <w:szCs w:val="24"/>
        </w:rPr>
        <w:t xml:space="preserve"> engage in the activities of the academy alongside students who do not have SEN</w:t>
      </w:r>
      <w:r w:rsidR="00290664" w:rsidRPr="00A11983">
        <w:rPr>
          <w:rFonts w:asciiTheme="minorHAnsi" w:hAnsiTheme="minorHAnsi" w:cs="Arial"/>
          <w:sz w:val="24"/>
          <w:szCs w:val="24"/>
        </w:rPr>
        <w:t>D</w:t>
      </w:r>
      <w:r w:rsidRPr="00A11983">
        <w:rPr>
          <w:rFonts w:asciiTheme="minorHAnsi" w:hAnsiTheme="minorHAnsi" w:cs="Arial"/>
          <w:sz w:val="24"/>
          <w:szCs w:val="24"/>
        </w:rPr>
        <w:t>.</w:t>
      </w:r>
    </w:p>
    <w:p w:rsidR="00FC1957" w:rsidRPr="00A11983" w:rsidRDefault="00FC1957" w:rsidP="00FC1957">
      <w:pPr>
        <w:jc w:val="both"/>
        <w:rPr>
          <w:rFonts w:asciiTheme="minorHAnsi" w:hAnsiTheme="minorHAnsi" w:cs="Arial"/>
          <w:sz w:val="24"/>
          <w:szCs w:val="24"/>
        </w:rPr>
      </w:pPr>
    </w:p>
    <w:p w:rsidR="00FC1957" w:rsidRPr="00A11983" w:rsidRDefault="00FC1957" w:rsidP="00290664">
      <w:pPr>
        <w:numPr>
          <w:ilvl w:val="0"/>
          <w:numId w:val="1"/>
        </w:numPr>
        <w:jc w:val="both"/>
        <w:rPr>
          <w:rFonts w:asciiTheme="minorHAnsi" w:hAnsiTheme="minorHAnsi" w:cs="Arial"/>
          <w:sz w:val="24"/>
          <w:szCs w:val="24"/>
        </w:rPr>
      </w:pPr>
      <w:r w:rsidRPr="00A11983">
        <w:rPr>
          <w:rFonts w:asciiTheme="minorHAnsi" w:hAnsiTheme="minorHAnsi" w:cs="Arial"/>
          <w:sz w:val="24"/>
          <w:szCs w:val="24"/>
        </w:rPr>
        <w:t>All students should be valued equally as individuals taking into consideration other factors which contribute to learning, behavio</w:t>
      </w:r>
      <w:r w:rsidR="00290664" w:rsidRPr="00A11983">
        <w:rPr>
          <w:rFonts w:asciiTheme="minorHAnsi" w:hAnsiTheme="minorHAnsi" w:cs="Arial"/>
          <w:sz w:val="24"/>
          <w:szCs w:val="24"/>
        </w:rPr>
        <w:t>u</w:t>
      </w:r>
      <w:r w:rsidRPr="00A11983">
        <w:rPr>
          <w:rFonts w:asciiTheme="minorHAnsi" w:hAnsiTheme="minorHAnsi" w:cs="Arial"/>
          <w:sz w:val="24"/>
          <w:szCs w:val="24"/>
        </w:rPr>
        <w:t>r, wellbeing and state of mind.</w:t>
      </w:r>
    </w:p>
    <w:p w:rsidR="007D64A5" w:rsidRPr="00A11983" w:rsidRDefault="007D64A5" w:rsidP="00D3324F">
      <w:pPr>
        <w:jc w:val="both"/>
        <w:rPr>
          <w:rFonts w:asciiTheme="minorHAnsi" w:hAnsiTheme="minorHAnsi" w:cs="Arial"/>
          <w:sz w:val="24"/>
          <w:szCs w:val="24"/>
        </w:rPr>
      </w:pPr>
    </w:p>
    <w:p w:rsidR="007D64A5" w:rsidRPr="00A11983" w:rsidRDefault="00FC1957" w:rsidP="00D3324F">
      <w:pPr>
        <w:numPr>
          <w:ilvl w:val="0"/>
          <w:numId w:val="6"/>
        </w:numPr>
        <w:jc w:val="both"/>
        <w:rPr>
          <w:rFonts w:asciiTheme="minorHAnsi" w:hAnsiTheme="minorHAnsi" w:cs="Arial"/>
          <w:sz w:val="24"/>
          <w:szCs w:val="24"/>
        </w:rPr>
      </w:pPr>
      <w:r w:rsidRPr="00A11983">
        <w:rPr>
          <w:rFonts w:asciiTheme="minorHAnsi" w:hAnsiTheme="minorHAnsi" w:cs="Arial"/>
          <w:sz w:val="24"/>
          <w:szCs w:val="24"/>
        </w:rPr>
        <w:t>B</w:t>
      </w:r>
      <w:r w:rsidR="00240D94" w:rsidRPr="00A11983">
        <w:rPr>
          <w:rFonts w:asciiTheme="minorHAnsi" w:hAnsiTheme="minorHAnsi" w:cs="Arial"/>
          <w:sz w:val="24"/>
          <w:szCs w:val="24"/>
        </w:rPr>
        <w:t>ullying</w:t>
      </w:r>
      <w:r w:rsidRPr="00A11983">
        <w:rPr>
          <w:rFonts w:asciiTheme="minorHAnsi" w:hAnsiTheme="minorHAnsi" w:cs="Arial"/>
          <w:sz w:val="24"/>
          <w:szCs w:val="24"/>
        </w:rPr>
        <w:t xml:space="preserve"> is not acceptable and we operate a zero tolerance approach to bullying</w:t>
      </w:r>
      <w:r w:rsidR="00240D94" w:rsidRPr="00A11983">
        <w:rPr>
          <w:rFonts w:asciiTheme="minorHAnsi" w:hAnsiTheme="minorHAnsi" w:cs="Arial"/>
          <w:sz w:val="24"/>
          <w:szCs w:val="24"/>
        </w:rPr>
        <w:t>.</w:t>
      </w:r>
    </w:p>
    <w:p w:rsidR="007D64A5" w:rsidRPr="00A11983" w:rsidRDefault="007D64A5" w:rsidP="00D3324F">
      <w:pPr>
        <w:jc w:val="both"/>
        <w:rPr>
          <w:rFonts w:asciiTheme="minorHAnsi" w:hAnsiTheme="minorHAnsi" w:cs="Arial"/>
          <w:sz w:val="24"/>
          <w:szCs w:val="24"/>
        </w:rPr>
      </w:pPr>
    </w:p>
    <w:p w:rsidR="005A35A2" w:rsidRPr="00A11983" w:rsidRDefault="005A35A2" w:rsidP="00D3324F">
      <w:pPr>
        <w:ind w:left="360"/>
        <w:jc w:val="both"/>
        <w:rPr>
          <w:rFonts w:asciiTheme="minorHAnsi" w:hAnsiTheme="minorHAnsi" w:cs="Arial"/>
          <w:sz w:val="24"/>
          <w:szCs w:val="24"/>
        </w:rPr>
      </w:pPr>
    </w:p>
    <w:p w:rsidR="007D64A5" w:rsidRDefault="007D64A5">
      <w:pPr>
        <w:rPr>
          <w:rFonts w:asciiTheme="minorHAnsi" w:hAnsiTheme="minorHAnsi" w:cs="Arial"/>
          <w:sz w:val="24"/>
          <w:szCs w:val="24"/>
        </w:rPr>
      </w:pPr>
    </w:p>
    <w:p w:rsidR="00A11983" w:rsidRDefault="00A11983">
      <w:pPr>
        <w:rPr>
          <w:rFonts w:asciiTheme="minorHAnsi" w:hAnsiTheme="minorHAnsi" w:cs="Arial"/>
          <w:sz w:val="24"/>
          <w:szCs w:val="24"/>
        </w:rPr>
      </w:pPr>
    </w:p>
    <w:p w:rsidR="00A11983" w:rsidRPr="00A11983" w:rsidRDefault="00A11983">
      <w:pPr>
        <w:rPr>
          <w:rFonts w:asciiTheme="minorHAnsi" w:hAnsiTheme="minorHAnsi" w:cs="Arial"/>
          <w:sz w:val="24"/>
          <w:szCs w:val="24"/>
        </w:rPr>
      </w:pPr>
    </w:p>
    <w:p w:rsidR="007D64A5" w:rsidRPr="00A11983" w:rsidRDefault="00240D94">
      <w:pPr>
        <w:rPr>
          <w:rFonts w:asciiTheme="minorHAnsi" w:hAnsiTheme="minorHAnsi" w:cs="Arial"/>
          <w:b/>
          <w:sz w:val="24"/>
          <w:szCs w:val="24"/>
          <w:u w:val="single"/>
        </w:rPr>
      </w:pPr>
      <w:r w:rsidRPr="00A11983">
        <w:rPr>
          <w:rFonts w:asciiTheme="minorHAnsi" w:hAnsiTheme="minorHAnsi" w:cs="Arial"/>
          <w:b/>
          <w:sz w:val="24"/>
          <w:szCs w:val="24"/>
          <w:u w:val="single"/>
        </w:rPr>
        <w:lastRenderedPageBreak/>
        <w:t>2.Responsibility for the Co-ordination of SEN</w:t>
      </w:r>
      <w:r w:rsidR="00A11983">
        <w:rPr>
          <w:rFonts w:asciiTheme="minorHAnsi" w:hAnsiTheme="minorHAnsi" w:cs="Arial"/>
          <w:b/>
          <w:sz w:val="24"/>
          <w:szCs w:val="24"/>
          <w:u w:val="single"/>
        </w:rPr>
        <w:t>D</w:t>
      </w:r>
      <w:r w:rsidRPr="00A11983">
        <w:rPr>
          <w:rFonts w:asciiTheme="minorHAnsi" w:hAnsiTheme="minorHAnsi" w:cs="Arial"/>
          <w:b/>
          <w:sz w:val="24"/>
          <w:szCs w:val="24"/>
          <w:u w:val="single"/>
        </w:rPr>
        <w:t xml:space="preserve"> Provision</w:t>
      </w:r>
    </w:p>
    <w:p w:rsidR="007D64A5" w:rsidRPr="00A11983" w:rsidRDefault="007D64A5">
      <w:pPr>
        <w:rPr>
          <w:rFonts w:asciiTheme="minorHAnsi" w:hAnsiTheme="minorHAnsi" w:cs="Arial"/>
          <w:b/>
          <w:sz w:val="24"/>
          <w:szCs w:val="24"/>
          <w:u w:val="single"/>
        </w:rPr>
      </w:pPr>
    </w:p>
    <w:p w:rsidR="00EE39EC" w:rsidRDefault="00240D94" w:rsidP="00D3324F">
      <w:pPr>
        <w:jc w:val="both"/>
        <w:rPr>
          <w:rFonts w:asciiTheme="minorHAnsi" w:hAnsiTheme="minorHAnsi" w:cs="Arial"/>
          <w:sz w:val="24"/>
          <w:szCs w:val="24"/>
        </w:rPr>
      </w:pPr>
      <w:r w:rsidRPr="00A11983">
        <w:rPr>
          <w:rFonts w:asciiTheme="minorHAnsi" w:hAnsiTheme="minorHAnsi" w:cs="Arial"/>
          <w:sz w:val="24"/>
          <w:szCs w:val="24"/>
        </w:rPr>
        <w:t xml:space="preserve">The </w:t>
      </w:r>
      <w:r w:rsidR="001239EC" w:rsidRPr="00A11983">
        <w:rPr>
          <w:rFonts w:asciiTheme="minorHAnsi" w:hAnsiTheme="minorHAnsi" w:cs="Arial"/>
          <w:sz w:val="24"/>
          <w:szCs w:val="24"/>
        </w:rPr>
        <w:t>qualifi</w:t>
      </w:r>
      <w:r w:rsidR="00290664" w:rsidRPr="00A11983">
        <w:rPr>
          <w:rFonts w:asciiTheme="minorHAnsi" w:hAnsiTheme="minorHAnsi" w:cs="Arial"/>
          <w:sz w:val="24"/>
          <w:szCs w:val="24"/>
        </w:rPr>
        <w:t>ed teacher designated as SEN</w:t>
      </w:r>
      <w:r w:rsidR="00A11983" w:rsidRPr="00A11983">
        <w:rPr>
          <w:rFonts w:asciiTheme="minorHAnsi" w:hAnsiTheme="minorHAnsi" w:cs="Arial"/>
          <w:sz w:val="24"/>
          <w:szCs w:val="24"/>
        </w:rPr>
        <w:t>D</w:t>
      </w:r>
      <w:r w:rsidR="008E529B" w:rsidRPr="00A11983">
        <w:rPr>
          <w:rFonts w:asciiTheme="minorHAnsi" w:hAnsiTheme="minorHAnsi" w:cs="Arial"/>
          <w:sz w:val="24"/>
          <w:szCs w:val="24"/>
        </w:rPr>
        <w:t xml:space="preserve"> Co</w:t>
      </w:r>
      <w:r w:rsidR="00F966D6" w:rsidRPr="00A11983">
        <w:rPr>
          <w:rFonts w:asciiTheme="minorHAnsi" w:hAnsiTheme="minorHAnsi" w:cs="Arial"/>
          <w:sz w:val="24"/>
          <w:szCs w:val="24"/>
        </w:rPr>
        <w:t>ordinator (SEN</w:t>
      </w:r>
      <w:r w:rsidR="00A11983" w:rsidRPr="00A11983">
        <w:rPr>
          <w:rFonts w:asciiTheme="minorHAnsi" w:hAnsiTheme="minorHAnsi" w:cs="Arial"/>
          <w:sz w:val="24"/>
          <w:szCs w:val="24"/>
        </w:rPr>
        <w:t>D</w:t>
      </w:r>
      <w:r w:rsidR="00F966D6" w:rsidRPr="00A11983">
        <w:rPr>
          <w:rFonts w:asciiTheme="minorHAnsi" w:hAnsiTheme="minorHAnsi" w:cs="Arial"/>
          <w:sz w:val="24"/>
          <w:szCs w:val="24"/>
        </w:rPr>
        <w:t>Co</w:t>
      </w:r>
      <w:r w:rsidR="00290664" w:rsidRPr="00A11983">
        <w:rPr>
          <w:rFonts w:asciiTheme="minorHAnsi" w:hAnsiTheme="minorHAnsi" w:cs="Arial"/>
          <w:sz w:val="24"/>
          <w:szCs w:val="24"/>
        </w:rPr>
        <w:t xml:space="preserve">) for </w:t>
      </w:r>
      <w:r w:rsidR="00EE39EC">
        <w:rPr>
          <w:rFonts w:asciiTheme="minorHAnsi" w:hAnsiTheme="minorHAnsi" w:cs="Arial"/>
          <w:sz w:val="24"/>
          <w:szCs w:val="24"/>
        </w:rPr>
        <w:t>Shirebrook Academy is Mrs Teresa Pendleton. The qualified teacher designated as SENDCo across ACET is Mrs Cheryl Barquero.</w:t>
      </w:r>
    </w:p>
    <w:p w:rsidR="00EE39EC" w:rsidRDefault="00EE39EC" w:rsidP="00D3324F">
      <w:pPr>
        <w:jc w:val="both"/>
        <w:rPr>
          <w:rFonts w:asciiTheme="minorHAnsi" w:hAnsiTheme="minorHAnsi" w:cs="Arial"/>
          <w:sz w:val="24"/>
          <w:szCs w:val="24"/>
        </w:rPr>
      </w:pPr>
    </w:p>
    <w:p w:rsidR="00290664" w:rsidRPr="00A11983" w:rsidRDefault="00290664" w:rsidP="00D3324F">
      <w:pPr>
        <w:jc w:val="both"/>
        <w:rPr>
          <w:rFonts w:asciiTheme="minorHAnsi" w:hAnsiTheme="minorHAnsi" w:cs="Arial"/>
          <w:sz w:val="24"/>
          <w:szCs w:val="24"/>
        </w:rPr>
      </w:pPr>
      <w:r w:rsidRPr="00A11983">
        <w:rPr>
          <w:rFonts w:asciiTheme="minorHAnsi" w:hAnsiTheme="minorHAnsi" w:cs="Arial"/>
          <w:sz w:val="24"/>
          <w:szCs w:val="24"/>
        </w:rPr>
        <w:t>T</w:t>
      </w:r>
      <w:r w:rsidR="00240D94" w:rsidRPr="00A11983">
        <w:rPr>
          <w:rFonts w:asciiTheme="minorHAnsi" w:hAnsiTheme="minorHAnsi" w:cs="Arial"/>
          <w:sz w:val="24"/>
          <w:szCs w:val="24"/>
        </w:rPr>
        <w:t>he named governor for</w:t>
      </w:r>
      <w:r w:rsidR="00F5556B" w:rsidRPr="00A11983">
        <w:rPr>
          <w:rFonts w:asciiTheme="minorHAnsi" w:hAnsiTheme="minorHAnsi" w:cs="Arial"/>
          <w:sz w:val="24"/>
          <w:szCs w:val="24"/>
        </w:rPr>
        <w:t xml:space="preserve"> SEN</w:t>
      </w:r>
      <w:r w:rsidR="00A11983" w:rsidRPr="00A11983">
        <w:rPr>
          <w:rFonts w:asciiTheme="minorHAnsi" w:hAnsiTheme="minorHAnsi" w:cs="Arial"/>
          <w:sz w:val="24"/>
          <w:szCs w:val="24"/>
        </w:rPr>
        <w:t>D</w:t>
      </w:r>
      <w:r w:rsidR="00F5556B" w:rsidRPr="00A11983">
        <w:rPr>
          <w:rFonts w:asciiTheme="minorHAnsi" w:hAnsiTheme="minorHAnsi" w:cs="Arial"/>
          <w:sz w:val="24"/>
          <w:szCs w:val="24"/>
        </w:rPr>
        <w:t xml:space="preserve"> </w:t>
      </w:r>
      <w:r w:rsidR="00A11983" w:rsidRPr="00A11983">
        <w:rPr>
          <w:rFonts w:asciiTheme="minorHAnsi" w:hAnsiTheme="minorHAnsi" w:cs="Arial"/>
          <w:sz w:val="24"/>
          <w:szCs w:val="24"/>
        </w:rPr>
        <w:t>is Sarah Ba</w:t>
      </w:r>
      <w:r w:rsidR="00DD1728">
        <w:rPr>
          <w:rFonts w:asciiTheme="minorHAnsi" w:hAnsiTheme="minorHAnsi" w:cs="Arial"/>
          <w:sz w:val="24"/>
          <w:szCs w:val="24"/>
        </w:rPr>
        <w:t>con</w:t>
      </w:r>
      <w:r w:rsidR="00A11983" w:rsidRPr="00A11983">
        <w:rPr>
          <w:rFonts w:asciiTheme="minorHAnsi" w:hAnsiTheme="minorHAnsi" w:cs="Arial"/>
          <w:sz w:val="24"/>
          <w:szCs w:val="24"/>
        </w:rPr>
        <w:t xml:space="preserve">, Principal of </w:t>
      </w:r>
      <w:r w:rsidR="00DD1728">
        <w:rPr>
          <w:rFonts w:asciiTheme="minorHAnsi" w:hAnsiTheme="minorHAnsi" w:cs="Arial"/>
          <w:sz w:val="24"/>
          <w:szCs w:val="24"/>
        </w:rPr>
        <w:t>Langwith Bassett Junior Academy.</w:t>
      </w:r>
    </w:p>
    <w:p w:rsidR="007D64A5" w:rsidRPr="00A11983" w:rsidRDefault="007E74ED" w:rsidP="00D3324F">
      <w:pPr>
        <w:jc w:val="both"/>
        <w:rPr>
          <w:rFonts w:asciiTheme="minorHAnsi" w:hAnsiTheme="minorHAnsi" w:cs="Arial"/>
          <w:sz w:val="24"/>
          <w:szCs w:val="24"/>
        </w:rPr>
      </w:pPr>
      <w:r w:rsidRPr="00A11983">
        <w:rPr>
          <w:rFonts w:asciiTheme="minorHAnsi" w:hAnsiTheme="minorHAnsi" w:cs="Arial"/>
          <w:sz w:val="24"/>
          <w:szCs w:val="24"/>
        </w:rPr>
        <w:t>The SEN</w:t>
      </w:r>
      <w:r w:rsidR="00A11983" w:rsidRPr="00A11983">
        <w:rPr>
          <w:rFonts w:asciiTheme="minorHAnsi" w:hAnsiTheme="minorHAnsi" w:cs="Arial"/>
          <w:sz w:val="24"/>
          <w:szCs w:val="24"/>
        </w:rPr>
        <w:t>DCo</w:t>
      </w:r>
      <w:r w:rsidRPr="00A11983">
        <w:rPr>
          <w:rFonts w:asciiTheme="minorHAnsi" w:hAnsiTheme="minorHAnsi" w:cs="Arial"/>
          <w:sz w:val="24"/>
          <w:szCs w:val="24"/>
        </w:rPr>
        <w:t xml:space="preserve"> is responsible for: </w:t>
      </w:r>
    </w:p>
    <w:p w:rsidR="008B3F00" w:rsidRPr="00A11983" w:rsidRDefault="008B3F00" w:rsidP="00D3324F">
      <w:pPr>
        <w:jc w:val="both"/>
        <w:rPr>
          <w:rFonts w:asciiTheme="minorHAnsi" w:hAnsiTheme="minorHAnsi" w:cs="Arial"/>
          <w:sz w:val="24"/>
          <w:szCs w:val="24"/>
        </w:rPr>
      </w:pPr>
    </w:p>
    <w:p w:rsidR="008B3F00" w:rsidRPr="00A11983" w:rsidRDefault="008B3F00" w:rsidP="00D3324F">
      <w:pPr>
        <w:numPr>
          <w:ilvl w:val="0"/>
          <w:numId w:val="2"/>
        </w:numPr>
        <w:jc w:val="both"/>
        <w:rPr>
          <w:rFonts w:asciiTheme="minorHAnsi" w:hAnsiTheme="minorHAnsi" w:cs="Arial"/>
          <w:sz w:val="24"/>
          <w:szCs w:val="24"/>
        </w:rPr>
      </w:pPr>
      <w:r w:rsidRPr="00A11983">
        <w:rPr>
          <w:rFonts w:asciiTheme="minorHAnsi" w:hAnsiTheme="minorHAnsi" w:cs="Arial"/>
          <w:sz w:val="24"/>
          <w:szCs w:val="24"/>
        </w:rPr>
        <w:t>Determining the strategic development of SEN</w:t>
      </w:r>
      <w:r w:rsidR="00290664" w:rsidRPr="00A11983">
        <w:rPr>
          <w:rFonts w:asciiTheme="minorHAnsi" w:hAnsiTheme="minorHAnsi" w:cs="Arial"/>
          <w:sz w:val="24"/>
          <w:szCs w:val="24"/>
        </w:rPr>
        <w:t>D</w:t>
      </w:r>
      <w:r w:rsidRPr="00A11983">
        <w:rPr>
          <w:rFonts w:asciiTheme="minorHAnsi" w:hAnsiTheme="minorHAnsi" w:cs="Arial"/>
          <w:sz w:val="24"/>
          <w:szCs w:val="24"/>
        </w:rPr>
        <w:t xml:space="preserve"> p</w:t>
      </w:r>
      <w:r w:rsidR="00F966D6" w:rsidRPr="00A11983">
        <w:rPr>
          <w:rFonts w:asciiTheme="minorHAnsi" w:hAnsiTheme="minorHAnsi" w:cs="Arial"/>
          <w:sz w:val="24"/>
          <w:szCs w:val="24"/>
        </w:rPr>
        <w:t>olicy and provision within the a</w:t>
      </w:r>
      <w:r w:rsidRPr="00A11983">
        <w:rPr>
          <w:rFonts w:asciiTheme="minorHAnsi" w:hAnsiTheme="minorHAnsi" w:cs="Arial"/>
          <w:sz w:val="24"/>
          <w:szCs w:val="24"/>
        </w:rPr>
        <w:t>cademy</w:t>
      </w:r>
    </w:p>
    <w:p w:rsidR="008B3F00" w:rsidRPr="00A11983" w:rsidRDefault="008B3F00" w:rsidP="00D3324F">
      <w:pPr>
        <w:ind w:left="360"/>
        <w:jc w:val="both"/>
        <w:rPr>
          <w:rFonts w:asciiTheme="minorHAnsi" w:hAnsiTheme="minorHAnsi" w:cs="Arial"/>
          <w:sz w:val="24"/>
          <w:szCs w:val="24"/>
        </w:rPr>
      </w:pPr>
    </w:p>
    <w:p w:rsidR="008B3F00" w:rsidRPr="00A11983" w:rsidRDefault="008E529B" w:rsidP="00D3324F">
      <w:pPr>
        <w:numPr>
          <w:ilvl w:val="0"/>
          <w:numId w:val="2"/>
        </w:numPr>
        <w:jc w:val="both"/>
        <w:rPr>
          <w:rFonts w:asciiTheme="minorHAnsi" w:hAnsiTheme="minorHAnsi" w:cs="Arial"/>
          <w:sz w:val="24"/>
          <w:szCs w:val="24"/>
        </w:rPr>
      </w:pPr>
      <w:r w:rsidRPr="00A11983">
        <w:rPr>
          <w:rFonts w:asciiTheme="minorHAnsi" w:hAnsiTheme="minorHAnsi" w:cs="Arial"/>
          <w:sz w:val="24"/>
          <w:szCs w:val="24"/>
        </w:rPr>
        <w:t>Day–to</w:t>
      </w:r>
      <w:r w:rsidR="008B3F00" w:rsidRPr="00A11983">
        <w:rPr>
          <w:rFonts w:asciiTheme="minorHAnsi" w:hAnsiTheme="minorHAnsi" w:cs="Arial"/>
          <w:sz w:val="24"/>
          <w:szCs w:val="24"/>
        </w:rPr>
        <w:t>–day responsibility for the operation of the SEN</w:t>
      </w:r>
      <w:r w:rsidR="00290664" w:rsidRPr="00A11983">
        <w:rPr>
          <w:rFonts w:asciiTheme="minorHAnsi" w:hAnsiTheme="minorHAnsi" w:cs="Arial"/>
          <w:sz w:val="24"/>
          <w:szCs w:val="24"/>
        </w:rPr>
        <w:t>D</w:t>
      </w:r>
      <w:r w:rsidR="008B3F00" w:rsidRPr="00A11983">
        <w:rPr>
          <w:rFonts w:asciiTheme="minorHAnsi" w:hAnsiTheme="minorHAnsi" w:cs="Arial"/>
          <w:sz w:val="24"/>
          <w:szCs w:val="24"/>
        </w:rPr>
        <w:t xml:space="preserve"> policy and co-ordination of specific provision to support students with SEN</w:t>
      </w:r>
      <w:r w:rsidR="00290664" w:rsidRPr="00A11983">
        <w:rPr>
          <w:rFonts w:asciiTheme="minorHAnsi" w:hAnsiTheme="minorHAnsi" w:cs="Arial"/>
          <w:sz w:val="24"/>
          <w:szCs w:val="24"/>
        </w:rPr>
        <w:t>D</w:t>
      </w:r>
      <w:r w:rsidR="008B3F00" w:rsidRPr="00A11983">
        <w:rPr>
          <w:rFonts w:asciiTheme="minorHAnsi" w:hAnsiTheme="minorHAnsi" w:cs="Arial"/>
          <w:sz w:val="24"/>
          <w:szCs w:val="24"/>
        </w:rPr>
        <w:t>, including those who have Education, Health and Care plans (EHC) plans</w:t>
      </w:r>
    </w:p>
    <w:p w:rsidR="008B3F00" w:rsidRPr="00A11983" w:rsidRDefault="008B3F00" w:rsidP="00D3324F">
      <w:pPr>
        <w:jc w:val="both"/>
        <w:rPr>
          <w:rFonts w:asciiTheme="minorHAnsi" w:hAnsiTheme="minorHAnsi" w:cs="Arial"/>
          <w:sz w:val="24"/>
          <w:szCs w:val="24"/>
        </w:rPr>
      </w:pPr>
    </w:p>
    <w:p w:rsidR="00145265" w:rsidRPr="00A11983" w:rsidRDefault="008B3F00" w:rsidP="000658EB">
      <w:pPr>
        <w:numPr>
          <w:ilvl w:val="0"/>
          <w:numId w:val="2"/>
        </w:numPr>
        <w:jc w:val="both"/>
        <w:rPr>
          <w:rFonts w:asciiTheme="minorHAnsi" w:hAnsiTheme="minorHAnsi" w:cs="Arial"/>
          <w:sz w:val="24"/>
          <w:szCs w:val="24"/>
        </w:rPr>
      </w:pPr>
      <w:r w:rsidRPr="00A11983">
        <w:rPr>
          <w:rFonts w:asciiTheme="minorHAnsi" w:hAnsiTheme="minorHAnsi" w:cs="Arial"/>
          <w:sz w:val="24"/>
          <w:szCs w:val="24"/>
        </w:rPr>
        <w:t>Providing professional guidance to colleagues</w:t>
      </w:r>
      <w:r w:rsidR="00145265" w:rsidRPr="00A11983">
        <w:rPr>
          <w:rFonts w:asciiTheme="minorHAnsi" w:hAnsiTheme="minorHAnsi" w:cs="Arial"/>
          <w:sz w:val="24"/>
          <w:szCs w:val="24"/>
        </w:rPr>
        <w:t xml:space="preserve"> on the graduated approach to providing SEN</w:t>
      </w:r>
      <w:r w:rsidR="00290664" w:rsidRPr="00A11983">
        <w:rPr>
          <w:rFonts w:asciiTheme="minorHAnsi" w:hAnsiTheme="minorHAnsi" w:cs="Arial"/>
          <w:sz w:val="24"/>
          <w:szCs w:val="24"/>
        </w:rPr>
        <w:t>D</w:t>
      </w:r>
      <w:r w:rsidR="00145265" w:rsidRPr="00A11983">
        <w:rPr>
          <w:rFonts w:asciiTheme="minorHAnsi" w:hAnsiTheme="minorHAnsi" w:cs="Arial"/>
          <w:sz w:val="24"/>
          <w:szCs w:val="24"/>
        </w:rPr>
        <w:t xml:space="preserve"> support</w:t>
      </w:r>
      <w:r w:rsidRPr="00A11983">
        <w:rPr>
          <w:rFonts w:asciiTheme="minorHAnsi" w:hAnsiTheme="minorHAnsi" w:cs="Arial"/>
          <w:sz w:val="24"/>
          <w:szCs w:val="24"/>
        </w:rPr>
        <w:t xml:space="preserve"> and working closely with st</w:t>
      </w:r>
      <w:r w:rsidR="00290664" w:rsidRPr="00A11983">
        <w:rPr>
          <w:rFonts w:asciiTheme="minorHAnsi" w:hAnsiTheme="minorHAnsi" w:cs="Arial"/>
          <w:sz w:val="24"/>
          <w:szCs w:val="24"/>
        </w:rPr>
        <w:t>aff, parents and other agencies.</w:t>
      </w:r>
    </w:p>
    <w:p w:rsidR="00290664" w:rsidRPr="00A11983" w:rsidRDefault="00290664" w:rsidP="00290664">
      <w:pPr>
        <w:jc w:val="both"/>
        <w:rPr>
          <w:rFonts w:asciiTheme="minorHAnsi" w:hAnsiTheme="minorHAnsi" w:cs="Arial"/>
          <w:sz w:val="24"/>
          <w:szCs w:val="24"/>
        </w:rPr>
      </w:pPr>
    </w:p>
    <w:p w:rsidR="00145265" w:rsidRPr="00A11983" w:rsidRDefault="00145265" w:rsidP="00D3324F">
      <w:pPr>
        <w:numPr>
          <w:ilvl w:val="0"/>
          <w:numId w:val="2"/>
        </w:numPr>
        <w:jc w:val="both"/>
        <w:rPr>
          <w:rFonts w:asciiTheme="minorHAnsi" w:hAnsiTheme="minorHAnsi" w:cs="Arial"/>
          <w:sz w:val="24"/>
          <w:szCs w:val="24"/>
        </w:rPr>
      </w:pPr>
      <w:r w:rsidRPr="00A11983">
        <w:rPr>
          <w:rFonts w:asciiTheme="minorHAnsi" w:hAnsiTheme="minorHAnsi" w:cs="Arial"/>
          <w:sz w:val="24"/>
          <w:szCs w:val="24"/>
        </w:rPr>
        <w:t>Adv</w:t>
      </w:r>
      <w:r w:rsidR="00290664" w:rsidRPr="00A11983">
        <w:rPr>
          <w:rFonts w:asciiTheme="minorHAnsi" w:hAnsiTheme="minorHAnsi" w:cs="Arial"/>
          <w:sz w:val="24"/>
          <w:szCs w:val="24"/>
        </w:rPr>
        <w:t>ising on the deployment of Shirebrook A</w:t>
      </w:r>
      <w:r w:rsidRPr="00A11983">
        <w:rPr>
          <w:rFonts w:asciiTheme="minorHAnsi" w:hAnsiTheme="minorHAnsi" w:cs="Arial"/>
          <w:sz w:val="24"/>
          <w:szCs w:val="24"/>
        </w:rPr>
        <w:t>cademy’s delegated budget and other resources to meet students’ needs effectively.</w:t>
      </w:r>
    </w:p>
    <w:p w:rsidR="007E74ED" w:rsidRPr="00A11983" w:rsidRDefault="007E74ED" w:rsidP="00D3324F">
      <w:pPr>
        <w:jc w:val="both"/>
        <w:rPr>
          <w:rFonts w:asciiTheme="minorHAnsi" w:hAnsiTheme="minorHAnsi" w:cs="Arial"/>
          <w:sz w:val="24"/>
          <w:szCs w:val="24"/>
        </w:rPr>
      </w:pPr>
    </w:p>
    <w:p w:rsidR="00C70744" w:rsidRPr="00A11983" w:rsidRDefault="00290664" w:rsidP="00D3324F">
      <w:pPr>
        <w:numPr>
          <w:ilvl w:val="0"/>
          <w:numId w:val="2"/>
        </w:numPr>
        <w:jc w:val="both"/>
        <w:rPr>
          <w:rFonts w:asciiTheme="minorHAnsi" w:hAnsiTheme="minorHAnsi" w:cs="Arial"/>
          <w:sz w:val="24"/>
          <w:szCs w:val="24"/>
        </w:rPr>
      </w:pPr>
      <w:r w:rsidRPr="00A11983">
        <w:rPr>
          <w:rFonts w:asciiTheme="minorHAnsi" w:hAnsiTheme="minorHAnsi" w:cs="Arial"/>
          <w:sz w:val="24"/>
          <w:szCs w:val="24"/>
        </w:rPr>
        <w:t>Ensuring that Shirebrook A</w:t>
      </w:r>
      <w:r w:rsidR="00C5526A" w:rsidRPr="00A11983">
        <w:rPr>
          <w:rFonts w:asciiTheme="minorHAnsi" w:hAnsiTheme="minorHAnsi" w:cs="Arial"/>
          <w:sz w:val="24"/>
          <w:szCs w:val="24"/>
        </w:rPr>
        <w:t>cademy</w:t>
      </w:r>
      <w:r w:rsidR="00C70744" w:rsidRPr="00A11983">
        <w:rPr>
          <w:rFonts w:asciiTheme="minorHAnsi" w:hAnsiTheme="minorHAnsi" w:cs="Arial"/>
          <w:sz w:val="24"/>
          <w:szCs w:val="24"/>
        </w:rPr>
        <w:t xml:space="preserve"> keeps the records of all students with SEN</w:t>
      </w:r>
      <w:r w:rsidRPr="00A11983">
        <w:rPr>
          <w:rFonts w:asciiTheme="minorHAnsi" w:hAnsiTheme="minorHAnsi" w:cs="Arial"/>
          <w:sz w:val="24"/>
          <w:szCs w:val="24"/>
        </w:rPr>
        <w:t>D</w:t>
      </w:r>
      <w:r w:rsidR="00C70744" w:rsidRPr="00A11983">
        <w:rPr>
          <w:rFonts w:asciiTheme="minorHAnsi" w:hAnsiTheme="minorHAnsi" w:cs="Arial"/>
          <w:sz w:val="24"/>
          <w:szCs w:val="24"/>
        </w:rPr>
        <w:t xml:space="preserve"> up to date.</w:t>
      </w:r>
    </w:p>
    <w:p w:rsidR="007D64A5" w:rsidRPr="00A11983" w:rsidRDefault="007D64A5" w:rsidP="00D3324F">
      <w:pPr>
        <w:jc w:val="both"/>
        <w:rPr>
          <w:rFonts w:asciiTheme="minorHAnsi" w:hAnsiTheme="minorHAnsi" w:cs="Arial"/>
          <w:sz w:val="24"/>
          <w:szCs w:val="24"/>
        </w:rPr>
      </w:pPr>
    </w:p>
    <w:p w:rsidR="007D64A5" w:rsidRPr="00A11983" w:rsidRDefault="00240D94" w:rsidP="00D3324F">
      <w:pPr>
        <w:numPr>
          <w:ilvl w:val="0"/>
          <w:numId w:val="2"/>
        </w:numPr>
        <w:jc w:val="both"/>
        <w:rPr>
          <w:rFonts w:asciiTheme="minorHAnsi" w:hAnsiTheme="minorHAnsi" w:cs="Arial"/>
          <w:sz w:val="24"/>
          <w:szCs w:val="24"/>
        </w:rPr>
      </w:pPr>
      <w:r w:rsidRPr="00A11983">
        <w:rPr>
          <w:rFonts w:asciiTheme="minorHAnsi" w:hAnsiTheme="minorHAnsi" w:cs="Arial"/>
          <w:sz w:val="24"/>
          <w:szCs w:val="24"/>
        </w:rPr>
        <w:t>Liaising with parents/carers of students with SEN</w:t>
      </w:r>
      <w:r w:rsidR="00290664" w:rsidRPr="00A11983">
        <w:rPr>
          <w:rFonts w:asciiTheme="minorHAnsi" w:hAnsiTheme="minorHAnsi" w:cs="Arial"/>
          <w:sz w:val="24"/>
          <w:szCs w:val="24"/>
        </w:rPr>
        <w:t>D</w:t>
      </w:r>
    </w:p>
    <w:p w:rsidR="007D64A5" w:rsidRPr="00A11983" w:rsidRDefault="007D64A5" w:rsidP="00D3324F">
      <w:pPr>
        <w:jc w:val="both"/>
        <w:rPr>
          <w:rFonts w:asciiTheme="minorHAnsi" w:hAnsiTheme="minorHAnsi" w:cs="Arial"/>
          <w:sz w:val="24"/>
          <w:szCs w:val="24"/>
        </w:rPr>
      </w:pPr>
    </w:p>
    <w:p w:rsidR="007D64A5" w:rsidRPr="00A11983" w:rsidRDefault="00B83811" w:rsidP="00D3324F">
      <w:pPr>
        <w:numPr>
          <w:ilvl w:val="0"/>
          <w:numId w:val="2"/>
        </w:numPr>
        <w:jc w:val="both"/>
        <w:rPr>
          <w:rFonts w:asciiTheme="minorHAnsi" w:hAnsiTheme="minorHAnsi" w:cs="Arial"/>
          <w:sz w:val="24"/>
          <w:szCs w:val="24"/>
        </w:rPr>
      </w:pPr>
      <w:r w:rsidRPr="00A11983">
        <w:rPr>
          <w:rFonts w:asciiTheme="minorHAnsi" w:hAnsiTheme="minorHAnsi" w:cs="Arial"/>
          <w:sz w:val="24"/>
          <w:szCs w:val="24"/>
        </w:rPr>
        <w:t xml:space="preserve">Liaising with the local authority (LA) and its support services, other </w:t>
      </w:r>
      <w:r w:rsidR="00C5526A" w:rsidRPr="00A11983">
        <w:rPr>
          <w:rFonts w:asciiTheme="minorHAnsi" w:hAnsiTheme="minorHAnsi" w:cs="Arial"/>
          <w:sz w:val="24"/>
          <w:szCs w:val="24"/>
        </w:rPr>
        <w:t>academ</w:t>
      </w:r>
      <w:r w:rsidR="00F966D6" w:rsidRPr="00A11983">
        <w:rPr>
          <w:rFonts w:asciiTheme="minorHAnsi" w:hAnsiTheme="minorHAnsi" w:cs="Arial"/>
          <w:sz w:val="24"/>
          <w:szCs w:val="24"/>
        </w:rPr>
        <w:t>ies</w:t>
      </w:r>
      <w:r w:rsidRPr="00A11983">
        <w:rPr>
          <w:rFonts w:asciiTheme="minorHAnsi" w:hAnsiTheme="minorHAnsi" w:cs="Arial"/>
          <w:sz w:val="24"/>
          <w:szCs w:val="24"/>
        </w:rPr>
        <w:t>, educational psychologists, health and social care professionals and independent or voluntary bodies.</w:t>
      </w:r>
    </w:p>
    <w:p w:rsidR="00B83811" w:rsidRPr="00A11983" w:rsidRDefault="00B83811" w:rsidP="00D3324F">
      <w:pPr>
        <w:pStyle w:val="ListParagraph"/>
        <w:jc w:val="both"/>
        <w:rPr>
          <w:rFonts w:asciiTheme="minorHAnsi" w:hAnsiTheme="minorHAnsi" w:cs="Arial"/>
          <w:sz w:val="24"/>
          <w:szCs w:val="24"/>
        </w:rPr>
      </w:pPr>
    </w:p>
    <w:p w:rsidR="007D64A5" w:rsidRPr="00A11983" w:rsidRDefault="00B83811" w:rsidP="00D3324F">
      <w:pPr>
        <w:numPr>
          <w:ilvl w:val="0"/>
          <w:numId w:val="2"/>
        </w:numPr>
        <w:jc w:val="both"/>
        <w:rPr>
          <w:rFonts w:asciiTheme="minorHAnsi" w:hAnsiTheme="minorHAnsi" w:cs="Arial"/>
          <w:sz w:val="24"/>
          <w:szCs w:val="24"/>
        </w:rPr>
      </w:pPr>
      <w:r w:rsidRPr="00A11983">
        <w:rPr>
          <w:rFonts w:asciiTheme="minorHAnsi" w:hAnsiTheme="minorHAnsi" w:cs="Arial"/>
          <w:sz w:val="24"/>
          <w:szCs w:val="24"/>
        </w:rPr>
        <w:t>Liaising with potential next providers in education for a smooth, planned transition.</w:t>
      </w:r>
    </w:p>
    <w:p w:rsidR="007D64A5" w:rsidRPr="00A11983" w:rsidRDefault="007D64A5" w:rsidP="00D3324F">
      <w:pPr>
        <w:jc w:val="both"/>
        <w:rPr>
          <w:rFonts w:asciiTheme="minorHAnsi" w:hAnsiTheme="minorHAnsi" w:cs="Arial"/>
          <w:sz w:val="24"/>
          <w:szCs w:val="24"/>
        </w:rPr>
      </w:pPr>
    </w:p>
    <w:p w:rsidR="00290664" w:rsidRPr="00A11983" w:rsidRDefault="003472A2" w:rsidP="00D3324F">
      <w:pPr>
        <w:numPr>
          <w:ilvl w:val="0"/>
          <w:numId w:val="2"/>
        </w:numPr>
        <w:jc w:val="both"/>
        <w:rPr>
          <w:rFonts w:asciiTheme="minorHAnsi" w:hAnsiTheme="minorHAnsi" w:cs="Arial"/>
          <w:sz w:val="24"/>
          <w:szCs w:val="24"/>
        </w:rPr>
      </w:pPr>
      <w:r w:rsidRPr="00A11983">
        <w:rPr>
          <w:rFonts w:asciiTheme="minorHAnsi" w:hAnsiTheme="minorHAnsi" w:cs="Arial"/>
          <w:sz w:val="24"/>
          <w:szCs w:val="24"/>
        </w:rPr>
        <w:t>Liaising with the Local Governing Body</w:t>
      </w:r>
      <w:r w:rsidR="00240D94" w:rsidRPr="00A11983">
        <w:rPr>
          <w:rFonts w:asciiTheme="minorHAnsi" w:hAnsiTheme="minorHAnsi" w:cs="Arial"/>
          <w:sz w:val="24"/>
          <w:szCs w:val="24"/>
        </w:rPr>
        <w:t xml:space="preserve"> via the named Governor for SEN</w:t>
      </w:r>
      <w:r w:rsidR="00290664" w:rsidRPr="00A11983">
        <w:rPr>
          <w:rFonts w:asciiTheme="minorHAnsi" w:hAnsiTheme="minorHAnsi" w:cs="Arial"/>
          <w:sz w:val="24"/>
          <w:szCs w:val="24"/>
        </w:rPr>
        <w:t>D</w:t>
      </w:r>
      <w:r w:rsidR="00145265" w:rsidRPr="00A11983">
        <w:rPr>
          <w:rFonts w:asciiTheme="minorHAnsi" w:hAnsiTheme="minorHAnsi" w:cs="Arial"/>
          <w:sz w:val="24"/>
          <w:szCs w:val="24"/>
        </w:rPr>
        <w:t xml:space="preserve"> </w:t>
      </w:r>
    </w:p>
    <w:p w:rsidR="00290664" w:rsidRPr="00A11983" w:rsidRDefault="00290664" w:rsidP="00290664">
      <w:pPr>
        <w:pStyle w:val="ListParagraph"/>
        <w:rPr>
          <w:rFonts w:asciiTheme="minorHAnsi" w:hAnsiTheme="minorHAnsi" w:cs="Arial"/>
          <w:sz w:val="24"/>
          <w:szCs w:val="24"/>
        </w:rPr>
      </w:pPr>
    </w:p>
    <w:p w:rsidR="007D64A5" w:rsidRPr="00A11983" w:rsidRDefault="00B83811" w:rsidP="00D3324F">
      <w:pPr>
        <w:numPr>
          <w:ilvl w:val="0"/>
          <w:numId w:val="2"/>
        </w:numPr>
        <w:jc w:val="both"/>
        <w:rPr>
          <w:rFonts w:asciiTheme="minorHAnsi" w:hAnsiTheme="minorHAnsi" w:cs="Arial"/>
          <w:sz w:val="24"/>
          <w:szCs w:val="24"/>
        </w:rPr>
      </w:pPr>
      <w:r w:rsidRPr="00A11983">
        <w:rPr>
          <w:rFonts w:asciiTheme="minorHAnsi" w:hAnsiTheme="minorHAnsi" w:cs="Arial"/>
          <w:sz w:val="24"/>
          <w:szCs w:val="24"/>
        </w:rPr>
        <w:t>Working with the Princ</w:t>
      </w:r>
      <w:r w:rsidR="00290664" w:rsidRPr="00A11983">
        <w:rPr>
          <w:rFonts w:asciiTheme="minorHAnsi" w:hAnsiTheme="minorHAnsi" w:cs="Arial"/>
          <w:sz w:val="24"/>
          <w:szCs w:val="24"/>
        </w:rPr>
        <w:t>ipal and Governors to meet Shirebrook A</w:t>
      </w:r>
      <w:r w:rsidRPr="00A11983">
        <w:rPr>
          <w:rFonts w:asciiTheme="minorHAnsi" w:hAnsiTheme="minorHAnsi" w:cs="Arial"/>
          <w:sz w:val="24"/>
          <w:szCs w:val="24"/>
        </w:rPr>
        <w:t>cademy’s responsibilities under the Equality Act (2010) with regard to reasonable adjustments and access arrangements.</w:t>
      </w:r>
    </w:p>
    <w:p w:rsidR="00D3324F" w:rsidRPr="00A11983" w:rsidRDefault="00D3324F" w:rsidP="00D3324F">
      <w:pPr>
        <w:pStyle w:val="Heading9"/>
        <w:jc w:val="both"/>
        <w:rPr>
          <w:rFonts w:asciiTheme="minorHAnsi" w:hAnsiTheme="minorHAnsi" w:cs="Arial"/>
          <w:szCs w:val="24"/>
        </w:rPr>
      </w:pPr>
    </w:p>
    <w:p w:rsidR="00D3324F" w:rsidRPr="00A11983" w:rsidRDefault="00D3324F" w:rsidP="00D3324F">
      <w:pPr>
        <w:jc w:val="both"/>
        <w:rPr>
          <w:rFonts w:asciiTheme="minorHAnsi" w:hAnsiTheme="minorHAnsi"/>
          <w:sz w:val="24"/>
          <w:szCs w:val="24"/>
        </w:rPr>
      </w:pPr>
    </w:p>
    <w:p w:rsidR="00D3324F" w:rsidRPr="00A11983" w:rsidRDefault="00D3324F" w:rsidP="00D3324F">
      <w:pPr>
        <w:pStyle w:val="Heading9"/>
        <w:jc w:val="both"/>
        <w:rPr>
          <w:rFonts w:asciiTheme="minorHAnsi" w:hAnsiTheme="minorHAnsi" w:cs="Arial"/>
          <w:szCs w:val="24"/>
        </w:rPr>
      </w:pPr>
    </w:p>
    <w:p w:rsidR="00D3324F" w:rsidRPr="00A11983" w:rsidRDefault="00D3324F" w:rsidP="00D3324F">
      <w:pPr>
        <w:jc w:val="both"/>
        <w:rPr>
          <w:rFonts w:asciiTheme="minorHAnsi" w:hAnsiTheme="minorHAnsi"/>
          <w:sz w:val="24"/>
          <w:szCs w:val="24"/>
        </w:rPr>
      </w:pPr>
    </w:p>
    <w:p w:rsidR="00D3324F" w:rsidRPr="00A11983" w:rsidRDefault="00D3324F" w:rsidP="00D3324F">
      <w:pPr>
        <w:rPr>
          <w:rFonts w:asciiTheme="minorHAnsi" w:hAnsiTheme="minorHAnsi"/>
          <w:sz w:val="24"/>
          <w:szCs w:val="24"/>
        </w:rPr>
      </w:pPr>
    </w:p>
    <w:p w:rsidR="00D3324F" w:rsidRDefault="00D3324F" w:rsidP="00D3324F">
      <w:pPr>
        <w:rPr>
          <w:rFonts w:asciiTheme="minorHAnsi" w:hAnsiTheme="minorHAnsi"/>
          <w:sz w:val="24"/>
          <w:szCs w:val="24"/>
        </w:rPr>
      </w:pPr>
    </w:p>
    <w:p w:rsidR="00DD1728" w:rsidRPr="00A11983" w:rsidRDefault="00DD1728" w:rsidP="00D3324F">
      <w:pPr>
        <w:rPr>
          <w:rFonts w:asciiTheme="minorHAnsi" w:hAnsiTheme="minorHAnsi"/>
          <w:sz w:val="24"/>
          <w:szCs w:val="24"/>
        </w:rPr>
      </w:pPr>
      <w:bookmarkStart w:id="0" w:name="_GoBack"/>
      <w:bookmarkEnd w:id="0"/>
    </w:p>
    <w:p w:rsidR="00D3324F" w:rsidRPr="00A11983" w:rsidRDefault="00D3324F" w:rsidP="00D3324F">
      <w:pPr>
        <w:rPr>
          <w:rFonts w:asciiTheme="minorHAnsi" w:hAnsiTheme="minorHAnsi"/>
          <w:sz w:val="24"/>
          <w:szCs w:val="24"/>
        </w:rPr>
      </w:pPr>
    </w:p>
    <w:p w:rsidR="00BF708E" w:rsidRPr="00A11983" w:rsidRDefault="00BF708E" w:rsidP="00D3324F">
      <w:pPr>
        <w:rPr>
          <w:rFonts w:asciiTheme="minorHAnsi" w:hAnsiTheme="minorHAnsi"/>
          <w:sz w:val="24"/>
          <w:szCs w:val="24"/>
        </w:rPr>
      </w:pPr>
    </w:p>
    <w:p w:rsidR="00D3324F" w:rsidRPr="00A11983" w:rsidRDefault="00D3324F" w:rsidP="00D3324F">
      <w:pPr>
        <w:rPr>
          <w:rFonts w:asciiTheme="minorHAnsi" w:hAnsiTheme="minorHAnsi"/>
          <w:sz w:val="24"/>
          <w:szCs w:val="24"/>
        </w:rPr>
      </w:pPr>
    </w:p>
    <w:p w:rsidR="00D3324F" w:rsidRPr="00A11983" w:rsidRDefault="00D3324F" w:rsidP="00D3324F">
      <w:pPr>
        <w:rPr>
          <w:rFonts w:asciiTheme="minorHAnsi" w:hAnsiTheme="minorHAnsi"/>
          <w:sz w:val="24"/>
          <w:szCs w:val="24"/>
        </w:rPr>
      </w:pPr>
    </w:p>
    <w:p w:rsidR="00D3324F" w:rsidRPr="00A11983" w:rsidRDefault="00D3324F" w:rsidP="00D3324F">
      <w:pPr>
        <w:rPr>
          <w:rFonts w:asciiTheme="minorHAnsi" w:hAnsiTheme="minorHAnsi"/>
          <w:sz w:val="24"/>
          <w:szCs w:val="24"/>
        </w:rPr>
      </w:pPr>
    </w:p>
    <w:p w:rsidR="007D64A5" w:rsidRPr="00A11983" w:rsidRDefault="00240D94">
      <w:pPr>
        <w:pStyle w:val="Heading9"/>
        <w:rPr>
          <w:rFonts w:asciiTheme="minorHAnsi" w:hAnsiTheme="minorHAnsi" w:cs="Arial"/>
          <w:szCs w:val="24"/>
        </w:rPr>
      </w:pPr>
      <w:r w:rsidRPr="00A11983">
        <w:rPr>
          <w:rFonts w:asciiTheme="minorHAnsi" w:hAnsiTheme="minorHAnsi" w:cs="Arial"/>
          <w:szCs w:val="24"/>
        </w:rPr>
        <w:lastRenderedPageBreak/>
        <w:t>Experience and Qualifications of SEN</w:t>
      </w:r>
      <w:r w:rsidR="00850463" w:rsidRPr="00A11983">
        <w:rPr>
          <w:rFonts w:asciiTheme="minorHAnsi" w:hAnsiTheme="minorHAnsi" w:cs="Arial"/>
          <w:szCs w:val="24"/>
        </w:rPr>
        <w:t>D</w:t>
      </w:r>
      <w:r w:rsidRPr="00A11983">
        <w:rPr>
          <w:rFonts w:asciiTheme="minorHAnsi" w:hAnsiTheme="minorHAnsi" w:cs="Arial"/>
          <w:szCs w:val="24"/>
        </w:rPr>
        <w:t xml:space="preserve"> Staff</w:t>
      </w:r>
    </w:p>
    <w:p w:rsidR="002427E3" w:rsidRPr="00A11983" w:rsidRDefault="002427E3" w:rsidP="00D3324F">
      <w:pPr>
        <w:rPr>
          <w:rFonts w:asciiTheme="minorHAnsi" w:hAnsiTheme="minorHAnsi" w:cs="Arial"/>
          <w:sz w:val="24"/>
          <w:szCs w:val="24"/>
        </w:rPr>
      </w:pPr>
    </w:p>
    <w:p w:rsidR="008D07D8" w:rsidRDefault="00EE39EC" w:rsidP="008D07D8">
      <w:pPr>
        <w:rPr>
          <w:rFonts w:asciiTheme="minorHAnsi" w:hAnsiTheme="minorHAnsi" w:cs="Arial"/>
          <w:sz w:val="24"/>
          <w:szCs w:val="24"/>
        </w:rPr>
      </w:pPr>
      <w:r>
        <w:rPr>
          <w:rFonts w:asciiTheme="minorHAnsi" w:hAnsiTheme="minorHAnsi" w:cs="Arial"/>
          <w:sz w:val="24"/>
          <w:szCs w:val="24"/>
        </w:rPr>
        <w:t>T Pendleton Assistant</w:t>
      </w:r>
      <w:r w:rsidR="008D07D8" w:rsidRPr="00A11983">
        <w:rPr>
          <w:rFonts w:asciiTheme="minorHAnsi" w:hAnsiTheme="minorHAnsi" w:cs="Arial"/>
          <w:sz w:val="24"/>
          <w:szCs w:val="24"/>
        </w:rPr>
        <w:t xml:space="preserve"> Principa</w:t>
      </w:r>
      <w:r w:rsidR="008D07D8">
        <w:rPr>
          <w:rFonts w:asciiTheme="minorHAnsi" w:hAnsiTheme="minorHAnsi" w:cs="Arial"/>
          <w:sz w:val="24"/>
          <w:szCs w:val="24"/>
        </w:rPr>
        <w:t>l,</w:t>
      </w:r>
      <w:r w:rsidR="008D07D8" w:rsidRPr="00A11983">
        <w:rPr>
          <w:rFonts w:asciiTheme="minorHAnsi" w:hAnsiTheme="minorHAnsi" w:cs="Arial"/>
          <w:sz w:val="24"/>
          <w:szCs w:val="24"/>
        </w:rPr>
        <w:t xml:space="preserve"> SENDCo</w:t>
      </w:r>
    </w:p>
    <w:p w:rsidR="008D07D8" w:rsidRDefault="008D07D8" w:rsidP="008D07D8">
      <w:pPr>
        <w:pStyle w:val="ListParagraph"/>
        <w:numPr>
          <w:ilvl w:val="0"/>
          <w:numId w:val="11"/>
        </w:numPr>
        <w:rPr>
          <w:rFonts w:asciiTheme="minorHAnsi" w:hAnsiTheme="minorHAnsi" w:cs="Arial"/>
          <w:sz w:val="24"/>
          <w:szCs w:val="24"/>
        </w:rPr>
      </w:pPr>
      <w:r w:rsidRPr="009F2DD2">
        <w:rPr>
          <w:rFonts w:asciiTheme="minorHAnsi" w:hAnsiTheme="minorHAnsi" w:cs="Arial"/>
          <w:sz w:val="24"/>
          <w:szCs w:val="24"/>
        </w:rPr>
        <w:t>QTS</w:t>
      </w:r>
    </w:p>
    <w:p w:rsidR="00872215" w:rsidRPr="009F2DD2" w:rsidRDefault="00872215" w:rsidP="008D07D8">
      <w:pPr>
        <w:pStyle w:val="ListParagraph"/>
        <w:numPr>
          <w:ilvl w:val="0"/>
          <w:numId w:val="11"/>
        </w:numPr>
        <w:rPr>
          <w:rFonts w:asciiTheme="minorHAnsi" w:hAnsiTheme="minorHAnsi" w:cs="Arial"/>
          <w:sz w:val="24"/>
          <w:szCs w:val="24"/>
        </w:rPr>
      </w:pPr>
      <w:r>
        <w:rPr>
          <w:rFonts w:asciiTheme="minorHAnsi" w:hAnsiTheme="minorHAnsi" w:cs="Arial"/>
          <w:sz w:val="24"/>
          <w:szCs w:val="24"/>
        </w:rPr>
        <w:t>NPQSL</w:t>
      </w:r>
    </w:p>
    <w:p w:rsidR="008D07D8" w:rsidRDefault="00717753" w:rsidP="008D07D8">
      <w:pPr>
        <w:pStyle w:val="ListParagraph"/>
        <w:numPr>
          <w:ilvl w:val="0"/>
          <w:numId w:val="11"/>
        </w:numPr>
        <w:rPr>
          <w:rFonts w:asciiTheme="minorHAnsi" w:hAnsiTheme="minorHAnsi" w:cs="Arial"/>
          <w:sz w:val="24"/>
          <w:szCs w:val="24"/>
        </w:rPr>
      </w:pPr>
      <w:r>
        <w:rPr>
          <w:rFonts w:asciiTheme="minorHAnsi" w:hAnsiTheme="minorHAnsi" w:cs="Arial"/>
          <w:sz w:val="24"/>
          <w:szCs w:val="24"/>
        </w:rPr>
        <w:t>BA (Hons)</w:t>
      </w:r>
      <w:r w:rsidR="008D07D8" w:rsidRPr="009F2DD2">
        <w:rPr>
          <w:rFonts w:asciiTheme="minorHAnsi" w:hAnsiTheme="minorHAnsi" w:cs="Arial"/>
          <w:sz w:val="24"/>
          <w:szCs w:val="24"/>
        </w:rPr>
        <w:t xml:space="preserve"> English and History</w:t>
      </w:r>
    </w:p>
    <w:p w:rsidR="00872215" w:rsidRDefault="00872215" w:rsidP="008D07D8">
      <w:pPr>
        <w:pStyle w:val="ListParagraph"/>
        <w:numPr>
          <w:ilvl w:val="0"/>
          <w:numId w:val="11"/>
        </w:numPr>
        <w:rPr>
          <w:rFonts w:asciiTheme="minorHAnsi" w:hAnsiTheme="minorHAnsi" w:cs="Arial"/>
          <w:sz w:val="24"/>
          <w:szCs w:val="24"/>
        </w:rPr>
      </w:pPr>
      <w:r>
        <w:rPr>
          <w:rFonts w:asciiTheme="minorHAnsi" w:hAnsiTheme="minorHAnsi" w:cs="Arial"/>
          <w:sz w:val="24"/>
          <w:szCs w:val="24"/>
        </w:rPr>
        <w:t>MA English Literature</w:t>
      </w:r>
    </w:p>
    <w:p w:rsidR="00815C67" w:rsidRPr="00815C67" w:rsidRDefault="00815C67" w:rsidP="00815C67">
      <w:pPr>
        <w:pStyle w:val="ListParagraph"/>
        <w:numPr>
          <w:ilvl w:val="0"/>
          <w:numId w:val="11"/>
        </w:numPr>
        <w:rPr>
          <w:rFonts w:asciiTheme="minorHAnsi" w:hAnsiTheme="minorHAnsi" w:cs="Arial"/>
          <w:sz w:val="24"/>
          <w:szCs w:val="24"/>
        </w:rPr>
      </w:pPr>
      <w:r w:rsidRPr="009F2DD2">
        <w:rPr>
          <w:rFonts w:asciiTheme="minorHAnsi" w:hAnsiTheme="minorHAnsi" w:cs="Arial"/>
          <w:sz w:val="24"/>
          <w:szCs w:val="24"/>
        </w:rPr>
        <w:t xml:space="preserve">Post Graduate Certificate in Special Educational Needs </w:t>
      </w:r>
      <w:r w:rsidRPr="009F2DD2">
        <w:rPr>
          <w:rFonts w:asciiTheme="minorHAnsi" w:hAnsiTheme="minorHAnsi" w:cs="Arial"/>
          <w:sz w:val="24"/>
          <w:szCs w:val="24"/>
        </w:rPr>
        <w:tab/>
      </w:r>
      <w:r w:rsidRPr="009F2DD2">
        <w:rPr>
          <w:rFonts w:asciiTheme="minorHAnsi" w:hAnsiTheme="minorHAnsi" w:cs="Arial"/>
          <w:sz w:val="24"/>
          <w:szCs w:val="24"/>
        </w:rPr>
        <w:tab/>
      </w:r>
      <w:r w:rsidRPr="009F2DD2">
        <w:rPr>
          <w:rFonts w:asciiTheme="minorHAnsi" w:hAnsiTheme="minorHAnsi" w:cs="Arial"/>
          <w:sz w:val="24"/>
          <w:szCs w:val="24"/>
        </w:rPr>
        <w:tab/>
        <w:t xml:space="preserve">                           National Award in Special Educational Needs Co-ordination</w:t>
      </w:r>
      <w:r w:rsidRPr="009F2DD2">
        <w:rPr>
          <w:rFonts w:asciiTheme="minorHAnsi" w:hAnsiTheme="minorHAnsi" w:cs="Arial"/>
          <w:sz w:val="24"/>
          <w:szCs w:val="24"/>
        </w:rPr>
        <w:tab/>
      </w:r>
    </w:p>
    <w:p w:rsidR="008D07D8" w:rsidRPr="009F2DD2" w:rsidRDefault="008D07D8" w:rsidP="008D07D8">
      <w:pPr>
        <w:pStyle w:val="ListParagraph"/>
        <w:numPr>
          <w:ilvl w:val="0"/>
          <w:numId w:val="11"/>
        </w:numPr>
        <w:rPr>
          <w:rFonts w:asciiTheme="minorHAnsi" w:hAnsiTheme="minorHAnsi" w:cs="Arial"/>
          <w:sz w:val="24"/>
          <w:szCs w:val="24"/>
        </w:rPr>
      </w:pPr>
      <w:r w:rsidRPr="009F2DD2">
        <w:rPr>
          <w:rFonts w:asciiTheme="minorHAnsi" w:hAnsiTheme="minorHAnsi" w:cs="Arial"/>
          <w:sz w:val="24"/>
          <w:szCs w:val="24"/>
        </w:rPr>
        <w:t>Designated Safeguarding Lead</w:t>
      </w:r>
    </w:p>
    <w:p w:rsidR="008D07D8" w:rsidRDefault="00717753" w:rsidP="008D07D8">
      <w:pPr>
        <w:pStyle w:val="ListParagraph"/>
        <w:numPr>
          <w:ilvl w:val="0"/>
          <w:numId w:val="11"/>
        </w:numPr>
        <w:rPr>
          <w:rFonts w:asciiTheme="minorHAnsi" w:hAnsiTheme="minorHAnsi" w:cs="Arial"/>
          <w:sz w:val="24"/>
          <w:szCs w:val="24"/>
        </w:rPr>
      </w:pPr>
      <w:r>
        <w:rPr>
          <w:rFonts w:asciiTheme="minorHAnsi" w:hAnsiTheme="minorHAnsi" w:cs="Arial"/>
          <w:sz w:val="24"/>
          <w:szCs w:val="24"/>
        </w:rPr>
        <w:t>12</w:t>
      </w:r>
      <w:r w:rsidR="008D07D8" w:rsidRPr="009F2DD2">
        <w:rPr>
          <w:rFonts w:asciiTheme="minorHAnsi" w:hAnsiTheme="minorHAnsi" w:cs="Arial"/>
          <w:sz w:val="24"/>
          <w:szCs w:val="24"/>
        </w:rPr>
        <w:t xml:space="preserve"> years teaching experience</w:t>
      </w:r>
    </w:p>
    <w:p w:rsidR="008D07D8" w:rsidRPr="009F2DD2" w:rsidRDefault="008D07D8" w:rsidP="008D07D8">
      <w:pPr>
        <w:pStyle w:val="ListParagraph"/>
        <w:rPr>
          <w:rFonts w:asciiTheme="minorHAnsi" w:hAnsiTheme="minorHAnsi" w:cs="Arial"/>
          <w:sz w:val="24"/>
          <w:szCs w:val="24"/>
        </w:rPr>
      </w:pPr>
    </w:p>
    <w:p w:rsidR="009F2DD2" w:rsidRDefault="00240D94" w:rsidP="00D3324F">
      <w:pPr>
        <w:rPr>
          <w:rFonts w:asciiTheme="minorHAnsi" w:hAnsiTheme="minorHAnsi" w:cs="Arial"/>
          <w:sz w:val="24"/>
          <w:szCs w:val="24"/>
        </w:rPr>
      </w:pPr>
      <w:r w:rsidRPr="00A11983">
        <w:rPr>
          <w:rFonts w:asciiTheme="minorHAnsi" w:hAnsiTheme="minorHAnsi" w:cs="Arial"/>
          <w:sz w:val="24"/>
          <w:szCs w:val="24"/>
        </w:rPr>
        <w:t>C Barquero</w:t>
      </w:r>
      <w:r w:rsidR="009F2DD2">
        <w:rPr>
          <w:rFonts w:asciiTheme="minorHAnsi" w:hAnsiTheme="minorHAnsi" w:cs="Arial"/>
          <w:sz w:val="24"/>
          <w:szCs w:val="24"/>
        </w:rPr>
        <w:t>,</w:t>
      </w:r>
      <w:r w:rsidR="009F2DD2" w:rsidRPr="009F2DD2">
        <w:rPr>
          <w:rFonts w:asciiTheme="minorHAnsi" w:hAnsiTheme="minorHAnsi" w:cs="Arial"/>
          <w:sz w:val="24"/>
          <w:szCs w:val="24"/>
        </w:rPr>
        <w:t xml:space="preserve"> </w:t>
      </w:r>
      <w:r w:rsidR="008D07D8">
        <w:rPr>
          <w:rFonts w:asciiTheme="minorHAnsi" w:hAnsiTheme="minorHAnsi" w:cs="Arial"/>
          <w:sz w:val="24"/>
          <w:szCs w:val="24"/>
        </w:rPr>
        <w:t>ACET Lead for Inclusion</w:t>
      </w:r>
      <w:r w:rsidR="009F2DD2" w:rsidRPr="00A11983">
        <w:rPr>
          <w:rFonts w:asciiTheme="minorHAnsi" w:hAnsiTheme="minorHAnsi" w:cs="Arial"/>
          <w:sz w:val="24"/>
          <w:szCs w:val="24"/>
        </w:rPr>
        <w:t xml:space="preserve"> </w:t>
      </w:r>
      <w:r w:rsidRPr="00A11983">
        <w:rPr>
          <w:rFonts w:asciiTheme="minorHAnsi" w:hAnsiTheme="minorHAnsi" w:cs="Arial"/>
          <w:sz w:val="24"/>
          <w:szCs w:val="24"/>
        </w:rPr>
        <w:tab/>
        <w:t xml:space="preserve">   </w:t>
      </w:r>
    </w:p>
    <w:p w:rsidR="009F2DD2" w:rsidRPr="009F2DD2" w:rsidRDefault="00240D94" w:rsidP="009F2DD2">
      <w:pPr>
        <w:pStyle w:val="ListParagraph"/>
        <w:numPr>
          <w:ilvl w:val="0"/>
          <w:numId w:val="12"/>
        </w:numPr>
        <w:rPr>
          <w:rFonts w:asciiTheme="minorHAnsi" w:hAnsiTheme="minorHAnsi" w:cs="Arial"/>
          <w:sz w:val="24"/>
          <w:szCs w:val="24"/>
        </w:rPr>
      </w:pPr>
      <w:r w:rsidRPr="009F2DD2">
        <w:rPr>
          <w:rFonts w:asciiTheme="minorHAnsi" w:hAnsiTheme="minorHAnsi" w:cs="Arial"/>
          <w:sz w:val="24"/>
          <w:szCs w:val="24"/>
        </w:rPr>
        <w:t>QTS</w:t>
      </w:r>
    </w:p>
    <w:p w:rsidR="00240D94" w:rsidRPr="009F2DD2" w:rsidRDefault="00240D94" w:rsidP="009F2DD2">
      <w:pPr>
        <w:pStyle w:val="ListParagraph"/>
        <w:numPr>
          <w:ilvl w:val="0"/>
          <w:numId w:val="12"/>
        </w:numPr>
        <w:rPr>
          <w:rFonts w:asciiTheme="minorHAnsi" w:hAnsiTheme="minorHAnsi" w:cs="Arial"/>
          <w:sz w:val="24"/>
          <w:szCs w:val="24"/>
        </w:rPr>
      </w:pPr>
      <w:r w:rsidRPr="009F2DD2">
        <w:rPr>
          <w:rFonts w:asciiTheme="minorHAnsi" w:hAnsiTheme="minorHAnsi" w:cs="Arial"/>
          <w:sz w:val="24"/>
          <w:szCs w:val="24"/>
        </w:rPr>
        <w:t>BA (Hons) English Language and Literature</w:t>
      </w:r>
    </w:p>
    <w:p w:rsidR="00A11983" w:rsidRPr="009F2DD2" w:rsidRDefault="00DD790C" w:rsidP="009F2DD2">
      <w:pPr>
        <w:pStyle w:val="ListParagraph"/>
        <w:numPr>
          <w:ilvl w:val="0"/>
          <w:numId w:val="12"/>
        </w:numPr>
        <w:rPr>
          <w:rFonts w:asciiTheme="minorHAnsi" w:hAnsiTheme="minorHAnsi" w:cs="Arial"/>
          <w:sz w:val="24"/>
          <w:szCs w:val="24"/>
        </w:rPr>
      </w:pPr>
      <w:r w:rsidRPr="009F2DD2">
        <w:rPr>
          <w:rFonts w:asciiTheme="minorHAnsi" w:hAnsiTheme="minorHAnsi" w:cs="Arial"/>
          <w:sz w:val="24"/>
          <w:szCs w:val="24"/>
        </w:rPr>
        <w:t xml:space="preserve">Post Graduate Certificate in </w:t>
      </w:r>
      <w:r w:rsidR="001239EC" w:rsidRPr="009F2DD2">
        <w:rPr>
          <w:rFonts w:asciiTheme="minorHAnsi" w:hAnsiTheme="minorHAnsi" w:cs="Arial"/>
          <w:sz w:val="24"/>
          <w:szCs w:val="24"/>
        </w:rPr>
        <w:t xml:space="preserve">Special Educational Needs </w:t>
      </w:r>
      <w:r w:rsidR="002427E3" w:rsidRPr="009F2DD2">
        <w:rPr>
          <w:rFonts w:asciiTheme="minorHAnsi" w:hAnsiTheme="minorHAnsi" w:cs="Arial"/>
          <w:sz w:val="24"/>
          <w:szCs w:val="24"/>
        </w:rPr>
        <w:tab/>
      </w:r>
      <w:r w:rsidR="002427E3" w:rsidRPr="009F2DD2">
        <w:rPr>
          <w:rFonts w:asciiTheme="minorHAnsi" w:hAnsiTheme="minorHAnsi" w:cs="Arial"/>
          <w:sz w:val="24"/>
          <w:szCs w:val="24"/>
        </w:rPr>
        <w:tab/>
      </w:r>
      <w:r w:rsidR="002427E3" w:rsidRPr="009F2DD2">
        <w:rPr>
          <w:rFonts w:asciiTheme="minorHAnsi" w:hAnsiTheme="minorHAnsi" w:cs="Arial"/>
          <w:sz w:val="24"/>
          <w:szCs w:val="24"/>
        </w:rPr>
        <w:tab/>
      </w:r>
      <w:r w:rsidR="00A11983" w:rsidRPr="009F2DD2">
        <w:rPr>
          <w:rFonts w:asciiTheme="minorHAnsi" w:hAnsiTheme="minorHAnsi" w:cs="Arial"/>
          <w:sz w:val="24"/>
          <w:szCs w:val="24"/>
        </w:rPr>
        <w:t xml:space="preserve">                           </w:t>
      </w:r>
      <w:r w:rsidR="001239EC" w:rsidRPr="009F2DD2">
        <w:rPr>
          <w:rFonts w:asciiTheme="minorHAnsi" w:hAnsiTheme="minorHAnsi" w:cs="Arial"/>
          <w:sz w:val="24"/>
          <w:szCs w:val="24"/>
        </w:rPr>
        <w:t xml:space="preserve">National </w:t>
      </w:r>
      <w:r w:rsidR="009F2DD2" w:rsidRPr="009F2DD2">
        <w:rPr>
          <w:rFonts w:asciiTheme="minorHAnsi" w:hAnsiTheme="minorHAnsi" w:cs="Arial"/>
          <w:sz w:val="24"/>
          <w:szCs w:val="24"/>
        </w:rPr>
        <w:t>A</w:t>
      </w:r>
      <w:r w:rsidR="001239EC" w:rsidRPr="009F2DD2">
        <w:rPr>
          <w:rFonts w:asciiTheme="minorHAnsi" w:hAnsiTheme="minorHAnsi" w:cs="Arial"/>
          <w:sz w:val="24"/>
          <w:szCs w:val="24"/>
        </w:rPr>
        <w:t xml:space="preserve">ward </w:t>
      </w:r>
      <w:r w:rsidR="002427E3" w:rsidRPr="009F2DD2">
        <w:rPr>
          <w:rFonts w:asciiTheme="minorHAnsi" w:hAnsiTheme="minorHAnsi" w:cs="Arial"/>
          <w:sz w:val="24"/>
          <w:szCs w:val="24"/>
        </w:rPr>
        <w:t>in Special Educational Needs</w:t>
      </w:r>
      <w:r w:rsidR="00A11983" w:rsidRPr="009F2DD2">
        <w:rPr>
          <w:rFonts w:asciiTheme="minorHAnsi" w:hAnsiTheme="minorHAnsi" w:cs="Arial"/>
          <w:sz w:val="24"/>
          <w:szCs w:val="24"/>
        </w:rPr>
        <w:t xml:space="preserve"> Co-ordination</w:t>
      </w:r>
      <w:r w:rsidR="002427E3" w:rsidRPr="009F2DD2">
        <w:rPr>
          <w:rFonts w:asciiTheme="minorHAnsi" w:hAnsiTheme="minorHAnsi" w:cs="Arial"/>
          <w:sz w:val="24"/>
          <w:szCs w:val="24"/>
        </w:rPr>
        <w:tab/>
      </w:r>
    </w:p>
    <w:p w:rsidR="008E66ED" w:rsidRPr="009F2DD2" w:rsidRDefault="00240D94" w:rsidP="009F2DD2">
      <w:pPr>
        <w:pStyle w:val="ListParagraph"/>
        <w:numPr>
          <w:ilvl w:val="0"/>
          <w:numId w:val="12"/>
        </w:numPr>
        <w:rPr>
          <w:rFonts w:asciiTheme="minorHAnsi" w:hAnsiTheme="minorHAnsi" w:cs="Arial"/>
          <w:sz w:val="24"/>
          <w:szCs w:val="24"/>
        </w:rPr>
      </w:pPr>
      <w:r w:rsidRPr="009F2DD2">
        <w:rPr>
          <w:rFonts w:asciiTheme="minorHAnsi" w:hAnsiTheme="minorHAnsi" w:cs="Arial"/>
          <w:sz w:val="24"/>
          <w:szCs w:val="24"/>
        </w:rPr>
        <w:t>Certificate of Competence in Psychometric Testing, Assessment and Access Arrangements</w:t>
      </w:r>
    </w:p>
    <w:p w:rsidR="00240D94" w:rsidRPr="009F2DD2" w:rsidRDefault="00240D94" w:rsidP="009F2DD2">
      <w:pPr>
        <w:pStyle w:val="ListParagraph"/>
        <w:numPr>
          <w:ilvl w:val="0"/>
          <w:numId w:val="12"/>
        </w:numPr>
        <w:rPr>
          <w:rFonts w:asciiTheme="minorHAnsi" w:hAnsiTheme="minorHAnsi" w:cs="Arial"/>
          <w:sz w:val="24"/>
          <w:szCs w:val="24"/>
        </w:rPr>
      </w:pPr>
      <w:r w:rsidRPr="009F2DD2">
        <w:rPr>
          <w:rFonts w:asciiTheme="minorHAnsi" w:hAnsiTheme="minorHAnsi" w:cs="Arial"/>
          <w:sz w:val="24"/>
          <w:szCs w:val="24"/>
        </w:rPr>
        <w:t>Certificate in Counselling</w:t>
      </w:r>
    </w:p>
    <w:p w:rsidR="00275EF2" w:rsidRPr="00815C67" w:rsidRDefault="00872215" w:rsidP="00850463">
      <w:pPr>
        <w:pStyle w:val="ListParagraph"/>
        <w:numPr>
          <w:ilvl w:val="0"/>
          <w:numId w:val="12"/>
        </w:numPr>
        <w:rPr>
          <w:rFonts w:asciiTheme="minorHAnsi" w:hAnsiTheme="minorHAnsi" w:cs="Arial"/>
          <w:sz w:val="24"/>
          <w:szCs w:val="24"/>
        </w:rPr>
      </w:pPr>
      <w:r>
        <w:rPr>
          <w:rFonts w:asciiTheme="minorHAnsi" w:hAnsiTheme="minorHAnsi" w:cs="Arial"/>
          <w:sz w:val="24"/>
          <w:szCs w:val="24"/>
        </w:rPr>
        <w:t>11</w:t>
      </w:r>
      <w:r w:rsidR="00BF708E" w:rsidRPr="009F2DD2">
        <w:rPr>
          <w:rFonts w:asciiTheme="minorHAnsi" w:hAnsiTheme="minorHAnsi" w:cs="Arial"/>
          <w:sz w:val="24"/>
          <w:szCs w:val="24"/>
        </w:rPr>
        <w:t xml:space="preserve"> </w:t>
      </w:r>
      <w:r w:rsidR="00240D94" w:rsidRPr="009F2DD2">
        <w:rPr>
          <w:rFonts w:asciiTheme="minorHAnsi" w:hAnsiTheme="minorHAnsi" w:cs="Arial"/>
          <w:sz w:val="24"/>
          <w:szCs w:val="24"/>
        </w:rPr>
        <w:t>years teaching experience</w:t>
      </w:r>
    </w:p>
    <w:p w:rsidR="00275EF2" w:rsidRPr="00A11983" w:rsidRDefault="00275EF2" w:rsidP="00275EF2">
      <w:pPr>
        <w:ind w:left="2160" w:firstLine="720"/>
        <w:rPr>
          <w:rFonts w:asciiTheme="minorHAnsi" w:hAnsiTheme="minorHAnsi" w:cs="Arial"/>
          <w:sz w:val="24"/>
          <w:szCs w:val="24"/>
          <w:lang w:val="en-GB" w:eastAsia="en-GB"/>
        </w:rPr>
      </w:pPr>
    </w:p>
    <w:p w:rsidR="007D64A5" w:rsidRPr="00A11983" w:rsidRDefault="00240D94">
      <w:pPr>
        <w:rPr>
          <w:rFonts w:asciiTheme="minorHAnsi" w:hAnsiTheme="minorHAnsi"/>
          <w:sz w:val="24"/>
          <w:szCs w:val="24"/>
        </w:rPr>
      </w:pPr>
      <w:r w:rsidRPr="00A11983">
        <w:rPr>
          <w:rFonts w:asciiTheme="minorHAnsi" w:hAnsiTheme="minorHAnsi"/>
          <w:b/>
          <w:sz w:val="24"/>
          <w:szCs w:val="24"/>
        </w:rPr>
        <w:t>3</w:t>
      </w:r>
      <w:r w:rsidRPr="00A11983">
        <w:rPr>
          <w:rFonts w:asciiTheme="minorHAnsi" w:hAnsiTheme="minorHAnsi"/>
          <w:b/>
          <w:sz w:val="24"/>
          <w:szCs w:val="24"/>
          <w:u w:val="single"/>
        </w:rPr>
        <w:t>. Arrangements for Co-ordinating SEN</w:t>
      </w:r>
      <w:r w:rsidR="008E66ED">
        <w:rPr>
          <w:rFonts w:asciiTheme="minorHAnsi" w:hAnsiTheme="minorHAnsi"/>
          <w:b/>
          <w:sz w:val="24"/>
          <w:szCs w:val="24"/>
          <w:u w:val="single"/>
        </w:rPr>
        <w:t>D</w:t>
      </w:r>
      <w:r w:rsidRPr="00A11983">
        <w:rPr>
          <w:rFonts w:asciiTheme="minorHAnsi" w:hAnsiTheme="minorHAnsi"/>
          <w:b/>
          <w:sz w:val="24"/>
          <w:szCs w:val="24"/>
          <w:u w:val="single"/>
        </w:rPr>
        <w:t xml:space="preserve"> Provision</w:t>
      </w:r>
    </w:p>
    <w:p w:rsidR="007D64A5" w:rsidRPr="00A11983" w:rsidRDefault="007D64A5">
      <w:pPr>
        <w:rPr>
          <w:rFonts w:asciiTheme="minorHAnsi" w:hAnsiTheme="minorHAnsi"/>
          <w:b/>
          <w:sz w:val="24"/>
          <w:szCs w:val="24"/>
          <w:u w:val="single"/>
        </w:rPr>
      </w:pPr>
    </w:p>
    <w:p w:rsidR="007D64A5" w:rsidRPr="00A11983" w:rsidRDefault="00850463" w:rsidP="00D3324F">
      <w:pPr>
        <w:jc w:val="both"/>
        <w:rPr>
          <w:rFonts w:asciiTheme="minorHAnsi" w:hAnsiTheme="minorHAnsi"/>
          <w:sz w:val="24"/>
          <w:szCs w:val="24"/>
        </w:rPr>
      </w:pPr>
      <w:r w:rsidRPr="00A11983">
        <w:rPr>
          <w:rFonts w:asciiTheme="minorHAnsi" w:hAnsiTheme="minorHAnsi"/>
          <w:sz w:val="24"/>
          <w:szCs w:val="24"/>
        </w:rPr>
        <w:t>Shirebrook A</w:t>
      </w:r>
      <w:r w:rsidR="009335BC" w:rsidRPr="00A11983">
        <w:rPr>
          <w:rFonts w:asciiTheme="minorHAnsi" w:hAnsiTheme="minorHAnsi"/>
          <w:sz w:val="24"/>
          <w:szCs w:val="24"/>
        </w:rPr>
        <w:t>cademy</w:t>
      </w:r>
      <w:r w:rsidR="00240D94" w:rsidRPr="00A11983">
        <w:rPr>
          <w:rFonts w:asciiTheme="minorHAnsi" w:hAnsiTheme="minorHAnsi"/>
          <w:sz w:val="24"/>
          <w:szCs w:val="24"/>
        </w:rPr>
        <w:t xml:space="preserve"> intends that:-</w:t>
      </w:r>
    </w:p>
    <w:p w:rsidR="007D64A5" w:rsidRPr="00A11983" w:rsidRDefault="007D64A5" w:rsidP="00D3324F">
      <w:pPr>
        <w:jc w:val="both"/>
        <w:rPr>
          <w:rFonts w:asciiTheme="minorHAnsi" w:hAnsiTheme="minorHAnsi"/>
          <w:sz w:val="24"/>
          <w:szCs w:val="24"/>
        </w:rPr>
      </w:pPr>
    </w:p>
    <w:p w:rsidR="00850463" w:rsidRPr="00A11983" w:rsidRDefault="00D51B13" w:rsidP="00850463">
      <w:pPr>
        <w:pStyle w:val="ListParagraph"/>
        <w:numPr>
          <w:ilvl w:val="0"/>
          <w:numId w:val="9"/>
        </w:numPr>
        <w:jc w:val="both"/>
        <w:rPr>
          <w:rFonts w:asciiTheme="minorHAnsi" w:hAnsiTheme="minorHAnsi"/>
          <w:sz w:val="24"/>
          <w:szCs w:val="24"/>
        </w:rPr>
      </w:pPr>
      <w:r w:rsidRPr="00A11983">
        <w:rPr>
          <w:rFonts w:asciiTheme="minorHAnsi" w:hAnsiTheme="minorHAnsi"/>
          <w:sz w:val="24"/>
          <w:szCs w:val="24"/>
        </w:rPr>
        <w:t>H</w:t>
      </w:r>
      <w:r w:rsidR="009335BC" w:rsidRPr="00A11983">
        <w:rPr>
          <w:rFonts w:asciiTheme="minorHAnsi" w:hAnsiTheme="minorHAnsi"/>
          <w:sz w:val="24"/>
          <w:szCs w:val="24"/>
        </w:rPr>
        <w:t xml:space="preserve">aving considered all the information gathered </w:t>
      </w:r>
      <w:r w:rsidRPr="00A11983">
        <w:rPr>
          <w:rFonts w:asciiTheme="minorHAnsi" w:hAnsiTheme="minorHAnsi"/>
          <w:sz w:val="24"/>
          <w:szCs w:val="24"/>
        </w:rPr>
        <w:t xml:space="preserve">from within the </w:t>
      </w:r>
      <w:r w:rsidR="00C5526A" w:rsidRPr="00A11983">
        <w:rPr>
          <w:rFonts w:asciiTheme="minorHAnsi" w:hAnsiTheme="minorHAnsi"/>
          <w:sz w:val="24"/>
          <w:szCs w:val="24"/>
        </w:rPr>
        <w:t>academy</w:t>
      </w:r>
      <w:r w:rsidRPr="00A11983">
        <w:rPr>
          <w:rFonts w:asciiTheme="minorHAnsi" w:hAnsiTheme="minorHAnsi"/>
          <w:sz w:val="24"/>
          <w:szCs w:val="24"/>
        </w:rPr>
        <w:t xml:space="preserve"> about a</w:t>
      </w:r>
      <w:r w:rsidR="009335BC" w:rsidRPr="00A11983">
        <w:rPr>
          <w:rFonts w:asciiTheme="minorHAnsi" w:hAnsiTheme="minorHAnsi"/>
          <w:sz w:val="24"/>
          <w:szCs w:val="24"/>
        </w:rPr>
        <w:t xml:space="preserve"> student’s progress alongside national data and expecta</w:t>
      </w:r>
      <w:r w:rsidRPr="00A11983">
        <w:rPr>
          <w:rFonts w:asciiTheme="minorHAnsi" w:hAnsiTheme="minorHAnsi"/>
          <w:sz w:val="24"/>
          <w:szCs w:val="24"/>
        </w:rPr>
        <w:t>tions of progress, each</w:t>
      </w:r>
      <w:r w:rsidR="00F966D6" w:rsidRPr="00A11983">
        <w:rPr>
          <w:rFonts w:asciiTheme="minorHAnsi" w:hAnsiTheme="minorHAnsi"/>
          <w:sz w:val="24"/>
          <w:szCs w:val="24"/>
        </w:rPr>
        <w:t xml:space="preserve"> teacher together with the SEN</w:t>
      </w:r>
      <w:r w:rsidR="00A11983" w:rsidRPr="00A11983">
        <w:rPr>
          <w:rFonts w:asciiTheme="minorHAnsi" w:hAnsiTheme="minorHAnsi"/>
          <w:sz w:val="24"/>
          <w:szCs w:val="24"/>
        </w:rPr>
        <w:t>D</w:t>
      </w:r>
      <w:r w:rsidR="00F966D6" w:rsidRPr="00A11983">
        <w:rPr>
          <w:rFonts w:asciiTheme="minorHAnsi" w:hAnsiTheme="minorHAnsi"/>
          <w:sz w:val="24"/>
          <w:szCs w:val="24"/>
        </w:rPr>
        <w:t>Co</w:t>
      </w:r>
      <w:r w:rsidRPr="00A11983">
        <w:rPr>
          <w:rFonts w:asciiTheme="minorHAnsi" w:hAnsiTheme="minorHAnsi"/>
          <w:sz w:val="24"/>
          <w:szCs w:val="24"/>
        </w:rPr>
        <w:t xml:space="preserve">, will make the decision </w:t>
      </w:r>
      <w:r w:rsidR="009335BC" w:rsidRPr="00A11983">
        <w:rPr>
          <w:rFonts w:asciiTheme="minorHAnsi" w:hAnsiTheme="minorHAnsi"/>
          <w:sz w:val="24"/>
          <w:szCs w:val="24"/>
        </w:rPr>
        <w:t>whether to make special educational provision.</w:t>
      </w:r>
      <w:r w:rsidRPr="00A11983">
        <w:rPr>
          <w:rFonts w:asciiTheme="minorHAnsi" w:hAnsiTheme="minorHAnsi"/>
          <w:sz w:val="24"/>
          <w:szCs w:val="24"/>
        </w:rPr>
        <w:t xml:space="preserve"> </w:t>
      </w:r>
    </w:p>
    <w:p w:rsidR="001D4ACA" w:rsidRPr="00A11983" w:rsidRDefault="00240D94" w:rsidP="004F58E6">
      <w:pPr>
        <w:pStyle w:val="ListParagraph"/>
        <w:numPr>
          <w:ilvl w:val="0"/>
          <w:numId w:val="9"/>
        </w:numPr>
        <w:jc w:val="both"/>
        <w:rPr>
          <w:rFonts w:asciiTheme="minorHAnsi" w:hAnsiTheme="minorHAnsi"/>
          <w:sz w:val="24"/>
          <w:szCs w:val="24"/>
        </w:rPr>
      </w:pPr>
      <w:r w:rsidRPr="00A11983">
        <w:rPr>
          <w:rFonts w:asciiTheme="minorHAnsi" w:hAnsiTheme="minorHAnsi"/>
          <w:sz w:val="24"/>
          <w:szCs w:val="24"/>
        </w:rPr>
        <w:t>The SEN</w:t>
      </w:r>
      <w:r w:rsidR="00850463" w:rsidRPr="00A11983">
        <w:rPr>
          <w:rFonts w:asciiTheme="minorHAnsi" w:hAnsiTheme="minorHAnsi"/>
          <w:sz w:val="24"/>
          <w:szCs w:val="24"/>
        </w:rPr>
        <w:t>D</w:t>
      </w:r>
      <w:r w:rsidRPr="00A11983">
        <w:rPr>
          <w:rFonts w:asciiTheme="minorHAnsi" w:hAnsiTheme="minorHAnsi"/>
          <w:sz w:val="24"/>
          <w:szCs w:val="24"/>
        </w:rPr>
        <w:t xml:space="preserve"> Governor will meet with the SEN</w:t>
      </w:r>
      <w:r w:rsidR="00A11983" w:rsidRPr="00A11983">
        <w:rPr>
          <w:rFonts w:asciiTheme="minorHAnsi" w:hAnsiTheme="minorHAnsi"/>
          <w:sz w:val="24"/>
          <w:szCs w:val="24"/>
        </w:rPr>
        <w:t>D</w:t>
      </w:r>
      <w:r w:rsidRPr="00A11983">
        <w:rPr>
          <w:rFonts w:asciiTheme="minorHAnsi" w:hAnsiTheme="minorHAnsi"/>
          <w:sz w:val="24"/>
          <w:szCs w:val="24"/>
        </w:rPr>
        <w:t xml:space="preserve">Co to discuss policies and procedures for meeting the needs of students. Outcomes will be shared at </w:t>
      </w:r>
      <w:r w:rsidR="00850463" w:rsidRPr="00A11983">
        <w:rPr>
          <w:rFonts w:asciiTheme="minorHAnsi" w:hAnsiTheme="minorHAnsi"/>
          <w:sz w:val="24"/>
          <w:szCs w:val="24"/>
        </w:rPr>
        <w:t>relevant Shirebrook Academy</w:t>
      </w:r>
      <w:r w:rsidR="000179C3" w:rsidRPr="00A11983">
        <w:rPr>
          <w:rFonts w:asciiTheme="minorHAnsi" w:hAnsiTheme="minorHAnsi"/>
          <w:sz w:val="24"/>
          <w:szCs w:val="24"/>
        </w:rPr>
        <w:t xml:space="preserve"> Local Governing Body meetings.</w:t>
      </w:r>
    </w:p>
    <w:p w:rsidR="00D3324F" w:rsidRPr="00A11983" w:rsidRDefault="00D3324F" w:rsidP="004F58E6">
      <w:pPr>
        <w:rPr>
          <w:rFonts w:asciiTheme="minorHAnsi" w:hAnsiTheme="minorHAnsi"/>
          <w:b/>
          <w:sz w:val="24"/>
          <w:szCs w:val="24"/>
          <w:u w:val="single"/>
        </w:rPr>
      </w:pPr>
    </w:p>
    <w:p w:rsidR="00E57716" w:rsidRPr="00A11983" w:rsidRDefault="004F58E6" w:rsidP="004F58E6">
      <w:pPr>
        <w:rPr>
          <w:rFonts w:asciiTheme="minorHAnsi" w:hAnsiTheme="minorHAnsi"/>
          <w:b/>
          <w:sz w:val="24"/>
          <w:szCs w:val="24"/>
          <w:u w:val="single"/>
        </w:rPr>
      </w:pPr>
      <w:r w:rsidRPr="00A11983">
        <w:rPr>
          <w:rFonts w:asciiTheme="minorHAnsi" w:hAnsiTheme="minorHAnsi"/>
          <w:b/>
          <w:sz w:val="24"/>
          <w:szCs w:val="24"/>
          <w:u w:val="single"/>
        </w:rPr>
        <w:t>4.</w:t>
      </w:r>
      <w:r w:rsidR="00000D29" w:rsidRPr="00A11983">
        <w:rPr>
          <w:rFonts w:asciiTheme="minorHAnsi" w:hAnsiTheme="minorHAnsi"/>
          <w:b/>
          <w:sz w:val="24"/>
          <w:szCs w:val="24"/>
          <w:u w:val="single"/>
        </w:rPr>
        <w:t xml:space="preserve">Overview of the </w:t>
      </w:r>
      <w:r w:rsidR="00E57716" w:rsidRPr="00A11983">
        <w:rPr>
          <w:rFonts w:asciiTheme="minorHAnsi" w:hAnsiTheme="minorHAnsi"/>
          <w:b/>
          <w:sz w:val="24"/>
          <w:szCs w:val="24"/>
          <w:u w:val="single"/>
        </w:rPr>
        <w:t>SEN</w:t>
      </w:r>
      <w:r w:rsidR="008E66ED">
        <w:rPr>
          <w:rFonts w:asciiTheme="minorHAnsi" w:hAnsiTheme="minorHAnsi"/>
          <w:b/>
          <w:sz w:val="24"/>
          <w:szCs w:val="24"/>
          <w:u w:val="single"/>
        </w:rPr>
        <w:t>D</w:t>
      </w:r>
      <w:r w:rsidR="00E57716" w:rsidRPr="00A11983">
        <w:rPr>
          <w:rFonts w:asciiTheme="minorHAnsi" w:hAnsiTheme="minorHAnsi"/>
          <w:b/>
          <w:sz w:val="24"/>
          <w:szCs w:val="24"/>
          <w:u w:val="single"/>
        </w:rPr>
        <w:t xml:space="preserve"> Information Report</w:t>
      </w:r>
    </w:p>
    <w:p w:rsidR="0091637D" w:rsidRPr="00A11983" w:rsidRDefault="0091637D" w:rsidP="0091637D">
      <w:pPr>
        <w:pStyle w:val="ListParagraph"/>
        <w:ind w:left="567"/>
        <w:rPr>
          <w:rFonts w:asciiTheme="minorHAnsi" w:hAnsiTheme="minorHAnsi"/>
          <w:b/>
          <w:sz w:val="24"/>
          <w:szCs w:val="24"/>
          <w:u w:val="single"/>
        </w:rPr>
      </w:pPr>
    </w:p>
    <w:p w:rsidR="00E57716" w:rsidRPr="00A11983" w:rsidRDefault="00EC64E5" w:rsidP="00E57716">
      <w:pPr>
        <w:rPr>
          <w:rFonts w:asciiTheme="minorHAnsi" w:hAnsiTheme="minorHAnsi"/>
          <w:sz w:val="24"/>
          <w:szCs w:val="24"/>
        </w:rPr>
      </w:pPr>
      <w:r w:rsidRPr="00A11983">
        <w:rPr>
          <w:rFonts w:asciiTheme="minorHAnsi" w:hAnsiTheme="minorHAnsi"/>
          <w:sz w:val="24"/>
          <w:szCs w:val="24"/>
        </w:rPr>
        <w:t>The Local Governing B</w:t>
      </w:r>
      <w:r w:rsidR="00E57716" w:rsidRPr="00A11983">
        <w:rPr>
          <w:rFonts w:asciiTheme="minorHAnsi" w:hAnsiTheme="minorHAnsi"/>
          <w:sz w:val="24"/>
          <w:szCs w:val="24"/>
        </w:rPr>
        <w:t xml:space="preserve">ody has published </w:t>
      </w:r>
      <w:r w:rsidR="00850463" w:rsidRPr="00A11983">
        <w:rPr>
          <w:rFonts w:asciiTheme="minorHAnsi" w:hAnsiTheme="minorHAnsi"/>
          <w:sz w:val="24"/>
          <w:szCs w:val="24"/>
        </w:rPr>
        <w:t>information on Shirebrook A</w:t>
      </w:r>
      <w:r w:rsidR="00D40084" w:rsidRPr="00A11983">
        <w:rPr>
          <w:rFonts w:asciiTheme="minorHAnsi" w:hAnsiTheme="minorHAnsi"/>
          <w:sz w:val="24"/>
          <w:szCs w:val="24"/>
        </w:rPr>
        <w:t>cademy website for students with SEN</w:t>
      </w:r>
      <w:r w:rsidR="00850463" w:rsidRPr="00A11983">
        <w:rPr>
          <w:rFonts w:asciiTheme="minorHAnsi" w:hAnsiTheme="minorHAnsi"/>
          <w:sz w:val="24"/>
          <w:szCs w:val="24"/>
        </w:rPr>
        <w:t>D</w:t>
      </w:r>
      <w:r w:rsidR="00D40084" w:rsidRPr="00A11983">
        <w:rPr>
          <w:rFonts w:asciiTheme="minorHAnsi" w:hAnsiTheme="minorHAnsi"/>
          <w:sz w:val="24"/>
          <w:szCs w:val="24"/>
        </w:rPr>
        <w:t>. This includes;</w:t>
      </w:r>
    </w:p>
    <w:p w:rsidR="007D64A5" w:rsidRPr="00A11983" w:rsidRDefault="007D64A5">
      <w:pPr>
        <w:rPr>
          <w:rFonts w:asciiTheme="minorHAnsi" w:hAnsiTheme="minorHAnsi"/>
          <w:b/>
          <w:sz w:val="24"/>
          <w:szCs w:val="24"/>
        </w:rPr>
      </w:pPr>
    </w:p>
    <w:p w:rsidR="00D40084" w:rsidRPr="00A11983" w:rsidRDefault="00D40084" w:rsidP="003472A2">
      <w:pPr>
        <w:pStyle w:val="ListParagraph"/>
        <w:numPr>
          <w:ilvl w:val="0"/>
          <w:numId w:val="8"/>
        </w:numPr>
        <w:rPr>
          <w:rFonts w:asciiTheme="minorHAnsi" w:hAnsiTheme="minorHAnsi"/>
          <w:sz w:val="24"/>
          <w:szCs w:val="24"/>
        </w:rPr>
      </w:pPr>
      <w:r w:rsidRPr="00A11983">
        <w:rPr>
          <w:rFonts w:asciiTheme="minorHAnsi" w:hAnsiTheme="minorHAnsi"/>
          <w:sz w:val="24"/>
          <w:szCs w:val="24"/>
        </w:rPr>
        <w:t>The kinds of SEN</w:t>
      </w:r>
      <w:r w:rsidR="00850463" w:rsidRPr="00A11983">
        <w:rPr>
          <w:rFonts w:asciiTheme="minorHAnsi" w:hAnsiTheme="minorHAnsi"/>
          <w:sz w:val="24"/>
          <w:szCs w:val="24"/>
        </w:rPr>
        <w:t>D</w:t>
      </w:r>
      <w:r w:rsidRPr="00A11983">
        <w:rPr>
          <w:rFonts w:asciiTheme="minorHAnsi" w:hAnsiTheme="minorHAnsi"/>
          <w:sz w:val="24"/>
          <w:szCs w:val="24"/>
        </w:rPr>
        <w:t xml:space="preserve"> which are provided for </w:t>
      </w:r>
    </w:p>
    <w:p w:rsidR="00D40084" w:rsidRPr="00A11983" w:rsidRDefault="00D40084" w:rsidP="003472A2">
      <w:pPr>
        <w:pStyle w:val="ListParagraph"/>
        <w:numPr>
          <w:ilvl w:val="0"/>
          <w:numId w:val="8"/>
        </w:numPr>
        <w:rPr>
          <w:rFonts w:asciiTheme="minorHAnsi" w:hAnsiTheme="minorHAnsi"/>
          <w:sz w:val="24"/>
          <w:szCs w:val="24"/>
        </w:rPr>
      </w:pPr>
      <w:r w:rsidRPr="00A11983">
        <w:rPr>
          <w:rFonts w:asciiTheme="minorHAnsi" w:hAnsiTheme="minorHAnsi"/>
          <w:sz w:val="24"/>
          <w:szCs w:val="24"/>
        </w:rPr>
        <w:t>Identification and assessment of children and young people with SEN</w:t>
      </w:r>
      <w:r w:rsidR="00850463" w:rsidRPr="00A11983">
        <w:rPr>
          <w:rFonts w:asciiTheme="minorHAnsi" w:hAnsiTheme="minorHAnsi"/>
          <w:sz w:val="24"/>
          <w:szCs w:val="24"/>
        </w:rPr>
        <w:t>D</w:t>
      </w:r>
    </w:p>
    <w:p w:rsidR="00D40084" w:rsidRPr="00A11983" w:rsidRDefault="00D40084" w:rsidP="003472A2">
      <w:pPr>
        <w:pStyle w:val="ListParagraph"/>
        <w:numPr>
          <w:ilvl w:val="0"/>
          <w:numId w:val="8"/>
        </w:numPr>
        <w:rPr>
          <w:rFonts w:asciiTheme="minorHAnsi" w:hAnsiTheme="minorHAnsi"/>
          <w:sz w:val="24"/>
          <w:szCs w:val="24"/>
        </w:rPr>
      </w:pPr>
      <w:r w:rsidRPr="00A11983">
        <w:rPr>
          <w:rFonts w:asciiTheme="minorHAnsi" w:hAnsiTheme="minorHAnsi"/>
          <w:sz w:val="24"/>
          <w:szCs w:val="24"/>
        </w:rPr>
        <w:t>Arrangements for consulting parents/carers of children and young people with SEN</w:t>
      </w:r>
      <w:r w:rsidR="00850463" w:rsidRPr="00A11983">
        <w:rPr>
          <w:rFonts w:asciiTheme="minorHAnsi" w:hAnsiTheme="minorHAnsi"/>
          <w:sz w:val="24"/>
          <w:szCs w:val="24"/>
        </w:rPr>
        <w:t>D</w:t>
      </w:r>
    </w:p>
    <w:p w:rsidR="00651A2C" w:rsidRPr="00A11983" w:rsidRDefault="00651A2C" w:rsidP="003472A2">
      <w:pPr>
        <w:pStyle w:val="ListParagraph"/>
        <w:numPr>
          <w:ilvl w:val="0"/>
          <w:numId w:val="8"/>
        </w:numPr>
        <w:rPr>
          <w:rFonts w:asciiTheme="minorHAnsi" w:hAnsiTheme="minorHAnsi"/>
          <w:sz w:val="24"/>
          <w:szCs w:val="24"/>
        </w:rPr>
      </w:pPr>
      <w:r w:rsidRPr="00A11983">
        <w:rPr>
          <w:rFonts w:asciiTheme="minorHAnsi" w:hAnsiTheme="minorHAnsi"/>
          <w:sz w:val="24"/>
          <w:szCs w:val="24"/>
        </w:rPr>
        <w:t>Arrangements for consulting young people with SEN</w:t>
      </w:r>
      <w:r w:rsidR="00850463" w:rsidRPr="00A11983">
        <w:rPr>
          <w:rFonts w:asciiTheme="minorHAnsi" w:hAnsiTheme="minorHAnsi"/>
          <w:sz w:val="24"/>
          <w:szCs w:val="24"/>
        </w:rPr>
        <w:t>D</w:t>
      </w:r>
    </w:p>
    <w:p w:rsidR="00651A2C" w:rsidRPr="00A11983" w:rsidRDefault="00651A2C" w:rsidP="003472A2">
      <w:pPr>
        <w:pStyle w:val="ListParagraph"/>
        <w:numPr>
          <w:ilvl w:val="0"/>
          <w:numId w:val="8"/>
        </w:numPr>
        <w:rPr>
          <w:rFonts w:asciiTheme="minorHAnsi" w:hAnsiTheme="minorHAnsi"/>
          <w:sz w:val="24"/>
          <w:szCs w:val="24"/>
        </w:rPr>
      </w:pPr>
      <w:r w:rsidRPr="00A11983">
        <w:rPr>
          <w:rFonts w:asciiTheme="minorHAnsi" w:hAnsiTheme="minorHAnsi"/>
          <w:sz w:val="24"/>
          <w:szCs w:val="24"/>
        </w:rPr>
        <w:t>Arrangements for assessing and revising progress towards outcome</w:t>
      </w:r>
      <w:r w:rsidR="00850463" w:rsidRPr="00A11983">
        <w:rPr>
          <w:rFonts w:asciiTheme="minorHAnsi" w:hAnsiTheme="minorHAnsi"/>
          <w:sz w:val="24"/>
          <w:szCs w:val="24"/>
        </w:rPr>
        <w:t>s</w:t>
      </w:r>
    </w:p>
    <w:p w:rsidR="00651A2C" w:rsidRPr="00A11983" w:rsidRDefault="00651A2C" w:rsidP="003472A2">
      <w:pPr>
        <w:pStyle w:val="ListParagraph"/>
        <w:numPr>
          <w:ilvl w:val="0"/>
          <w:numId w:val="8"/>
        </w:numPr>
        <w:rPr>
          <w:rFonts w:asciiTheme="minorHAnsi" w:hAnsiTheme="minorHAnsi"/>
          <w:sz w:val="24"/>
          <w:szCs w:val="24"/>
        </w:rPr>
      </w:pPr>
      <w:r w:rsidRPr="00A11983">
        <w:rPr>
          <w:rFonts w:asciiTheme="minorHAnsi" w:hAnsiTheme="minorHAnsi"/>
          <w:sz w:val="24"/>
          <w:szCs w:val="24"/>
        </w:rPr>
        <w:t>Arrangements for supporting young people in transition</w:t>
      </w:r>
    </w:p>
    <w:p w:rsidR="00651A2C" w:rsidRPr="00A11983" w:rsidRDefault="00651A2C" w:rsidP="003472A2">
      <w:pPr>
        <w:pStyle w:val="ListParagraph"/>
        <w:numPr>
          <w:ilvl w:val="0"/>
          <w:numId w:val="8"/>
        </w:numPr>
        <w:rPr>
          <w:rFonts w:asciiTheme="minorHAnsi" w:hAnsiTheme="minorHAnsi"/>
          <w:sz w:val="24"/>
          <w:szCs w:val="24"/>
        </w:rPr>
      </w:pPr>
      <w:r w:rsidRPr="00A11983">
        <w:rPr>
          <w:rFonts w:asciiTheme="minorHAnsi" w:hAnsiTheme="minorHAnsi"/>
          <w:sz w:val="24"/>
          <w:szCs w:val="24"/>
        </w:rPr>
        <w:t>The approach to teaching children and young people with SEN</w:t>
      </w:r>
      <w:r w:rsidR="00850463" w:rsidRPr="00A11983">
        <w:rPr>
          <w:rFonts w:asciiTheme="minorHAnsi" w:hAnsiTheme="minorHAnsi"/>
          <w:sz w:val="24"/>
          <w:szCs w:val="24"/>
        </w:rPr>
        <w:t>D</w:t>
      </w:r>
    </w:p>
    <w:p w:rsidR="00651A2C" w:rsidRPr="00A11983" w:rsidRDefault="00651A2C" w:rsidP="003472A2">
      <w:pPr>
        <w:pStyle w:val="ListParagraph"/>
        <w:numPr>
          <w:ilvl w:val="0"/>
          <w:numId w:val="8"/>
        </w:numPr>
        <w:rPr>
          <w:rFonts w:asciiTheme="minorHAnsi" w:hAnsiTheme="minorHAnsi"/>
          <w:sz w:val="24"/>
          <w:szCs w:val="24"/>
        </w:rPr>
      </w:pPr>
      <w:r w:rsidRPr="00A11983">
        <w:rPr>
          <w:rFonts w:asciiTheme="minorHAnsi" w:hAnsiTheme="minorHAnsi"/>
          <w:sz w:val="24"/>
          <w:szCs w:val="24"/>
        </w:rPr>
        <w:t>How adaptations are made to the curriculum and the learning environment of children and young people with SEN</w:t>
      </w:r>
      <w:r w:rsidR="00850463" w:rsidRPr="00A11983">
        <w:rPr>
          <w:rFonts w:asciiTheme="minorHAnsi" w:hAnsiTheme="minorHAnsi"/>
          <w:sz w:val="24"/>
          <w:szCs w:val="24"/>
        </w:rPr>
        <w:t>D</w:t>
      </w:r>
      <w:r w:rsidR="0091637D" w:rsidRPr="00A11983">
        <w:rPr>
          <w:rFonts w:asciiTheme="minorHAnsi" w:hAnsiTheme="minorHAnsi"/>
          <w:sz w:val="24"/>
          <w:szCs w:val="24"/>
        </w:rPr>
        <w:t xml:space="preserve"> including access</w:t>
      </w:r>
    </w:p>
    <w:p w:rsidR="00651A2C" w:rsidRPr="00A11983" w:rsidRDefault="00651A2C" w:rsidP="003472A2">
      <w:pPr>
        <w:pStyle w:val="ListParagraph"/>
        <w:numPr>
          <w:ilvl w:val="0"/>
          <w:numId w:val="8"/>
        </w:numPr>
        <w:rPr>
          <w:rFonts w:asciiTheme="minorHAnsi" w:hAnsiTheme="minorHAnsi"/>
          <w:sz w:val="24"/>
          <w:szCs w:val="24"/>
        </w:rPr>
      </w:pPr>
      <w:r w:rsidRPr="00A11983">
        <w:rPr>
          <w:rFonts w:asciiTheme="minorHAnsi" w:hAnsiTheme="minorHAnsi"/>
          <w:sz w:val="24"/>
          <w:szCs w:val="24"/>
        </w:rPr>
        <w:lastRenderedPageBreak/>
        <w:t>The expertise and training of staff to support children and young people with SEN</w:t>
      </w:r>
      <w:r w:rsidR="00850463" w:rsidRPr="00A11983">
        <w:rPr>
          <w:rFonts w:asciiTheme="minorHAnsi" w:hAnsiTheme="minorHAnsi"/>
          <w:sz w:val="24"/>
          <w:szCs w:val="24"/>
        </w:rPr>
        <w:t>D</w:t>
      </w:r>
    </w:p>
    <w:p w:rsidR="00651A2C" w:rsidRPr="00A11983" w:rsidRDefault="00651A2C" w:rsidP="003472A2">
      <w:pPr>
        <w:pStyle w:val="ListParagraph"/>
        <w:numPr>
          <w:ilvl w:val="0"/>
          <w:numId w:val="8"/>
        </w:numPr>
        <w:rPr>
          <w:rFonts w:asciiTheme="minorHAnsi" w:hAnsiTheme="minorHAnsi"/>
          <w:sz w:val="24"/>
          <w:szCs w:val="24"/>
        </w:rPr>
      </w:pPr>
      <w:r w:rsidRPr="00A11983">
        <w:rPr>
          <w:rFonts w:asciiTheme="minorHAnsi" w:hAnsiTheme="minorHAnsi"/>
          <w:sz w:val="24"/>
          <w:szCs w:val="24"/>
        </w:rPr>
        <w:t>Evaluating the effectiveness of provision made for children and young people with SEN</w:t>
      </w:r>
      <w:r w:rsidR="00850463" w:rsidRPr="00A11983">
        <w:rPr>
          <w:rFonts w:asciiTheme="minorHAnsi" w:hAnsiTheme="minorHAnsi"/>
          <w:sz w:val="24"/>
          <w:szCs w:val="24"/>
        </w:rPr>
        <w:t>D</w:t>
      </w:r>
    </w:p>
    <w:p w:rsidR="00651A2C" w:rsidRPr="00A11983" w:rsidRDefault="00651A2C" w:rsidP="003472A2">
      <w:pPr>
        <w:pStyle w:val="ListParagraph"/>
        <w:numPr>
          <w:ilvl w:val="0"/>
          <w:numId w:val="8"/>
        </w:numPr>
        <w:rPr>
          <w:rFonts w:asciiTheme="minorHAnsi" w:hAnsiTheme="minorHAnsi"/>
          <w:sz w:val="24"/>
          <w:szCs w:val="24"/>
        </w:rPr>
      </w:pPr>
      <w:r w:rsidRPr="00A11983">
        <w:rPr>
          <w:rFonts w:asciiTheme="minorHAnsi" w:hAnsiTheme="minorHAnsi"/>
          <w:sz w:val="24"/>
          <w:szCs w:val="24"/>
        </w:rPr>
        <w:t>How children and young people with SEN</w:t>
      </w:r>
      <w:r w:rsidR="00850463" w:rsidRPr="00A11983">
        <w:rPr>
          <w:rFonts w:asciiTheme="minorHAnsi" w:hAnsiTheme="minorHAnsi"/>
          <w:sz w:val="24"/>
          <w:szCs w:val="24"/>
        </w:rPr>
        <w:t>D</w:t>
      </w:r>
      <w:r w:rsidRPr="00A11983">
        <w:rPr>
          <w:rFonts w:asciiTheme="minorHAnsi" w:hAnsiTheme="minorHAnsi"/>
          <w:sz w:val="24"/>
          <w:szCs w:val="24"/>
        </w:rPr>
        <w:t xml:space="preserve"> are enabled to engage i</w:t>
      </w:r>
      <w:r w:rsidR="0091637D" w:rsidRPr="00A11983">
        <w:rPr>
          <w:rFonts w:asciiTheme="minorHAnsi" w:hAnsiTheme="minorHAnsi"/>
          <w:sz w:val="24"/>
          <w:szCs w:val="24"/>
        </w:rPr>
        <w:t>n activities within the academy</w:t>
      </w:r>
    </w:p>
    <w:p w:rsidR="00651A2C" w:rsidRPr="00A11983" w:rsidRDefault="00651A2C" w:rsidP="003472A2">
      <w:pPr>
        <w:pStyle w:val="ListParagraph"/>
        <w:numPr>
          <w:ilvl w:val="0"/>
          <w:numId w:val="8"/>
        </w:numPr>
        <w:rPr>
          <w:rFonts w:asciiTheme="minorHAnsi" w:hAnsiTheme="minorHAnsi"/>
          <w:sz w:val="24"/>
          <w:szCs w:val="24"/>
        </w:rPr>
      </w:pPr>
      <w:r w:rsidRPr="00A11983">
        <w:rPr>
          <w:rFonts w:asciiTheme="minorHAnsi" w:hAnsiTheme="minorHAnsi"/>
          <w:sz w:val="24"/>
          <w:szCs w:val="24"/>
        </w:rPr>
        <w:t>Support available for improving emotional and social development</w:t>
      </w:r>
    </w:p>
    <w:p w:rsidR="00651A2C" w:rsidRPr="00A11983" w:rsidRDefault="00850463" w:rsidP="003472A2">
      <w:pPr>
        <w:pStyle w:val="ListParagraph"/>
        <w:numPr>
          <w:ilvl w:val="0"/>
          <w:numId w:val="8"/>
        </w:numPr>
        <w:rPr>
          <w:rFonts w:asciiTheme="minorHAnsi" w:hAnsiTheme="minorHAnsi"/>
          <w:sz w:val="24"/>
          <w:szCs w:val="24"/>
        </w:rPr>
      </w:pPr>
      <w:r w:rsidRPr="00A11983">
        <w:rPr>
          <w:rFonts w:asciiTheme="minorHAnsi" w:hAnsiTheme="minorHAnsi"/>
          <w:sz w:val="24"/>
          <w:szCs w:val="24"/>
        </w:rPr>
        <w:t>How Shirebrook A</w:t>
      </w:r>
      <w:r w:rsidR="00651A2C" w:rsidRPr="00A11983">
        <w:rPr>
          <w:rFonts w:asciiTheme="minorHAnsi" w:hAnsiTheme="minorHAnsi"/>
          <w:sz w:val="24"/>
          <w:szCs w:val="24"/>
        </w:rPr>
        <w:t>cademy works with other bodies</w:t>
      </w:r>
    </w:p>
    <w:p w:rsidR="00651A2C" w:rsidRPr="00A11983" w:rsidRDefault="00651A2C" w:rsidP="003472A2">
      <w:pPr>
        <w:pStyle w:val="ListParagraph"/>
        <w:numPr>
          <w:ilvl w:val="0"/>
          <w:numId w:val="8"/>
        </w:numPr>
        <w:rPr>
          <w:rFonts w:asciiTheme="minorHAnsi" w:hAnsiTheme="minorHAnsi"/>
          <w:sz w:val="24"/>
          <w:szCs w:val="24"/>
        </w:rPr>
      </w:pPr>
      <w:r w:rsidRPr="00A11983">
        <w:rPr>
          <w:rFonts w:asciiTheme="minorHAnsi" w:hAnsiTheme="minorHAnsi"/>
          <w:sz w:val="24"/>
          <w:szCs w:val="24"/>
        </w:rPr>
        <w:t>Arrangements for handling complaints for children and young people with SEN</w:t>
      </w:r>
      <w:r w:rsidR="00850463" w:rsidRPr="00A11983">
        <w:rPr>
          <w:rFonts w:asciiTheme="minorHAnsi" w:hAnsiTheme="minorHAnsi"/>
          <w:sz w:val="24"/>
          <w:szCs w:val="24"/>
        </w:rPr>
        <w:t>D</w:t>
      </w:r>
    </w:p>
    <w:p w:rsidR="0091637D" w:rsidRPr="00A11983" w:rsidRDefault="0091637D" w:rsidP="003472A2">
      <w:pPr>
        <w:pStyle w:val="ListParagraph"/>
        <w:numPr>
          <w:ilvl w:val="0"/>
          <w:numId w:val="8"/>
        </w:numPr>
        <w:rPr>
          <w:rFonts w:asciiTheme="minorHAnsi" w:hAnsiTheme="minorHAnsi"/>
          <w:sz w:val="24"/>
          <w:szCs w:val="24"/>
        </w:rPr>
      </w:pPr>
      <w:r w:rsidRPr="00A11983">
        <w:rPr>
          <w:rFonts w:asciiTheme="minorHAnsi" w:hAnsiTheme="minorHAnsi"/>
          <w:sz w:val="24"/>
          <w:szCs w:val="24"/>
        </w:rPr>
        <w:t>Funding</w:t>
      </w:r>
    </w:p>
    <w:p w:rsidR="00651A2C" w:rsidRPr="00A11983" w:rsidRDefault="00651A2C" w:rsidP="00651A2C">
      <w:pPr>
        <w:rPr>
          <w:rFonts w:asciiTheme="minorHAnsi" w:hAnsiTheme="minorHAnsi"/>
          <w:sz w:val="24"/>
          <w:szCs w:val="24"/>
        </w:rPr>
      </w:pPr>
    </w:p>
    <w:p w:rsidR="007D64A5" w:rsidRPr="00A11983" w:rsidRDefault="007D64A5">
      <w:pPr>
        <w:rPr>
          <w:rFonts w:asciiTheme="minorHAnsi" w:hAnsiTheme="minorHAnsi"/>
          <w:sz w:val="24"/>
          <w:szCs w:val="24"/>
          <w:u w:val="single"/>
        </w:rPr>
      </w:pPr>
    </w:p>
    <w:p w:rsidR="00E57716" w:rsidRPr="00A11983" w:rsidRDefault="00783811" w:rsidP="00E57716">
      <w:pPr>
        <w:pStyle w:val="Heading2"/>
        <w:rPr>
          <w:rFonts w:asciiTheme="minorHAnsi" w:hAnsiTheme="minorHAnsi"/>
          <w:sz w:val="24"/>
          <w:szCs w:val="24"/>
        </w:rPr>
      </w:pPr>
      <w:r w:rsidRPr="00A11983">
        <w:rPr>
          <w:rFonts w:asciiTheme="minorHAnsi" w:hAnsiTheme="minorHAnsi"/>
          <w:sz w:val="24"/>
          <w:szCs w:val="24"/>
        </w:rPr>
        <w:t>5</w:t>
      </w:r>
      <w:r w:rsidR="00E57716" w:rsidRPr="00A11983">
        <w:rPr>
          <w:rFonts w:asciiTheme="minorHAnsi" w:hAnsiTheme="minorHAnsi"/>
          <w:sz w:val="24"/>
          <w:szCs w:val="24"/>
        </w:rPr>
        <w:t>.</w:t>
      </w:r>
      <w:r w:rsidR="00E57716" w:rsidRPr="00A11983">
        <w:rPr>
          <w:rFonts w:asciiTheme="minorHAnsi" w:hAnsiTheme="minorHAnsi"/>
          <w:b w:val="0"/>
          <w:sz w:val="24"/>
          <w:szCs w:val="24"/>
        </w:rPr>
        <w:t xml:space="preserve"> </w:t>
      </w:r>
      <w:r w:rsidR="00E57716" w:rsidRPr="00A11983">
        <w:rPr>
          <w:rFonts w:asciiTheme="minorHAnsi" w:hAnsiTheme="minorHAnsi"/>
          <w:sz w:val="24"/>
          <w:szCs w:val="24"/>
        </w:rPr>
        <w:t>Complaints Procedure</w:t>
      </w:r>
    </w:p>
    <w:p w:rsidR="00000D29" w:rsidRPr="00A11983" w:rsidRDefault="00000D29" w:rsidP="00000D29">
      <w:pPr>
        <w:rPr>
          <w:rFonts w:asciiTheme="minorHAnsi" w:hAnsiTheme="minorHAnsi"/>
          <w:sz w:val="24"/>
          <w:szCs w:val="24"/>
          <w:lang w:val="en-GB"/>
        </w:rPr>
      </w:pPr>
    </w:p>
    <w:p w:rsidR="00000D29" w:rsidRPr="00A11983" w:rsidRDefault="00850463" w:rsidP="00D3324F">
      <w:pPr>
        <w:jc w:val="both"/>
        <w:rPr>
          <w:rFonts w:asciiTheme="minorHAnsi" w:hAnsiTheme="minorHAnsi" w:cs="Arial"/>
          <w:sz w:val="24"/>
          <w:szCs w:val="24"/>
          <w:lang w:val="en-GB"/>
        </w:rPr>
      </w:pPr>
      <w:r w:rsidRPr="00A11983">
        <w:rPr>
          <w:rFonts w:asciiTheme="minorHAnsi" w:hAnsiTheme="minorHAnsi" w:cs="Arial"/>
          <w:sz w:val="24"/>
          <w:szCs w:val="24"/>
          <w:lang w:val="en-GB"/>
        </w:rPr>
        <w:t>The Local G</w:t>
      </w:r>
      <w:r w:rsidR="00000D29" w:rsidRPr="00A11983">
        <w:rPr>
          <w:rFonts w:asciiTheme="minorHAnsi" w:hAnsiTheme="minorHAnsi" w:cs="Arial"/>
          <w:sz w:val="24"/>
          <w:szCs w:val="24"/>
          <w:lang w:val="en-GB"/>
        </w:rPr>
        <w:t>overning body will make efforts to ensure that anyone who wishes to make a complaint including a complaint in relation to children and young people with SEN</w:t>
      </w:r>
      <w:r w:rsidRPr="00A11983">
        <w:rPr>
          <w:rFonts w:asciiTheme="minorHAnsi" w:hAnsiTheme="minorHAnsi" w:cs="Arial"/>
          <w:sz w:val="24"/>
          <w:szCs w:val="24"/>
          <w:lang w:val="en-GB"/>
        </w:rPr>
        <w:t>D</w:t>
      </w:r>
      <w:r w:rsidR="00000D29" w:rsidRPr="00A11983">
        <w:rPr>
          <w:rFonts w:asciiTheme="minorHAnsi" w:hAnsiTheme="minorHAnsi" w:cs="Arial"/>
          <w:sz w:val="24"/>
          <w:szCs w:val="24"/>
          <w:lang w:val="en-GB"/>
        </w:rPr>
        <w:t>, whether they have EHC plans or not, is treated fairly, given the chance to state their case, provided with a written response, and informed of their appeal rights.</w:t>
      </w:r>
    </w:p>
    <w:p w:rsidR="005B29AB" w:rsidRPr="00A11983" w:rsidRDefault="005B29AB" w:rsidP="00D3324F">
      <w:pPr>
        <w:jc w:val="both"/>
        <w:rPr>
          <w:rFonts w:asciiTheme="minorHAnsi" w:hAnsiTheme="minorHAnsi"/>
          <w:sz w:val="24"/>
          <w:szCs w:val="24"/>
          <w:lang w:val="en-GB"/>
        </w:rPr>
      </w:pPr>
    </w:p>
    <w:p w:rsidR="00E57716" w:rsidRPr="00A11983" w:rsidRDefault="00E57716" w:rsidP="00D3324F">
      <w:pPr>
        <w:jc w:val="both"/>
        <w:rPr>
          <w:rFonts w:asciiTheme="minorHAnsi" w:hAnsiTheme="minorHAnsi"/>
          <w:sz w:val="24"/>
          <w:szCs w:val="24"/>
        </w:rPr>
      </w:pPr>
      <w:r w:rsidRPr="00A11983">
        <w:rPr>
          <w:rFonts w:asciiTheme="minorHAnsi" w:hAnsiTheme="minorHAnsi"/>
          <w:sz w:val="24"/>
          <w:szCs w:val="24"/>
        </w:rPr>
        <w:t>Any parent</w:t>
      </w:r>
      <w:r w:rsidR="00D3324F" w:rsidRPr="00A11983">
        <w:rPr>
          <w:rFonts w:asciiTheme="minorHAnsi" w:hAnsiTheme="minorHAnsi"/>
          <w:sz w:val="24"/>
          <w:szCs w:val="24"/>
        </w:rPr>
        <w:t>s</w:t>
      </w:r>
      <w:r w:rsidRPr="00A11983">
        <w:rPr>
          <w:rFonts w:asciiTheme="minorHAnsi" w:hAnsiTheme="minorHAnsi"/>
          <w:sz w:val="24"/>
          <w:szCs w:val="24"/>
        </w:rPr>
        <w:t>/carer</w:t>
      </w:r>
      <w:r w:rsidR="00D3324F" w:rsidRPr="00A11983">
        <w:rPr>
          <w:rFonts w:asciiTheme="minorHAnsi" w:hAnsiTheme="minorHAnsi"/>
          <w:sz w:val="24"/>
          <w:szCs w:val="24"/>
        </w:rPr>
        <w:t>s</w:t>
      </w:r>
      <w:r w:rsidRPr="00A11983">
        <w:rPr>
          <w:rFonts w:asciiTheme="minorHAnsi" w:hAnsiTheme="minorHAnsi"/>
          <w:sz w:val="24"/>
          <w:szCs w:val="24"/>
        </w:rPr>
        <w:t xml:space="preserve"> who wish to discuss or make observations about the Special Needs provision for their son/daughter </w:t>
      </w:r>
      <w:r w:rsidR="00850463" w:rsidRPr="00A11983">
        <w:rPr>
          <w:rFonts w:asciiTheme="minorHAnsi" w:hAnsiTheme="minorHAnsi"/>
          <w:sz w:val="24"/>
          <w:szCs w:val="24"/>
        </w:rPr>
        <w:t>at Shirebrook</w:t>
      </w:r>
      <w:r w:rsidR="005B29AB" w:rsidRPr="00A11983">
        <w:rPr>
          <w:rFonts w:asciiTheme="minorHAnsi" w:hAnsiTheme="minorHAnsi"/>
          <w:sz w:val="24"/>
          <w:szCs w:val="24"/>
        </w:rPr>
        <w:t xml:space="preserve"> Academy </w:t>
      </w:r>
      <w:r w:rsidRPr="00A11983">
        <w:rPr>
          <w:rFonts w:asciiTheme="minorHAnsi" w:hAnsiTheme="minorHAnsi"/>
          <w:sz w:val="24"/>
          <w:szCs w:val="24"/>
        </w:rPr>
        <w:t>should: -</w:t>
      </w:r>
    </w:p>
    <w:p w:rsidR="00E57716" w:rsidRPr="00A11983" w:rsidRDefault="00E57716" w:rsidP="00D3324F">
      <w:pPr>
        <w:jc w:val="both"/>
        <w:rPr>
          <w:rFonts w:asciiTheme="minorHAnsi" w:hAnsiTheme="minorHAnsi"/>
          <w:sz w:val="24"/>
          <w:szCs w:val="24"/>
        </w:rPr>
      </w:pPr>
    </w:p>
    <w:p w:rsidR="00E57716" w:rsidRPr="00A11983" w:rsidRDefault="00E57716" w:rsidP="00D3324F">
      <w:pPr>
        <w:numPr>
          <w:ilvl w:val="0"/>
          <w:numId w:val="3"/>
        </w:numPr>
        <w:jc w:val="both"/>
        <w:rPr>
          <w:rFonts w:asciiTheme="minorHAnsi" w:hAnsiTheme="minorHAnsi"/>
          <w:sz w:val="24"/>
          <w:szCs w:val="24"/>
        </w:rPr>
      </w:pPr>
      <w:r w:rsidRPr="00A11983">
        <w:rPr>
          <w:rFonts w:asciiTheme="minorHAnsi" w:hAnsiTheme="minorHAnsi"/>
          <w:sz w:val="24"/>
          <w:szCs w:val="24"/>
        </w:rPr>
        <w:t xml:space="preserve">Telephone or make an </w:t>
      </w:r>
      <w:r w:rsidR="005B29AB" w:rsidRPr="00A11983">
        <w:rPr>
          <w:rFonts w:asciiTheme="minorHAnsi" w:hAnsiTheme="minorHAnsi"/>
          <w:sz w:val="24"/>
          <w:szCs w:val="24"/>
        </w:rPr>
        <w:t xml:space="preserve">informal </w:t>
      </w:r>
      <w:r w:rsidRPr="00A11983">
        <w:rPr>
          <w:rFonts w:asciiTheme="minorHAnsi" w:hAnsiTheme="minorHAnsi"/>
          <w:sz w:val="24"/>
          <w:szCs w:val="24"/>
        </w:rPr>
        <w:t>appointment to see the SEN</w:t>
      </w:r>
      <w:r w:rsidR="008E66ED">
        <w:rPr>
          <w:rFonts w:asciiTheme="minorHAnsi" w:hAnsiTheme="minorHAnsi"/>
          <w:sz w:val="24"/>
          <w:szCs w:val="24"/>
        </w:rPr>
        <w:t>D</w:t>
      </w:r>
      <w:r w:rsidRPr="00A11983">
        <w:rPr>
          <w:rFonts w:asciiTheme="minorHAnsi" w:hAnsiTheme="minorHAnsi"/>
          <w:sz w:val="24"/>
          <w:szCs w:val="24"/>
        </w:rPr>
        <w:t>Co who will review the situation and arrange for it to be discussed within 5 working days of the complaint being made.</w:t>
      </w:r>
    </w:p>
    <w:p w:rsidR="00E57716" w:rsidRPr="00A11983" w:rsidRDefault="00E57716" w:rsidP="00D3324F">
      <w:pPr>
        <w:numPr>
          <w:ilvl w:val="0"/>
          <w:numId w:val="3"/>
        </w:numPr>
        <w:jc w:val="both"/>
        <w:rPr>
          <w:rFonts w:asciiTheme="minorHAnsi" w:hAnsiTheme="minorHAnsi"/>
          <w:sz w:val="24"/>
          <w:szCs w:val="24"/>
        </w:rPr>
      </w:pPr>
      <w:r w:rsidRPr="00A11983">
        <w:rPr>
          <w:rFonts w:asciiTheme="minorHAnsi" w:hAnsiTheme="minorHAnsi"/>
          <w:sz w:val="24"/>
          <w:szCs w:val="24"/>
        </w:rPr>
        <w:t>I</w:t>
      </w:r>
      <w:r w:rsidR="005B29AB" w:rsidRPr="00A11983">
        <w:rPr>
          <w:rFonts w:asciiTheme="minorHAnsi" w:hAnsiTheme="minorHAnsi"/>
          <w:sz w:val="24"/>
          <w:szCs w:val="24"/>
        </w:rPr>
        <w:t xml:space="preserve">f the parent remains dissatisfied the complaint should be submitted </w:t>
      </w:r>
      <w:r w:rsidR="00B83145" w:rsidRPr="00A11983">
        <w:rPr>
          <w:rFonts w:asciiTheme="minorHAnsi" w:hAnsiTheme="minorHAnsi"/>
          <w:sz w:val="24"/>
          <w:szCs w:val="24"/>
        </w:rPr>
        <w:t xml:space="preserve">formally </w:t>
      </w:r>
      <w:r w:rsidR="005B29AB" w:rsidRPr="00A11983">
        <w:rPr>
          <w:rFonts w:asciiTheme="minorHAnsi" w:hAnsiTheme="minorHAnsi"/>
          <w:sz w:val="24"/>
          <w:szCs w:val="24"/>
        </w:rPr>
        <w:t xml:space="preserve">in writing to the </w:t>
      </w:r>
      <w:r w:rsidRPr="00A11983">
        <w:rPr>
          <w:rFonts w:asciiTheme="minorHAnsi" w:hAnsiTheme="minorHAnsi"/>
          <w:sz w:val="24"/>
          <w:szCs w:val="24"/>
        </w:rPr>
        <w:t>Principal who will investigate the complaint and arrange a discussion within 5 working days.</w:t>
      </w:r>
    </w:p>
    <w:p w:rsidR="00E57716" w:rsidRPr="00A11983" w:rsidRDefault="00E57716" w:rsidP="00D3324F">
      <w:pPr>
        <w:numPr>
          <w:ilvl w:val="0"/>
          <w:numId w:val="3"/>
        </w:numPr>
        <w:jc w:val="both"/>
        <w:rPr>
          <w:rFonts w:asciiTheme="minorHAnsi" w:hAnsiTheme="minorHAnsi"/>
          <w:sz w:val="24"/>
          <w:szCs w:val="24"/>
        </w:rPr>
      </w:pPr>
      <w:r w:rsidRPr="00A11983">
        <w:rPr>
          <w:rFonts w:asciiTheme="minorHAnsi" w:hAnsiTheme="minorHAnsi"/>
          <w:sz w:val="24"/>
          <w:szCs w:val="24"/>
        </w:rPr>
        <w:t>Parents/carers have the right to complain: -</w:t>
      </w:r>
    </w:p>
    <w:p w:rsidR="00E57716" w:rsidRPr="00A11983" w:rsidRDefault="00A11983" w:rsidP="008D07D8">
      <w:pPr>
        <w:ind w:left="720"/>
        <w:jc w:val="both"/>
        <w:rPr>
          <w:rFonts w:asciiTheme="minorHAnsi" w:hAnsiTheme="minorHAnsi"/>
          <w:sz w:val="24"/>
          <w:szCs w:val="24"/>
        </w:rPr>
      </w:pPr>
      <w:r w:rsidRPr="00A11983">
        <w:rPr>
          <w:rFonts w:asciiTheme="minorHAnsi" w:hAnsiTheme="minorHAnsi"/>
          <w:sz w:val="24"/>
          <w:szCs w:val="24"/>
        </w:rPr>
        <w:t>To the Chair</w:t>
      </w:r>
      <w:r w:rsidR="00E57716" w:rsidRPr="00A11983">
        <w:rPr>
          <w:rFonts w:asciiTheme="minorHAnsi" w:hAnsiTheme="minorHAnsi"/>
          <w:sz w:val="24"/>
          <w:szCs w:val="24"/>
        </w:rPr>
        <w:t xml:space="preserve"> of the </w:t>
      </w:r>
      <w:r w:rsidR="00B83145" w:rsidRPr="00A11983">
        <w:rPr>
          <w:rFonts w:asciiTheme="minorHAnsi" w:hAnsiTheme="minorHAnsi"/>
          <w:sz w:val="24"/>
          <w:szCs w:val="24"/>
        </w:rPr>
        <w:t xml:space="preserve">Local </w:t>
      </w:r>
      <w:r w:rsidR="00E57716" w:rsidRPr="00A11983">
        <w:rPr>
          <w:rFonts w:asciiTheme="minorHAnsi" w:hAnsiTheme="minorHAnsi"/>
          <w:sz w:val="24"/>
          <w:szCs w:val="24"/>
        </w:rPr>
        <w:t xml:space="preserve">Governing Body via the </w:t>
      </w:r>
      <w:r w:rsidR="00C5526A" w:rsidRPr="00A11983">
        <w:rPr>
          <w:rFonts w:asciiTheme="minorHAnsi" w:hAnsiTheme="minorHAnsi"/>
          <w:sz w:val="24"/>
          <w:szCs w:val="24"/>
        </w:rPr>
        <w:t>academy</w:t>
      </w:r>
      <w:r w:rsidRPr="00A11983">
        <w:rPr>
          <w:rFonts w:asciiTheme="minorHAnsi" w:hAnsiTheme="minorHAnsi"/>
          <w:sz w:val="24"/>
          <w:szCs w:val="24"/>
        </w:rPr>
        <w:t xml:space="preserve"> (Tel: 01623 742722</w:t>
      </w:r>
      <w:r w:rsidR="00E57716" w:rsidRPr="00A11983">
        <w:rPr>
          <w:rFonts w:asciiTheme="minorHAnsi" w:hAnsiTheme="minorHAnsi"/>
          <w:sz w:val="24"/>
          <w:szCs w:val="24"/>
        </w:rPr>
        <w:t>) or</w:t>
      </w:r>
      <w:r w:rsidRPr="00A11983">
        <w:rPr>
          <w:rFonts w:asciiTheme="minorHAnsi" w:hAnsiTheme="minorHAnsi"/>
          <w:sz w:val="24"/>
          <w:szCs w:val="24"/>
        </w:rPr>
        <w:t xml:space="preserve"> to the </w:t>
      </w:r>
      <w:r w:rsidR="008D07D8">
        <w:rPr>
          <w:rFonts w:asciiTheme="minorHAnsi" w:hAnsiTheme="minorHAnsi"/>
          <w:sz w:val="24"/>
          <w:szCs w:val="24"/>
        </w:rPr>
        <w:t xml:space="preserve">  </w:t>
      </w:r>
      <w:r w:rsidRPr="00A11983">
        <w:rPr>
          <w:rFonts w:asciiTheme="minorHAnsi" w:hAnsiTheme="minorHAnsi"/>
          <w:sz w:val="24"/>
          <w:szCs w:val="24"/>
        </w:rPr>
        <w:t>Principal.</w:t>
      </w:r>
    </w:p>
    <w:p w:rsidR="00A11983" w:rsidRPr="008E66ED" w:rsidRDefault="0091637D" w:rsidP="00A11983">
      <w:pPr>
        <w:pStyle w:val="ListParagraph"/>
        <w:numPr>
          <w:ilvl w:val="0"/>
          <w:numId w:val="3"/>
        </w:numPr>
        <w:rPr>
          <w:rFonts w:asciiTheme="minorHAnsi" w:hAnsiTheme="minorHAnsi" w:cs="Arial"/>
          <w:sz w:val="24"/>
          <w:szCs w:val="24"/>
          <w:lang w:val="en-GB" w:eastAsia="en-GB"/>
        </w:rPr>
      </w:pPr>
      <w:r w:rsidRPr="00A11983">
        <w:rPr>
          <w:rFonts w:asciiTheme="minorHAnsi" w:hAnsiTheme="minorHAnsi"/>
          <w:sz w:val="24"/>
          <w:szCs w:val="24"/>
        </w:rPr>
        <w:t>To the L</w:t>
      </w:r>
      <w:r w:rsidR="00A11983" w:rsidRPr="00A11983">
        <w:rPr>
          <w:rFonts w:asciiTheme="minorHAnsi" w:hAnsiTheme="minorHAnsi"/>
          <w:sz w:val="24"/>
          <w:szCs w:val="24"/>
        </w:rPr>
        <w:t xml:space="preserve">ocal </w:t>
      </w:r>
      <w:r w:rsidRPr="00A11983">
        <w:rPr>
          <w:rFonts w:asciiTheme="minorHAnsi" w:hAnsiTheme="minorHAnsi"/>
          <w:sz w:val="24"/>
          <w:szCs w:val="24"/>
        </w:rPr>
        <w:t>A</w:t>
      </w:r>
      <w:r w:rsidR="00A11983" w:rsidRPr="00A11983">
        <w:rPr>
          <w:rFonts w:asciiTheme="minorHAnsi" w:hAnsiTheme="minorHAnsi"/>
          <w:sz w:val="24"/>
          <w:szCs w:val="24"/>
        </w:rPr>
        <w:t>uthority</w:t>
      </w:r>
      <w:r w:rsidRPr="00A11983">
        <w:rPr>
          <w:rFonts w:asciiTheme="minorHAnsi" w:hAnsiTheme="minorHAnsi"/>
          <w:sz w:val="24"/>
          <w:szCs w:val="24"/>
        </w:rPr>
        <w:t xml:space="preserve">, </w:t>
      </w:r>
      <w:r w:rsidR="00A11983" w:rsidRPr="00A11983">
        <w:rPr>
          <w:rFonts w:asciiTheme="minorHAnsi" w:hAnsiTheme="minorHAnsi"/>
          <w:sz w:val="24"/>
          <w:szCs w:val="24"/>
        </w:rPr>
        <w:t xml:space="preserve">Lead SEND Officer, </w:t>
      </w:r>
      <w:r w:rsidR="00095295" w:rsidRPr="008E66ED">
        <w:rPr>
          <w:rFonts w:asciiTheme="minorHAnsi" w:hAnsiTheme="minorHAnsi"/>
          <w:sz w:val="24"/>
          <w:szCs w:val="24"/>
        </w:rPr>
        <w:t xml:space="preserve">Mrs </w:t>
      </w:r>
      <w:r w:rsidR="00A11983" w:rsidRPr="008E66ED">
        <w:rPr>
          <w:rFonts w:asciiTheme="minorHAnsi" w:hAnsiTheme="minorHAnsi"/>
          <w:sz w:val="24"/>
          <w:szCs w:val="24"/>
        </w:rPr>
        <w:t xml:space="preserve">C Rowan (Tel: </w:t>
      </w:r>
      <w:r w:rsidR="00A11983" w:rsidRPr="008E66ED">
        <w:rPr>
          <w:rFonts w:asciiTheme="minorHAnsi" w:hAnsiTheme="minorHAnsi" w:cs="Arial"/>
          <w:sz w:val="24"/>
          <w:szCs w:val="24"/>
          <w:lang w:eastAsia="en-GB"/>
        </w:rPr>
        <w:t xml:space="preserve">01629 533893) </w:t>
      </w:r>
    </w:p>
    <w:p w:rsidR="00B83145" w:rsidRPr="00A11983" w:rsidRDefault="00B83145" w:rsidP="009733D5">
      <w:pPr>
        <w:numPr>
          <w:ilvl w:val="0"/>
          <w:numId w:val="3"/>
        </w:numPr>
        <w:jc w:val="both"/>
        <w:rPr>
          <w:rFonts w:asciiTheme="minorHAnsi" w:hAnsiTheme="minorHAnsi"/>
          <w:sz w:val="24"/>
          <w:szCs w:val="24"/>
        </w:rPr>
      </w:pPr>
      <w:r w:rsidRPr="00A11983">
        <w:rPr>
          <w:rFonts w:asciiTheme="minorHAnsi" w:hAnsiTheme="minorHAnsi"/>
          <w:sz w:val="24"/>
          <w:szCs w:val="24"/>
        </w:rPr>
        <w:t>If a parent/carer is still not satisfied they can complain to the Education Funding Agency acting on behalf of the Secretary of State.</w:t>
      </w:r>
    </w:p>
    <w:p w:rsidR="00EC64E5" w:rsidRPr="00A11983" w:rsidRDefault="00EC64E5" w:rsidP="00D3324F">
      <w:pPr>
        <w:pStyle w:val="ListParagraph"/>
        <w:jc w:val="both"/>
        <w:rPr>
          <w:rFonts w:asciiTheme="minorHAnsi" w:hAnsiTheme="minorHAnsi"/>
          <w:sz w:val="24"/>
          <w:szCs w:val="24"/>
        </w:rPr>
      </w:pPr>
    </w:p>
    <w:p w:rsidR="00B83145" w:rsidRPr="00A11983" w:rsidRDefault="00A632DB" w:rsidP="00D3324F">
      <w:pPr>
        <w:jc w:val="both"/>
        <w:rPr>
          <w:rFonts w:asciiTheme="minorHAnsi" w:hAnsiTheme="minorHAnsi"/>
          <w:sz w:val="24"/>
          <w:szCs w:val="24"/>
        </w:rPr>
      </w:pPr>
      <w:r w:rsidRPr="00A11983">
        <w:rPr>
          <w:rFonts w:asciiTheme="minorHAnsi" w:hAnsiTheme="minorHAnsi"/>
          <w:sz w:val="24"/>
          <w:szCs w:val="24"/>
        </w:rPr>
        <w:t>OFTSED</w:t>
      </w:r>
      <w:r w:rsidR="00B83145" w:rsidRPr="00A11983">
        <w:rPr>
          <w:rFonts w:asciiTheme="minorHAnsi" w:hAnsiTheme="minorHAnsi"/>
          <w:sz w:val="24"/>
          <w:szCs w:val="24"/>
        </w:rPr>
        <w:t xml:space="preserve"> can consider complaints about the educati</w:t>
      </w:r>
      <w:r w:rsidR="008A07F8" w:rsidRPr="00A11983">
        <w:rPr>
          <w:rFonts w:asciiTheme="minorHAnsi" w:hAnsiTheme="minorHAnsi"/>
          <w:sz w:val="24"/>
          <w:szCs w:val="24"/>
        </w:rPr>
        <w:t>onal provision of the a</w:t>
      </w:r>
      <w:r w:rsidR="003472A2" w:rsidRPr="00A11983">
        <w:rPr>
          <w:rFonts w:asciiTheme="minorHAnsi" w:hAnsiTheme="minorHAnsi"/>
          <w:sz w:val="24"/>
          <w:szCs w:val="24"/>
        </w:rPr>
        <w:t>cademy (</w:t>
      </w:r>
      <w:r w:rsidR="00B83145" w:rsidRPr="00A11983">
        <w:rPr>
          <w:rFonts w:asciiTheme="minorHAnsi" w:hAnsiTheme="minorHAnsi"/>
          <w:sz w:val="24"/>
          <w:szCs w:val="24"/>
        </w:rPr>
        <w:t>not individual cases) when a complainant has tried to res</w:t>
      </w:r>
      <w:r w:rsidR="003472A2" w:rsidRPr="00A11983">
        <w:rPr>
          <w:rFonts w:asciiTheme="minorHAnsi" w:hAnsiTheme="minorHAnsi"/>
          <w:sz w:val="24"/>
          <w:szCs w:val="24"/>
        </w:rPr>
        <w:t>o</w:t>
      </w:r>
      <w:r w:rsidR="008A07F8" w:rsidRPr="00A11983">
        <w:rPr>
          <w:rFonts w:asciiTheme="minorHAnsi" w:hAnsiTheme="minorHAnsi"/>
          <w:sz w:val="24"/>
          <w:szCs w:val="24"/>
        </w:rPr>
        <w:t>lve the complaint through the a</w:t>
      </w:r>
      <w:r w:rsidR="00B83145" w:rsidRPr="00A11983">
        <w:rPr>
          <w:rFonts w:asciiTheme="minorHAnsi" w:hAnsiTheme="minorHAnsi"/>
          <w:sz w:val="24"/>
          <w:szCs w:val="24"/>
        </w:rPr>
        <w:t>cademy’s own complaints procedure.</w:t>
      </w:r>
    </w:p>
    <w:p w:rsidR="005B29AB" w:rsidRPr="00A11983" w:rsidRDefault="005B29AB" w:rsidP="00D3324F">
      <w:pPr>
        <w:jc w:val="both"/>
        <w:rPr>
          <w:rFonts w:asciiTheme="minorHAnsi" w:hAnsiTheme="minorHAnsi"/>
          <w:sz w:val="24"/>
          <w:szCs w:val="24"/>
          <w:lang w:val="en-GB"/>
        </w:rPr>
      </w:pPr>
    </w:p>
    <w:p w:rsidR="005B29AB" w:rsidRPr="00A11983" w:rsidRDefault="005B29AB" w:rsidP="00D3324F">
      <w:pPr>
        <w:jc w:val="both"/>
        <w:rPr>
          <w:rFonts w:asciiTheme="minorHAnsi" w:hAnsiTheme="minorHAnsi" w:cs="Arial"/>
          <w:sz w:val="24"/>
          <w:szCs w:val="24"/>
          <w:lang w:val="en-GB"/>
        </w:rPr>
      </w:pPr>
      <w:r w:rsidRPr="00A11983">
        <w:rPr>
          <w:rFonts w:asciiTheme="minorHAnsi" w:hAnsiTheme="minorHAnsi" w:cs="Arial"/>
          <w:sz w:val="24"/>
          <w:szCs w:val="24"/>
          <w:lang w:val="en-GB"/>
        </w:rPr>
        <w:t xml:space="preserve">If the complainant remains concerned following the local complaints procedure, he or she could ask the Department for Education’s </w:t>
      </w:r>
      <w:r w:rsidR="00C5526A" w:rsidRPr="00A11983">
        <w:rPr>
          <w:rFonts w:asciiTheme="minorHAnsi" w:hAnsiTheme="minorHAnsi" w:cs="Arial"/>
          <w:sz w:val="24"/>
          <w:szCs w:val="24"/>
          <w:lang w:val="en-GB"/>
        </w:rPr>
        <w:t>Academy</w:t>
      </w:r>
      <w:r w:rsidRPr="00A11983">
        <w:rPr>
          <w:rFonts w:asciiTheme="minorHAnsi" w:hAnsiTheme="minorHAnsi" w:cs="Arial"/>
          <w:sz w:val="24"/>
          <w:szCs w:val="24"/>
          <w:lang w:val="en-GB"/>
        </w:rPr>
        <w:t xml:space="preserve"> Complaints Unit to take up the matter.</w:t>
      </w:r>
    </w:p>
    <w:p w:rsidR="007D64A5" w:rsidRPr="00A11983" w:rsidRDefault="007D64A5">
      <w:pPr>
        <w:rPr>
          <w:rFonts w:asciiTheme="minorHAnsi" w:hAnsiTheme="minorHAnsi"/>
          <w:sz w:val="24"/>
          <w:szCs w:val="24"/>
        </w:rPr>
      </w:pPr>
    </w:p>
    <w:p w:rsidR="00A75584" w:rsidRPr="00A11983" w:rsidRDefault="00240D94">
      <w:pPr>
        <w:rPr>
          <w:rFonts w:asciiTheme="minorHAnsi" w:hAnsiTheme="minorHAnsi"/>
          <w:sz w:val="24"/>
          <w:szCs w:val="24"/>
        </w:rPr>
      </w:pPr>
      <w:r w:rsidRPr="00A11983">
        <w:rPr>
          <w:rFonts w:asciiTheme="minorHAnsi" w:hAnsiTheme="minorHAnsi"/>
          <w:sz w:val="24"/>
          <w:szCs w:val="24"/>
        </w:rPr>
        <w:t>This policy is reviewed annually</w:t>
      </w:r>
      <w:r w:rsidR="0091637D" w:rsidRPr="00A11983">
        <w:rPr>
          <w:rFonts w:asciiTheme="minorHAnsi" w:hAnsiTheme="minorHAnsi"/>
          <w:sz w:val="24"/>
          <w:szCs w:val="24"/>
        </w:rPr>
        <w:t xml:space="preserve"> and </w:t>
      </w:r>
      <w:r w:rsidR="00A75584" w:rsidRPr="00A11983">
        <w:rPr>
          <w:rFonts w:asciiTheme="minorHAnsi" w:hAnsiTheme="minorHAnsi"/>
          <w:sz w:val="24"/>
          <w:szCs w:val="24"/>
        </w:rPr>
        <w:t>should b</w:t>
      </w:r>
      <w:r w:rsidR="00A11983">
        <w:rPr>
          <w:rFonts w:asciiTheme="minorHAnsi" w:hAnsiTheme="minorHAnsi"/>
          <w:sz w:val="24"/>
          <w:szCs w:val="24"/>
        </w:rPr>
        <w:t xml:space="preserve">e read in conjunction with </w:t>
      </w:r>
      <w:r w:rsidR="00A632DB" w:rsidRPr="00A11983">
        <w:rPr>
          <w:rFonts w:asciiTheme="minorHAnsi" w:hAnsiTheme="minorHAnsi"/>
          <w:sz w:val="24"/>
          <w:szCs w:val="24"/>
        </w:rPr>
        <w:t>Shirebrook A</w:t>
      </w:r>
      <w:r w:rsidR="00A75584" w:rsidRPr="00A11983">
        <w:rPr>
          <w:rFonts w:asciiTheme="minorHAnsi" w:hAnsiTheme="minorHAnsi"/>
          <w:sz w:val="24"/>
          <w:szCs w:val="24"/>
        </w:rPr>
        <w:t>cademy’s;</w:t>
      </w:r>
    </w:p>
    <w:p w:rsidR="00A75584" w:rsidRPr="00A11983" w:rsidRDefault="00A75584">
      <w:pPr>
        <w:rPr>
          <w:rFonts w:asciiTheme="minorHAnsi" w:hAnsiTheme="minorHAnsi"/>
          <w:sz w:val="24"/>
          <w:szCs w:val="24"/>
        </w:rPr>
      </w:pPr>
    </w:p>
    <w:p w:rsidR="005D0312" w:rsidRPr="00A11983" w:rsidRDefault="005D0312" w:rsidP="00A11983">
      <w:pPr>
        <w:pStyle w:val="ListParagraph"/>
        <w:numPr>
          <w:ilvl w:val="0"/>
          <w:numId w:val="10"/>
        </w:numPr>
        <w:rPr>
          <w:rFonts w:asciiTheme="minorHAnsi" w:hAnsiTheme="minorHAnsi"/>
          <w:sz w:val="24"/>
          <w:szCs w:val="24"/>
        </w:rPr>
      </w:pPr>
      <w:r w:rsidRPr="00A11983">
        <w:rPr>
          <w:rFonts w:asciiTheme="minorHAnsi" w:hAnsiTheme="minorHAnsi"/>
          <w:sz w:val="24"/>
          <w:szCs w:val="24"/>
        </w:rPr>
        <w:t>Child Protection and Safeguarding policy</w:t>
      </w:r>
    </w:p>
    <w:p w:rsidR="00A75584" w:rsidRPr="00A11983" w:rsidRDefault="00A75584" w:rsidP="00A11983">
      <w:pPr>
        <w:pStyle w:val="ListParagraph"/>
        <w:numPr>
          <w:ilvl w:val="0"/>
          <w:numId w:val="10"/>
        </w:numPr>
        <w:rPr>
          <w:rFonts w:asciiTheme="minorHAnsi" w:hAnsiTheme="minorHAnsi"/>
          <w:sz w:val="24"/>
          <w:szCs w:val="24"/>
        </w:rPr>
      </w:pPr>
      <w:r w:rsidRPr="00A11983">
        <w:rPr>
          <w:rFonts w:asciiTheme="minorHAnsi" w:hAnsiTheme="minorHAnsi"/>
          <w:sz w:val="24"/>
          <w:szCs w:val="24"/>
        </w:rPr>
        <w:t>Equality policy</w:t>
      </w:r>
    </w:p>
    <w:p w:rsidR="009335BC" w:rsidRPr="00A11983" w:rsidRDefault="009335BC" w:rsidP="00A11983">
      <w:pPr>
        <w:pStyle w:val="ListParagraph"/>
        <w:numPr>
          <w:ilvl w:val="0"/>
          <w:numId w:val="10"/>
        </w:numPr>
        <w:rPr>
          <w:rFonts w:asciiTheme="minorHAnsi" w:hAnsiTheme="minorHAnsi"/>
          <w:sz w:val="24"/>
          <w:szCs w:val="24"/>
        </w:rPr>
      </w:pPr>
      <w:r w:rsidRPr="00A11983">
        <w:rPr>
          <w:rFonts w:asciiTheme="minorHAnsi" w:hAnsiTheme="minorHAnsi"/>
          <w:sz w:val="24"/>
          <w:szCs w:val="24"/>
        </w:rPr>
        <w:t>SEN</w:t>
      </w:r>
      <w:r w:rsidR="00A632DB" w:rsidRPr="00A11983">
        <w:rPr>
          <w:rFonts w:asciiTheme="minorHAnsi" w:hAnsiTheme="minorHAnsi"/>
          <w:sz w:val="24"/>
          <w:szCs w:val="24"/>
        </w:rPr>
        <w:t>D</w:t>
      </w:r>
      <w:r w:rsidRPr="00A11983">
        <w:rPr>
          <w:rFonts w:asciiTheme="minorHAnsi" w:hAnsiTheme="minorHAnsi"/>
          <w:sz w:val="24"/>
          <w:szCs w:val="24"/>
        </w:rPr>
        <w:t xml:space="preserve"> </w:t>
      </w:r>
      <w:r w:rsidR="00307E9B" w:rsidRPr="00A11983">
        <w:rPr>
          <w:rFonts w:asciiTheme="minorHAnsi" w:hAnsiTheme="minorHAnsi"/>
          <w:sz w:val="24"/>
          <w:szCs w:val="24"/>
        </w:rPr>
        <w:t xml:space="preserve">Information </w:t>
      </w:r>
      <w:r w:rsidRPr="00A11983">
        <w:rPr>
          <w:rFonts w:asciiTheme="minorHAnsi" w:hAnsiTheme="minorHAnsi"/>
          <w:sz w:val="24"/>
          <w:szCs w:val="24"/>
        </w:rPr>
        <w:t>Report</w:t>
      </w:r>
    </w:p>
    <w:p w:rsidR="00815C67" w:rsidRPr="00815C67" w:rsidRDefault="00815C67" w:rsidP="00815C67">
      <w:pPr>
        <w:pStyle w:val="ListParagraph"/>
        <w:numPr>
          <w:ilvl w:val="0"/>
          <w:numId w:val="10"/>
        </w:numPr>
        <w:rPr>
          <w:rFonts w:asciiTheme="minorHAnsi" w:hAnsiTheme="minorHAnsi" w:cstheme="minorHAnsi"/>
          <w:b/>
          <w:sz w:val="24"/>
          <w:szCs w:val="24"/>
        </w:rPr>
      </w:pPr>
      <w:r w:rsidRPr="00815C67">
        <w:rPr>
          <w:rFonts w:asciiTheme="minorHAnsi" w:hAnsiTheme="minorHAnsi" w:cstheme="minorHAnsi"/>
          <w:sz w:val="24"/>
          <w:szCs w:val="24"/>
        </w:rPr>
        <w:t xml:space="preserve">Access plan </w:t>
      </w:r>
    </w:p>
    <w:p w:rsidR="00815C67" w:rsidRPr="00815C67" w:rsidRDefault="00815C67" w:rsidP="00815C67">
      <w:pPr>
        <w:pStyle w:val="ListParagraph"/>
        <w:numPr>
          <w:ilvl w:val="0"/>
          <w:numId w:val="10"/>
        </w:numPr>
        <w:rPr>
          <w:rFonts w:asciiTheme="minorHAnsi" w:hAnsiTheme="minorHAnsi" w:cstheme="minorHAnsi"/>
          <w:b/>
          <w:sz w:val="24"/>
          <w:szCs w:val="24"/>
        </w:rPr>
      </w:pPr>
      <w:r w:rsidRPr="00815C67">
        <w:rPr>
          <w:rFonts w:asciiTheme="minorHAnsi" w:hAnsiTheme="minorHAnsi" w:cstheme="minorHAnsi"/>
          <w:sz w:val="24"/>
          <w:szCs w:val="24"/>
        </w:rPr>
        <w:t xml:space="preserve">Children in Public Care policy </w:t>
      </w:r>
    </w:p>
    <w:p w:rsidR="00A632DB" w:rsidRPr="00A11983" w:rsidRDefault="00A632DB" w:rsidP="00815C67">
      <w:pPr>
        <w:pStyle w:val="ListParagraph"/>
        <w:rPr>
          <w:rFonts w:asciiTheme="minorHAnsi" w:hAnsiTheme="minorHAnsi"/>
          <w:sz w:val="24"/>
          <w:szCs w:val="24"/>
        </w:rPr>
      </w:pPr>
    </w:p>
    <w:sectPr w:rsidR="00A632DB" w:rsidRPr="00A11983" w:rsidSect="00D3324F">
      <w:footerReference w:type="default" r:id="rId12"/>
      <w:pgSz w:w="12240" w:h="15840"/>
      <w:pgMar w:top="1134" w:right="1134" w:bottom="851" w:left="1134" w:header="720" w:footer="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2B5" w:rsidRDefault="003622B5" w:rsidP="00A924C7">
      <w:r>
        <w:separator/>
      </w:r>
    </w:p>
  </w:endnote>
  <w:endnote w:type="continuationSeparator" w:id="0">
    <w:p w:rsidR="003622B5" w:rsidRDefault="003622B5" w:rsidP="00A9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4953581"/>
      <w:docPartObj>
        <w:docPartGallery w:val="Page Numbers (Bottom of Page)"/>
        <w:docPartUnique/>
      </w:docPartObj>
    </w:sdtPr>
    <w:sdtEndPr>
      <w:rPr>
        <w:noProof/>
      </w:rPr>
    </w:sdtEndPr>
    <w:sdtContent>
      <w:p w:rsidR="00877E3E" w:rsidRDefault="00877E3E">
        <w:pPr>
          <w:pStyle w:val="Footer"/>
          <w:jc w:val="center"/>
        </w:pPr>
        <w:r>
          <w:fldChar w:fldCharType="begin"/>
        </w:r>
        <w:r>
          <w:instrText xml:space="preserve"> PAGE   \* MERGEFORMAT </w:instrText>
        </w:r>
        <w:r>
          <w:fldChar w:fldCharType="separate"/>
        </w:r>
        <w:r w:rsidR="00DD1728">
          <w:rPr>
            <w:noProof/>
          </w:rPr>
          <w:t>6</w:t>
        </w:r>
        <w:r>
          <w:rPr>
            <w:noProof/>
          </w:rPr>
          <w:fldChar w:fldCharType="end"/>
        </w:r>
      </w:p>
    </w:sdtContent>
  </w:sdt>
  <w:p w:rsidR="00877E3E" w:rsidRDefault="00877E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2B5" w:rsidRDefault="003622B5" w:rsidP="00A924C7">
      <w:r>
        <w:separator/>
      </w:r>
    </w:p>
  </w:footnote>
  <w:footnote w:type="continuationSeparator" w:id="0">
    <w:p w:rsidR="003622B5" w:rsidRDefault="003622B5" w:rsidP="00A924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733DD5"/>
    <w:multiLevelType w:val="hybridMultilevel"/>
    <w:tmpl w:val="A71A4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22489"/>
    <w:multiLevelType w:val="singleLevel"/>
    <w:tmpl w:val="8A66F18E"/>
    <w:lvl w:ilvl="0">
      <w:start w:val="1"/>
      <w:numFmt w:val="lowerLetter"/>
      <w:lvlText w:val="%1)"/>
      <w:lvlJc w:val="left"/>
      <w:pPr>
        <w:tabs>
          <w:tab w:val="num" w:pos="720"/>
        </w:tabs>
        <w:ind w:left="720" w:hanging="720"/>
      </w:pPr>
      <w:rPr>
        <w:rFonts w:hint="default"/>
      </w:rPr>
    </w:lvl>
  </w:abstractNum>
  <w:abstractNum w:abstractNumId="3" w15:restartNumberingAfterBreak="0">
    <w:nsid w:val="488965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ED04B33"/>
    <w:multiLevelType w:val="singleLevel"/>
    <w:tmpl w:val="5CD6FFD0"/>
    <w:lvl w:ilvl="0">
      <w:start w:val="1"/>
      <w:numFmt w:val="lowerRoman"/>
      <w:lvlText w:val="%1)"/>
      <w:lvlJc w:val="left"/>
      <w:pPr>
        <w:tabs>
          <w:tab w:val="num" w:pos="1440"/>
        </w:tabs>
        <w:ind w:left="1440" w:hanging="720"/>
      </w:pPr>
      <w:rPr>
        <w:rFonts w:hint="default"/>
      </w:rPr>
    </w:lvl>
  </w:abstractNum>
  <w:abstractNum w:abstractNumId="5" w15:restartNumberingAfterBreak="0">
    <w:nsid w:val="4F6509F9"/>
    <w:multiLevelType w:val="hybridMultilevel"/>
    <w:tmpl w:val="74BA7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8B5A3E"/>
    <w:multiLevelType w:val="hybridMultilevel"/>
    <w:tmpl w:val="FAA64E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BF49D7"/>
    <w:multiLevelType w:val="hybridMultilevel"/>
    <w:tmpl w:val="DCB6C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D15B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DD837B4"/>
    <w:multiLevelType w:val="hybridMultilevel"/>
    <w:tmpl w:val="73EA3C90"/>
    <w:lvl w:ilvl="0" w:tplc="D6925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0B7B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7D62201"/>
    <w:multiLevelType w:val="hybridMultilevel"/>
    <w:tmpl w:val="7F5C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2"/>
  </w:num>
  <w:num w:numId="4">
    <w:abstractNumId w:val="4"/>
  </w:num>
  <w:num w:numId="5">
    <w:abstractNumId w:val="3"/>
  </w:num>
  <w:num w:numId="6">
    <w:abstractNumId w:val="10"/>
  </w:num>
  <w:num w:numId="7">
    <w:abstractNumId w:val="6"/>
  </w:num>
  <w:num w:numId="8">
    <w:abstractNumId w:val="11"/>
  </w:num>
  <w:num w:numId="9">
    <w:abstractNumId w:val="9"/>
  </w:num>
  <w:num w:numId="10">
    <w:abstractNumId w:val="7"/>
  </w:num>
  <w:num w:numId="11">
    <w:abstractNumId w:val="1"/>
  </w:num>
  <w:num w:numId="1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A5"/>
    <w:rsid w:val="00000D29"/>
    <w:rsid w:val="000179C3"/>
    <w:rsid w:val="00084D98"/>
    <w:rsid w:val="00095295"/>
    <w:rsid w:val="000D7AC9"/>
    <w:rsid w:val="00105F7A"/>
    <w:rsid w:val="001239EC"/>
    <w:rsid w:val="00145265"/>
    <w:rsid w:val="001D4ACA"/>
    <w:rsid w:val="00240D94"/>
    <w:rsid w:val="002427E3"/>
    <w:rsid w:val="00275EF2"/>
    <w:rsid w:val="00290664"/>
    <w:rsid w:val="00307E9B"/>
    <w:rsid w:val="003472A2"/>
    <w:rsid w:val="003622B5"/>
    <w:rsid w:val="003645DA"/>
    <w:rsid w:val="00367FDA"/>
    <w:rsid w:val="00376535"/>
    <w:rsid w:val="003A5814"/>
    <w:rsid w:val="003D3AA7"/>
    <w:rsid w:val="004658F9"/>
    <w:rsid w:val="00492E0E"/>
    <w:rsid w:val="004B4E6E"/>
    <w:rsid w:val="004E1A97"/>
    <w:rsid w:val="004F58E6"/>
    <w:rsid w:val="005A0F3B"/>
    <w:rsid w:val="005A35A2"/>
    <w:rsid w:val="005B29AB"/>
    <w:rsid w:val="005D0312"/>
    <w:rsid w:val="005E5146"/>
    <w:rsid w:val="00651A2C"/>
    <w:rsid w:val="00675630"/>
    <w:rsid w:val="006F7AEC"/>
    <w:rsid w:val="00717753"/>
    <w:rsid w:val="007300FE"/>
    <w:rsid w:val="00783811"/>
    <w:rsid w:val="007A119D"/>
    <w:rsid w:val="007D64A5"/>
    <w:rsid w:val="007E3445"/>
    <w:rsid w:val="007E74ED"/>
    <w:rsid w:val="00812B4A"/>
    <w:rsid w:val="00815C67"/>
    <w:rsid w:val="00824B78"/>
    <w:rsid w:val="00846198"/>
    <w:rsid w:val="00850463"/>
    <w:rsid w:val="00853AEC"/>
    <w:rsid w:val="00872215"/>
    <w:rsid w:val="00877E3E"/>
    <w:rsid w:val="00897C72"/>
    <w:rsid w:val="008A07F8"/>
    <w:rsid w:val="008B3F00"/>
    <w:rsid w:val="008D07D8"/>
    <w:rsid w:val="008E529B"/>
    <w:rsid w:val="008E66ED"/>
    <w:rsid w:val="0091637D"/>
    <w:rsid w:val="009335BC"/>
    <w:rsid w:val="00943CD5"/>
    <w:rsid w:val="00944F0E"/>
    <w:rsid w:val="009A7870"/>
    <w:rsid w:val="009E0DE3"/>
    <w:rsid w:val="009F2DD2"/>
    <w:rsid w:val="00A11983"/>
    <w:rsid w:val="00A632DB"/>
    <w:rsid w:val="00A75584"/>
    <w:rsid w:val="00A924C7"/>
    <w:rsid w:val="00AC2914"/>
    <w:rsid w:val="00AE27C6"/>
    <w:rsid w:val="00B03817"/>
    <w:rsid w:val="00B83145"/>
    <w:rsid w:val="00B83811"/>
    <w:rsid w:val="00BF708E"/>
    <w:rsid w:val="00C5526A"/>
    <w:rsid w:val="00C70744"/>
    <w:rsid w:val="00CE2194"/>
    <w:rsid w:val="00D3324F"/>
    <w:rsid w:val="00D40084"/>
    <w:rsid w:val="00D51B13"/>
    <w:rsid w:val="00DB383B"/>
    <w:rsid w:val="00DD1728"/>
    <w:rsid w:val="00DD790C"/>
    <w:rsid w:val="00E25C1B"/>
    <w:rsid w:val="00E34676"/>
    <w:rsid w:val="00E35DB3"/>
    <w:rsid w:val="00E57716"/>
    <w:rsid w:val="00EC64E5"/>
    <w:rsid w:val="00EE39EC"/>
    <w:rsid w:val="00F5556B"/>
    <w:rsid w:val="00F966D6"/>
    <w:rsid w:val="00FA0277"/>
    <w:rsid w:val="00FB3AAE"/>
    <w:rsid w:val="00FC0CEE"/>
    <w:rsid w:val="00FC1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73ABBEB-C50E-4134-800F-CEFF948CF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rFonts w:ascii="Arial" w:hAnsi="Arial"/>
      <w:b/>
      <w:sz w:val="28"/>
      <w:u w:val="single"/>
      <w:lang w:val="en-GB"/>
    </w:rPr>
  </w:style>
  <w:style w:type="paragraph" w:styleId="Heading3">
    <w:name w:val="heading 3"/>
    <w:basedOn w:val="Normal"/>
    <w:next w:val="Normal"/>
    <w:link w:val="Heading3Char"/>
    <w:qFormat/>
    <w:pPr>
      <w:keepNext/>
      <w:outlineLvl w:val="2"/>
    </w:pPr>
    <w:rPr>
      <w:rFonts w:ascii="Arial" w:hAnsi="Arial"/>
      <w:b/>
      <w:sz w:val="24"/>
      <w:u w:val="single"/>
      <w:lang w:val="en-GB"/>
    </w:rPr>
  </w:style>
  <w:style w:type="paragraph" w:styleId="Heading4">
    <w:name w:val="heading 4"/>
    <w:basedOn w:val="Normal"/>
    <w:next w:val="Normal"/>
    <w:qFormat/>
    <w:pPr>
      <w:keepNext/>
      <w:outlineLvl w:val="3"/>
    </w:pPr>
    <w:rPr>
      <w:rFonts w:ascii="Arial" w:hAnsi="Arial"/>
      <w:b/>
      <w:sz w:val="32"/>
      <w:lang w:val="en-GB"/>
    </w:rPr>
  </w:style>
  <w:style w:type="paragraph" w:styleId="Heading5">
    <w:name w:val="heading 5"/>
    <w:basedOn w:val="Normal"/>
    <w:next w:val="Normal"/>
    <w:qFormat/>
    <w:pPr>
      <w:keepNext/>
      <w:jc w:val="center"/>
      <w:outlineLvl w:val="4"/>
    </w:pPr>
    <w:rPr>
      <w:rFonts w:ascii="Arial" w:hAnsi="Arial"/>
      <w:sz w:val="32"/>
      <w:lang w:val="en-GB"/>
    </w:rPr>
  </w:style>
  <w:style w:type="paragraph" w:styleId="Heading6">
    <w:name w:val="heading 6"/>
    <w:basedOn w:val="Normal"/>
    <w:next w:val="Normal"/>
    <w:qFormat/>
    <w:pPr>
      <w:keepNext/>
      <w:outlineLvl w:val="5"/>
    </w:pPr>
    <w:rPr>
      <w:rFonts w:ascii="Arial" w:hAnsi="Arial"/>
      <w:sz w:val="28"/>
      <w:lang w:val="en-GB"/>
    </w:rPr>
  </w:style>
  <w:style w:type="paragraph" w:styleId="Heading7">
    <w:name w:val="heading 7"/>
    <w:basedOn w:val="Normal"/>
    <w:next w:val="Normal"/>
    <w:qFormat/>
    <w:pPr>
      <w:keepNext/>
      <w:outlineLvl w:val="6"/>
    </w:pPr>
    <w:rPr>
      <w:rFonts w:ascii="Arial" w:hAnsi="Arial"/>
      <w:sz w:val="24"/>
      <w:u w:val="single"/>
    </w:rPr>
  </w:style>
  <w:style w:type="paragraph" w:styleId="Heading8">
    <w:name w:val="heading 8"/>
    <w:basedOn w:val="Normal"/>
    <w:next w:val="Normal"/>
    <w:qFormat/>
    <w:pPr>
      <w:keepNext/>
      <w:outlineLvl w:val="7"/>
    </w:pPr>
    <w:rPr>
      <w:rFonts w:ascii="Arial" w:hAnsi="Arial"/>
      <w:b/>
      <w:sz w:val="32"/>
      <w:u w:val="single"/>
    </w:rPr>
  </w:style>
  <w:style w:type="paragraph" w:styleId="Heading9">
    <w:name w:val="heading 9"/>
    <w:basedOn w:val="Normal"/>
    <w:next w:val="Normal"/>
    <w:qFormat/>
    <w:pPr>
      <w:keepNext/>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28"/>
      <w:lang w:val="en-GB"/>
    </w:rPr>
  </w:style>
  <w:style w:type="paragraph" w:styleId="ListBullet">
    <w:name w:val="List Bullet"/>
    <w:basedOn w:val="Normal"/>
    <w:autoRedefine/>
    <w:rPr>
      <w:rFonts w:ascii="Arial" w:hAnsi="Arial"/>
      <w:sz w:val="24"/>
      <w:lang w:val="en-GB"/>
    </w:rPr>
  </w:style>
  <w:style w:type="paragraph" w:styleId="BodyText3">
    <w:name w:val="Body Text 3"/>
    <w:basedOn w:val="Normal"/>
    <w:rPr>
      <w:rFonts w:ascii="Arial" w:hAnsi="Arial"/>
      <w:b/>
      <w:sz w:val="24"/>
      <w:lang w:val="en-GB"/>
    </w:rPr>
  </w:style>
  <w:style w:type="paragraph" w:styleId="BodyText2">
    <w:name w:val="Body Text 2"/>
    <w:basedOn w:val="Normal"/>
    <w:rPr>
      <w:rFonts w:ascii="Arial" w:hAnsi="Arial"/>
      <w:sz w:val="24"/>
      <w:lang w:val="en-GB"/>
    </w:rPr>
  </w:style>
  <w:style w:type="paragraph" w:styleId="Caption">
    <w:name w:val="caption"/>
    <w:basedOn w:val="Normal"/>
    <w:next w:val="Normal"/>
    <w:qFormat/>
    <w:pPr>
      <w:jc w:val="center"/>
    </w:pPr>
    <w:rPr>
      <w:b/>
      <w:bCs/>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US" w:eastAsia="en-US"/>
    </w:rPr>
  </w:style>
  <w:style w:type="character" w:styleId="Hyperlink">
    <w:name w:val="Hyperlink"/>
    <w:basedOn w:val="DefaultParagraphFont"/>
    <w:rPr>
      <w:color w:val="000000"/>
      <w:u w:val="single"/>
      <w:shd w:val="clear" w:color="auto" w:fill="auto"/>
    </w:rPr>
  </w:style>
  <w:style w:type="paragraph" w:styleId="NormalWeb">
    <w:name w:val="Normal (Web)"/>
    <w:basedOn w:val="Normal"/>
    <w:pPr>
      <w:spacing w:before="100" w:beforeAutospacing="1" w:after="100" w:afterAutospacing="1"/>
    </w:pPr>
    <w:rPr>
      <w:sz w:val="24"/>
      <w:szCs w:val="24"/>
      <w:lang w:val="en-GB" w:eastAsia="en-GB"/>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rPr>
      <w:rFonts w:ascii="Arial" w:hAnsi="Arial"/>
      <w:b/>
      <w:sz w:val="24"/>
      <w:u w:val="single"/>
      <w:lang w:eastAsia="en-US"/>
    </w:rPr>
  </w:style>
  <w:style w:type="paragraph" w:styleId="Header">
    <w:name w:val="header"/>
    <w:basedOn w:val="Normal"/>
    <w:link w:val="HeaderChar"/>
    <w:rsid w:val="00A924C7"/>
    <w:pPr>
      <w:tabs>
        <w:tab w:val="center" w:pos="4513"/>
        <w:tab w:val="right" w:pos="9026"/>
      </w:tabs>
    </w:pPr>
  </w:style>
  <w:style w:type="character" w:customStyle="1" w:styleId="HeaderChar">
    <w:name w:val="Header Char"/>
    <w:basedOn w:val="DefaultParagraphFont"/>
    <w:link w:val="Header"/>
    <w:rsid w:val="00A924C7"/>
    <w:rPr>
      <w:lang w:val="en-US" w:eastAsia="en-US"/>
    </w:rPr>
  </w:style>
  <w:style w:type="paragraph" w:styleId="Footer">
    <w:name w:val="footer"/>
    <w:basedOn w:val="Normal"/>
    <w:link w:val="FooterChar"/>
    <w:uiPriority w:val="99"/>
    <w:rsid w:val="00A924C7"/>
    <w:pPr>
      <w:tabs>
        <w:tab w:val="center" w:pos="4513"/>
        <w:tab w:val="right" w:pos="9026"/>
      </w:tabs>
    </w:pPr>
  </w:style>
  <w:style w:type="character" w:customStyle="1" w:styleId="FooterChar">
    <w:name w:val="Footer Char"/>
    <w:basedOn w:val="DefaultParagraphFont"/>
    <w:link w:val="Footer"/>
    <w:uiPriority w:val="99"/>
    <w:rsid w:val="00A924C7"/>
    <w:rPr>
      <w:lang w:val="en-US" w:eastAsia="en-US"/>
    </w:rPr>
  </w:style>
  <w:style w:type="paragraph" w:styleId="NoSpacing">
    <w:name w:val="No Spacing"/>
    <w:uiPriority w:val="1"/>
    <w:qFormat/>
    <w:rsid w:val="006F7AEC"/>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356614">
      <w:bodyDiv w:val="1"/>
      <w:marLeft w:val="0"/>
      <w:marRight w:val="0"/>
      <w:marTop w:val="0"/>
      <w:marBottom w:val="0"/>
      <w:divBdr>
        <w:top w:val="none" w:sz="0" w:space="0" w:color="auto"/>
        <w:left w:val="none" w:sz="0" w:space="0" w:color="auto"/>
        <w:bottom w:val="none" w:sz="0" w:space="0" w:color="auto"/>
        <w:right w:val="none" w:sz="0" w:space="0" w:color="auto"/>
      </w:divBdr>
      <w:divsChild>
        <w:div w:id="5521137">
          <w:marLeft w:val="0"/>
          <w:marRight w:val="0"/>
          <w:marTop w:val="0"/>
          <w:marBottom w:val="0"/>
          <w:divBdr>
            <w:top w:val="none" w:sz="0" w:space="0" w:color="auto"/>
            <w:left w:val="none" w:sz="0" w:space="0" w:color="auto"/>
            <w:bottom w:val="none" w:sz="0" w:space="0" w:color="auto"/>
            <w:right w:val="none" w:sz="0" w:space="0" w:color="auto"/>
          </w:divBdr>
        </w:div>
      </w:divsChild>
    </w:div>
    <w:div w:id="1058674580">
      <w:bodyDiv w:val="1"/>
      <w:marLeft w:val="0"/>
      <w:marRight w:val="0"/>
      <w:marTop w:val="0"/>
      <w:marBottom w:val="0"/>
      <w:divBdr>
        <w:top w:val="none" w:sz="0" w:space="0" w:color="auto"/>
        <w:left w:val="none" w:sz="0" w:space="0" w:color="auto"/>
        <w:bottom w:val="none" w:sz="0" w:space="0" w:color="auto"/>
        <w:right w:val="none" w:sz="0" w:space="0" w:color="auto"/>
      </w:divBdr>
    </w:div>
    <w:div w:id="1066220006">
      <w:bodyDiv w:val="1"/>
      <w:marLeft w:val="0"/>
      <w:marRight w:val="0"/>
      <w:marTop w:val="0"/>
      <w:marBottom w:val="0"/>
      <w:divBdr>
        <w:top w:val="none" w:sz="0" w:space="0" w:color="auto"/>
        <w:left w:val="none" w:sz="0" w:space="0" w:color="auto"/>
        <w:bottom w:val="none" w:sz="0" w:space="0" w:color="auto"/>
        <w:right w:val="none" w:sz="0" w:space="0" w:color="auto"/>
      </w:divBdr>
      <w:divsChild>
        <w:div w:id="2018540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DD4ADFFD064149A23531C5C66AD593" ma:contentTypeVersion="0" ma:contentTypeDescription="Create a new document." ma:contentTypeScope="" ma:versionID="b063e589071957e23fc36815e0d40528">
  <xsd:schema xmlns:xsd="http://www.w3.org/2001/XMLSchema" xmlns:xs="http://www.w3.org/2001/XMLSchema" xmlns:p="http://schemas.microsoft.com/office/2006/metadata/properties" targetNamespace="http://schemas.microsoft.com/office/2006/metadata/properties" ma:root="true" ma:fieldsID="96ea0d77a0291994edf1c91a2f7d8ac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B259F-9654-4DE9-9588-939096020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353B644-983B-4761-979F-D2D7D9535257}">
  <ds:schemaRefs>
    <ds:schemaRef ds:uri="http://schemas.microsoft.com/sharepoint/v3/contenttype/forms"/>
  </ds:schemaRefs>
</ds:datastoreItem>
</file>

<file path=customXml/itemProps3.xml><?xml version="1.0" encoding="utf-8"?>
<ds:datastoreItem xmlns:ds="http://schemas.openxmlformats.org/officeDocument/2006/customXml" ds:itemID="{720AFED6-6A62-4089-8B0B-DE4C19EDFF4A}">
  <ds:schemaRef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2006/metadata/properties"/>
    <ds:schemaRef ds:uri="http://purl.org/dc/dcmityp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77168A61-A36F-42A0-9101-06169C690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1432</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ASTON</vt:lpstr>
    </vt:vector>
  </TitlesOfParts>
  <Company>Aston Comprehensive School</Company>
  <LinksUpToDate>false</LinksUpToDate>
  <CharactersWithSpaces>9741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ASTON</dc:title>
  <dc:creator>Pam Varey</dc:creator>
  <cp:lastModifiedBy>B Norman</cp:lastModifiedBy>
  <cp:revision>3</cp:revision>
  <cp:lastPrinted>2015-04-23T10:59:00Z</cp:lastPrinted>
  <dcterms:created xsi:type="dcterms:W3CDTF">2020-12-07T08:42:00Z</dcterms:created>
  <dcterms:modified xsi:type="dcterms:W3CDTF">2020-12-11T07:58:00Z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0x01010091DD4ADFFD064149A23531C5C66AD593</vt:lpwstr>
  </property>
</Properties>
</file>