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669"/>
        <w:gridCol w:w="1741"/>
      </w:tblGrid>
      <w:tr w:rsidR="00AA3721" w:rsidTr="00A34F92">
        <w:trPr>
          <w:trHeight w:val="280"/>
        </w:trPr>
        <w:tc>
          <w:tcPr>
            <w:tcW w:w="8669" w:type="dxa"/>
          </w:tcPr>
          <w:p w:rsidR="00AA3721" w:rsidRPr="001C1D83" w:rsidRDefault="00AA3721" w:rsidP="00A34F92">
            <w:pPr>
              <w:rPr>
                <w:sz w:val="24"/>
                <w:szCs w:val="24"/>
              </w:rPr>
            </w:pPr>
            <w:r w:rsidRPr="001C1D83">
              <w:rPr>
                <w:sz w:val="24"/>
                <w:szCs w:val="24"/>
              </w:rPr>
              <w:t>Homework task</w:t>
            </w:r>
          </w:p>
        </w:tc>
        <w:tc>
          <w:tcPr>
            <w:tcW w:w="1741" w:type="dxa"/>
          </w:tcPr>
          <w:p w:rsidR="00AA3721" w:rsidRDefault="00AA3721" w:rsidP="00A34F92">
            <w:r>
              <w:t xml:space="preserve">Due date </w:t>
            </w:r>
          </w:p>
        </w:tc>
      </w:tr>
      <w:tr w:rsidR="00AA3721" w:rsidRPr="00B22E38" w:rsidTr="00A34F92">
        <w:trPr>
          <w:trHeight w:val="1547"/>
        </w:trPr>
        <w:tc>
          <w:tcPr>
            <w:tcW w:w="8669" w:type="dxa"/>
          </w:tcPr>
          <w:p w:rsidR="00AA3721" w:rsidRPr="001C1D83" w:rsidRDefault="00AA3721" w:rsidP="00A34F92">
            <w:pPr>
              <w:rPr>
                <w:b/>
                <w:sz w:val="24"/>
                <w:szCs w:val="24"/>
                <w:u w:val="single"/>
              </w:rPr>
            </w:pPr>
            <w:r w:rsidRPr="001C1D83">
              <w:rPr>
                <w:b/>
                <w:sz w:val="24"/>
                <w:szCs w:val="24"/>
                <w:u w:val="single"/>
              </w:rPr>
              <w:t>Week 1</w:t>
            </w:r>
          </w:p>
          <w:p w:rsidR="00AA3721" w:rsidRPr="001C1D83" w:rsidRDefault="00A92A26" w:rsidP="00A34F92">
            <w:pPr>
              <w:rPr>
                <w:sz w:val="24"/>
                <w:szCs w:val="24"/>
              </w:rPr>
            </w:pPr>
            <w:r w:rsidRPr="001C1D83">
              <w:rPr>
                <w:sz w:val="24"/>
                <w:szCs w:val="24"/>
              </w:rPr>
              <w:t xml:space="preserve">Create a family and friends tree for the two ‘feuding families’ in Romeo and Juliet.  Who belongs on each side?  Include a little information about the relationships between the characters.  </w:t>
            </w:r>
          </w:p>
          <w:p w:rsidR="00A92A26" w:rsidRPr="001C1D83" w:rsidRDefault="00A92A26" w:rsidP="00A34F92">
            <w:pPr>
              <w:rPr>
                <w:sz w:val="24"/>
                <w:szCs w:val="24"/>
              </w:rPr>
            </w:pPr>
            <w:r w:rsidRPr="001C1D83">
              <w:rPr>
                <w:sz w:val="24"/>
                <w:szCs w:val="24"/>
                <w:u w:val="single"/>
              </w:rPr>
              <w:t>Challenge:</w:t>
            </w:r>
            <w:r w:rsidRPr="001C1D83">
              <w:rPr>
                <w:sz w:val="24"/>
                <w:szCs w:val="24"/>
              </w:rPr>
              <w:t xml:space="preserve">  What does the prologue tell you about the two families’ situations?</w:t>
            </w:r>
          </w:p>
          <w:p w:rsidR="00AA3721" w:rsidRPr="001C1D83" w:rsidRDefault="00AA3721" w:rsidP="00A34F92">
            <w:pPr>
              <w:rPr>
                <w:sz w:val="24"/>
                <w:szCs w:val="24"/>
              </w:rPr>
            </w:pPr>
            <w:r w:rsidRPr="001C1D83">
              <w:rPr>
                <w:sz w:val="24"/>
                <w:szCs w:val="24"/>
              </w:rPr>
              <w:t xml:space="preserve"> </w:t>
            </w:r>
          </w:p>
        </w:tc>
        <w:tc>
          <w:tcPr>
            <w:tcW w:w="1741" w:type="dxa"/>
          </w:tcPr>
          <w:p w:rsidR="00AA3721" w:rsidRPr="00B22E38" w:rsidRDefault="00AA3721" w:rsidP="00A34F92">
            <w:pPr>
              <w:jc w:val="center"/>
              <w:rPr>
                <w:b/>
                <w:sz w:val="28"/>
                <w:szCs w:val="28"/>
                <w:u w:val="single"/>
              </w:rPr>
            </w:pPr>
          </w:p>
          <w:p w:rsidR="00AA3721" w:rsidRDefault="00937AA7" w:rsidP="00A34F92">
            <w:pPr>
              <w:jc w:val="center"/>
              <w:rPr>
                <w:b/>
                <w:sz w:val="28"/>
                <w:szCs w:val="28"/>
                <w:u w:val="single"/>
              </w:rPr>
            </w:pPr>
            <w:r>
              <w:rPr>
                <w:b/>
                <w:sz w:val="28"/>
                <w:szCs w:val="28"/>
                <w:u w:val="single"/>
              </w:rPr>
              <w:t>Friday</w:t>
            </w:r>
            <w:r w:rsidR="00AA3721">
              <w:rPr>
                <w:b/>
                <w:sz w:val="28"/>
                <w:szCs w:val="28"/>
                <w:u w:val="single"/>
              </w:rPr>
              <w:t xml:space="preserve"> </w:t>
            </w:r>
          </w:p>
          <w:p w:rsidR="00AA3721" w:rsidRPr="00B22E38" w:rsidRDefault="004769FA" w:rsidP="00937AA7">
            <w:pPr>
              <w:rPr>
                <w:b/>
                <w:sz w:val="28"/>
                <w:szCs w:val="28"/>
                <w:u w:val="single"/>
              </w:rPr>
            </w:pPr>
            <w:r>
              <w:rPr>
                <w:b/>
                <w:sz w:val="28"/>
                <w:szCs w:val="28"/>
                <w:u w:val="single"/>
              </w:rPr>
              <w:t xml:space="preserve"> 17</w:t>
            </w:r>
            <w:r w:rsidRPr="004769FA">
              <w:rPr>
                <w:b/>
                <w:sz w:val="28"/>
                <w:szCs w:val="28"/>
                <w:u w:val="single"/>
                <w:vertAlign w:val="superscript"/>
              </w:rPr>
              <w:t>th</w:t>
            </w:r>
            <w:r>
              <w:rPr>
                <w:b/>
                <w:sz w:val="28"/>
                <w:szCs w:val="28"/>
                <w:u w:val="single"/>
              </w:rPr>
              <w:t xml:space="preserve"> January 2020</w:t>
            </w:r>
          </w:p>
        </w:tc>
      </w:tr>
      <w:tr w:rsidR="00AA3721" w:rsidRPr="00B22E38" w:rsidTr="00A34F92">
        <w:trPr>
          <w:trHeight w:val="2121"/>
        </w:trPr>
        <w:tc>
          <w:tcPr>
            <w:tcW w:w="8669" w:type="dxa"/>
          </w:tcPr>
          <w:p w:rsidR="00AA3721" w:rsidRPr="001C1D83" w:rsidRDefault="00AA3721" w:rsidP="00A34F92">
            <w:pPr>
              <w:rPr>
                <w:b/>
                <w:sz w:val="24"/>
                <w:szCs w:val="24"/>
                <w:u w:val="single"/>
              </w:rPr>
            </w:pPr>
            <w:r w:rsidRPr="001C1D83">
              <w:rPr>
                <w:b/>
                <w:sz w:val="24"/>
                <w:szCs w:val="24"/>
                <w:u w:val="single"/>
              </w:rPr>
              <w:t>Week 2</w:t>
            </w:r>
          </w:p>
          <w:p w:rsidR="00737A32" w:rsidRPr="001C1D83" w:rsidRDefault="00737A32" w:rsidP="00A34F92">
            <w:pPr>
              <w:rPr>
                <w:sz w:val="24"/>
                <w:szCs w:val="24"/>
                <w:u w:val="single"/>
              </w:rPr>
            </w:pPr>
          </w:p>
          <w:p w:rsidR="00737A32" w:rsidRPr="001C1D83" w:rsidRDefault="00737A32" w:rsidP="00A34F92">
            <w:pPr>
              <w:rPr>
                <w:sz w:val="24"/>
                <w:szCs w:val="24"/>
              </w:rPr>
            </w:pPr>
            <w:r w:rsidRPr="001C1D83">
              <w:rPr>
                <w:sz w:val="24"/>
                <w:szCs w:val="24"/>
              </w:rPr>
              <w:t>Write a summary of the main ideas about Shakespeare</w:t>
            </w:r>
            <w:r w:rsidR="004769FA">
              <w:rPr>
                <w:sz w:val="24"/>
                <w:szCs w:val="24"/>
              </w:rPr>
              <w:t xml:space="preserve">’s early career in London. (use </w:t>
            </w:r>
            <w:r w:rsidR="001C1D83">
              <w:rPr>
                <w:sz w:val="24"/>
                <w:szCs w:val="24"/>
              </w:rPr>
              <w:t xml:space="preserve">the </w:t>
            </w:r>
            <w:r w:rsidR="004769FA">
              <w:rPr>
                <w:sz w:val="24"/>
                <w:szCs w:val="24"/>
              </w:rPr>
              <w:t>extract</w:t>
            </w:r>
            <w:r w:rsidRPr="001C1D83">
              <w:rPr>
                <w:sz w:val="24"/>
                <w:szCs w:val="24"/>
              </w:rPr>
              <w:t xml:space="preserve"> below</w:t>
            </w:r>
            <w:r w:rsidR="004769FA">
              <w:rPr>
                <w:sz w:val="24"/>
                <w:szCs w:val="24"/>
              </w:rPr>
              <w:t xml:space="preserve"> and on the back of the sheet</w:t>
            </w:r>
            <w:r w:rsidRPr="001C1D83">
              <w:rPr>
                <w:sz w:val="24"/>
                <w:szCs w:val="24"/>
              </w:rPr>
              <w:t>)</w:t>
            </w:r>
          </w:p>
          <w:p w:rsidR="00737A32" w:rsidRPr="001C1D83" w:rsidRDefault="00737A32" w:rsidP="00A34F92">
            <w:pPr>
              <w:rPr>
                <w:sz w:val="24"/>
                <w:szCs w:val="24"/>
                <w:u w:val="single"/>
              </w:rPr>
            </w:pPr>
          </w:p>
          <w:p w:rsidR="00737A32" w:rsidRPr="004769FA" w:rsidRDefault="00737A32" w:rsidP="00A34F92">
            <w:pPr>
              <w:rPr>
                <w:b/>
                <w:sz w:val="24"/>
                <w:szCs w:val="24"/>
                <w:u w:val="single"/>
              </w:rPr>
            </w:pPr>
            <w:r w:rsidRPr="004769FA">
              <w:rPr>
                <w:b/>
                <w:sz w:val="24"/>
                <w:szCs w:val="24"/>
                <w:u w:val="single"/>
              </w:rPr>
              <w:t xml:space="preserve">Challenge: </w:t>
            </w:r>
            <w:r w:rsidRPr="004769FA">
              <w:rPr>
                <w:b/>
                <w:sz w:val="24"/>
                <w:szCs w:val="24"/>
              </w:rPr>
              <w:t xml:space="preserve">Visit </w:t>
            </w:r>
            <w:hyperlink r:id="rId7" w:history="1">
              <w:r w:rsidRPr="004769FA">
                <w:rPr>
                  <w:rStyle w:val="Hyperlink"/>
                  <w:b/>
                  <w:sz w:val="24"/>
                  <w:szCs w:val="24"/>
                  <w:u w:val="none"/>
                </w:rPr>
                <w:t>www.shakespeare.org.uk</w:t>
              </w:r>
            </w:hyperlink>
            <w:r w:rsidRPr="004769FA">
              <w:rPr>
                <w:b/>
                <w:sz w:val="24"/>
                <w:szCs w:val="24"/>
              </w:rPr>
              <w:t xml:space="preserve"> find out what Shakespeare Week is. </w:t>
            </w:r>
            <w:r w:rsidR="004769FA">
              <w:rPr>
                <w:b/>
                <w:sz w:val="24"/>
                <w:szCs w:val="24"/>
              </w:rPr>
              <w:t>Find out 5 additional pieces of information about Shakespeare, his life or works from this website.</w:t>
            </w:r>
          </w:p>
          <w:p w:rsidR="00AA3721" w:rsidRPr="001C1D83" w:rsidRDefault="00AA3721" w:rsidP="00A92A26">
            <w:pPr>
              <w:rPr>
                <w:sz w:val="24"/>
                <w:szCs w:val="24"/>
              </w:rPr>
            </w:pPr>
          </w:p>
        </w:tc>
        <w:tc>
          <w:tcPr>
            <w:tcW w:w="1741" w:type="dxa"/>
          </w:tcPr>
          <w:p w:rsidR="00AA3721" w:rsidRDefault="00AA3721" w:rsidP="00A34F92">
            <w:pPr>
              <w:jc w:val="center"/>
              <w:rPr>
                <w:b/>
                <w:sz w:val="28"/>
                <w:szCs w:val="28"/>
                <w:u w:val="single"/>
              </w:rPr>
            </w:pPr>
          </w:p>
          <w:p w:rsidR="00AA3721" w:rsidRDefault="00937AA7" w:rsidP="00A34F92">
            <w:pPr>
              <w:jc w:val="center"/>
              <w:rPr>
                <w:b/>
                <w:sz w:val="28"/>
                <w:szCs w:val="28"/>
                <w:u w:val="single"/>
              </w:rPr>
            </w:pPr>
            <w:r>
              <w:rPr>
                <w:b/>
                <w:sz w:val="28"/>
                <w:szCs w:val="28"/>
                <w:u w:val="single"/>
              </w:rPr>
              <w:t>Friday</w:t>
            </w:r>
            <w:r w:rsidR="00AA3721">
              <w:rPr>
                <w:b/>
                <w:sz w:val="28"/>
                <w:szCs w:val="28"/>
                <w:u w:val="single"/>
              </w:rPr>
              <w:t xml:space="preserve"> </w:t>
            </w:r>
          </w:p>
          <w:p w:rsidR="00AA3721" w:rsidRPr="00B22E38" w:rsidRDefault="004769FA" w:rsidP="00A34F92">
            <w:pPr>
              <w:jc w:val="center"/>
              <w:rPr>
                <w:b/>
                <w:sz w:val="28"/>
                <w:szCs w:val="28"/>
                <w:u w:val="single"/>
              </w:rPr>
            </w:pPr>
            <w:r>
              <w:rPr>
                <w:b/>
                <w:sz w:val="28"/>
                <w:szCs w:val="28"/>
                <w:u w:val="single"/>
              </w:rPr>
              <w:t>24</w:t>
            </w:r>
            <w:r w:rsidRPr="004769FA">
              <w:rPr>
                <w:b/>
                <w:sz w:val="28"/>
                <w:szCs w:val="28"/>
                <w:u w:val="single"/>
                <w:vertAlign w:val="superscript"/>
              </w:rPr>
              <w:t>th</w:t>
            </w:r>
            <w:r>
              <w:rPr>
                <w:b/>
                <w:sz w:val="28"/>
                <w:szCs w:val="28"/>
                <w:u w:val="single"/>
              </w:rPr>
              <w:t xml:space="preserve"> January 2020</w:t>
            </w:r>
          </w:p>
        </w:tc>
      </w:tr>
      <w:tr w:rsidR="00AA3721" w:rsidRPr="00B22E38" w:rsidTr="00A34F92">
        <w:trPr>
          <w:trHeight w:val="2229"/>
        </w:trPr>
        <w:tc>
          <w:tcPr>
            <w:tcW w:w="8669" w:type="dxa"/>
          </w:tcPr>
          <w:p w:rsidR="00AA3721" w:rsidRPr="001C1D83" w:rsidRDefault="00AA3721" w:rsidP="00A34F92">
            <w:pPr>
              <w:rPr>
                <w:b/>
                <w:sz w:val="24"/>
                <w:szCs w:val="24"/>
                <w:u w:val="single"/>
              </w:rPr>
            </w:pPr>
            <w:r w:rsidRPr="001C1D83">
              <w:rPr>
                <w:b/>
                <w:sz w:val="24"/>
                <w:szCs w:val="24"/>
                <w:u w:val="single"/>
              </w:rPr>
              <w:t>Week 3</w:t>
            </w:r>
          </w:p>
          <w:p w:rsidR="00AA3721" w:rsidRPr="001C1D83" w:rsidRDefault="00737A32" w:rsidP="00937AA7">
            <w:pPr>
              <w:rPr>
                <w:sz w:val="24"/>
                <w:szCs w:val="24"/>
              </w:rPr>
            </w:pPr>
            <w:r w:rsidRPr="001C1D83">
              <w:rPr>
                <w:sz w:val="24"/>
                <w:szCs w:val="24"/>
              </w:rPr>
              <w:t>Write a modernised version of the first conversation between Romeo and Juliet when they meet at the party in Act 1, Scene 5.</w:t>
            </w:r>
          </w:p>
          <w:p w:rsidR="00737A32" w:rsidRPr="001C1D83" w:rsidRDefault="00737A32" w:rsidP="00937AA7">
            <w:pPr>
              <w:rPr>
                <w:sz w:val="24"/>
                <w:szCs w:val="24"/>
              </w:rPr>
            </w:pPr>
          </w:p>
          <w:p w:rsidR="00737A32" w:rsidRDefault="00737A32" w:rsidP="00937AA7">
            <w:pPr>
              <w:rPr>
                <w:sz w:val="24"/>
                <w:szCs w:val="24"/>
              </w:rPr>
            </w:pPr>
            <w:r w:rsidRPr="001C1D83">
              <w:rPr>
                <w:sz w:val="24"/>
                <w:szCs w:val="24"/>
              </w:rPr>
              <w:t>You can do this by trying to translate the conversation into modern English or by creating your own version based on this scene and how you imagine characters in a similar situation may react today.</w:t>
            </w:r>
          </w:p>
          <w:p w:rsidR="004769FA" w:rsidRDefault="004769FA" w:rsidP="00937AA7">
            <w:pPr>
              <w:rPr>
                <w:sz w:val="24"/>
                <w:szCs w:val="24"/>
              </w:rPr>
            </w:pPr>
          </w:p>
          <w:p w:rsidR="004769FA" w:rsidRPr="004769FA" w:rsidRDefault="004769FA" w:rsidP="00937AA7">
            <w:pPr>
              <w:rPr>
                <w:b/>
                <w:sz w:val="24"/>
                <w:szCs w:val="24"/>
              </w:rPr>
            </w:pPr>
            <w:r w:rsidRPr="004769FA">
              <w:rPr>
                <w:b/>
                <w:sz w:val="24"/>
                <w:szCs w:val="24"/>
              </w:rPr>
              <w:t>Challenge: What are your personal views on arranged marriage.  Explain why you feel this way.</w:t>
            </w:r>
          </w:p>
        </w:tc>
        <w:tc>
          <w:tcPr>
            <w:tcW w:w="1741" w:type="dxa"/>
          </w:tcPr>
          <w:p w:rsidR="00AA3721" w:rsidRDefault="00AA3721" w:rsidP="00A34F92">
            <w:pPr>
              <w:jc w:val="center"/>
              <w:rPr>
                <w:b/>
                <w:sz w:val="28"/>
                <w:szCs w:val="28"/>
                <w:u w:val="single"/>
              </w:rPr>
            </w:pPr>
          </w:p>
          <w:p w:rsidR="00AA3721" w:rsidRDefault="00937AA7" w:rsidP="00A34F92">
            <w:pPr>
              <w:jc w:val="center"/>
              <w:rPr>
                <w:b/>
                <w:sz w:val="28"/>
                <w:szCs w:val="28"/>
                <w:u w:val="single"/>
              </w:rPr>
            </w:pPr>
            <w:r>
              <w:rPr>
                <w:b/>
                <w:sz w:val="28"/>
                <w:szCs w:val="28"/>
                <w:u w:val="single"/>
              </w:rPr>
              <w:t>Friday</w:t>
            </w:r>
          </w:p>
          <w:p w:rsidR="00AA3721" w:rsidRPr="00B22E38" w:rsidRDefault="004769FA" w:rsidP="004769FA">
            <w:pPr>
              <w:jc w:val="center"/>
              <w:rPr>
                <w:b/>
                <w:sz w:val="28"/>
                <w:szCs w:val="28"/>
                <w:u w:val="single"/>
              </w:rPr>
            </w:pPr>
            <w:r>
              <w:rPr>
                <w:b/>
                <w:sz w:val="28"/>
                <w:szCs w:val="28"/>
                <w:u w:val="single"/>
              </w:rPr>
              <w:t>31</w:t>
            </w:r>
            <w:r w:rsidRPr="004769FA">
              <w:rPr>
                <w:b/>
                <w:sz w:val="28"/>
                <w:szCs w:val="28"/>
                <w:u w:val="single"/>
                <w:vertAlign w:val="superscript"/>
              </w:rPr>
              <w:t>st</w:t>
            </w:r>
            <w:r>
              <w:rPr>
                <w:b/>
                <w:sz w:val="28"/>
                <w:szCs w:val="28"/>
                <w:u w:val="single"/>
              </w:rPr>
              <w:t xml:space="preserve"> January 2020</w:t>
            </w:r>
          </w:p>
        </w:tc>
      </w:tr>
      <w:tr w:rsidR="00AA3721" w:rsidRPr="00B22E38" w:rsidTr="00A34F92">
        <w:trPr>
          <w:trHeight w:val="343"/>
        </w:trPr>
        <w:tc>
          <w:tcPr>
            <w:tcW w:w="8669" w:type="dxa"/>
          </w:tcPr>
          <w:p w:rsidR="00AA3721" w:rsidRPr="001C1D83" w:rsidRDefault="00A92A26" w:rsidP="00937AA7">
            <w:pPr>
              <w:rPr>
                <w:b/>
                <w:sz w:val="24"/>
                <w:szCs w:val="24"/>
              </w:rPr>
            </w:pPr>
            <w:r w:rsidRPr="001C1D83">
              <w:rPr>
                <w:b/>
                <w:sz w:val="24"/>
                <w:szCs w:val="24"/>
              </w:rPr>
              <w:t>Week 4</w:t>
            </w:r>
          </w:p>
          <w:p w:rsidR="00737A32" w:rsidRPr="001C1D83" w:rsidRDefault="00737A32" w:rsidP="00937AA7">
            <w:pPr>
              <w:rPr>
                <w:sz w:val="24"/>
                <w:szCs w:val="24"/>
              </w:rPr>
            </w:pPr>
          </w:p>
          <w:p w:rsidR="00737A32" w:rsidRDefault="00737A32" w:rsidP="00937AA7">
            <w:pPr>
              <w:rPr>
                <w:sz w:val="24"/>
                <w:szCs w:val="24"/>
              </w:rPr>
            </w:pPr>
            <w:r w:rsidRPr="001C1D83">
              <w:rPr>
                <w:sz w:val="24"/>
                <w:szCs w:val="24"/>
              </w:rPr>
              <w:t>Create a revision map for Act 1 of Romeo and Juliet.  This may include what happens in each scene, key information about characters and key quotes.</w:t>
            </w:r>
          </w:p>
          <w:p w:rsidR="004769FA" w:rsidRPr="004769FA" w:rsidRDefault="004769FA" w:rsidP="00937AA7">
            <w:pPr>
              <w:rPr>
                <w:b/>
                <w:sz w:val="24"/>
                <w:szCs w:val="24"/>
              </w:rPr>
            </w:pPr>
            <w:r w:rsidRPr="004769FA">
              <w:rPr>
                <w:b/>
                <w:sz w:val="24"/>
                <w:szCs w:val="24"/>
              </w:rPr>
              <w:t xml:space="preserve">Challenge: Compare your revision map with someone else’s.  Borrow 3 extra ideas or quotes from your friend or </w:t>
            </w:r>
            <w:proofErr w:type="gramStart"/>
            <w:r w:rsidRPr="004769FA">
              <w:rPr>
                <w:b/>
                <w:sz w:val="24"/>
                <w:szCs w:val="24"/>
              </w:rPr>
              <w:t>peers</w:t>
            </w:r>
            <w:proofErr w:type="gramEnd"/>
            <w:r w:rsidRPr="004769FA">
              <w:rPr>
                <w:b/>
                <w:sz w:val="24"/>
                <w:szCs w:val="24"/>
              </w:rPr>
              <w:t xml:space="preserve"> revision map to help improve your own. </w:t>
            </w:r>
          </w:p>
        </w:tc>
        <w:tc>
          <w:tcPr>
            <w:tcW w:w="1741" w:type="dxa"/>
          </w:tcPr>
          <w:p w:rsidR="00AA3721" w:rsidRDefault="00AA3721" w:rsidP="00A34F92">
            <w:pPr>
              <w:jc w:val="center"/>
              <w:rPr>
                <w:b/>
                <w:sz w:val="28"/>
                <w:szCs w:val="28"/>
                <w:u w:val="single"/>
              </w:rPr>
            </w:pPr>
          </w:p>
          <w:p w:rsidR="00AA3721" w:rsidRDefault="00937AA7" w:rsidP="00A34F92">
            <w:pPr>
              <w:jc w:val="center"/>
              <w:rPr>
                <w:b/>
                <w:sz w:val="28"/>
                <w:szCs w:val="28"/>
                <w:u w:val="single"/>
              </w:rPr>
            </w:pPr>
            <w:r>
              <w:rPr>
                <w:b/>
                <w:sz w:val="28"/>
                <w:szCs w:val="28"/>
                <w:u w:val="single"/>
              </w:rPr>
              <w:t xml:space="preserve">Friday </w:t>
            </w:r>
          </w:p>
          <w:p w:rsidR="00AA3721" w:rsidRPr="00B22E38" w:rsidRDefault="004769FA" w:rsidP="004769FA">
            <w:pPr>
              <w:jc w:val="center"/>
              <w:rPr>
                <w:b/>
                <w:sz w:val="28"/>
                <w:szCs w:val="28"/>
                <w:u w:val="single"/>
              </w:rPr>
            </w:pPr>
            <w:r>
              <w:rPr>
                <w:b/>
                <w:sz w:val="28"/>
                <w:szCs w:val="28"/>
                <w:u w:val="single"/>
              </w:rPr>
              <w:t>7</w:t>
            </w:r>
            <w:r w:rsidRPr="004769FA">
              <w:rPr>
                <w:b/>
                <w:sz w:val="28"/>
                <w:szCs w:val="28"/>
                <w:u w:val="single"/>
                <w:vertAlign w:val="superscript"/>
              </w:rPr>
              <w:t>th</w:t>
            </w:r>
            <w:r>
              <w:rPr>
                <w:b/>
                <w:sz w:val="28"/>
                <w:szCs w:val="28"/>
                <w:u w:val="single"/>
              </w:rPr>
              <w:t xml:space="preserve"> February 2020</w:t>
            </w:r>
          </w:p>
        </w:tc>
      </w:tr>
      <w:tr w:rsidR="00AA3721" w:rsidRPr="00B22E38" w:rsidTr="00A34F92">
        <w:trPr>
          <w:trHeight w:val="358"/>
        </w:trPr>
        <w:tc>
          <w:tcPr>
            <w:tcW w:w="8669" w:type="dxa"/>
          </w:tcPr>
          <w:p w:rsidR="00AA3721" w:rsidRPr="001C1D83" w:rsidRDefault="00A92A26" w:rsidP="00937AA7">
            <w:pPr>
              <w:rPr>
                <w:b/>
                <w:sz w:val="24"/>
                <w:szCs w:val="24"/>
              </w:rPr>
            </w:pPr>
            <w:r w:rsidRPr="001C1D83">
              <w:rPr>
                <w:b/>
                <w:sz w:val="24"/>
                <w:szCs w:val="24"/>
              </w:rPr>
              <w:t>Week 5</w:t>
            </w:r>
          </w:p>
          <w:p w:rsidR="00737A32" w:rsidRPr="001C1D83" w:rsidRDefault="00737A32" w:rsidP="00937AA7">
            <w:pPr>
              <w:rPr>
                <w:sz w:val="24"/>
                <w:szCs w:val="24"/>
              </w:rPr>
            </w:pPr>
            <w:r w:rsidRPr="001C1D83">
              <w:rPr>
                <w:sz w:val="24"/>
                <w:szCs w:val="24"/>
              </w:rPr>
              <w:t>Analyse the following quotations.  Which writer’s techniques has Shakespeare used in each one</w:t>
            </w:r>
            <w:r w:rsidR="001110CD" w:rsidRPr="001C1D83">
              <w:rPr>
                <w:sz w:val="24"/>
                <w:szCs w:val="24"/>
              </w:rPr>
              <w:t xml:space="preserve"> and </w:t>
            </w:r>
            <w:r w:rsidRPr="001C1D83">
              <w:rPr>
                <w:sz w:val="24"/>
                <w:szCs w:val="24"/>
              </w:rPr>
              <w:t>what are their effects?</w:t>
            </w:r>
            <w:r w:rsidR="001110CD" w:rsidRPr="001C1D83">
              <w:rPr>
                <w:sz w:val="24"/>
                <w:szCs w:val="24"/>
              </w:rPr>
              <w:t xml:space="preserve">  What impression do you get of the character in each one?</w:t>
            </w:r>
          </w:p>
          <w:p w:rsidR="00737A32" w:rsidRPr="001C1D83" w:rsidRDefault="00737A32" w:rsidP="001110CD">
            <w:pPr>
              <w:pStyle w:val="ListParagraph"/>
              <w:numPr>
                <w:ilvl w:val="0"/>
                <w:numId w:val="2"/>
              </w:numPr>
              <w:rPr>
                <w:sz w:val="24"/>
                <w:szCs w:val="24"/>
              </w:rPr>
            </w:pPr>
            <w:r w:rsidRPr="001C1D83">
              <w:rPr>
                <w:sz w:val="24"/>
                <w:szCs w:val="24"/>
              </w:rPr>
              <w:t>‘</w:t>
            </w:r>
            <w:r w:rsidR="001110CD" w:rsidRPr="001C1D83">
              <w:rPr>
                <w:sz w:val="24"/>
                <w:szCs w:val="24"/>
              </w:rPr>
              <w:t>Oh, she doth teach the torches to burn bright.’ (Romeo speaks about Juliet)</w:t>
            </w:r>
          </w:p>
          <w:p w:rsidR="001110CD" w:rsidRPr="001C1D83" w:rsidRDefault="001110CD" w:rsidP="001110CD">
            <w:pPr>
              <w:pStyle w:val="ListParagraph"/>
              <w:numPr>
                <w:ilvl w:val="0"/>
                <w:numId w:val="2"/>
              </w:numPr>
              <w:rPr>
                <w:sz w:val="24"/>
                <w:szCs w:val="24"/>
              </w:rPr>
            </w:pPr>
            <w:r w:rsidRPr="001C1D83">
              <w:rPr>
                <w:sz w:val="24"/>
                <w:szCs w:val="24"/>
              </w:rPr>
              <w:t>‘so shows a snowy dove trooping with the crows’ (Romeo speaks about Juliet)</w:t>
            </w:r>
          </w:p>
          <w:p w:rsidR="001110CD" w:rsidRPr="001C1D83" w:rsidRDefault="001110CD" w:rsidP="001110CD">
            <w:pPr>
              <w:pStyle w:val="ListParagraph"/>
              <w:numPr>
                <w:ilvl w:val="0"/>
                <w:numId w:val="2"/>
              </w:numPr>
              <w:rPr>
                <w:sz w:val="24"/>
                <w:szCs w:val="24"/>
              </w:rPr>
            </w:pPr>
            <w:r w:rsidRPr="001C1D83">
              <w:rPr>
                <w:sz w:val="24"/>
                <w:szCs w:val="24"/>
              </w:rPr>
              <w:t>Did my heart love till now?’ (Romeo)</w:t>
            </w:r>
          </w:p>
          <w:p w:rsidR="001110CD" w:rsidRDefault="001110CD" w:rsidP="001110CD">
            <w:pPr>
              <w:pStyle w:val="ListParagraph"/>
              <w:numPr>
                <w:ilvl w:val="0"/>
                <w:numId w:val="2"/>
              </w:numPr>
              <w:rPr>
                <w:sz w:val="24"/>
                <w:szCs w:val="24"/>
              </w:rPr>
            </w:pPr>
            <w:r w:rsidRPr="001C1D83">
              <w:rPr>
                <w:sz w:val="24"/>
                <w:szCs w:val="24"/>
              </w:rPr>
              <w:t>‘Now by the stock and honour of my kin/to strike him dead I hold it not a sin.’ (Tybalt about Romeo)</w:t>
            </w:r>
          </w:p>
          <w:p w:rsidR="001C1D83" w:rsidRDefault="001C1D83" w:rsidP="001C1D83">
            <w:pPr>
              <w:rPr>
                <w:sz w:val="24"/>
                <w:szCs w:val="24"/>
              </w:rPr>
            </w:pPr>
          </w:p>
          <w:p w:rsidR="001C1D83" w:rsidRPr="004769FA" w:rsidRDefault="001C1D83" w:rsidP="001C1D83">
            <w:pPr>
              <w:rPr>
                <w:b/>
                <w:sz w:val="24"/>
                <w:szCs w:val="24"/>
              </w:rPr>
            </w:pPr>
            <w:r w:rsidRPr="004769FA">
              <w:rPr>
                <w:b/>
                <w:sz w:val="24"/>
                <w:szCs w:val="24"/>
              </w:rPr>
              <w:t>Challenge:  Re-read Act 1, Scene 5, lines 4-51.  How does Shakespeare present Juliet as a beautiful woman?</w:t>
            </w:r>
          </w:p>
        </w:tc>
        <w:tc>
          <w:tcPr>
            <w:tcW w:w="1741" w:type="dxa"/>
          </w:tcPr>
          <w:p w:rsidR="00AA3721" w:rsidRDefault="00AA3721" w:rsidP="00A34F92">
            <w:pPr>
              <w:jc w:val="center"/>
              <w:rPr>
                <w:b/>
                <w:sz w:val="28"/>
                <w:szCs w:val="28"/>
                <w:u w:val="single"/>
              </w:rPr>
            </w:pPr>
          </w:p>
          <w:p w:rsidR="00AA3721" w:rsidRDefault="001110CD" w:rsidP="00A34F92">
            <w:pPr>
              <w:jc w:val="center"/>
              <w:rPr>
                <w:b/>
                <w:sz w:val="28"/>
                <w:szCs w:val="28"/>
                <w:u w:val="single"/>
              </w:rPr>
            </w:pPr>
            <w:r>
              <w:rPr>
                <w:b/>
                <w:sz w:val="28"/>
                <w:szCs w:val="28"/>
                <w:u w:val="single"/>
              </w:rPr>
              <w:t>Friday</w:t>
            </w:r>
            <w:r w:rsidR="00AA3721">
              <w:rPr>
                <w:b/>
                <w:sz w:val="28"/>
                <w:szCs w:val="28"/>
                <w:u w:val="single"/>
              </w:rPr>
              <w:t xml:space="preserve"> </w:t>
            </w:r>
          </w:p>
          <w:p w:rsidR="00AA3721" w:rsidRPr="00B22E38" w:rsidRDefault="004769FA" w:rsidP="004769FA">
            <w:pPr>
              <w:jc w:val="center"/>
              <w:rPr>
                <w:b/>
                <w:sz w:val="28"/>
                <w:szCs w:val="28"/>
                <w:u w:val="single"/>
              </w:rPr>
            </w:pPr>
            <w:r>
              <w:rPr>
                <w:b/>
                <w:sz w:val="28"/>
                <w:szCs w:val="28"/>
                <w:u w:val="single"/>
              </w:rPr>
              <w:t>14</w:t>
            </w:r>
            <w:r w:rsidRPr="004769FA">
              <w:rPr>
                <w:b/>
                <w:sz w:val="28"/>
                <w:szCs w:val="28"/>
                <w:u w:val="single"/>
                <w:vertAlign w:val="superscript"/>
              </w:rPr>
              <w:t>th</w:t>
            </w:r>
            <w:r>
              <w:rPr>
                <w:b/>
                <w:sz w:val="28"/>
                <w:szCs w:val="28"/>
                <w:u w:val="single"/>
              </w:rPr>
              <w:t xml:space="preserve"> February 2020</w:t>
            </w:r>
          </w:p>
        </w:tc>
      </w:tr>
    </w:tbl>
    <w:p w:rsidR="00EB5626" w:rsidRDefault="008620F3"/>
    <w:p w:rsidR="00737A32" w:rsidRPr="00737A32" w:rsidRDefault="00737A32" w:rsidP="00A92A26">
      <w:pPr>
        <w:spacing w:after="300" w:line="240" w:lineRule="auto"/>
        <w:rPr>
          <w:rFonts w:ascii="Helvetica" w:eastAsia="Times New Roman" w:hAnsi="Helvetica" w:cs="Arial"/>
          <w:b/>
          <w:color w:val="1E272B"/>
          <w:sz w:val="26"/>
          <w:szCs w:val="26"/>
          <w:u w:val="single"/>
          <w:lang w:eastAsia="en-GB"/>
        </w:rPr>
      </w:pPr>
      <w:r w:rsidRPr="00737A32">
        <w:rPr>
          <w:rFonts w:ascii="Helvetica" w:eastAsia="Times New Roman" w:hAnsi="Helvetica" w:cs="Arial"/>
          <w:b/>
          <w:color w:val="1E272B"/>
          <w:sz w:val="26"/>
          <w:szCs w:val="26"/>
          <w:u w:val="single"/>
          <w:lang w:eastAsia="en-GB"/>
        </w:rPr>
        <w:t>Extract for Week 2 Homework</w:t>
      </w:r>
    </w:p>
    <w:p w:rsidR="00737A32" w:rsidRPr="00737A32" w:rsidRDefault="00737A32" w:rsidP="00A92A26">
      <w:pPr>
        <w:spacing w:after="300" w:line="240" w:lineRule="auto"/>
        <w:rPr>
          <w:rFonts w:ascii="Helvetica" w:eastAsia="Times New Roman" w:hAnsi="Helvetica" w:cs="Arial"/>
          <w:b/>
          <w:color w:val="1E272B"/>
          <w:sz w:val="26"/>
          <w:szCs w:val="26"/>
          <w:u w:val="single"/>
          <w:lang w:eastAsia="en-GB"/>
        </w:rPr>
      </w:pPr>
      <w:r w:rsidRPr="00737A32">
        <w:rPr>
          <w:rFonts w:ascii="Helvetica" w:eastAsia="Times New Roman" w:hAnsi="Helvetica" w:cs="Arial"/>
          <w:b/>
          <w:color w:val="1E272B"/>
          <w:sz w:val="26"/>
          <w:szCs w:val="26"/>
          <w:u w:val="single"/>
          <w:lang w:eastAsia="en-GB"/>
        </w:rPr>
        <w:t>Shakespeare’</w:t>
      </w:r>
      <w:r>
        <w:rPr>
          <w:rFonts w:ascii="Helvetica" w:eastAsia="Times New Roman" w:hAnsi="Helvetica" w:cs="Arial"/>
          <w:b/>
          <w:color w:val="1E272B"/>
          <w:sz w:val="26"/>
          <w:szCs w:val="26"/>
          <w:u w:val="single"/>
          <w:lang w:eastAsia="en-GB"/>
        </w:rPr>
        <w:t>s Early Career in London</w:t>
      </w:r>
    </w:p>
    <w:p w:rsidR="00A92A26" w:rsidRPr="00A92A26" w:rsidRDefault="00A92A26" w:rsidP="00A92A26">
      <w:pPr>
        <w:spacing w:after="300" w:line="240" w:lineRule="auto"/>
        <w:rPr>
          <w:rFonts w:ascii="Helvetica" w:eastAsia="Times New Roman" w:hAnsi="Helvetica" w:cs="Arial"/>
          <w:color w:val="1E272B"/>
          <w:sz w:val="26"/>
          <w:szCs w:val="26"/>
          <w:lang w:eastAsia="en-GB"/>
        </w:rPr>
      </w:pPr>
      <w:r w:rsidRPr="00A92A26">
        <w:rPr>
          <w:rFonts w:ascii="Helvetica" w:eastAsia="Times New Roman" w:hAnsi="Helvetica" w:cs="Arial"/>
          <w:color w:val="1E272B"/>
          <w:sz w:val="26"/>
          <w:szCs w:val="26"/>
          <w:lang w:eastAsia="en-GB"/>
        </w:rPr>
        <w:lastRenderedPageBreak/>
        <w:t xml:space="preserve">Shakespeare’s reputation was established in London by 1592. It was during this time that Shakespeare wrote his earliest plays, including the three parts of </w:t>
      </w:r>
      <w:r w:rsidRPr="00A92A26">
        <w:rPr>
          <w:rFonts w:ascii="Helvetica" w:eastAsia="Times New Roman" w:hAnsi="Helvetica" w:cs="Arial"/>
          <w:i/>
          <w:iCs/>
          <w:color w:val="1E272B"/>
          <w:sz w:val="26"/>
          <w:szCs w:val="26"/>
          <w:lang w:eastAsia="en-GB"/>
        </w:rPr>
        <w:t>Henry VI</w:t>
      </w:r>
      <w:r w:rsidRPr="00A92A26">
        <w:rPr>
          <w:rFonts w:ascii="Helvetica" w:eastAsia="Times New Roman" w:hAnsi="Helvetica" w:cs="Arial"/>
          <w:color w:val="1E272B"/>
          <w:sz w:val="26"/>
          <w:szCs w:val="26"/>
          <w:lang w:eastAsia="en-GB"/>
        </w:rPr>
        <w:t xml:space="preserve">, </w:t>
      </w:r>
      <w:r w:rsidRPr="00A92A26">
        <w:rPr>
          <w:rFonts w:ascii="Helvetica" w:eastAsia="Times New Roman" w:hAnsi="Helvetica" w:cs="Arial"/>
          <w:i/>
          <w:iCs/>
          <w:color w:val="1E272B"/>
          <w:sz w:val="26"/>
          <w:szCs w:val="26"/>
          <w:lang w:eastAsia="en-GB"/>
        </w:rPr>
        <w:t>The Two Gentlemen of Verona</w:t>
      </w:r>
      <w:r w:rsidRPr="00A92A26">
        <w:rPr>
          <w:rFonts w:ascii="Helvetica" w:eastAsia="Times New Roman" w:hAnsi="Helvetica" w:cs="Arial"/>
          <w:color w:val="1E272B"/>
          <w:sz w:val="26"/>
          <w:szCs w:val="26"/>
          <w:lang w:eastAsia="en-GB"/>
        </w:rPr>
        <w:t xml:space="preserve">, and </w:t>
      </w:r>
      <w:r w:rsidRPr="00A92A26">
        <w:rPr>
          <w:rFonts w:ascii="Helvetica" w:eastAsia="Times New Roman" w:hAnsi="Helvetica" w:cs="Arial"/>
          <w:i/>
          <w:iCs/>
          <w:color w:val="1E272B"/>
          <w:sz w:val="26"/>
          <w:szCs w:val="26"/>
          <w:lang w:eastAsia="en-GB"/>
        </w:rPr>
        <w:t xml:space="preserve">Titus Andronicus, </w:t>
      </w:r>
      <w:r w:rsidRPr="00A92A26">
        <w:rPr>
          <w:rFonts w:ascii="Helvetica" w:eastAsia="Times New Roman" w:hAnsi="Helvetica" w:cs="Arial"/>
          <w:color w:val="1E272B"/>
          <w:sz w:val="26"/>
          <w:szCs w:val="26"/>
          <w:lang w:eastAsia="en-GB"/>
        </w:rPr>
        <w:t>though it is often debated which of these plays was actually the first.</w:t>
      </w:r>
    </w:p>
    <w:p w:rsidR="00A92A26" w:rsidRPr="00A92A26" w:rsidRDefault="00A92A26" w:rsidP="00A92A26">
      <w:pPr>
        <w:spacing w:after="300" w:line="240" w:lineRule="auto"/>
        <w:rPr>
          <w:rFonts w:ascii="Helvetica" w:eastAsia="Times New Roman" w:hAnsi="Helvetica" w:cs="Arial"/>
          <w:color w:val="1E272B"/>
          <w:sz w:val="26"/>
          <w:szCs w:val="26"/>
          <w:lang w:eastAsia="en-GB"/>
        </w:rPr>
      </w:pPr>
      <w:r w:rsidRPr="00A92A26">
        <w:rPr>
          <w:rFonts w:ascii="Helvetica" w:eastAsia="Times New Roman" w:hAnsi="Helvetica" w:cs="Arial"/>
          <w:color w:val="1E272B"/>
          <w:sz w:val="26"/>
          <w:szCs w:val="26"/>
          <w:lang w:eastAsia="en-GB"/>
        </w:rPr>
        <w:t xml:space="preserve">Shakespeare’s first printed works were two long poems, </w:t>
      </w:r>
      <w:r w:rsidRPr="00A92A26">
        <w:rPr>
          <w:rFonts w:ascii="Helvetica" w:eastAsia="Times New Roman" w:hAnsi="Helvetica" w:cs="Arial"/>
          <w:i/>
          <w:iCs/>
          <w:color w:val="1E272B"/>
          <w:sz w:val="26"/>
          <w:szCs w:val="26"/>
          <w:lang w:eastAsia="en-GB"/>
        </w:rPr>
        <w:t>Venus and Adonis</w:t>
      </w:r>
      <w:r w:rsidRPr="00A92A26">
        <w:rPr>
          <w:rFonts w:ascii="Helvetica" w:eastAsia="Times New Roman" w:hAnsi="Helvetica" w:cs="Arial"/>
          <w:color w:val="1E272B"/>
          <w:sz w:val="26"/>
          <w:szCs w:val="26"/>
          <w:lang w:eastAsia="en-GB"/>
        </w:rPr>
        <w:t xml:space="preserve"> (1593) and </w:t>
      </w:r>
      <w:r w:rsidRPr="00A92A26">
        <w:rPr>
          <w:rFonts w:ascii="Helvetica" w:eastAsia="Times New Roman" w:hAnsi="Helvetica" w:cs="Arial"/>
          <w:i/>
          <w:iCs/>
          <w:color w:val="1E272B"/>
          <w:sz w:val="26"/>
          <w:szCs w:val="26"/>
          <w:lang w:eastAsia="en-GB"/>
        </w:rPr>
        <w:t xml:space="preserve">The Rape of </w:t>
      </w:r>
      <w:proofErr w:type="spellStart"/>
      <w:r w:rsidRPr="00A92A26">
        <w:rPr>
          <w:rFonts w:ascii="Helvetica" w:eastAsia="Times New Roman" w:hAnsi="Helvetica" w:cs="Arial"/>
          <w:i/>
          <w:iCs/>
          <w:color w:val="1E272B"/>
          <w:sz w:val="26"/>
          <w:szCs w:val="26"/>
          <w:lang w:eastAsia="en-GB"/>
        </w:rPr>
        <w:t>Lucrece</w:t>
      </w:r>
      <w:proofErr w:type="spellEnd"/>
      <w:r w:rsidRPr="00A92A26">
        <w:rPr>
          <w:rFonts w:ascii="Helvetica" w:eastAsia="Times New Roman" w:hAnsi="Helvetica" w:cs="Arial"/>
          <w:color w:val="1E272B"/>
          <w:sz w:val="26"/>
          <w:szCs w:val="26"/>
          <w:lang w:eastAsia="en-GB"/>
        </w:rPr>
        <w:t xml:space="preserve"> (1594).  These were both dedicated to Henry </w:t>
      </w:r>
      <w:proofErr w:type="spellStart"/>
      <w:r w:rsidRPr="00A92A26">
        <w:rPr>
          <w:rFonts w:ascii="Helvetica" w:eastAsia="Times New Roman" w:hAnsi="Helvetica" w:cs="Arial"/>
          <w:color w:val="1E272B"/>
          <w:sz w:val="26"/>
          <w:szCs w:val="26"/>
          <w:lang w:eastAsia="en-GB"/>
        </w:rPr>
        <w:t>Wriothesley</w:t>
      </w:r>
      <w:proofErr w:type="spellEnd"/>
      <w:r w:rsidRPr="00A92A26">
        <w:rPr>
          <w:rFonts w:ascii="Helvetica" w:eastAsia="Times New Roman" w:hAnsi="Helvetica" w:cs="Arial"/>
          <w:color w:val="1E272B"/>
          <w:sz w:val="26"/>
          <w:szCs w:val="26"/>
          <w:lang w:eastAsia="en-GB"/>
        </w:rPr>
        <w:t>, Earl of Southampton, who had become Shakespeare’s patron.  </w:t>
      </w:r>
    </w:p>
    <w:p w:rsidR="00A92A26" w:rsidRPr="00A92A26" w:rsidRDefault="00A92A26" w:rsidP="00A92A26">
      <w:pPr>
        <w:spacing w:after="300" w:line="240" w:lineRule="auto"/>
        <w:rPr>
          <w:rFonts w:ascii="Helvetica" w:eastAsia="Times New Roman" w:hAnsi="Helvetica" w:cs="Arial"/>
          <w:color w:val="1E272B"/>
          <w:sz w:val="26"/>
          <w:szCs w:val="26"/>
          <w:lang w:eastAsia="en-GB"/>
        </w:rPr>
      </w:pPr>
      <w:r w:rsidRPr="00A92A26">
        <w:rPr>
          <w:rFonts w:ascii="Helvetica" w:eastAsia="Times New Roman" w:hAnsi="Helvetica" w:cs="Arial"/>
          <w:color w:val="1E272B"/>
          <w:sz w:val="26"/>
          <w:szCs w:val="26"/>
          <w:lang w:eastAsia="en-GB"/>
        </w:rPr>
        <w:t>After the plague epidemic abated, a number of actors who had previously belonged to different companies amalgamated to form the Lord Chamberlain’s Men. In 1594, Shakespeare joined others in forming this new theatre company, under the patronage of the Lord Chamberlain, with Richard Burbage as its leading actor.  For almost twenty years William Shakespeare was its regular dramatist, producing on average two plays a year. Shakespeare stayed with the Chamberlain’s Men, which would later evolve into the King’s Men under the patronage of King James I, for the rest of his career.</w:t>
      </w:r>
    </w:p>
    <w:p w:rsidR="00A92A26" w:rsidRPr="00A92A26" w:rsidRDefault="00A92A26" w:rsidP="00A92A26">
      <w:pPr>
        <w:spacing w:after="300" w:line="240" w:lineRule="auto"/>
        <w:rPr>
          <w:rFonts w:ascii="Helvetica" w:eastAsia="Times New Roman" w:hAnsi="Helvetica" w:cs="Arial"/>
          <w:color w:val="1E272B"/>
          <w:sz w:val="26"/>
          <w:szCs w:val="26"/>
          <w:lang w:eastAsia="en-GB"/>
        </w:rPr>
      </w:pPr>
      <w:r w:rsidRPr="00A92A26">
        <w:rPr>
          <w:rFonts w:ascii="Helvetica" w:eastAsia="Times New Roman" w:hAnsi="Helvetica" w:cs="Arial"/>
          <w:color w:val="1E272B"/>
          <w:sz w:val="26"/>
          <w:szCs w:val="26"/>
          <w:lang w:eastAsia="en-GB"/>
        </w:rPr>
        <w:t xml:space="preserve">Shakespeare’s success in the London theatres made him considerably wealthy, and by 1597 he was able to purchase </w:t>
      </w:r>
      <w:hyperlink r:id="rId8" w:history="1">
        <w:r w:rsidRPr="00A92A26">
          <w:rPr>
            <w:rFonts w:ascii="Helvetica" w:eastAsia="Times New Roman" w:hAnsi="Helvetica" w:cs="Arial"/>
            <w:color w:val="D0293C"/>
            <w:sz w:val="26"/>
            <w:szCs w:val="26"/>
            <w:lang w:eastAsia="en-GB"/>
          </w:rPr>
          <w:t>New Place</w:t>
        </w:r>
      </w:hyperlink>
      <w:r w:rsidRPr="00A92A26">
        <w:rPr>
          <w:rFonts w:ascii="Helvetica" w:eastAsia="Times New Roman" w:hAnsi="Helvetica" w:cs="Arial"/>
          <w:color w:val="1E272B"/>
          <w:sz w:val="26"/>
          <w:szCs w:val="26"/>
          <w:lang w:eastAsia="en-GB"/>
        </w:rPr>
        <w:t>,</w:t>
      </w:r>
      <w:r w:rsidRPr="00A92A26">
        <w:rPr>
          <w:rFonts w:ascii="Helvetica" w:eastAsia="Times New Roman" w:hAnsi="Helvetica" w:cs="Arial"/>
          <w:i/>
          <w:iCs/>
          <w:color w:val="1E272B"/>
          <w:sz w:val="26"/>
          <w:szCs w:val="26"/>
          <w:lang w:eastAsia="en-GB"/>
        </w:rPr>
        <w:t xml:space="preserve"> </w:t>
      </w:r>
      <w:r w:rsidRPr="00A92A26">
        <w:rPr>
          <w:rFonts w:ascii="Helvetica" w:eastAsia="Times New Roman" w:hAnsi="Helvetica" w:cs="Arial"/>
          <w:color w:val="1E272B"/>
          <w:sz w:val="26"/>
          <w:szCs w:val="26"/>
          <w:lang w:eastAsia="en-GB"/>
        </w:rPr>
        <w:t>the largest house in the borough of Stratford-upon-Avon.  Although his professional career was spent in London, he maintained close links with his native town.  Further property investments in Stratford followed, including the purchase of 107 acres of land in 1602</w:t>
      </w:r>
    </w:p>
    <w:p w:rsidR="00A92A26" w:rsidRDefault="00A92A26"/>
    <w:sectPr w:rsidR="00A92A26" w:rsidSect="00AA37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21" w:rsidRDefault="00AA3721" w:rsidP="00AA3721">
      <w:pPr>
        <w:spacing w:after="0" w:line="240" w:lineRule="auto"/>
      </w:pPr>
      <w:r>
        <w:separator/>
      </w:r>
    </w:p>
  </w:endnote>
  <w:endnote w:type="continuationSeparator" w:id="0">
    <w:p w:rsidR="00AA3721" w:rsidRDefault="00AA3721" w:rsidP="00AA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F3" w:rsidRDefault="008620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F3" w:rsidRDefault="008620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F3" w:rsidRDefault="00862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21" w:rsidRDefault="00AA3721" w:rsidP="00AA3721">
      <w:pPr>
        <w:spacing w:after="0" w:line="240" w:lineRule="auto"/>
      </w:pPr>
      <w:r>
        <w:separator/>
      </w:r>
    </w:p>
  </w:footnote>
  <w:footnote w:type="continuationSeparator" w:id="0">
    <w:p w:rsidR="00AA3721" w:rsidRDefault="00AA3721" w:rsidP="00AA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F3" w:rsidRDefault="008620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21" w:rsidRDefault="00937AA7" w:rsidP="00AA3721">
    <w:pPr>
      <w:pStyle w:val="Header"/>
      <w:jc w:val="center"/>
    </w:pPr>
    <w:r>
      <w:t>Year 9</w:t>
    </w:r>
    <w:r w:rsidR="004769FA">
      <w:t xml:space="preserve"> – </w:t>
    </w:r>
    <w:r w:rsidR="008620F3">
      <w:t xml:space="preserve">Homework Tasks – Spring 1 - </w:t>
    </w:r>
    <w:r w:rsidR="008620F3">
      <w:t>2020</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F3" w:rsidRDefault="008620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314"/>
    <w:multiLevelType w:val="hybridMultilevel"/>
    <w:tmpl w:val="13A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25532"/>
    <w:multiLevelType w:val="hybridMultilevel"/>
    <w:tmpl w:val="6EE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21"/>
    <w:rsid w:val="001110CD"/>
    <w:rsid w:val="001C1D83"/>
    <w:rsid w:val="00292D9D"/>
    <w:rsid w:val="003375A7"/>
    <w:rsid w:val="004769FA"/>
    <w:rsid w:val="00590E3A"/>
    <w:rsid w:val="00737A32"/>
    <w:rsid w:val="00741F69"/>
    <w:rsid w:val="008620F3"/>
    <w:rsid w:val="00937AA7"/>
    <w:rsid w:val="00A92A26"/>
    <w:rsid w:val="00AA3721"/>
    <w:rsid w:val="00BE2395"/>
    <w:rsid w:val="00CA2653"/>
    <w:rsid w:val="00CD0C58"/>
    <w:rsid w:val="00D4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9694"/>
  <w15:chartTrackingRefBased/>
  <w15:docId w15:val="{8A3B936A-3FE7-428F-A9C0-96E5B043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721"/>
    <w:pPr>
      <w:ind w:left="720"/>
      <w:contextualSpacing/>
    </w:pPr>
  </w:style>
  <w:style w:type="paragraph" w:styleId="Header">
    <w:name w:val="header"/>
    <w:basedOn w:val="Normal"/>
    <w:link w:val="HeaderChar"/>
    <w:uiPriority w:val="99"/>
    <w:unhideWhenUsed/>
    <w:rsid w:val="00AA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21"/>
  </w:style>
  <w:style w:type="paragraph" w:styleId="Footer">
    <w:name w:val="footer"/>
    <w:basedOn w:val="Normal"/>
    <w:link w:val="FooterChar"/>
    <w:uiPriority w:val="99"/>
    <w:unhideWhenUsed/>
    <w:rsid w:val="00AA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21"/>
  </w:style>
  <w:style w:type="character" w:styleId="Hyperlink">
    <w:name w:val="Hyperlink"/>
    <w:basedOn w:val="DefaultParagraphFont"/>
    <w:uiPriority w:val="99"/>
    <w:unhideWhenUsed/>
    <w:rsid w:val="00737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4953">
      <w:bodyDiv w:val="1"/>
      <w:marLeft w:val="0"/>
      <w:marRight w:val="0"/>
      <w:marTop w:val="0"/>
      <w:marBottom w:val="0"/>
      <w:divBdr>
        <w:top w:val="none" w:sz="0" w:space="0" w:color="auto"/>
        <w:left w:val="none" w:sz="0" w:space="0" w:color="auto"/>
        <w:bottom w:val="none" w:sz="0" w:space="0" w:color="auto"/>
        <w:right w:val="none" w:sz="0" w:space="0" w:color="auto"/>
      </w:divBdr>
      <w:divsChild>
        <w:div w:id="1937446899">
          <w:marLeft w:val="0"/>
          <w:marRight w:val="0"/>
          <w:marTop w:val="0"/>
          <w:marBottom w:val="0"/>
          <w:divBdr>
            <w:top w:val="none" w:sz="0" w:space="0" w:color="auto"/>
            <w:left w:val="none" w:sz="0" w:space="0" w:color="auto"/>
            <w:bottom w:val="none" w:sz="0" w:space="0" w:color="auto"/>
            <w:right w:val="none" w:sz="0" w:space="0" w:color="auto"/>
          </w:divBdr>
          <w:divsChild>
            <w:div w:id="20726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kespeare.org.uk/visit/shakespeares-new-pla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hakespear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Lloyd</dc:creator>
  <cp:keywords/>
  <dc:description/>
  <cp:lastModifiedBy>Mrs L. Johnson</cp:lastModifiedBy>
  <cp:revision>4</cp:revision>
  <dcterms:created xsi:type="dcterms:W3CDTF">2019-08-03T14:38:00Z</dcterms:created>
  <dcterms:modified xsi:type="dcterms:W3CDTF">2019-08-03T15:13:00Z</dcterms:modified>
</cp:coreProperties>
</file>