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2748" w14:textId="77777777" w:rsidR="008202E3" w:rsidRDefault="008202E3">
      <w:r>
        <w:t xml:space="preserve">Dear Parents, </w:t>
      </w:r>
    </w:p>
    <w:p w14:paraId="71BCD2BD" w14:textId="1B645DE4" w:rsidR="008202E3" w:rsidRDefault="008202E3">
      <w:r>
        <w:t xml:space="preserve">At Prudhoe Castle’s Early Years </w:t>
      </w:r>
      <w:proofErr w:type="gramStart"/>
      <w:r>
        <w:t>Unit</w:t>
      </w:r>
      <w:proofErr w:type="gramEnd"/>
      <w:r>
        <w:t xml:space="preserve"> we </w:t>
      </w:r>
      <w:r w:rsidR="00541135">
        <w:t>use</w:t>
      </w:r>
      <w:r w:rsidR="00645DF5">
        <w:t xml:space="preserve"> </w:t>
      </w:r>
      <w:r>
        <w:t xml:space="preserve">a piece of educational software called ‘Tapestry’ to create individual ‘learning journeys’ for </w:t>
      </w:r>
      <w:r w:rsidR="00645DF5">
        <w:t>your</w:t>
      </w:r>
      <w:r>
        <w:t xml:space="preserve"> child.</w:t>
      </w:r>
    </w:p>
    <w:p w14:paraId="73ED97D7" w14:textId="68CA1A47" w:rsidR="008202E3" w:rsidRDefault="008202E3">
      <w:r>
        <w:t>By logging on with a secure username and password you will be able to view all of your children’s observations, photographs and even video</w:t>
      </w:r>
      <w:r w:rsidR="00645DF5">
        <w:t>s</w:t>
      </w:r>
      <w:r>
        <w:t xml:space="preserve"> from their time in Nursery and Reception. You can opt to receive an email telling you when a new observation or piece of work is available for you to view. This will enable you to follow your child’s individual progress closely and you can reflect upon their achievements with your child. You can add comments and your own observations of the learning they get up to at home.</w:t>
      </w:r>
      <w:r w:rsidRPr="00B9586E">
        <w:t xml:space="preserve"> Staff will reference your child’s learning to the EYFS profile so you will know which area of learning your child is achieving in and the age-band they were working in for that activity. </w:t>
      </w:r>
    </w:p>
    <w:p w14:paraId="7CE7049E" w14:textId="77777777" w:rsidR="008202E3" w:rsidRDefault="008202E3">
      <w:r>
        <w:t>Tapestry is hosted in the UK on secure servers. These servers conform to very high environmental standards and are proactively managed 24 hours a day. Each Tapestry account has its own database and the code itself is developed using hack-resistant techniques. Filenames are encoded for uploaded videos and images, making Tapestry a safe and secure on-line Learning Journey tool.</w:t>
      </w:r>
    </w:p>
    <w:p w14:paraId="45A928CB" w14:textId="2E739097" w:rsidR="008202E3" w:rsidRDefault="008202E3">
      <w:r>
        <w:t xml:space="preserve">E-safety is extremely important to us at Prudhoe Castle. </w:t>
      </w:r>
      <w:r w:rsidR="00541135">
        <w:t>Therefore,</w:t>
      </w:r>
      <w:r>
        <w:t xml:space="preserve"> we ask you to give us permission to set up an online Learning Journey for your child and to read and sign to show that you understand and agree to guidelines for use by returning the attached slip. </w:t>
      </w:r>
    </w:p>
    <w:p w14:paraId="058ED648" w14:textId="77777777" w:rsidR="008202E3" w:rsidRDefault="008202E3">
      <w:r>
        <w:t xml:space="preserve">If you do not have an e-mail address or internet access is a problem, please indicate below. We will be able to help provide access to Tapestry in school. </w:t>
      </w:r>
    </w:p>
    <w:p w14:paraId="53BF3629" w14:textId="18F0E21C" w:rsidR="001B32AA" w:rsidRDefault="008202E3">
      <w:r>
        <w:t>Tapestry is straight</w:t>
      </w:r>
      <w:r w:rsidR="00645DF5">
        <w:t xml:space="preserve"> </w:t>
      </w:r>
      <w:r>
        <w:t>forward to use and you will receive a guide on how to access and view your child’s learning journey and make your own contributions by uploading your own comments, observations, photographs and v</w:t>
      </w:r>
      <w:r w:rsidR="00541135">
        <w:t>ideos. We are also happy to talk to</w:t>
      </w:r>
      <w:r>
        <w:t xml:space="preserve"> you how to do this</w:t>
      </w:r>
      <w:r w:rsidR="00541135">
        <w:t xml:space="preserve"> over the phone, if you would prefer</w:t>
      </w:r>
      <w:bookmarkStart w:id="0" w:name="_GoBack"/>
      <w:bookmarkEnd w:id="0"/>
      <w:r>
        <w:t>.</w:t>
      </w:r>
    </w:p>
    <w:p w14:paraId="698DB0F6" w14:textId="77777777" w:rsidR="008202E3" w:rsidRDefault="008202E3"/>
    <w:p w14:paraId="7BCAC70C" w14:textId="77777777" w:rsidR="008202E3" w:rsidRDefault="008202E3"/>
    <w:sectPr w:rsidR="008202E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2784" w14:textId="77777777" w:rsidR="0022459C" w:rsidRDefault="0022459C" w:rsidP="006C109E">
      <w:pPr>
        <w:spacing w:after="0" w:line="240" w:lineRule="auto"/>
      </w:pPr>
      <w:r>
        <w:separator/>
      </w:r>
    </w:p>
  </w:endnote>
  <w:endnote w:type="continuationSeparator" w:id="0">
    <w:p w14:paraId="4686936A" w14:textId="77777777" w:rsidR="0022459C" w:rsidRDefault="0022459C" w:rsidP="006C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C342" w14:textId="77777777" w:rsidR="00E35EF8" w:rsidRDefault="00C9057F" w:rsidP="003527C4">
    <w:pPr>
      <w:pStyle w:val="Footer"/>
      <w:ind w:left="2250" w:hanging="2250"/>
      <w:rPr>
        <w:rFonts w:ascii="Arial" w:hAnsi="Arial" w:cs="Arial"/>
      </w:rPr>
    </w:pPr>
    <w:r w:rsidRPr="00AC4BF5">
      <w:rPr>
        <w:noProof/>
        <w:color w:val="000000"/>
        <w:lang w:eastAsia="en-GB"/>
      </w:rPr>
      <w:drawing>
        <wp:inline distT="0" distB="0" distL="0" distR="0" wp14:anchorId="67A4C5FA" wp14:editId="374BE675">
          <wp:extent cx="1419225" cy="600075"/>
          <wp:effectExtent l="0" t="0" r="9525" b="9525"/>
          <wp:docPr id="27" name="Picture 27" descr="https://lh6.googleusercontent.com/9ARCv1FMA9zo9373IST6RK4uAgajnhU15NiiSMZcFNNEF6tpMNZKCoferO7FTVtXq1hjDAOlEe6TFqZSM9IgI7ktx0lt6jeo7m_pkPhW5VC9VytQQMkBhW4g1fa3ZNGez7qBh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9ARCv1FMA9zo9373IST6RK4uAgajnhU15NiiSMZcFNNEF6tpMNZKCoferO7FTVtXq1hjDAOlEe6TFqZSM9IgI7ktx0lt6jeo7m_pkPhW5VC9VytQQMkBhW4g1fa3ZNGez7qBh4-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600075"/>
                  </a:xfrm>
                  <a:prstGeom prst="rect">
                    <a:avLst/>
                  </a:prstGeom>
                  <a:noFill/>
                  <a:ln>
                    <a:noFill/>
                  </a:ln>
                </pic:spPr>
              </pic:pic>
            </a:graphicData>
          </a:graphic>
        </wp:inline>
      </w:drawing>
    </w:r>
    <w:r w:rsidRPr="003527C4">
      <w:rPr>
        <w:rFonts w:ascii="Arial" w:hAnsi="Arial" w:cs="Arial"/>
      </w:rPr>
      <w:ptab w:relativeTo="margin" w:alignment="center" w:leader="none"/>
    </w:r>
  </w:p>
  <w:p w14:paraId="04F675F3" w14:textId="77777777" w:rsidR="00E35EF8" w:rsidRDefault="00E35EF8" w:rsidP="003527C4">
    <w:pPr>
      <w:pStyle w:val="Footer"/>
      <w:ind w:left="2250" w:hanging="2250"/>
      <w:rPr>
        <w:rFonts w:ascii="Arial" w:hAnsi="Arial" w:cs="Arial"/>
      </w:rPr>
    </w:pPr>
  </w:p>
  <w:p w14:paraId="7E179CE0" w14:textId="77777777" w:rsidR="006C109E" w:rsidRPr="003527C4" w:rsidRDefault="00C9057F" w:rsidP="00E35EF8">
    <w:pPr>
      <w:pStyle w:val="Footer"/>
      <w:rPr>
        <w:rFonts w:ascii="Arial" w:hAnsi="Arial" w:cs="Arial"/>
      </w:rPr>
    </w:pPr>
    <w:r w:rsidRPr="003527C4">
      <w:rPr>
        <w:rFonts w:ascii="Arial" w:hAnsi="Arial" w:cs="Arial"/>
      </w:rPr>
      <w:t xml:space="preserve">Part of Tyne Community Learning Trust, The Bungalow, </w:t>
    </w:r>
    <w:proofErr w:type="spellStart"/>
    <w:r w:rsidRPr="003527C4">
      <w:rPr>
        <w:rFonts w:ascii="Arial" w:hAnsi="Arial" w:cs="Arial"/>
      </w:rPr>
      <w:t>Ovingham</w:t>
    </w:r>
    <w:proofErr w:type="spellEnd"/>
    <w:r w:rsidRPr="003527C4">
      <w:rPr>
        <w:rFonts w:ascii="Arial" w:hAnsi="Arial" w:cs="Arial"/>
      </w:rPr>
      <w:t xml:space="preserve"> Middle School, Prudhoe</w:t>
    </w:r>
    <w:r w:rsidR="00E35EF8">
      <w:rPr>
        <w:rFonts w:ascii="Arial" w:hAnsi="Arial" w:cs="Arial"/>
      </w:rPr>
      <w:t xml:space="preserve"> </w:t>
    </w:r>
    <w:r w:rsidRPr="003527C4">
      <w:rPr>
        <w:rFonts w:ascii="Arial" w:hAnsi="Arial" w:cs="Arial"/>
      </w:rPr>
      <w:t>NE42 6D</w:t>
    </w:r>
    <w:r w:rsidR="00E35EF8">
      <w:rPr>
        <w:rFonts w:ascii="Arial" w:hAnsi="Arial" w:cs="Arial"/>
      </w:rPr>
      <w:t>E</w:t>
    </w:r>
    <w:r w:rsidR="003527C4" w:rsidRPr="003527C4">
      <w:rPr>
        <w:rFonts w:ascii="Arial" w:hAnsi="Arial" w:cs="Arial"/>
      </w:rPr>
      <w:t xml:space="preserve"> </w:t>
    </w:r>
    <w:r w:rsidRPr="003527C4">
      <w:rPr>
        <w:rFonts w:ascii="Arial" w:hAnsi="Arial" w:cs="Arial"/>
      </w:rPr>
      <w:t>Registered in England No 11914646</w:t>
    </w:r>
    <w:r w:rsidR="00E35EF8">
      <w:rPr>
        <w:rFonts w:ascii="Arial" w:hAnsi="Arial" w:cs="Arial"/>
      </w:rPr>
      <w:t xml:space="preserve">, a company limited by guarantee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316F7" w14:textId="77777777" w:rsidR="0022459C" w:rsidRDefault="0022459C" w:rsidP="006C109E">
      <w:pPr>
        <w:spacing w:after="0" w:line="240" w:lineRule="auto"/>
      </w:pPr>
      <w:r>
        <w:separator/>
      </w:r>
    </w:p>
  </w:footnote>
  <w:footnote w:type="continuationSeparator" w:id="0">
    <w:p w14:paraId="5A26EDAE" w14:textId="77777777" w:rsidR="0022459C" w:rsidRDefault="0022459C" w:rsidP="006C1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18BF" w14:textId="77777777" w:rsidR="00A02039" w:rsidRPr="006439E2" w:rsidRDefault="00A02039" w:rsidP="00A02039">
    <w:pPr>
      <w:rPr>
        <w:rFonts w:ascii="Calibri" w:hAnsi="Calibri" w:cs="Calibri"/>
        <w:sz w:val="56"/>
        <w:szCs w:val="56"/>
      </w:rPr>
    </w:pPr>
    <w:r>
      <w:rPr>
        <w:rFonts w:ascii="Calibri" w:hAnsi="Calibri" w:cs="Calibri"/>
        <w:noProof/>
        <w:lang w:eastAsia="en-GB"/>
      </w:rPr>
      <w:drawing>
        <wp:anchor distT="0" distB="0" distL="114300" distR="114300" simplePos="0" relativeHeight="251659264" behindDoc="1" locked="0" layoutInCell="1" allowOverlap="1" wp14:anchorId="3FDCF970" wp14:editId="1B5A05FF">
          <wp:simplePos x="0" y="0"/>
          <wp:positionH relativeFrom="column">
            <wp:posOffset>4730115</wp:posOffset>
          </wp:positionH>
          <wp:positionV relativeFrom="paragraph">
            <wp:posOffset>0</wp:posOffset>
          </wp:positionV>
          <wp:extent cx="1311910" cy="1297305"/>
          <wp:effectExtent l="0" t="0" r="2540" b="0"/>
          <wp:wrapTight wrapText="bothSides">
            <wp:wrapPolygon edited="0">
              <wp:start x="0" y="0"/>
              <wp:lineTo x="0" y="21251"/>
              <wp:lineTo x="21328" y="21251"/>
              <wp:lineTo x="21328"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9E2">
      <w:rPr>
        <w:rFonts w:ascii="Calibri" w:hAnsi="Calibri" w:cs="Calibri"/>
        <w:sz w:val="56"/>
        <w:szCs w:val="56"/>
      </w:rPr>
      <w:t>Prudhoe Castle First School</w:t>
    </w:r>
  </w:p>
  <w:p w14:paraId="59A71906" w14:textId="77777777" w:rsidR="00A02039" w:rsidRPr="006439E2" w:rsidRDefault="00A02039" w:rsidP="00A02039">
    <w:pPr>
      <w:spacing w:after="0" w:line="240" w:lineRule="auto"/>
      <w:rPr>
        <w:rFonts w:ascii="Calibri" w:hAnsi="Calibri" w:cs="Calibri"/>
      </w:rPr>
    </w:pPr>
    <w:r w:rsidRPr="006439E2">
      <w:rPr>
        <w:rFonts w:ascii="Calibri" w:hAnsi="Calibri" w:cs="Calibri"/>
      </w:rPr>
      <w:t>Castle Road</w:t>
    </w:r>
  </w:p>
  <w:p w14:paraId="7A77D983" w14:textId="77777777" w:rsidR="00A02039" w:rsidRPr="006439E2" w:rsidRDefault="00A02039" w:rsidP="00A02039">
    <w:pPr>
      <w:spacing w:after="0" w:line="240" w:lineRule="auto"/>
      <w:rPr>
        <w:rFonts w:ascii="Calibri" w:hAnsi="Calibri" w:cs="Calibri"/>
      </w:rPr>
    </w:pPr>
    <w:r w:rsidRPr="006439E2">
      <w:rPr>
        <w:rFonts w:ascii="Calibri" w:hAnsi="Calibri" w:cs="Calibri"/>
      </w:rPr>
      <w:t>Prudhoe</w:t>
    </w:r>
  </w:p>
  <w:p w14:paraId="62E06ABA" w14:textId="77777777" w:rsidR="00A02039" w:rsidRPr="006439E2" w:rsidRDefault="00A02039" w:rsidP="00A02039">
    <w:pPr>
      <w:spacing w:after="0" w:line="240" w:lineRule="auto"/>
      <w:rPr>
        <w:rFonts w:ascii="Calibri" w:hAnsi="Calibri" w:cs="Calibri"/>
      </w:rPr>
    </w:pPr>
    <w:r w:rsidRPr="006439E2">
      <w:rPr>
        <w:rFonts w:ascii="Calibri" w:hAnsi="Calibri" w:cs="Calibri"/>
      </w:rPr>
      <w:t>Northumberland</w:t>
    </w:r>
  </w:p>
  <w:p w14:paraId="566B5063" w14:textId="77777777" w:rsidR="00A02039" w:rsidRPr="006439E2" w:rsidRDefault="00A02039" w:rsidP="00A02039">
    <w:pPr>
      <w:spacing w:after="0" w:line="240" w:lineRule="auto"/>
      <w:rPr>
        <w:rFonts w:ascii="Calibri" w:hAnsi="Calibri" w:cs="Calibri"/>
      </w:rPr>
    </w:pPr>
    <w:r w:rsidRPr="006439E2">
      <w:rPr>
        <w:rFonts w:ascii="Calibri" w:hAnsi="Calibri" w:cs="Calibri"/>
      </w:rPr>
      <w:t>NE42 6PH</w:t>
    </w:r>
  </w:p>
  <w:p w14:paraId="6DF7D89A" w14:textId="77777777" w:rsidR="00A02039" w:rsidRPr="006439E2" w:rsidRDefault="00A02039" w:rsidP="00A02039">
    <w:pPr>
      <w:spacing w:after="0" w:line="240" w:lineRule="auto"/>
      <w:rPr>
        <w:rFonts w:ascii="Calibri" w:hAnsi="Calibri" w:cs="Calibri"/>
      </w:rPr>
    </w:pPr>
  </w:p>
  <w:p w14:paraId="583D88B3" w14:textId="77777777" w:rsidR="00A02039" w:rsidRPr="006439E2" w:rsidRDefault="00A02039" w:rsidP="00A02039">
    <w:pPr>
      <w:pBdr>
        <w:bottom w:val="single" w:sz="12" w:space="0" w:color="auto"/>
      </w:pBdr>
      <w:spacing w:after="0" w:line="240" w:lineRule="auto"/>
      <w:rPr>
        <w:rFonts w:ascii="Calibri" w:hAnsi="Calibri" w:cs="Calibri"/>
      </w:rPr>
    </w:pPr>
    <w:r w:rsidRPr="006439E2">
      <w:rPr>
        <w:rFonts w:ascii="Calibri" w:hAnsi="Calibri" w:cs="Calibri"/>
      </w:rPr>
      <w:t>Head Teacher:</w:t>
    </w:r>
    <w:r w:rsidRPr="006439E2">
      <w:rPr>
        <w:rFonts w:ascii="Calibri" w:hAnsi="Calibri" w:cs="Calibri"/>
      </w:rPr>
      <w:tab/>
    </w:r>
    <w:r w:rsidRPr="006439E2">
      <w:rPr>
        <w:rFonts w:ascii="Calibri" w:hAnsi="Calibri" w:cs="Calibri"/>
      </w:rPr>
      <w:tab/>
    </w:r>
    <w:r>
      <w:rPr>
        <w:rFonts w:ascii="Calibri" w:hAnsi="Calibri" w:cs="Calibri"/>
      </w:rPr>
      <w:t xml:space="preserve">Miss Katie Newton </w:t>
    </w:r>
  </w:p>
  <w:p w14:paraId="4BB22580" w14:textId="77777777" w:rsidR="00A02039" w:rsidRPr="006439E2" w:rsidRDefault="00A02039" w:rsidP="00A02039">
    <w:pPr>
      <w:pBdr>
        <w:bottom w:val="single" w:sz="12" w:space="0" w:color="auto"/>
      </w:pBdr>
      <w:spacing w:after="0" w:line="240" w:lineRule="auto"/>
      <w:rPr>
        <w:rFonts w:ascii="Calibri" w:hAnsi="Calibri" w:cs="Calibri"/>
      </w:rPr>
    </w:pPr>
    <w:r w:rsidRPr="006439E2">
      <w:rPr>
        <w:rFonts w:ascii="Calibri" w:hAnsi="Calibri" w:cs="Calibri"/>
      </w:rPr>
      <w:t xml:space="preserve">Telephone:  </w:t>
    </w:r>
    <w:r w:rsidRPr="006439E2">
      <w:rPr>
        <w:rFonts w:ascii="Calibri" w:hAnsi="Calibri" w:cs="Calibri"/>
      </w:rPr>
      <w:tab/>
    </w:r>
    <w:r w:rsidRPr="006439E2">
      <w:rPr>
        <w:rFonts w:ascii="Calibri" w:hAnsi="Calibri" w:cs="Calibri"/>
      </w:rPr>
      <w:tab/>
      <w:t>01661 833122</w:t>
    </w:r>
  </w:p>
  <w:p w14:paraId="0C557D9D" w14:textId="77777777" w:rsidR="00A02039" w:rsidRPr="006439E2" w:rsidRDefault="00A02039" w:rsidP="00A02039">
    <w:pPr>
      <w:pBdr>
        <w:bottom w:val="single" w:sz="12" w:space="0" w:color="auto"/>
      </w:pBdr>
      <w:spacing w:after="0" w:line="240" w:lineRule="auto"/>
      <w:rPr>
        <w:rFonts w:ascii="Calibri" w:hAnsi="Calibri" w:cs="Calibri"/>
      </w:rPr>
    </w:pPr>
    <w:r w:rsidRPr="006439E2">
      <w:rPr>
        <w:rFonts w:ascii="Calibri" w:hAnsi="Calibri" w:cs="Calibri"/>
      </w:rPr>
      <w:t>Fax:</w:t>
    </w:r>
    <w:r w:rsidRPr="006439E2">
      <w:rPr>
        <w:rFonts w:ascii="Calibri" w:hAnsi="Calibri" w:cs="Calibri"/>
      </w:rPr>
      <w:tab/>
    </w:r>
    <w:r w:rsidRPr="006439E2">
      <w:rPr>
        <w:rFonts w:ascii="Calibri" w:hAnsi="Calibri" w:cs="Calibri"/>
      </w:rPr>
      <w:tab/>
    </w:r>
    <w:r w:rsidRPr="006439E2">
      <w:rPr>
        <w:rFonts w:ascii="Calibri" w:hAnsi="Calibri" w:cs="Calibri"/>
      </w:rPr>
      <w:tab/>
      <w:t>01661 833122</w:t>
    </w:r>
  </w:p>
  <w:p w14:paraId="46C0A8E8" w14:textId="77777777" w:rsidR="00A02039" w:rsidRPr="006439E2" w:rsidRDefault="00A02039" w:rsidP="00A02039">
    <w:pPr>
      <w:pBdr>
        <w:bottom w:val="single" w:sz="12" w:space="0" w:color="auto"/>
      </w:pBdr>
      <w:spacing w:after="0" w:line="240" w:lineRule="auto"/>
      <w:rPr>
        <w:rFonts w:ascii="Calibri" w:hAnsi="Calibri" w:cs="Calibri"/>
      </w:rPr>
    </w:pPr>
    <w:r w:rsidRPr="006439E2">
      <w:rPr>
        <w:rFonts w:ascii="Calibri" w:hAnsi="Calibri" w:cs="Calibri"/>
      </w:rPr>
      <w:t>Email:</w:t>
    </w:r>
    <w:r w:rsidRPr="006439E2">
      <w:rPr>
        <w:rFonts w:ascii="Calibri" w:hAnsi="Calibri" w:cs="Calibri"/>
      </w:rPr>
      <w:tab/>
      <w:t xml:space="preserve">         </w:t>
    </w:r>
    <w:r w:rsidRPr="006439E2">
      <w:rPr>
        <w:rFonts w:ascii="Calibri" w:hAnsi="Calibri" w:cs="Calibri"/>
      </w:rPr>
      <w:tab/>
    </w:r>
    <w:r w:rsidRPr="006439E2">
      <w:rPr>
        <w:rFonts w:ascii="Calibri" w:hAnsi="Calibri" w:cs="Calibri"/>
      </w:rPr>
      <w:tab/>
    </w:r>
    <w:hyperlink r:id="rId2" w:history="1">
      <w:r w:rsidRPr="006439E2">
        <w:rPr>
          <w:rStyle w:val="Hyperlink"/>
          <w:rFonts w:ascii="Calibri" w:hAnsi="Calibri" w:cs="Calibri"/>
        </w:rPr>
        <w:t>Admin@prudhoecastle.northumberland.sch.uk</w:t>
      </w:r>
    </w:hyperlink>
  </w:p>
  <w:p w14:paraId="681CA0F3" w14:textId="77777777" w:rsidR="00A02039" w:rsidRPr="006439E2" w:rsidRDefault="00A02039" w:rsidP="00A02039">
    <w:pPr>
      <w:pBdr>
        <w:bottom w:val="single" w:sz="12" w:space="0" w:color="auto"/>
      </w:pBdr>
      <w:spacing w:after="0" w:line="240" w:lineRule="auto"/>
      <w:rPr>
        <w:rFonts w:ascii="Calibri" w:hAnsi="Calibri" w:cs="Calibri"/>
      </w:rPr>
    </w:pPr>
    <w:r w:rsidRPr="006439E2">
      <w:rPr>
        <w:rFonts w:ascii="Calibri" w:hAnsi="Calibri" w:cs="Calibri"/>
      </w:rPr>
      <w:t>Website:</w:t>
    </w:r>
    <w:r w:rsidRPr="006439E2">
      <w:rPr>
        <w:rFonts w:ascii="Calibri" w:hAnsi="Calibri" w:cs="Calibri"/>
      </w:rPr>
      <w:tab/>
    </w:r>
    <w:r w:rsidRPr="006439E2">
      <w:rPr>
        <w:rFonts w:ascii="Calibri" w:hAnsi="Calibri" w:cs="Calibri"/>
      </w:rPr>
      <w:tab/>
    </w:r>
    <w:hyperlink r:id="rId3" w:history="1">
      <w:r w:rsidRPr="006439E2">
        <w:rPr>
          <w:rStyle w:val="Hyperlink"/>
          <w:rFonts w:ascii="Calibri" w:hAnsi="Calibri" w:cs="Calibri"/>
        </w:rPr>
        <w:t>www.prudhoe.eschools.co.uk</w:t>
      </w:r>
    </w:hyperlink>
    <w:r w:rsidRPr="006439E2">
      <w:rPr>
        <w:rFonts w:ascii="Calibri" w:hAnsi="Calibri" w:cs="Calibri"/>
      </w:rPr>
      <w:t xml:space="preserve"> </w:t>
    </w:r>
  </w:p>
  <w:p w14:paraId="2D576DDC" w14:textId="77777777" w:rsidR="00A02039" w:rsidRPr="006439E2" w:rsidRDefault="00A02039" w:rsidP="00A02039">
    <w:pPr>
      <w:pBdr>
        <w:bottom w:val="single" w:sz="12" w:space="0" w:color="auto"/>
      </w:pBdr>
      <w:rPr>
        <w:rFonts w:ascii="Calibri" w:hAnsi="Calibri" w:cs="Calibri"/>
      </w:rPr>
    </w:pPr>
  </w:p>
  <w:p w14:paraId="0E1E53C3" w14:textId="77777777" w:rsidR="00A02039" w:rsidRPr="00CE1526" w:rsidRDefault="00A02039" w:rsidP="00A02039">
    <w:pPr>
      <w:tabs>
        <w:tab w:val="left" w:pos="2970"/>
      </w:tabs>
      <w:jc w:val="center"/>
      <w:rPr>
        <w:rFonts w:ascii="Calibri" w:hAnsi="Calibri" w:cs="Calibri"/>
      </w:rPr>
    </w:pPr>
    <w:r w:rsidRPr="00CE1526">
      <w:rPr>
        <w:rFonts w:ascii="Calibri" w:hAnsi="Calibri" w:cs="Calibri"/>
        <w:color w:val="FF0000"/>
        <w:sz w:val="28"/>
        <w:szCs w:val="28"/>
      </w:rPr>
      <w:t>C</w:t>
    </w:r>
    <w:r w:rsidRPr="00CE1526">
      <w:rPr>
        <w:rFonts w:ascii="Calibri" w:hAnsi="Calibri" w:cs="Calibri"/>
        <w:sz w:val="28"/>
        <w:szCs w:val="28"/>
      </w:rPr>
      <w:t xml:space="preserve">aring </w:t>
    </w:r>
    <w:r w:rsidRPr="00CE1526">
      <w:rPr>
        <w:rFonts w:ascii="Calibri" w:hAnsi="Calibri" w:cs="Calibri"/>
        <w:color w:val="FF0000"/>
        <w:sz w:val="28"/>
        <w:szCs w:val="28"/>
      </w:rPr>
      <w:t>A</w:t>
    </w:r>
    <w:r w:rsidRPr="00CE1526">
      <w:rPr>
        <w:rFonts w:ascii="Calibri" w:hAnsi="Calibri" w:cs="Calibri"/>
        <w:sz w:val="28"/>
        <w:szCs w:val="28"/>
      </w:rPr>
      <w:t xml:space="preserve">chievement </w:t>
    </w:r>
    <w:r w:rsidRPr="00CE1526">
      <w:rPr>
        <w:rFonts w:ascii="Calibri" w:hAnsi="Calibri" w:cs="Calibri"/>
        <w:color w:val="FF0000"/>
        <w:sz w:val="28"/>
        <w:szCs w:val="28"/>
      </w:rPr>
      <w:t>S</w:t>
    </w:r>
    <w:r w:rsidRPr="00CE1526">
      <w:rPr>
        <w:rFonts w:ascii="Calibri" w:hAnsi="Calibri" w:cs="Calibri"/>
        <w:sz w:val="28"/>
        <w:szCs w:val="28"/>
      </w:rPr>
      <w:t xml:space="preserve">uccess </w:t>
    </w:r>
    <w:r w:rsidRPr="00CE1526">
      <w:rPr>
        <w:rFonts w:ascii="Calibri" w:hAnsi="Calibri" w:cs="Calibri"/>
        <w:color w:val="FF0000"/>
        <w:sz w:val="28"/>
        <w:szCs w:val="28"/>
      </w:rPr>
      <w:t>T</w:t>
    </w:r>
    <w:r w:rsidRPr="00CE1526">
      <w:rPr>
        <w:rFonts w:ascii="Calibri" w:hAnsi="Calibri" w:cs="Calibri"/>
        <w:sz w:val="28"/>
        <w:szCs w:val="28"/>
      </w:rPr>
      <w:t xml:space="preserve">eamwork </w:t>
    </w:r>
    <w:r w:rsidRPr="00CE1526">
      <w:rPr>
        <w:rFonts w:ascii="Calibri" w:hAnsi="Calibri" w:cs="Calibri"/>
        <w:color w:val="FF0000"/>
        <w:sz w:val="28"/>
        <w:szCs w:val="28"/>
      </w:rPr>
      <w:t>L</w:t>
    </w:r>
    <w:r w:rsidRPr="00CE1526">
      <w:rPr>
        <w:rFonts w:ascii="Calibri" w:hAnsi="Calibri" w:cs="Calibri"/>
        <w:sz w:val="28"/>
        <w:szCs w:val="28"/>
      </w:rPr>
      <w:t xml:space="preserve">earning </w:t>
    </w:r>
    <w:r w:rsidRPr="00CE1526">
      <w:rPr>
        <w:rFonts w:ascii="Calibri" w:hAnsi="Calibri" w:cs="Calibri"/>
        <w:color w:val="FF0000"/>
        <w:sz w:val="28"/>
        <w:szCs w:val="28"/>
      </w:rPr>
      <w:t>E</w:t>
    </w:r>
    <w:r w:rsidRPr="00CE1526">
      <w:rPr>
        <w:rFonts w:ascii="Calibri" w:hAnsi="Calibri" w:cs="Calibri"/>
        <w:sz w:val="28"/>
        <w:szCs w:val="28"/>
      </w:rPr>
      <w:t>quality</w:t>
    </w:r>
  </w:p>
  <w:p w14:paraId="3C801437" w14:textId="77777777" w:rsidR="006C109E" w:rsidRDefault="006C10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9E"/>
    <w:rsid w:val="00156F15"/>
    <w:rsid w:val="001B32AA"/>
    <w:rsid w:val="0022459C"/>
    <w:rsid w:val="003527C4"/>
    <w:rsid w:val="00541135"/>
    <w:rsid w:val="00645DF5"/>
    <w:rsid w:val="006C109E"/>
    <w:rsid w:val="00746F3A"/>
    <w:rsid w:val="008202E3"/>
    <w:rsid w:val="008217BD"/>
    <w:rsid w:val="008474C6"/>
    <w:rsid w:val="009D1A74"/>
    <w:rsid w:val="00A02039"/>
    <w:rsid w:val="00B9586E"/>
    <w:rsid w:val="00C9057F"/>
    <w:rsid w:val="00D82533"/>
    <w:rsid w:val="00DF73B5"/>
    <w:rsid w:val="00E35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B3F892"/>
  <w15:docId w15:val="{20457C49-37A2-4382-9249-80428F8D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9E"/>
  </w:style>
  <w:style w:type="paragraph" w:styleId="Footer">
    <w:name w:val="footer"/>
    <w:basedOn w:val="Normal"/>
    <w:link w:val="FooterChar"/>
    <w:uiPriority w:val="99"/>
    <w:unhideWhenUsed/>
    <w:rsid w:val="006C1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9E"/>
  </w:style>
  <w:style w:type="paragraph" w:styleId="BalloonText">
    <w:name w:val="Balloon Text"/>
    <w:basedOn w:val="Normal"/>
    <w:link w:val="BalloonTextChar"/>
    <w:uiPriority w:val="99"/>
    <w:semiHidden/>
    <w:unhideWhenUsed/>
    <w:rsid w:val="00A02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039"/>
    <w:rPr>
      <w:rFonts w:ascii="Tahoma" w:hAnsi="Tahoma" w:cs="Tahoma"/>
      <w:sz w:val="16"/>
      <w:szCs w:val="16"/>
    </w:rPr>
  </w:style>
  <w:style w:type="character" w:styleId="Hyperlink">
    <w:name w:val="Hyperlink"/>
    <w:rsid w:val="00A020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prudhoe.eschools.co.uk" TargetMode="External"/><Relationship Id="rId2" Type="http://schemas.openxmlformats.org/officeDocument/2006/relationships/hyperlink" Target="mailto:Admin@prudhoecastle.northumberland.sch.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Prudhoe Community High School</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Beaton</dc:creator>
  <cp:lastModifiedBy>Patricia Pearson</cp:lastModifiedBy>
  <cp:revision>3</cp:revision>
  <dcterms:created xsi:type="dcterms:W3CDTF">2019-09-12T20:56:00Z</dcterms:created>
  <dcterms:modified xsi:type="dcterms:W3CDTF">2020-07-09T14:47:00Z</dcterms:modified>
</cp:coreProperties>
</file>