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EastAsia"/>
          <w:b/>
          <w:sz w:val="32"/>
          <w:lang w:val="en-US" w:eastAsia="ja-JP"/>
        </w:rPr>
        <w:id w:val="-34043007"/>
        <w:docPartObj>
          <w:docPartGallery w:val="Cover Pages"/>
          <w:docPartUnique/>
        </w:docPartObj>
      </w:sdtPr>
      <w:sdtEndPr/>
      <w:sdtContent>
        <w:p w:rsidR="00D95D97" w:rsidRDefault="003E0CAD" w:rsidP="00D95D97">
          <w:pPr>
            <w:jc w:val="center"/>
            <w:rPr>
              <w:rFonts w:eastAsiaTheme="minorEastAsia"/>
              <w:b/>
              <w:sz w:val="32"/>
              <w:lang w:val="en-US" w:eastAsia="ja-JP"/>
            </w:rPr>
          </w:pPr>
          <w:r>
            <w:rPr>
              <w:rFonts w:ascii="Calisto MT" w:hAnsi="Calisto MT" w:cs="Calisto MT"/>
              <w:noProof/>
              <w:color w:val="0A45EC"/>
              <w:sz w:val="144"/>
              <w:szCs w:val="144"/>
              <w:lang w:eastAsia="en-GB"/>
            </w:rPr>
            <w:drawing>
              <wp:anchor distT="0" distB="0" distL="114300" distR="114300" simplePos="0" relativeHeight="251676672" behindDoc="0" locked="0" layoutInCell="1" allowOverlap="1" wp14:anchorId="768B4042" wp14:editId="572D1C4F">
                <wp:simplePos x="0" y="0"/>
                <wp:positionH relativeFrom="column">
                  <wp:posOffset>38100</wp:posOffset>
                </wp:positionH>
                <wp:positionV relativeFrom="paragraph">
                  <wp:posOffset>114300</wp:posOffset>
                </wp:positionV>
                <wp:extent cx="1943100" cy="2692400"/>
                <wp:effectExtent l="0" t="0" r="0" b="0"/>
                <wp:wrapSquare wrapText="bothSides"/>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3100" cy="2692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E0CAD" w:rsidRDefault="003E0CAD" w:rsidP="00D95D97">
          <w:pPr>
            <w:jc w:val="center"/>
            <w:rPr>
              <w:rFonts w:eastAsiaTheme="minorEastAsia"/>
              <w:b/>
              <w:sz w:val="32"/>
              <w:lang w:val="en-US" w:eastAsia="ja-JP"/>
            </w:rPr>
          </w:pPr>
        </w:p>
        <w:p w:rsidR="00D95D97" w:rsidRDefault="00D95D97" w:rsidP="00D95D97">
          <w:pPr>
            <w:jc w:val="center"/>
            <w:rPr>
              <w:rFonts w:eastAsiaTheme="minorEastAsia"/>
              <w:b/>
              <w:sz w:val="32"/>
              <w:lang w:val="en-US" w:eastAsia="ja-JP"/>
            </w:rPr>
          </w:pPr>
        </w:p>
        <w:p w:rsidR="00D95D97" w:rsidRDefault="003E0CAD" w:rsidP="003E0CAD">
          <w:pPr>
            <w:jc w:val="right"/>
            <w:rPr>
              <w:rFonts w:eastAsiaTheme="minorEastAsia"/>
              <w:b/>
              <w:sz w:val="32"/>
              <w:lang w:val="en-US" w:eastAsia="ja-JP"/>
            </w:rPr>
          </w:pPr>
          <w:r w:rsidRPr="007765BF">
            <w:rPr>
              <w:b/>
              <w:bCs/>
              <w:noProof/>
              <w:sz w:val="20"/>
              <w:lang w:eastAsia="en-GB"/>
            </w:rPr>
            <w:drawing>
              <wp:inline distT="0" distB="0" distL="0" distR="0" wp14:anchorId="6B899977" wp14:editId="18D14831">
                <wp:extent cx="1933575" cy="1833563"/>
                <wp:effectExtent l="0" t="0" r="0" b="0"/>
                <wp:docPr id="17" name="Picture 17" descr="Beacon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conCent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0816" cy="1840429"/>
                        </a:xfrm>
                        <a:prstGeom prst="rect">
                          <a:avLst/>
                        </a:prstGeom>
                        <a:noFill/>
                        <a:ln>
                          <a:noFill/>
                        </a:ln>
                      </pic:spPr>
                    </pic:pic>
                  </a:graphicData>
                </a:graphic>
              </wp:inline>
            </w:drawing>
          </w:r>
          <w:r>
            <w:rPr>
              <w:rFonts w:eastAsiaTheme="minorEastAsia"/>
              <w:b/>
              <w:sz w:val="32"/>
              <w:lang w:val="en-US" w:eastAsia="ja-JP"/>
            </w:rPr>
            <w:br w:type="textWrapping" w:clear="all"/>
          </w:r>
        </w:p>
        <w:p w:rsidR="00D95D97" w:rsidRDefault="00D95D97" w:rsidP="009A6F65">
          <w:pPr>
            <w:rPr>
              <w:rFonts w:eastAsiaTheme="minorEastAsia"/>
              <w:b/>
              <w:sz w:val="32"/>
              <w:lang w:val="en-US" w:eastAsia="ja-JP"/>
            </w:rPr>
          </w:pPr>
        </w:p>
        <w:p w:rsidR="00D95D97" w:rsidRDefault="00D95D97" w:rsidP="00D95D97">
          <w:pPr>
            <w:jc w:val="center"/>
            <w:rPr>
              <w:rFonts w:eastAsiaTheme="minorEastAsia"/>
              <w:b/>
              <w:sz w:val="32"/>
              <w:lang w:val="en-US" w:eastAsia="ja-JP"/>
            </w:rPr>
          </w:pPr>
        </w:p>
        <w:p w:rsidR="003A3774" w:rsidRPr="003E0CAD" w:rsidRDefault="00882FE7" w:rsidP="00D95D97">
          <w:pPr>
            <w:jc w:val="center"/>
            <w:rPr>
              <w:rFonts w:ascii="Arial" w:hAnsi="Arial" w:cs="Arial"/>
              <w:sz w:val="96"/>
              <w:szCs w:val="96"/>
            </w:rPr>
          </w:pPr>
          <w:r w:rsidRPr="003E0CAD">
            <w:rPr>
              <w:rFonts w:ascii="Arial" w:hAnsi="Arial" w:cs="Arial"/>
              <w:sz w:val="96"/>
              <w:szCs w:val="96"/>
            </w:rPr>
            <w:t>P</w:t>
          </w:r>
          <w:r w:rsidR="003A3774" w:rsidRPr="003E0CAD">
            <w:rPr>
              <w:rFonts w:ascii="Arial" w:hAnsi="Arial" w:cs="Arial"/>
              <w:sz w:val="96"/>
              <w:szCs w:val="96"/>
            </w:rPr>
            <w:t>ark View School</w:t>
          </w:r>
        </w:p>
        <w:p w:rsidR="00A463E9" w:rsidRPr="003E0CAD" w:rsidRDefault="003E0CAD" w:rsidP="00A463E9">
          <w:pPr>
            <w:jc w:val="center"/>
            <w:rPr>
              <w:rFonts w:ascii="Arial" w:hAnsi="Arial" w:cs="Arial"/>
              <w:sz w:val="96"/>
              <w:szCs w:val="96"/>
            </w:rPr>
          </w:pPr>
          <w:r w:rsidRPr="003E0CAD">
            <w:rPr>
              <w:rFonts w:ascii="Arial" w:hAnsi="Arial" w:cs="Arial"/>
              <w:sz w:val="96"/>
              <w:szCs w:val="96"/>
            </w:rPr>
            <w:t>The Beacon Centre</w:t>
          </w:r>
        </w:p>
        <w:p w:rsidR="00535813" w:rsidRDefault="006527BE" w:rsidP="00535813">
          <w:pPr>
            <w:jc w:val="center"/>
            <w:rPr>
              <w:rFonts w:ascii="Arial" w:eastAsiaTheme="majorEastAsia" w:hAnsi="Arial" w:cs="Arial"/>
              <w:sz w:val="72"/>
              <w:szCs w:val="80"/>
              <w:lang w:val="en-US" w:eastAsia="ja-JP"/>
            </w:rPr>
          </w:pPr>
          <w:r>
            <w:rPr>
              <w:rFonts w:ascii="Arial" w:eastAsiaTheme="majorEastAsia" w:hAnsi="Arial" w:cs="Arial"/>
              <w:sz w:val="72"/>
              <w:szCs w:val="80"/>
              <w:lang w:val="en-US" w:eastAsia="ja-JP"/>
            </w:rPr>
            <w:t>School Lettings</w:t>
          </w:r>
          <w:r w:rsidR="00A463E9">
            <w:rPr>
              <w:rFonts w:ascii="Arial" w:eastAsiaTheme="majorEastAsia" w:hAnsi="Arial" w:cs="Arial"/>
              <w:sz w:val="72"/>
              <w:szCs w:val="80"/>
              <w:lang w:val="en-US" w:eastAsia="ja-JP"/>
            </w:rPr>
            <w:t xml:space="preserve"> &amp; Charging</w:t>
          </w:r>
          <w:r>
            <w:rPr>
              <w:rFonts w:ascii="Arial" w:eastAsiaTheme="majorEastAsia" w:hAnsi="Arial" w:cs="Arial"/>
              <w:sz w:val="72"/>
              <w:szCs w:val="80"/>
              <w:lang w:val="en-US" w:eastAsia="ja-JP"/>
            </w:rPr>
            <w:t xml:space="preserve"> Policy</w:t>
          </w:r>
        </w:p>
        <w:p w:rsidR="004334B8" w:rsidRDefault="009A6F65" w:rsidP="00535813">
          <w:pPr>
            <w:jc w:val="center"/>
            <w:rPr>
              <w:rFonts w:ascii="Arial" w:eastAsiaTheme="majorEastAsia" w:hAnsi="Arial" w:cs="Arial"/>
              <w:sz w:val="72"/>
              <w:szCs w:val="80"/>
              <w:lang w:val="en-US" w:eastAsia="ja-JP"/>
            </w:rPr>
          </w:pPr>
          <w:r w:rsidRPr="00CB0162">
            <w:rPr>
              <w:rFonts w:eastAsiaTheme="minorEastAsia"/>
              <w:b/>
              <w:noProof/>
              <w:sz w:val="32"/>
              <w:lang w:eastAsia="en-GB"/>
            </w:rPr>
            <mc:AlternateContent>
              <mc:Choice Requires="wps">
                <w:drawing>
                  <wp:anchor distT="0" distB="0" distL="114300" distR="114300" simplePos="0" relativeHeight="251659264" behindDoc="0" locked="0" layoutInCell="1" allowOverlap="1" wp14:anchorId="5BB97791" wp14:editId="752CEC49">
                    <wp:simplePos x="0" y="0"/>
                    <wp:positionH relativeFrom="column">
                      <wp:posOffset>1181100</wp:posOffset>
                    </wp:positionH>
                    <wp:positionV relativeFrom="paragraph">
                      <wp:posOffset>419735</wp:posOffset>
                    </wp:positionV>
                    <wp:extent cx="3486150" cy="26860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686050"/>
                            </a:xfrm>
                            <a:prstGeom prst="rect">
                              <a:avLst/>
                            </a:prstGeom>
                            <a:solidFill>
                              <a:srgbClr val="FFFFFF"/>
                            </a:solidFill>
                            <a:ln w="9525">
                              <a:solidFill>
                                <a:srgbClr val="000000"/>
                              </a:solidFill>
                              <a:miter lim="800000"/>
                              <a:headEnd/>
                              <a:tailEnd/>
                            </a:ln>
                          </wps:spPr>
                          <wps:txbx>
                            <w:txbxContent>
                              <w:p w:rsidR="009A6F65" w:rsidRPr="006517FC" w:rsidRDefault="009A6F65" w:rsidP="009A6F65">
                                <w:pPr>
                                  <w:spacing w:line="120" w:lineRule="auto"/>
                                  <w:jc w:val="center"/>
                                  <w:rPr>
                                    <w:rFonts w:ascii="Arial" w:hAnsi="Arial" w:cs="Arial"/>
                                    <w:sz w:val="32"/>
                                  </w:rPr>
                                </w:pPr>
                              </w:p>
                              <w:p w:rsidR="009A6F65" w:rsidRPr="006517FC" w:rsidRDefault="009A6F65" w:rsidP="009A6F65">
                                <w:pPr>
                                  <w:jc w:val="center"/>
                                  <w:rPr>
                                    <w:rFonts w:ascii="Arial" w:hAnsi="Arial" w:cs="Arial"/>
                                    <w:sz w:val="28"/>
                                  </w:rPr>
                                </w:pPr>
                                <w:r>
                                  <w:rPr>
                                    <w:rFonts w:ascii="Arial" w:hAnsi="Arial" w:cs="Arial"/>
                                    <w:sz w:val="28"/>
                                  </w:rPr>
                                  <w:t xml:space="preserve">Reviewed on: </w:t>
                                </w:r>
                                <w:r w:rsidR="003E0CAD">
                                  <w:rPr>
                                    <w:rFonts w:ascii="Arial" w:hAnsi="Arial" w:cs="Arial"/>
                                    <w:sz w:val="28"/>
                                  </w:rPr>
                                  <w:t>February 2020</w:t>
                                </w:r>
                              </w:p>
                              <w:p w:rsidR="009A6F65" w:rsidRPr="006517FC" w:rsidRDefault="003E0CAD" w:rsidP="009A6F65">
                                <w:pPr>
                                  <w:jc w:val="center"/>
                                  <w:rPr>
                                    <w:rFonts w:ascii="Arial" w:hAnsi="Arial" w:cs="Arial"/>
                                    <w:sz w:val="28"/>
                                  </w:rPr>
                                </w:pPr>
                                <w:r>
                                  <w:rPr>
                                    <w:rFonts w:ascii="Arial" w:hAnsi="Arial" w:cs="Arial"/>
                                    <w:sz w:val="28"/>
                                  </w:rPr>
                                  <w:t>Next review date: February 2</w:t>
                                </w:r>
                                <w:r w:rsidR="00A463E9">
                                  <w:rPr>
                                    <w:rFonts w:ascii="Arial" w:hAnsi="Arial" w:cs="Arial"/>
                                    <w:sz w:val="28"/>
                                  </w:rPr>
                                  <w:t>021</w:t>
                                </w:r>
                              </w:p>
                              <w:p w:rsidR="003E0CAD" w:rsidRDefault="009A6F65" w:rsidP="009A6F65">
                                <w:pPr>
                                  <w:jc w:val="center"/>
                                  <w:rPr>
                                    <w:rFonts w:ascii="Arial" w:hAnsi="Arial" w:cs="Arial"/>
                                    <w:sz w:val="28"/>
                                  </w:rPr>
                                </w:pPr>
                                <w:r w:rsidRPr="006517FC">
                                  <w:rPr>
                                    <w:rFonts w:ascii="Arial" w:hAnsi="Arial" w:cs="Arial"/>
                                    <w:sz w:val="28"/>
                                  </w:rPr>
                                  <w:t xml:space="preserve">Authorised by </w:t>
                                </w:r>
                              </w:p>
                              <w:p w:rsidR="009A6F65" w:rsidRDefault="009A6F65" w:rsidP="009A6F65">
                                <w:pPr>
                                  <w:jc w:val="center"/>
                                  <w:rPr>
                                    <w:rFonts w:ascii="Arial" w:hAnsi="Arial" w:cs="Arial"/>
                                    <w:sz w:val="28"/>
                                  </w:rPr>
                                </w:pPr>
                                <w:r w:rsidRPr="006517FC">
                                  <w:rPr>
                                    <w:rFonts w:ascii="Arial" w:hAnsi="Arial" w:cs="Arial"/>
                                    <w:sz w:val="28"/>
                                  </w:rPr>
                                  <w:t xml:space="preserve">Chair of </w:t>
                                </w:r>
                                <w:r>
                                  <w:rPr>
                                    <w:rFonts w:ascii="Arial" w:hAnsi="Arial" w:cs="Arial"/>
                                    <w:sz w:val="28"/>
                                  </w:rPr>
                                  <w:t>Governors</w:t>
                                </w:r>
                                <w:r w:rsidR="003E0CAD">
                                  <w:rPr>
                                    <w:rFonts w:ascii="Arial" w:hAnsi="Arial" w:cs="Arial"/>
                                    <w:sz w:val="28"/>
                                  </w:rPr>
                                  <w:t xml:space="preserve"> &amp; Chair of Management Committee</w:t>
                                </w:r>
                              </w:p>
                              <w:p w:rsidR="003E0CAD" w:rsidRDefault="003E0CAD" w:rsidP="009A6F65">
                                <w:pPr>
                                  <w:jc w:val="center"/>
                                  <w:rPr>
                                    <w:rFonts w:ascii="Arial" w:hAnsi="Arial" w:cs="Arial"/>
                                    <w:sz w:val="28"/>
                                  </w:rPr>
                                </w:pPr>
                              </w:p>
                              <w:p w:rsidR="003E0CAD" w:rsidRPr="006517FC" w:rsidRDefault="003E0CAD" w:rsidP="003E0CAD">
                                <w:pPr>
                                  <w:jc w:val="center"/>
                                  <w:rPr>
                                    <w:rFonts w:ascii="Arial" w:hAnsi="Arial" w:cs="Arial"/>
                                    <w:sz w:val="28"/>
                                  </w:rPr>
                                </w:pPr>
                                <w:r w:rsidRPr="006517FC">
                                  <w:rPr>
                                    <w:rFonts w:ascii="Arial" w:hAnsi="Arial" w:cs="Arial"/>
                                    <w:sz w:val="28"/>
                                  </w:rPr>
                                  <w:t>Signature:…………………………………</w:t>
                                </w:r>
                              </w:p>
                              <w:p w:rsidR="003E0CAD" w:rsidRDefault="003E0CAD" w:rsidP="003E0CAD">
                                <w:pPr>
                                  <w:jc w:val="center"/>
                                  <w:rPr>
                                    <w:rFonts w:ascii="Arial" w:hAnsi="Arial" w:cs="Arial"/>
                                    <w:sz w:val="28"/>
                                  </w:rPr>
                                </w:pPr>
                                <w:r w:rsidRPr="006517FC">
                                  <w:rPr>
                                    <w:rFonts w:ascii="Arial" w:hAnsi="Arial" w:cs="Arial"/>
                                    <w:sz w:val="28"/>
                                  </w:rPr>
                                  <w:t xml:space="preserve">Name: </w:t>
                                </w:r>
                                <w:r>
                                  <w:rPr>
                                    <w:rFonts w:ascii="Arial" w:hAnsi="Arial" w:cs="Arial"/>
                                    <w:sz w:val="28"/>
                                  </w:rPr>
                                  <w:t xml:space="preserve">Noreen Fraser </w:t>
                                </w:r>
                              </w:p>
                              <w:p w:rsidR="009A6F65" w:rsidRPr="006517FC" w:rsidRDefault="009A6F65" w:rsidP="009A6F65">
                                <w:pPr>
                                  <w:jc w:val="center"/>
                                  <w:rPr>
                                    <w:rFonts w:ascii="Arial" w:hAnsi="Arial" w:cs="Arial"/>
                                    <w:sz w:val="36"/>
                                  </w:rPr>
                                </w:pPr>
                              </w:p>
                              <w:p w:rsidR="009A6F65" w:rsidRDefault="009A6F65" w:rsidP="009A6F65">
                                <w:pPr>
                                  <w:jc w:val="center"/>
                                  <w:rPr>
                                    <w:rFonts w:ascii="Arial" w:hAnsi="Arial" w:cs="Arial"/>
                                    <w:sz w:val="28"/>
                                  </w:rPr>
                                </w:pPr>
                                <w:r w:rsidRPr="006517FC">
                                  <w:rPr>
                                    <w:rFonts w:ascii="Arial" w:hAnsi="Arial" w:cs="Arial"/>
                                    <w:sz w:val="28"/>
                                  </w:rPr>
                                  <w:t>Signature:…………………………………</w:t>
                                </w:r>
                              </w:p>
                              <w:p w:rsidR="003E0CAD" w:rsidRPr="006517FC" w:rsidRDefault="003E0CAD" w:rsidP="003E0CAD">
                                <w:pPr>
                                  <w:rPr>
                                    <w:rFonts w:ascii="Arial" w:hAnsi="Arial" w:cs="Arial"/>
                                    <w:sz w:val="28"/>
                                  </w:rPr>
                                </w:pPr>
                                <w:r>
                                  <w:rPr>
                                    <w:rFonts w:ascii="Arial" w:hAnsi="Arial" w:cs="Arial"/>
                                    <w:sz w:val="28"/>
                                  </w:rPr>
                                  <w:t xml:space="preserve">               Name: Cllr A Kerr</w:t>
                                </w:r>
                              </w:p>
                              <w:p w:rsidR="003E0CAD" w:rsidRPr="006517FC" w:rsidRDefault="003E0CAD" w:rsidP="009A6F65">
                                <w:pPr>
                                  <w:jc w:val="center"/>
                                  <w:rPr>
                                    <w:rFonts w:ascii="Arial" w:hAnsi="Arial" w:cs="Arial"/>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B97791" id="_x0000_t202" coordsize="21600,21600" o:spt="202" path="m,l,21600r21600,l21600,xe">
                    <v:stroke joinstyle="miter"/>
                    <v:path gradientshapeok="t" o:connecttype="rect"/>
                  </v:shapetype>
                  <v:shape id="Text Box 2" o:spid="_x0000_s1026" type="#_x0000_t202" style="position:absolute;left:0;text-align:left;margin-left:93pt;margin-top:33.05pt;width:274.5pt;height: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">
                    <v:textbox>
                      <w:txbxContent>
                        <w:p w:rsidR="009A6F65" w:rsidRPr="006517FC" w:rsidRDefault="009A6F65" w:rsidP="009A6F65">
                          <w:pPr>
                            <w:spacing w:line="120" w:lineRule="auto"/>
                            <w:jc w:val="center"/>
                            <w:rPr>
                              <w:rFonts w:ascii="Arial" w:hAnsi="Arial" w:cs="Arial"/>
                              <w:sz w:val="32"/>
                            </w:rPr>
                          </w:pPr>
                        </w:p>
                        <w:p w:rsidR="009A6F65" w:rsidRPr="006517FC" w:rsidRDefault="009A6F65" w:rsidP="009A6F65">
                          <w:pPr>
                            <w:jc w:val="center"/>
                            <w:rPr>
                              <w:rFonts w:ascii="Arial" w:hAnsi="Arial" w:cs="Arial"/>
                              <w:sz w:val="28"/>
                            </w:rPr>
                          </w:pPr>
                          <w:r>
                            <w:rPr>
                              <w:rFonts w:ascii="Arial" w:hAnsi="Arial" w:cs="Arial"/>
                              <w:sz w:val="28"/>
                            </w:rPr>
                            <w:t xml:space="preserve">Reviewed on: </w:t>
                          </w:r>
                          <w:r w:rsidR="003E0CAD">
                            <w:rPr>
                              <w:rFonts w:ascii="Arial" w:hAnsi="Arial" w:cs="Arial"/>
                              <w:sz w:val="28"/>
                            </w:rPr>
                            <w:t>February 2020</w:t>
                          </w:r>
                        </w:p>
                        <w:p w:rsidR="009A6F65" w:rsidRPr="006517FC" w:rsidRDefault="003E0CAD" w:rsidP="009A6F65">
                          <w:pPr>
                            <w:jc w:val="center"/>
                            <w:rPr>
                              <w:rFonts w:ascii="Arial" w:hAnsi="Arial" w:cs="Arial"/>
                              <w:sz w:val="28"/>
                            </w:rPr>
                          </w:pPr>
                          <w:r>
                            <w:rPr>
                              <w:rFonts w:ascii="Arial" w:hAnsi="Arial" w:cs="Arial"/>
                              <w:sz w:val="28"/>
                            </w:rPr>
                            <w:t>Next review date: February 2</w:t>
                          </w:r>
                          <w:r w:rsidR="00A463E9">
                            <w:rPr>
                              <w:rFonts w:ascii="Arial" w:hAnsi="Arial" w:cs="Arial"/>
                              <w:sz w:val="28"/>
                            </w:rPr>
                            <w:t>021</w:t>
                          </w:r>
                        </w:p>
                        <w:p w:rsidR="003E0CAD" w:rsidRDefault="009A6F65" w:rsidP="009A6F65">
                          <w:pPr>
                            <w:jc w:val="center"/>
                            <w:rPr>
                              <w:rFonts w:ascii="Arial" w:hAnsi="Arial" w:cs="Arial"/>
                              <w:sz w:val="28"/>
                            </w:rPr>
                          </w:pPr>
                          <w:r w:rsidRPr="006517FC">
                            <w:rPr>
                              <w:rFonts w:ascii="Arial" w:hAnsi="Arial" w:cs="Arial"/>
                              <w:sz w:val="28"/>
                            </w:rPr>
                            <w:t xml:space="preserve">Authorised by </w:t>
                          </w:r>
                        </w:p>
                        <w:p w:rsidR="009A6F65" w:rsidRDefault="009A6F65" w:rsidP="009A6F65">
                          <w:pPr>
                            <w:jc w:val="center"/>
                            <w:rPr>
                              <w:rFonts w:ascii="Arial" w:hAnsi="Arial" w:cs="Arial"/>
                              <w:sz w:val="28"/>
                            </w:rPr>
                          </w:pPr>
                          <w:r w:rsidRPr="006517FC">
                            <w:rPr>
                              <w:rFonts w:ascii="Arial" w:hAnsi="Arial" w:cs="Arial"/>
                              <w:sz w:val="28"/>
                            </w:rPr>
                            <w:t xml:space="preserve">Chair of </w:t>
                          </w:r>
                          <w:r>
                            <w:rPr>
                              <w:rFonts w:ascii="Arial" w:hAnsi="Arial" w:cs="Arial"/>
                              <w:sz w:val="28"/>
                            </w:rPr>
                            <w:t>Governors</w:t>
                          </w:r>
                          <w:r w:rsidR="003E0CAD">
                            <w:rPr>
                              <w:rFonts w:ascii="Arial" w:hAnsi="Arial" w:cs="Arial"/>
                              <w:sz w:val="28"/>
                            </w:rPr>
                            <w:t xml:space="preserve"> &amp; Chair of Management Committee</w:t>
                          </w:r>
                        </w:p>
                        <w:p w:rsidR="003E0CAD" w:rsidRDefault="003E0CAD" w:rsidP="009A6F65">
                          <w:pPr>
                            <w:jc w:val="center"/>
                            <w:rPr>
                              <w:rFonts w:ascii="Arial" w:hAnsi="Arial" w:cs="Arial"/>
                              <w:sz w:val="28"/>
                            </w:rPr>
                          </w:pPr>
                        </w:p>
                        <w:p w:rsidR="003E0CAD" w:rsidRPr="006517FC" w:rsidRDefault="003E0CAD" w:rsidP="003E0CAD">
                          <w:pPr>
                            <w:jc w:val="center"/>
                            <w:rPr>
                              <w:rFonts w:ascii="Arial" w:hAnsi="Arial" w:cs="Arial"/>
                              <w:sz w:val="28"/>
                            </w:rPr>
                          </w:pPr>
                          <w:r w:rsidRPr="006517FC">
                            <w:rPr>
                              <w:rFonts w:ascii="Arial" w:hAnsi="Arial" w:cs="Arial"/>
                              <w:sz w:val="28"/>
                            </w:rPr>
                            <w:t>Signature:…………………………………</w:t>
                          </w:r>
                        </w:p>
                        <w:p w:rsidR="003E0CAD" w:rsidRDefault="003E0CAD" w:rsidP="003E0CAD">
                          <w:pPr>
                            <w:jc w:val="center"/>
                            <w:rPr>
                              <w:rFonts w:ascii="Arial" w:hAnsi="Arial" w:cs="Arial"/>
                              <w:sz w:val="28"/>
                            </w:rPr>
                          </w:pPr>
                          <w:r w:rsidRPr="006517FC">
                            <w:rPr>
                              <w:rFonts w:ascii="Arial" w:hAnsi="Arial" w:cs="Arial"/>
                              <w:sz w:val="28"/>
                            </w:rPr>
                            <w:t xml:space="preserve">Name: </w:t>
                          </w:r>
                          <w:r>
                            <w:rPr>
                              <w:rFonts w:ascii="Arial" w:hAnsi="Arial" w:cs="Arial"/>
                              <w:sz w:val="28"/>
                            </w:rPr>
                            <w:t xml:space="preserve">Noreen Fraser </w:t>
                          </w:r>
                        </w:p>
                        <w:p w:rsidR="009A6F65" w:rsidRPr="006517FC" w:rsidRDefault="009A6F65" w:rsidP="009A6F65">
                          <w:pPr>
                            <w:jc w:val="center"/>
                            <w:rPr>
                              <w:rFonts w:ascii="Arial" w:hAnsi="Arial" w:cs="Arial"/>
                              <w:sz w:val="36"/>
                            </w:rPr>
                          </w:pPr>
                        </w:p>
                        <w:p w:rsidR="009A6F65" w:rsidRDefault="009A6F65" w:rsidP="009A6F65">
                          <w:pPr>
                            <w:jc w:val="center"/>
                            <w:rPr>
                              <w:rFonts w:ascii="Arial" w:hAnsi="Arial" w:cs="Arial"/>
                              <w:sz w:val="28"/>
                            </w:rPr>
                          </w:pPr>
                          <w:r w:rsidRPr="006517FC">
                            <w:rPr>
                              <w:rFonts w:ascii="Arial" w:hAnsi="Arial" w:cs="Arial"/>
                              <w:sz w:val="28"/>
                            </w:rPr>
                            <w:t>Signature:…………………………………</w:t>
                          </w:r>
                        </w:p>
                        <w:p w:rsidR="003E0CAD" w:rsidRPr="006517FC" w:rsidRDefault="003E0CAD" w:rsidP="003E0CAD">
                          <w:pPr>
                            <w:rPr>
                              <w:rFonts w:ascii="Arial" w:hAnsi="Arial" w:cs="Arial"/>
                              <w:sz w:val="28"/>
                            </w:rPr>
                          </w:pPr>
                          <w:r>
                            <w:rPr>
                              <w:rFonts w:ascii="Arial" w:hAnsi="Arial" w:cs="Arial"/>
                              <w:sz w:val="28"/>
                            </w:rPr>
                            <w:t xml:space="preserve">               Name: Cllr A Kerr</w:t>
                          </w:r>
                        </w:p>
                        <w:p w:rsidR="003E0CAD" w:rsidRPr="006517FC" w:rsidRDefault="003E0CAD" w:rsidP="009A6F65">
                          <w:pPr>
                            <w:jc w:val="center"/>
                            <w:rPr>
                              <w:rFonts w:ascii="Arial" w:hAnsi="Arial" w:cs="Arial"/>
                              <w:sz w:val="28"/>
                            </w:rPr>
                          </w:pPr>
                        </w:p>
                      </w:txbxContent>
                    </v:textbox>
                  </v:shape>
                </w:pict>
              </mc:Fallback>
            </mc:AlternateContent>
          </w:r>
        </w:p>
        <w:p w:rsidR="00084D59" w:rsidRDefault="00084D59" w:rsidP="00535813">
          <w:pPr>
            <w:jc w:val="center"/>
            <w:rPr>
              <w:rFonts w:asciiTheme="majorHAnsi" w:eastAsiaTheme="majorEastAsia" w:hAnsiTheme="majorHAnsi" w:cstheme="majorBidi"/>
              <w:color w:val="365F91" w:themeColor="accent1" w:themeShade="BF"/>
              <w:sz w:val="80"/>
              <w:szCs w:val="80"/>
              <w:lang w:val="en-US" w:eastAsia="ja-JP"/>
            </w:rPr>
          </w:pPr>
        </w:p>
        <w:p w:rsidR="003B6536" w:rsidRDefault="00535813" w:rsidP="003B6536">
          <w:pPr>
            <w:rPr>
              <w:rFonts w:eastAsiaTheme="minorEastAsia"/>
              <w:b/>
              <w:sz w:val="32"/>
              <w:lang w:val="en-US" w:eastAsia="ja-JP"/>
            </w:rPr>
          </w:pPr>
          <w:r>
            <w:rPr>
              <w:rFonts w:asciiTheme="majorHAnsi" w:eastAsiaTheme="majorEastAsia" w:hAnsiTheme="majorHAnsi" w:cstheme="majorBidi"/>
              <w:color w:val="365F91" w:themeColor="accent1" w:themeShade="BF"/>
              <w:sz w:val="80"/>
              <w:szCs w:val="80"/>
              <w:lang w:val="en-US" w:eastAsia="ja-JP"/>
            </w:rPr>
            <w:br w:type="page"/>
          </w:r>
        </w:p>
      </w:sdtContent>
    </w:sdt>
    <w:p w:rsidR="006527BE" w:rsidRPr="006527BE" w:rsidRDefault="006527BE" w:rsidP="006527BE">
      <w:pPr>
        <w:rPr>
          <w:rFonts w:ascii="Arial" w:eastAsiaTheme="minorEastAsia" w:hAnsi="Arial" w:cs="Arial"/>
          <w:b/>
          <w:szCs w:val="24"/>
          <w:lang w:eastAsia="ja-JP"/>
        </w:rPr>
      </w:pPr>
      <w:r w:rsidRPr="006527BE">
        <w:rPr>
          <w:rFonts w:ascii="Arial" w:eastAsiaTheme="minorEastAsia" w:hAnsi="Arial" w:cs="Arial"/>
          <w:b/>
          <w:szCs w:val="24"/>
          <w:lang w:eastAsia="ja-JP"/>
        </w:rPr>
        <w:lastRenderedPageBreak/>
        <w:t>Introduction</w:t>
      </w:r>
    </w:p>
    <w:p w:rsidR="006527BE" w:rsidRPr="006527BE" w:rsidRDefault="006527BE" w:rsidP="006527BE">
      <w:pPr>
        <w:rPr>
          <w:rFonts w:ascii="Arial" w:eastAsiaTheme="minorEastAsia" w:hAnsi="Arial" w:cs="Arial"/>
          <w:szCs w:val="24"/>
          <w:lang w:eastAsia="ja-JP"/>
        </w:rPr>
      </w:pPr>
    </w:p>
    <w:p w:rsidR="006527BE" w:rsidRPr="006527BE" w:rsidRDefault="006527BE" w:rsidP="006527BE">
      <w:pPr>
        <w:rPr>
          <w:rFonts w:ascii="Arial" w:eastAsiaTheme="minorEastAsia" w:hAnsi="Arial" w:cs="Arial"/>
          <w:szCs w:val="24"/>
          <w:lang w:eastAsia="ja-JP"/>
        </w:rPr>
      </w:pPr>
      <w:r w:rsidRPr="006527BE">
        <w:rPr>
          <w:rFonts w:ascii="Arial" w:eastAsiaTheme="minorEastAsia" w:hAnsi="Arial" w:cs="Arial"/>
          <w:szCs w:val="24"/>
          <w:lang w:eastAsia="ja-JP"/>
        </w:rPr>
        <w:t xml:space="preserve">The school recognises that its premises are a valuable resource within the community and as such welcomes the opportunity to enable other users to benefit from them when they are able to do so. </w:t>
      </w:r>
    </w:p>
    <w:p w:rsidR="006527BE" w:rsidRPr="006527BE" w:rsidRDefault="006527BE" w:rsidP="006527BE">
      <w:pPr>
        <w:rPr>
          <w:rFonts w:ascii="Arial" w:eastAsiaTheme="minorEastAsia" w:hAnsi="Arial" w:cs="Arial"/>
          <w:szCs w:val="24"/>
          <w:lang w:eastAsia="ja-JP"/>
        </w:rPr>
      </w:pPr>
    </w:p>
    <w:p w:rsidR="006527BE" w:rsidRPr="006527BE" w:rsidRDefault="006527BE" w:rsidP="006527BE">
      <w:pPr>
        <w:rPr>
          <w:rFonts w:ascii="Arial" w:eastAsiaTheme="minorEastAsia" w:hAnsi="Arial" w:cs="Arial"/>
          <w:szCs w:val="24"/>
          <w:lang w:eastAsia="ja-JP"/>
        </w:rPr>
      </w:pPr>
      <w:r w:rsidRPr="006527BE">
        <w:rPr>
          <w:rFonts w:ascii="Arial" w:eastAsiaTheme="minorEastAsia" w:hAnsi="Arial" w:cs="Arial"/>
          <w:szCs w:val="24"/>
          <w:lang w:eastAsia="ja-JP"/>
        </w:rPr>
        <w:t>This policy aims to clarify the procedure for letting part of the school building so that all agreements are entered into with both parties knowing what they can expect and how to address any issues that might arise.</w:t>
      </w:r>
    </w:p>
    <w:p w:rsidR="006527BE" w:rsidRPr="006527BE" w:rsidRDefault="006527BE" w:rsidP="006527BE">
      <w:pPr>
        <w:rPr>
          <w:rFonts w:ascii="Arial" w:eastAsiaTheme="minorEastAsia" w:hAnsi="Arial" w:cs="Arial"/>
          <w:szCs w:val="24"/>
          <w:lang w:eastAsia="ja-JP"/>
        </w:rPr>
      </w:pPr>
    </w:p>
    <w:p w:rsidR="006527BE" w:rsidRPr="006527BE" w:rsidRDefault="006527BE" w:rsidP="006527BE">
      <w:pPr>
        <w:rPr>
          <w:rFonts w:ascii="Arial" w:eastAsiaTheme="minorEastAsia" w:hAnsi="Arial" w:cs="Arial"/>
          <w:b/>
          <w:szCs w:val="24"/>
          <w:lang w:eastAsia="ja-JP"/>
        </w:rPr>
      </w:pPr>
      <w:r w:rsidRPr="006527BE">
        <w:rPr>
          <w:rFonts w:ascii="Arial" w:eastAsiaTheme="minorEastAsia" w:hAnsi="Arial" w:cs="Arial"/>
          <w:b/>
          <w:szCs w:val="24"/>
          <w:lang w:eastAsia="ja-JP"/>
        </w:rPr>
        <w:t>Our aims</w:t>
      </w:r>
    </w:p>
    <w:p w:rsidR="006527BE" w:rsidRPr="006527BE" w:rsidRDefault="006527BE" w:rsidP="006527BE">
      <w:pPr>
        <w:rPr>
          <w:rFonts w:ascii="Arial" w:eastAsiaTheme="minorEastAsia" w:hAnsi="Arial" w:cs="Arial"/>
          <w:szCs w:val="24"/>
          <w:lang w:eastAsia="ja-JP"/>
        </w:rPr>
      </w:pPr>
    </w:p>
    <w:p w:rsidR="006527BE" w:rsidRPr="006527BE" w:rsidRDefault="006527BE" w:rsidP="006527BE">
      <w:pPr>
        <w:rPr>
          <w:rFonts w:ascii="Arial" w:eastAsiaTheme="minorEastAsia" w:hAnsi="Arial" w:cs="Arial"/>
          <w:szCs w:val="24"/>
          <w:lang w:eastAsia="ja-JP"/>
        </w:rPr>
      </w:pPr>
      <w:r w:rsidRPr="006527BE">
        <w:rPr>
          <w:rFonts w:ascii="Arial" w:eastAsiaTheme="minorEastAsia" w:hAnsi="Arial" w:cs="Arial"/>
          <w:szCs w:val="24"/>
          <w:lang w:eastAsia="ja-JP"/>
        </w:rPr>
        <w:t xml:space="preserve">By letting the </w:t>
      </w:r>
      <w:r w:rsidR="002F75EC" w:rsidRPr="006527BE">
        <w:rPr>
          <w:rFonts w:ascii="Arial" w:eastAsiaTheme="minorEastAsia" w:hAnsi="Arial" w:cs="Arial"/>
          <w:szCs w:val="24"/>
          <w:lang w:eastAsia="ja-JP"/>
        </w:rPr>
        <w:t>premises,</w:t>
      </w:r>
      <w:r w:rsidRPr="006527BE">
        <w:rPr>
          <w:rFonts w:ascii="Arial" w:eastAsiaTheme="minorEastAsia" w:hAnsi="Arial" w:cs="Arial"/>
          <w:szCs w:val="24"/>
          <w:lang w:eastAsia="ja-JP"/>
        </w:rPr>
        <w:t xml:space="preserve"> we intend to:</w:t>
      </w:r>
    </w:p>
    <w:p w:rsidR="006527BE" w:rsidRPr="006527BE" w:rsidRDefault="006527BE" w:rsidP="006527BE">
      <w:pPr>
        <w:rPr>
          <w:rFonts w:ascii="Arial" w:eastAsiaTheme="minorEastAsia" w:hAnsi="Arial" w:cs="Arial"/>
          <w:szCs w:val="24"/>
          <w:lang w:eastAsia="ja-JP"/>
        </w:rPr>
      </w:pPr>
    </w:p>
    <w:p w:rsidR="006527BE" w:rsidRPr="006527BE" w:rsidRDefault="006527BE" w:rsidP="009A6DEA">
      <w:pPr>
        <w:pStyle w:val="ListParagraph"/>
        <w:numPr>
          <w:ilvl w:val="0"/>
          <w:numId w:val="4"/>
        </w:numPr>
        <w:rPr>
          <w:rFonts w:ascii="Arial" w:eastAsiaTheme="minorEastAsia" w:hAnsi="Arial" w:cs="Arial"/>
          <w:szCs w:val="24"/>
          <w:lang w:eastAsia="ja-JP"/>
        </w:rPr>
      </w:pPr>
      <w:r w:rsidRPr="006527BE">
        <w:rPr>
          <w:rFonts w:ascii="Arial" w:eastAsiaTheme="minorEastAsia" w:hAnsi="Arial" w:cs="Arial"/>
          <w:szCs w:val="24"/>
          <w:lang w:eastAsia="ja-JP"/>
        </w:rPr>
        <w:t>maximise the use of the school for the benefit of the community</w:t>
      </w:r>
    </w:p>
    <w:p w:rsidR="006527BE" w:rsidRPr="006527BE" w:rsidRDefault="006527BE" w:rsidP="009A6DEA">
      <w:pPr>
        <w:pStyle w:val="ListParagraph"/>
        <w:numPr>
          <w:ilvl w:val="0"/>
          <w:numId w:val="4"/>
        </w:numPr>
        <w:rPr>
          <w:rFonts w:ascii="Arial" w:eastAsiaTheme="minorEastAsia" w:hAnsi="Arial" w:cs="Arial"/>
          <w:szCs w:val="24"/>
          <w:lang w:eastAsia="ja-JP"/>
        </w:rPr>
      </w:pPr>
      <w:r w:rsidRPr="006527BE">
        <w:rPr>
          <w:rFonts w:ascii="Arial" w:eastAsiaTheme="minorEastAsia" w:hAnsi="Arial" w:cs="Arial"/>
          <w:szCs w:val="24"/>
          <w:lang w:eastAsia="ja-JP"/>
        </w:rPr>
        <w:t>ensure that the educational use of the building is prioritised without prohibiting other users</w:t>
      </w:r>
    </w:p>
    <w:p w:rsidR="006527BE" w:rsidRPr="006527BE" w:rsidRDefault="006527BE" w:rsidP="009A6DEA">
      <w:pPr>
        <w:pStyle w:val="ListParagraph"/>
        <w:numPr>
          <w:ilvl w:val="0"/>
          <w:numId w:val="4"/>
        </w:numPr>
        <w:rPr>
          <w:rFonts w:ascii="Arial" w:eastAsiaTheme="minorEastAsia" w:hAnsi="Arial" w:cs="Arial"/>
          <w:szCs w:val="24"/>
          <w:lang w:eastAsia="ja-JP"/>
        </w:rPr>
      </w:pPr>
      <w:r w:rsidRPr="006527BE">
        <w:rPr>
          <w:rFonts w:ascii="Arial" w:eastAsiaTheme="minorEastAsia" w:hAnsi="Arial" w:cs="Arial"/>
          <w:szCs w:val="24"/>
          <w:lang w:eastAsia="ja-JP"/>
        </w:rPr>
        <w:t>raise money to support the activities of the school</w:t>
      </w:r>
    </w:p>
    <w:p w:rsidR="006527BE" w:rsidRPr="006527BE" w:rsidRDefault="006527BE" w:rsidP="009A6DEA">
      <w:pPr>
        <w:pStyle w:val="ListParagraph"/>
        <w:numPr>
          <w:ilvl w:val="0"/>
          <w:numId w:val="4"/>
        </w:numPr>
        <w:rPr>
          <w:rFonts w:ascii="Arial" w:eastAsiaTheme="minorEastAsia" w:hAnsi="Arial" w:cs="Arial"/>
          <w:szCs w:val="24"/>
          <w:lang w:eastAsia="ja-JP"/>
        </w:rPr>
      </w:pPr>
      <w:r w:rsidRPr="006527BE">
        <w:rPr>
          <w:rFonts w:ascii="Arial" w:eastAsiaTheme="minorEastAsia" w:hAnsi="Arial" w:cs="Arial"/>
          <w:szCs w:val="24"/>
          <w:lang w:eastAsia="ja-JP"/>
        </w:rPr>
        <w:t>pursue the extended schools’ agenda.</w:t>
      </w:r>
    </w:p>
    <w:p w:rsidR="006527BE" w:rsidRPr="006527BE" w:rsidRDefault="006527BE" w:rsidP="006527BE">
      <w:pPr>
        <w:rPr>
          <w:rFonts w:ascii="Arial" w:eastAsiaTheme="minorEastAsia" w:hAnsi="Arial" w:cs="Arial"/>
          <w:szCs w:val="24"/>
          <w:lang w:eastAsia="ja-JP"/>
        </w:rPr>
      </w:pPr>
    </w:p>
    <w:p w:rsidR="006527BE" w:rsidRPr="006527BE" w:rsidRDefault="006527BE" w:rsidP="006527BE">
      <w:pPr>
        <w:rPr>
          <w:rFonts w:ascii="Arial" w:eastAsiaTheme="minorEastAsia" w:hAnsi="Arial" w:cs="Arial"/>
          <w:b/>
          <w:szCs w:val="24"/>
          <w:lang w:eastAsia="ja-JP"/>
        </w:rPr>
      </w:pPr>
      <w:r w:rsidRPr="006527BE">
        <w:rPr>
          <w:rFonts w:ascii="Arial" w:eastAsiaTheme="minorEastAsia" w:hAnsi="Arial" w:cs="Arial"/>
          <w:b/>
          <w:szCs w:val="24"/>
          <w:lang w:eastAsia="ja-JP"/>
        </w:rPr>
        <w:t>Guidelines</w:t>
      </w:r>
    </w:p>
    <w:p w:rsidR="006527BE" w:rsidRPr="006527BE" w:rsidRDefault="006527BE" w:rsidP="006527BE">
      <w:pPr>
        <w:rPr>
          <w:rFonts w:ascii="Arial" w:eastAsiaTheme="minorEastAsia" w:hAnsi="Arial" w:cs="Arial"/>
          <w:szCs w:val="24"/>
          <w:lang w:eastAsia="ja-JP"/>
        </w:rPr>
      </w:pPr>
    </w:p>
    <w:p w:rsidR="006527BE" w:rsidRPr="006527BE" w:rsidRDefault="006527BE" w:rsidP="009A6DEA">
      <w:pPr>
        <w:pStyle w:val="ListParagraph"/>
        <w:numPr>
          <w:ilvl w:val="0"/>
          <w:numId w:val="5"/>
        </w:numPr>
        <w:rPr>
          <w:rFonts w:ascii="Arial" w:eastAsiaTheme="minorEastAsia" w:hAnsi="Arial" w:cs="Arial"/>
          <w:szCs w:val="24"/>
          <w:lang w:eastAsia="ja-JP"/>
        </w:rPr>
      </w:pPr>
      <w:r w:rsidRPr="006527BE">
        <w:rPr>
          <w:rFonts w:ascii="Arial" w:eastAsiaTheme="minorEastAsia" w:hAnsi="Arial" w:cs="Arial"/>
          <w:szCs w:val="24"/>
          <w:lang w:eastAsia="ja-JP"/>
        </w:rPr>
        <w:t>The school has priority use of the property.</w:t>
      </w:r>
    </w:p>
    <w:p w:rsidR="006527BE" w:rsidRPr="006527BE" w:rsidRDefault="006527BE" w:rsidP="009A6DEA">
      <w:pPr>
        <w:pStyle w:val="ListParagraph"/>
        <w:numPr>
          <w:ilvl w:val="0"/>
          <w:numId w:val="5"/>
        </w:numPr>
        <w:rPr>
          <w:rFonts w:ascii="Arial" w:eastAsiaTheme="minorEastAsia" w:hAnsi="Arial" w:cs="Arial"/>
          <w:szCs w:val="24"/>
          <w:lang w:eastAsia="ja-JP"/>
        </w:rPr>
      </w:pPr>
      <w:r w:rsidRPr="006527BE">
        <w:rPr>
          <w:rFonts w:ascii="Arial" w:eastAsiaTheme="minorEastAsia" w:hAnsi="Arial" w:cs="Arial"/>
          <w:szCs w:val="24"/>
          <w:lang w:eastAsia="ja-JP"/>
        </w:rPr>
        <w:t>The school will always seek to at least cover its costs unless it is a direct beneficiary of a fund- raising activity.</w:t>
      </w:r>
    </w:p>
    <w:p w:rsidR="006527BE" w:rsidRPr="006527BE" w:rsidRDefault="006527BE" w:rsidP="009A6DEA">
      <w:pPr>
        <w:pStyle w:val="ListParagraph"/>
        <w:numPr>
          <w:ilvl w:val="0"/>
          <w:numId w:val="5"/>
        </w:numPr>
        <w:rPr>
          <w:rFonts w:ascii="Arial" w:eastAsiaTheme="minorEastAsia" w:hAnsi="Arial" w:cs="Arial"/>
          <w:szCs w:val="24"/>
          <w:lang w:eastAsia="ja-JP"/>
        </w:rPr>
      </w:pPr>
      <w:r w:rsidRPr="006527BE">
        <w:rPr>
          <w:rFonts w:ascii="Arial" w:eastAsiaTheme="minorEastAsia" w:hAnsi="Arial" w:cs="Arial"/>
          <w:szCs w:val="24"/>
          <w:lang w:eastAsia="ja-JP"/>
        </w:rPr>
        <w:t>The school will seek to treat hirers fairly.</w:t>
      </w:r>
    </w:p>
    <w:p w:rsidR="006527BE" w:rsidRPr="006527BE" w:rsidRDefault="006527BE" w:rsidP="009A6DEA">
      <w:pPr>
        <w:pStyle w:val="ListParagraph"/>
        <w:numPr>
          <w:ilvl w:val="0"/>
          <w:numId w:val="5"/>
        </w:numPr>
        <w:rPr>
          <w:rFonts w:ascii="Arial" w:eastAsiaTheme="minorEastAsia" w:hAnsi="Arial" w:cs="Arial"/>
          <w:szCs w:val="24"/>
          <w:lang w:eastAsia="ja-JP"/>
        </w:rPr>
      </w:pPr>
      <w:r w:rsidRPr="006527BE">
        <w:rPr>
          <w:rFonts w:ascii="Arial" w:eastAsiaTheme="minorEastAsia" w:hAnsi="Arial" w:cs="Arial"/>
          <w:szCs w:val="24"/>
          <w:lang w:eastAsia="ja-JP"/>
        </w:rPr>
        <w:t>Hirers will be expected to respect school property and honour all school and legal regulations which may be in force at any time.</w:t>
      </w:r>
    </w:p>
    <w:p w:rsidR="006527BE" w:rsidRPr="006527BE" w:rsidRDefault="006527BE" w:rsidP="009A6DEA">
      <w:pPr>
        <w:pStyle w:val="ListParagraph"/>
        <w:numPr>
          <w:ilvl w:val="0"/>
          <w:numId w:val="5"/>
        </w:numPr>
        <w:rPr>
          <w:rFonts w:ascii="Arial" w:eastAsiaTheme="minorEastAsia" w:hAnsi="Arial" w:cs="Arial"/>
          <w:szCs w:val="24"/>
          <w:lang w:eastAsia="ja-JP"/>
        </w:rPr>
      </w:pPr>
      <w:r w:rsidRPr="006527BE">
        <w:rPr>
          <w:rFonts w:ascii="Arial" w:eastAsiaTheme="minorEastAsia" w:hAnsi="Arial" w:cs="Arial"/>
          <w:szCs w:val="24"/>
          <w:lang w:eastAsia="ja-JP"/>
        </w:rPr>
        <w:t>The person signing the application form is responsible for all aspects of the hire and must abide by all aspects of the Terms and Conditions of Hire.</w:t>
      </w:r>
    </w:p>
    <w:p w:rsidR="006527BE" w:rsidRPr="006527BE" w:rsidRDefault="006527BE" w:rsidP="009A6DEA">
      <w:pPr>
        <w:pStyle w:val="ListParagraph"/>
        <w:numPr>
          <w:ilvl w:val="0"/>
          <w:numId w:val="5"/>
        </w:numPr>
        <w:rPr>
          <w:rFonts w:ascii="Arial" w:eastAsiaTheme="minorEastAsia" w:hAnsi="Arial" w:cs="Arial"/>
          <w:szCs w:val="24"/>
          <w:lang w:eastAsia="ja-JP"/>
        </w:rPr>
      </w:pPr>
      <w:r w:rsidRPr="006527BE">
        <w:rPr>
          <w:rFonts w:ascii="Arial" w:eastAsiaTheme="minorEastAsia" w:hAnsi="Arial" w:cs="Arial"/>
          <w:szCs w:val="24"/>
          <w:lang w:eastAsia="ja-JP"/>
        </w:rPr>
        <w:t>The school will only allow hiring of the premises for purposes considered appropriate and suitable – The Head</w:t>
      </w:r>
      <w:r w:rsidR="00F44597">
        <w:rPr>
          <w:rFonts w:ascii="Arial" w:eastAsiaTheme="minorEastAsia" w:hAnsi="Arial" w:cs="Arial"/>
          <w:szCs w:val="24"/>
          <w:lang w:eastAsia="ja-JP"/>
        </w:rPr>
        <w:t xml:space="preserve"> </w:t>
      </w:r>
      <w:r w:rsidRPr="006527BE">
        <w:rPr>
          <w:rFonts w:ascii="Arial" w:eastAsiaTheme="minorEastAsia" w:hAnsi="Arial" w:cs="Arial"/>
          <w:szCs w:val="24"/>
          <w:lang w:eastAsia="ja-JP"/>
        </w:rPr>
        <w:t>teacher will be consulted in cases of uncertainty.</w:t>
      </w:r>
    </w:p>
    <w:p w:rsidR="006527BE" w:rsidRPr="006527BE" w:rsidRDefault="006527BE" w:rsidP="006527BE">
      <w:pPr>
        <w:rPr>
          <w:rFonts w:ascii="Arial" w:eastAsiaTheme="minorEastAsia" w:hAnsi="Arial" w:cs="Arial"/>
          <w:szCs w:val="24"/>
          <w:lang w:eastAsia="ja-JP"/>
        </w:rPr>
      </w:pPr>
    </w:p>
    <w:p w:rsidR="006527BE" w:rsidRPr="006527BE" w:rsidRDefault="006527BE" w:rsidP="006527BE">
      <w:pPr>
        <w:rPr>
          <w:rFonts w:ascii="Arial" w:eastAsiaTheme="minorEastAsia" w:hAnsi="Arial" w:cs="Arial"/>
          <w:b/>
          <w:szCs w:val="24"/>
          <w:lang w:eastAsia="ja-JP"/>
        </w:rPr>
      </w:pPr>
      <w:r w:rsidRPr="006527BE">
        <w:rPr>
          <w:rFonts w:ascii="Arial" w:eastAsiaTheme="minorEastAsia" w:hAnsi="Arial" w:cs="Arial"/>
          <w:b/>
          <w:szCs w:val="24"/>
          <w:lang w:eastAsia="ja-JP"/>
        </w:rPr>
        <w:t>Procedure</w:t>
      </w:r>
    </w:p>
    <w:p w:rsidR="006527BE" w:rsidRPr="006527BE" w:rsidRDefault="006527BE" w:rsidP="006527BE">
      <w:pPr>
        <w:rPr>
          <w:rFonts w:ascii="Arial" w:eastAsiaTheme="minorEastAsia" w:hAnsi="Arial" w:cs="Arial"/>
          <w:szCs w:val="24"/>
          <w:lang w:eastAsia="ja-JP"/>
        </w:rPr>
      </w:pPr>
    </w:p>
    <w:p w:rsidR="006527BE" w:rsidRPr="006527BE" w:rsidRDefault="006527BE" w:rsidP="006527BE">
      <w:pPr>
        <w:rPr>
          <w:rFonts w:ascii="Arial" w:eastAsiaTheme="minorEastAsia" w:hAnsi="Arial" w:cs="Arial"/>
          <w:szCs w:val="24"/>
          <w:lang w:eastAsia="ja-JP"/>
        </w:rPr>
      </w:pPr>
      <w:r w:rsidRPr="006527BE">
        <w:rPr>
          <w:rFonts w:ascii="Arial" w:eastAsiaTheme="minorEastAsia" w:hAnsi="Arial" w:cs="Arial"/>
          <w:szCs w:val="24"/>
          <w:lang w:eastAsia="ja-JP"/>
        </w:rPr>
        <w:t>When an approach is made about a letting the following procedure should be followed.</w:t>
      </w:r>
    </w:p>
    <w:p w:rsidR="006527BE" w:rsidRPr="006527BE" w:rsidRDefault="006527BE" w:rsidP="006527BE">
      <w:pPr>
        <w:rPr>
          <w:rFonts w:ascii="Arial" w:eastAsiaTheme="minorEastAsia" w:hAnsi="Arial" w:cs="Arial"/>
          <w:szCs w:val="24"/>
          <w:lang w:eastAsia="ja-JP"/>
        </w:rPr>
      </w:pPr>
    </w:p>
    <w:p w:rsidR="006527BE" w:rsidRPr="006527BE" w:rsidRDefault="006527BE" w:rsidP="009A6DEA">
      <w:pPr>
        <w:pStyle w:val="ListParagraph"/>
        <w:numPr>
          <w:ilvl w:val="0"/>
          <w:numId w:val="6"/>
        </w:numPr>
        <w:rPr>
          <w:rFonts w:ascii="Arial" w:eastAsiaTheme="minorEastAsia" w:hAnsi="Arial" w:cs="Arial"/>
          <w:szCs w:val="24"/>
          <w:lang w:eastAsia="ja-JP"/>
        </w:rPr>
      </w:pPr>
      <w:r w:rsidRPr="006527BE">
        <w:rPr>
          <w:rFonts w:ascii="Arial" w:eastAsiaTheme="minorEastAsia" w:hAnsi="Arial" w:cs="Arial"/>
          <w:szCs w:val="24"/>
          <w:lang w:eastAsia="ja-JP"/>
        </w:rPr>
        <w:t>All requests for lettings to be forwarded onto the Business Manager</w:t>
      </w:r>
    </w:p>
    <w:p w:rsidR="006527BE" w:rsidRPr="006527BE" w:rsidRDefault="006527BE" w:rsidP="009A6DEA">
      <w:pPr>
        <w:pStyle w:val="ListParagraph"/>
        <w:numPr>
          <w:ilvl w:val="0"/>
          <w:numId w:val="6"/>
        </w:numPr>
        <w:rPr>
          <w:rFonts w:ascii="Arial" w:eastAsiaTheme="minorEastAsia" w:hAnsi="Arial" w:cs="Arial"/>
          <w:szCs w:val="24"/>
          <w:lang w:eastAsia="ja-JP"/>
        </w:rPr>
      </w:pPr>
      <w:r w:rsidRPr="006527BE">
        <w:rPr>
          <w:rFonts w:ascii="Arial" w:eastAsiaTheme="minorEastAsia" w:hAnsi="Arial" w:cs="Arial"/>
          <w:szCs w:val="24"/>
          <w:lang w:eastAsia="ja-JP"/>
        </w:rPr>
        <w:t>Invite a prospective hirer in to meet with the Business Manager to complete the booking form.</w:t>
      </w:r>
    </w:p>
    <w:p w:rsidR="006527BE" w:rsidRPr="006527BE" w:rsidRDefault="006527BE" w:rsidP="009A6DEA">
      <w:pPr>
        <w:pStyle w:val="ListParagraph"/>
        <w:numPr>
          <w:ilvl w:val="0"/>
          <w:numId w:val="6"/>
        </w:numPr>
        <w:rPr>
          <w:rFonts w:ascii="Arial" w:eastAsiaTheme="minorEastAsia" w:hAnsi="Arial" w:cs="Arial"/>
          <w:szCs w:val="24"/>
          <w:lang w:eastAsia="ja-JP"/>
        </w:rPr>
      </w:pPr>
      <w:r w:rsidRPr="006527BE">
        <w:rPr>
          <w:rFonts w:ascii="Arial" w:eastAsiaTheme="minorEastAsia" w:hAnsi="Arial" w:cs="Arial"/>
          <w:szCs w:val="24"/>
          <w:lang w:eastAsia="ja-JP"/>
        </w:rPr>
        <w:t>The booking will be agreed or not agreed at this stage</w:t>
      </w:r>
    </w:p>
    <w:p w:rsidR="006527BE" w:rsidRPr="006527BE" w:rsidRDefault="006527BE" w:rsidP="009A6DEA">
      <w:pPr>
        <w:pStyle w:val="ListParagraph"/>
        <w:numPr>
          <w:ilvl w:val="0"/>
          <w:numId w:val="6"/>
        </w:numPr>
        <w:rPr>
          <w:rFonts w:ascii="Arial" w:eastAsiaTheme="minorEastAsia" w:hAnsi="Arial" w:cs="Arial"/>
          <w:szCs w:val="24"/>
          <w:lang w:eastAsia="ja-JP"/>
        </w:rPr>
      </w:pPr>
      <w:r w:rsidRPr="006527BE">
        <w:rPr>
          <w:rFonts w:ascii="Arial" w:eastAsiaTheme="minorEastAsia" w:hAnsi="Arial" w:cs="Arial"/>
          <w:szCs w:val="24"/>
          <w:lang w:eastAsia="ja-JP"/>
        </w:rPr>
        <w:t>Where the application for a hire is accepted, the hirer will be sent a letter provisionally confirming the hire and invoicing to cover the cost of the hire as appropriate.</w:t>
      </w:r>
    </w:p>
    <w:p w:rsidR="006527BE" w:rsidRPr="006527BE" w:rsidRDefault="006527BE" w:rsidP="009A6DEA">
      <w:pPr>
        <w:pStyle w:val="ListParagraph"/>
        <w:numPr>
          <w:ilvl w:val="0"/>
          <w:numId w:val="6"/>
        </w:numPr>
        <w:rPr>
          <w:rFonts w:ascii="Arial" w:eastAsiaTheme="minorEastAsia" w:hAnsi="Arial" w:cs="Arial"/>
          <w:szCs w:val="24"/>
          <w:lang w:eastAsia="ja-JP"/>
        </w:rPr>
      </w:pPr>
      <w:r w:rsidRPr="006527BE">
        <w:rPr>
          <w:rFonts w:ascii="Arial" w:eastAsiaTheme="minorEastAsia" w:hAnsi="Arial" w:cs="Arial"/>
          <w:szCs w:val="24"/>
          <w:lang w:eastAsia="ja-JP"/>
        </w:rPr>
        <w:t>All parties affected, e.g. site staff, cleaning staff, are informed and arrangements discussed.</w:t>
      </w:r>
    </w:p>
    <w:p w:rsidR="006527BE" w:rsidRPr="002F75EC" w:rsidRDefault="006527BE" w:rsidP="006527BE">
      <w:pPr>
        <w:pStyle w:val="ListParagraph"/>
        <w:numPr>
          <w:ilvl w:val="0"/>
          <w:numId w:val="6"/>
        </w:numPr>
        <w:rPr>
          <w:rFonts w:ascii="Arial" w:eastAsiaTheme="minorEastAsia" w:hAnsi="Arial" w:cs="Arial"/>
          <w:szCs w:val="24"/>
          <w:lang w:eastAsia="ja-JP"/>
        </w:rPr>
      </w:pPr>
      <w:r w:rsidRPr="006527BE">
        <w:rPr>
          <w:rFonts w:ascii="Arial" w:eastAsiaTheme="minorEastAsia" w:hAnsi="Arial" w:cs="Arial"/>
          <w:szCs w:val="24"/>
          <w:lang w:eastAsia="ja-JP"/>
        </w:rPr>
        <w:t xml:space="preserve">All paperwork is required to be signed.  Completed booking forms will be held on Lettings </w:t>
      </w:r>
      <w:r w:rsidR="002F75EC" w:rsidRPr="006527BE">
        <w:rPr>
          <w:rFonts w:ascii="Arial" w:eastAsiaTheme="minorEastAsia" w:hAnsi="Arial" w:cs="Arial"/>
          <w:szCs w:val="24"/>
          <w:lang w:eastAsia="ja-JP"/>
        </w:rPr>
        <w:t>File;</w:t>
      </w:r>
      <w:r w:rsidRPr="006527BE">
        <w:rPr>
          <w:rFonts w:ascii="Arial" w:eastAsiaTheme="minorEastAsia" w:hAnsi="Arial" w:cs="Arial"/>
          <w:szCs w:val="24"/>
          <w:lang w:eastAsia="ja-JP"/>
        </w:rPr>
        <w:t xml:space="preserve"> the hirer will receive a copy.</w:t>
      </w:r>
    </w:p>
    <w:p w:rsidR="006527BE" w:rsidRPr="006527BE" w:rsidRDefault="006527BE" w:rsidP="006527BE">
      <w:pPr>
        <w:rPr>
          <w:rFonts w:ascii="Arial" w:eastAsiaTheme="minorEastAsia" w:hAnsi="Arial" w:cs="Arial"/>
          <w:b/>
          <w:szCs w:val="24"/>
          <w:lang w:eastAsia="ja-JP"/>
        </w:rPr>
      </w:pPr>
      <w:r w:rsidRPr="006527BE">
        <w:rPr>
          <w:rFonts w:ascii="Arial" w:eastAsiaTheme="minorEastAsia" w:hAnsi="Arial" w:cs="Arial"/>
          <w:b/>
          <w:szCs w:val="24"/>
          <w:lang w:eastAsia="ja-JP"/>
        </w:rPr>
        <w:lastRenderedPageBreak/>
        <w:t>Category of letting</w:t>
      </w:r>
    </w:p>
    <w:p w:rsidR="006527BE" w:rsidRPr="006527BE" w:rsidRDefault="006527BE" w:rsidP="006527BE">
      <w:pPr>
        <w:rPr>
          <w:rFonts w:ascii="Arial" w:eastAsiaTheme="minorEastAsia" w:hAnsi="Arial" w:cs="Arial"/>
          <w:szCs w:val="24"/>
          <w:lang w:eastAsia="ja-JP"/>
        </w:rPr>
      </w:pPr>
    </w:p>
    <w:p w:rsidR="006527BE" w:rsidRPr="006527BE" w:rsidRDefault="006527BE" w:rsidP="006527BE">
      <w:pPr>
        <w:rPr>
          <w:rFonts w:ascii="Arial" w:eastAsiaTheme="minorEastAsia" w:hAnsi="Arial" w:cs="Arial"/>
          <w:szCs w:val="24"/>
          <w:lang w:eastAsia="ja-JP"/>
        </w:rPr>
      </w:pPr>
      <w:r w:rsidRPr="006527BE">
        <w:rPr>
          <w:rFonts w:ascii="Arial" w:eastAsiaTheme="minorEastAsia" w:hAnsi="Arial" w:cs="Arial"/>
          <w:szCs w:val="24"/>
          <w:lang w:eastAsia="ja-JP"/>
        </w:rPr>
        <w:t>There are three categories of user who, in the event of a clash, should be prioritised in this order.</w:t>
      </w:r>
    </w:p>
    <w:p w:rsidR="006527BE" w:rsidRPr="006527BE" w:rsidRDefault="006527BE" w:rsidP="006527BE">
      <w:pPr>
        <w:rPr>
          <w:rFonts w:ascii="Arial" w:eastAsiaTheme="minorEastAsia" w:hAnsi="Arial" w:cs="Arial"/>
          <w:szCs w:val="24"/>
          <w:lang w:eastAsia="ja-JP"/>
        </w:rPr>
      </w:pPr>
    </w:p>
    <w:p w:rsidR="006527BE" w:rsidRPr="006527BE" w:rsidRDefault="006527BE" w:rsidP="009A6DEA">
      <w:pPr>
        <w:pStyle w:val="ListParagraph"/>
        <w:numPr>
          <w:ilvl w:val="0"/>
          <w:numId w:val="7"/>
        </w:numPr>
        <w:rPr>
          <w:rFonts w:ascii="Arial" w:eastAsiaTheme="minorEastAsia" w:hAnsi="Arial" w:cs="Arial"/>
          <w:szCs w:val="24"/>
          <w:lang w:eastAsia="ja-JP"/>
        </w:rPr>
      </w:pPr>
      <w:r w:rsidRPr="006527BE">
        <w:rPr>
          <w:rFonts w:ascii="Arial" w:eastAsiaTheme="minorEastAsia" w:hAnsi="Arial" w:cs="Arial"/>
          <w:szCs w:val="24"/>
          <w:lang w:eastAsia="ja-JP"/>
        </w:rPr>
        <w:t>Educational/statutory user (of direct benefit to the school).</w:t>
      </w:r>
    </w:p>
    <w:p w:rsidR="006527BE" w:rsidRPr="006527BE" w:rsidRDefault="006527BE" w:rsidP="009A6DEA">
      <w:pPr>
        <w:pStyle w:val="ListParagraph"/>
        <w:numPr>
          <w:ilvl w:val="0"/>
          <w:numId w:val="7"/>
        </w:numPr>
        <w:rPr>
          <w:rFonts w:ascii="Arial" w:eastAsiaTheme="minorEastAsia" w:hAnsi="Arial" w:cs="Arial"/>
          <w:szCs w:val="24"/>
          <w:lang w:eastAsia="ja-JP"/>
        </w:rPr>
      </w:pPr>
      <w:r w:rsidRPr="006527BE">
        <w:rPr>
          <w:rFonts w:ascii="Arial" w:eastAsiaTheme="minorEastAsia" w:hAnsi="Arial" w:cs="Arial"/>
          <w:szCs w:val="24"/>
          <w:lang w:eastAsia="ja-JP"/>
        </w:rPr>
        <w:t>Community user.</w:t>
      </w:r>
    </w:p>
    <w:p w:rsidR="006527BE" w:rsidRPr="006527BE" w:rsidRDefault="006527BE" w:rsidP="009A6DEA">
      <w:pPr>
        <w:pStyle w:val="ListParagraph"/>
        <w:numPr>
          <w:ilvl w:val="0"/>
          <w:numId w:val="7"/>
        </w:numPr>
        <w:rPr>
          <w:rFonts w:ascii="Arial" w:eastAsiaTheme="minorEastAsia" w:hAnsi="Arial" w:cs="Arial"/>
          <w:szCs w:val="24"/>
          <w:lang w:eastAsia="ja-JP"/>
        </w:rPr>
      </w:pPr>
      <w:r w:rsidRPr="006527BE">
        <w:rPr>
          <w:rFonts w:ascii="Arial" w:eastAsiaTheme="minorEastAsia" w:hAnsi="Arial" w:cs="Arial"/>
          <w:szCs w:val="24"/>
          <w:lang w:eastAsia="ja-JP"/>
        </w:rPr>
        <w:t>Private user.</w:t>
      </w:r>
    </w:p>
    <w:p w:rsidR="006527BE" w:rsidRPr="006527BE" w:rsidRDefault="006527BE" w:rsidP="006527BE">
      <w:pPr>
        <w:rPr>
          <w:rFonts w:ascii="Arial" w:eastAsiaTheme="minorEastAsia" w:hAnsi="Arial" w:cs="Arial"/>
          <w:szCs w:val="24"/>
          <w:lang w:eastAsia="ja-JP"/>
        </w:rPr>
      </w:pPr>
    </w:p>
    <w:p w:rsidR="006527BE" w:rsidRDefault="006527BE" w:rsidP="006527BE">
      <w:pPr>
        <w:rPr>
          <w:rFonts w:ascii="Arial" w:eastAsiaTheme="minorEastAsia" w:hAnsi="Arial" w:cs="Arial"/>
          <w:b/>
          <w:szCs w:val="24"/>
          <w:lang w:eastAsia="ja-JP"/>
        </w:rPr>
      </w:pPr>
      <w:r w:rsidRPr="006527BE">
        <w:rPr>
          <w:rFonts w:ascii="Arial" w:eastAsiaTheme="minorEastAsia" w:hAnsi="Arial" w:cs="Arial"/>
          <w:b/>
          <w:szCs w:val="24"/>
          <w:lang w:eastAsia="ja-JP"/>
        </w:rPr>
        <w:t>Fees</w:t>
      </w:r>
    </w:p>
    <w:p w:rsidR="006527BE" w:rsidRPr="006527BE" w:rsidRDefault="006527BE" w:rsidP="006527BE">
      <w:pPr>
        <w:rPr>
          <w:rFonts w:ascii="Arial" w:eastAsiaTheme="minorEastAsia" w:hAnsi="Arial" w:cs="Arial"/>
          <w:b/>
          <w:szCs w:val="24"/>
          <w:lang w:eastAsia="ja-JP"/>
        </w:rPr>
      </w:pPr>
    </w:p>
    <w:p w:rsidR="006527BE" w:rsidRPr="006527BE" w:rsidRDefault="006527BE" w:rsidP="006527BE">
      <w:pPr>
        <w:rPr>
          <w:rFonts w:ascii="Arial" w:eastAsiaTheme="minorEastAsia" w:hAnsi="Arial" w:cs="Arial"/>
          <w:szCs w:val="24"/>
          <w:lang w:eastAsia="ja-JP"/>
        </w:rPr>
      </w:pPr>
      <w:r w:rsidRPr="006527BE">
        <w:rPr>
          <w:rFonts w:ascii="Arial" w:eastAsiaTheme="minorEastAsia" w:hAnsi="Arial" w:cs="Arial"/>
          <w:szCs w:val="24"/>
          <w:lang w:eastAsia="ja-JP"/>
        </w:rPr>
        <w:t>The school will annually set the hire charge for each category of letting and will review the categories of letting.</w:t>
      </w:r>
    </w:p>
    <w:p w:rsidR="006527BE" w:rsidRPr="006527BE" w:rsidRDefault="006527BE" w:rsidP="006527BE">
      <w:pPr>
        <w:rPr>
          <w:rFonts w:ascii="Arial" w:eastAsiaTheme="minorEastAsia" w:hAnsi="Arial" w:cs="Arial"/>
          <w:szCs w:val="24"/>
          <w:lang w:eastAsia="ja-JP"/>
        </w:rPr>
      </w:pPr>
    </w:p>
    <w:p w:rsidR="006527BE" w:rsidRPr="006527BE" w:rsidRDefault="006527BE" w:rsidP="006527BE">
      <w:pPr>
        <w:rPr>
          <w:rFonts w:ascii="Arial" w:eastAsiaTheme="minorEastAsia" w:hAnsi="Arial" w:cs="Arial"/>
          <w:b/>
          <w:szCs w:val="24"/>
          <w:lang w:eastAsia="ja-JP"/>
        </w:rPr>
      </w:pPr>
      <w:r w:rsidRPr="006527BE">
        <w:rPr>
          <w:rFonts w:ascii="Arial" w:eastAsiaTheme="minorEastAsia" w:hAnsi="Arial" w:cs="Arial"/>
          <w:b/>
          <w:szCs w:val="24"/>
          <w:lang w:eastAsia="ja-JP"/>
        </w:rPr>
        <w:t>Complaints procedure</w:t>
      </w:r>
    </w:p>
    <w:p w:rsidR="006527BE" w:rsidRPr="006527BE" w:rsidRDefault="006527BE" w:rsidP="006527BE">
      <w:pPr>
        <w:rPr>
          <w:rFonts w:ascii="Arial" w:eastAsiaTheme="minorEastAsia" w:hAnsi="Arial" w:cs="Arial"/>
          <w:szCs w:val="24"/>
          <w:lang w:eastAsia="ja-JP"/>
        </w:rPr>
      </w:pPr>
    </w:p>
    <w:p w:rsidR="006527BE" w:rsidRPr="006527BE" w:rsidRDefault="006527BE" w:rsidP="006527BE">
      <w:pPr>
        <w:rPr>
          <w:rFonts w:ascii="Arial" w:eastAsiaTheme="minorEastAsia" w:hAnsi="Arial" w:cs="Arial"/>
          <w:szCs w:val="24"/>
          <w:lang w:eastAsia="ja-JP"/>
        </w:rPr>
      </w:pPr>
      <w:r w:rsidRPr="006527BE">
        <w:rPr>
          <w:rFonts w:ascii="Arial" w:eastAsiaTheme="minorEastAsia" w:hAnsi="Arial" w:cs="Arial"/>
          <w:szCs w:val="24"/>
          <w:lang w:eastAsia="ja-JP"/>
        </w:rPr>
        <w:t>The following comprises the complaints procedure for lets.</w:t>
      </w:r>
    </w:p>
    <w:p w:rsidR="006527BE" w:rsidRPr="006527BE" w:rsidRDefault="006527BE" w:rsidP="006527BE">
      <w:pPr>
        <w:rPr>
          <w:rFonts w:ascii="Arial" w:eastAsiaTheme="minorEastAsia" w:hAnsi="Arial" w:cs="Arial"/>
          <w:szCs w:val="24"/>
          <w:lang w:eastAsia="ja-JP"/>
        </w:rPr>
      </w:pPr>
    </w:p>
    <w:p w:rsidR="006527BE" w:rsidRPr="006527BE" w:rsidRDefault="006527BE" w:rsidP="009A6DEA">
      <w:pPr>
        <w:pStyle w:val="ListParagraph"/>
        <w:numPr>
          <w:ilvl w:val="0"/>
          <w:numId w:val="8"/>
        </w:numPr>
        <w:rPr>
          <w:rFonts w:ascii="Arial" w:eastAsiaTheme="minorEastAsia" w:hAnsi="Arial" w:cs="Arial"/>
          <w:szCs w:val="24"/>
          <w:lang w:eastAsia="ja-JP"/>
        </w:rPr>
      </w:pPr>
      <w:r w:rsidRPr="006527BE">
        <w:rPr>
          <w:rFonts w:ascii="Arial" w:eastAsiaTheme="minorEastAsia" w:hAnsi="Arial" w:cs="Arial"/>
          <w:szCs w:val="24"/>
          <w:lang w:eastAsia="ja-JP"/>
        </w:rPr>
        <w:t>If the school has a concern about a hire, the Site Manager or delegated representative will raise the concern with the hirer.  If the matter remains unresolved the hirer will receive written notice of termination of the booking agreement.</w:t>
      </w:r>
    </w:p>
    <w:p w:rsidR="006527BE" w:rsidRPr="006527BE" w:rsidRDefault="006527BE" w:rsidP="009A6DEA">
      <w:pPr>
        <w:pStyle w:val="ListParagraph"/>
        <w:numPr>
          <w:ilvl w:val="0"/>
          <w:numId w:val="8"/>
        </w:numPr>
        <w:rPr>
          <w:rFonts w:ascii="Arial" w:eastAsiaTheme="minorEastAsia" w:hAnsi="Arial" w:cs="Arial"/>
          <w:szCs w:val="24"/>
          <w:lang w:eastAsia="ja-JP"/>
        </w:rPr>
      </w:pPr>
      <w:r w:rsidRPr="006527BE">
        <w:rPr>
          <w:rFonts w:ascii="Arial" w:eastAsiaTheme="minorEastAsia" w:hAnsi="Arial" w:cs="Arial"/>
          <w:szCs w:val="24"/>
          <w:lang w:eastAsia="ja-JP"/>
        </w:rPr>
        <w:t>If the hirer has a concern they should talk to the designated representative.</w:t>
      </w:r>
    </w:p>
    <w:p w:rsidR="006527BE" w:rsidRPr="006527BE" w:rsidRDefault="006527BE" w:rsidP="006527BE">
      <w:pPr>
        <w:pStyle w:val="ListParagraph"/>
        <w:rPr>
          <w:rFonts w:ascii="Arial" w:eastAsiaTheme="minorEastAsia" w:hAnsi="Arial" w:cs="Arial"/>
          <w:szCs w:val="24"/>
          <w:lang w:eastAsia="ja-JP"/>
        </w:rPr>
      </w:pPr>
      <w:r w:rsidRPr="006527BE">
        <w:rPr>
          <w:rFonts w:ascii="Arial" w:eastAsiaTheme="minorEastAsia" w:hAnsi="Arial" w:cs="Arial"/>
          <w:szCs w:val="24"/>
          <w:lang w:eastAsia="ja-JP"/>
        </w:rPr>
        <w:t>If this concern is still unresolved, they should follow the school’s complaints procedure (complaint in writing to the Head</w:t>
      </w:r>
      <w:r w:rsidR="00F44597">
        <w:rPr>
          <w:rFonts w:ascii="Arial" w:eastAsiaTheme="minorEastAsia" w:hAnsi="Arial" w:cs="Arial"/>
          <w:szCs w:val="24"/>
          <w:lang w:eastAsia="ja-JP"/>
        </w:rPr>
        <w:t xml:space="preserve"> </w:t>
      </w:r>
      <w:r w:rsidRPr="006527BE">
        <w:rPr>
          <w:rFonts w:ascii="Arial" w:eastAsiaTheme="minorEastAsia" w:hAnsi="Arial" w:cs="Arial"/>
          <w:szCs w:val="24"/>
          <w:lang w:eastAsia="ja-JP"/>
        </w:rPr>
        <w:t>teacher).</w:t>
      </w:r>
    </w:p>
    <w:p w:rsidR="006527BE" w:rsidRPr="006527BE" w:rsidRDefault="006527BE" w:rsidP="009A6DEA">
      <w:pPr>
        <w:pStyle w:val="ListParagraph"/>
        <w:numPr>
          <w:ilvl w:val="0"/>
          <w:numId w:val="8"/>
        </w:numPr>
        <w:rPr>
          <w:rFonts w:ascii="Arial" w:eastAsiaTheme="minorEastAsia" w:hAnsi="Arial" w:cs="Arial"/>
          <w:szCs w:val="24"/>
          <w:lang w:eastAsia="ja-JP"/>
        </w:rPr>
      </w:pPr>
      <w:r w:rsidRPr="006527BE">
        <w:rPr>
          <w:rFonts w:ascii="Arial" w:eastAsiaTheme="minorEastAsia" w:hAnsi="Arial" w:cs="Arial"/>
          <w:szCs w:val="24"/>
          <w:lang w:eastAsia="ja-JP"/>
        </w:rPr>
        <w:t>If a third part</w:t>
      </w:r>
      <w:r w:rsidR="00F44597">
        <w:rPr>
          <w:rFonts w:ascii="Arial" w:eastAsiaTheme="minorEastAsia" w:hAnsi="Arial" w:cs="Arial"/>
          <w:szCs w:val="24"/>
          <w:lang w:eastAsia="ja-JP"/>
        </w:rPr>
        <w:t xml:space="preserve">y complains, the Site Manager </w:t>
      </w:r>
      <w:r w:rsidR="00F44597" w:rsidRPr="006527BE">
        <w:rPr>
          <w:rFonts w:ascii="Arial" w:eastAsiaTheme="minorEastAsia" w:hAnsi="Arial" w:cs="Arial"/>
          <w:szCs w:val="24"/>
          <w:lang w:eastAsia="ja-JP"/>
        </w:rPr>
        <w:t>will</w:t>
      </w:r>
      <w:r w:rsidRPr="006527BE">
        <w:rPr>
          <w:rFonts w:ascii="Arial" w:eastAsiaTheme="minorEastAsia" w:hAnsi="Arial" w:cs="Arial"/>
          <w:szCs w:val="24"/>
          <w:lang w:eastAsia="ja-JP"/>
        </w:rPr>
        <w:t xml:space="preserve"> at first deal with the complaint and attempt to resolve the situation.</w:t>
      </w:r>
    </w:p>
    <w:p w:rsidR="006527BE" w:rsidRPr="006527BE" w:rsidRDefault="006527BE" w:rsidP="006527BE">
      <w:pPr>
        <w:rPr>
          <w:rFonts w:ascii="Arial" w:eastAsiaTheme="minorEastAsia" w:hAnsi="Arial" w:cs="Arial"/>
          <w:szCs w:val="24"/>
          <w:lang w:eastAsia="ja-JP"/>
        </w:rPr>
      </w:pPr>
      <w:r w:rsidRPr="006527BE">
        <w:rPr>
          <w:rFonts w:ascii="Arial" w:eastAsiaTheme="minorEastAsia" w:hAnsi="Arial" w:cs="Arial"/>
          <w:szCs w:val="24"/>
          <w:lang w:eastAsia="ja-JP"/>
        </w:rPr>
        <w:t xml:space="preserve">If this is not successful, the concern will be taken to the </w:t>
      </w:r>
      <w:r w:rsidR="00F16DED">
        <w:rPr>
          <w:rFonts w:ascii="Arial" w:eastAsiaTheme="minorEastAsia" w:hAnsi="Arial" w:cs="Arial"/>
          <w:szCs w:val="24"/>
          <w:lang w:eastAsia="ja-JP"/>
        </w:rPr>
        <w:t>G</w:t>
      </w:r>
      <w:r w:rsidRPr="006527BE">
        <w:rPr>
          <w:rFonts w:ascii="Arial" w:eastAsiaTheme="minorEastAsia" w:hAnsi="Arial" w:cs="Arial"/>
          <w:szCs w:val="24"/>
          <w:lang w:eastAsia="ja-JP"/>
        </w:rPr>
        <w:t xml:space="preserve">overning </w:t>
      </w:r>
      <w:r w:rsidR="00F16DED">
        <w:rPr>
          <w:rFonts w:ascii="Arial" w:eastAsiaTheme="minorEastAsia" w:hAnsi="Arial" w:cs="Arial"/>
          <w:szCs w:val="24"/>
          <w:lang w:eastAsia="ja-JP"/>
        </w:rPr>
        <w:t>Board/Management Committee</w:t>
      </w:r>
      <w:r w:rsidRPr="006527BE">
        <w:rPr>
          <w:rFonts w:ascii="Arial" w:eastAsiaTheme="minorEastAsia" w:hAnsi="Arial" w:cs="Arial"/>
          <w:szCs w:val="24"/>
          <w:lang w:eastAsia="ja-JP"/>
        </w:rPr>
        <w:t>.</w:t>
      </w:r>
    </w:p>
    <w:p w:rsidR="006527BE" w:rsidRPr="006527BE" w:rsidRDefault="006527BE" w:rsidP="006527BE">
      <w:pPr>
        <w:rPr>
          <w:rFonts w:ascii="Arial" w:eastAsiaTheme="minorEastAsia" w:hAnsi="Arial" w:cs="Arial"/>
          <w:szCs w:val="24"/>
          <w:lang w:eastAsia="ja-JP"/>
        </w:rPr>
      </w:pPr>
    </w:p>
    <w:p w:rsidR="006527BE" w:rsidRPr="006527BE" w:rsidRDefault="006527BE" w:rsidP="006527BE">
      <w:pPr>
        <w:rPr>
          <w:rFonts w:ascii="Arial" w:eastAsiaTheme="minorEastAsia" w:hAnsi="Arial" w:cs="Arial"/>
          <w:b/>
          <w:szCs w:val="24"/>
          <w:lang w:eastAsia="ja-JP"/>
        </w:rPr>
      </w:pPr>
      <w:r w:rsidRPr="006527BE">
        <w:rPr>
          <w:rFonts w:ascii="Arial" w:eastAsiaTheme="minorEastAsia" w:hAnsi="Arial" w:cs="Arial"/>
          <w:b/>
          <w:szCs w:val="24"/>
          <w:lang w:eastAsia="ja-JP"/>
        </w:rPr>
        <w:t>Health and Safety</w:t>
      </w:r>
    </w:p>
    <w:p w:rsidR="006527BE" w:rsidRPr="006527BE" w:rsidRDefault="006527BE" w:rsidP="006527BE">
      <w:pPr>
        <w:rPr>
          <w:rFonts w:ascii="Arial" w:eastAsiaTheme="minorEastAsia" w:hAnsi="Arial" w:cs="Arial"/>
          <w:szCs w:val="24"/>
          <w:lang w:eastAsia="ja-JP"/>
        </w:rPr>
      </w:pPr>
    </w:p>
    <w:p w:rsidR="006527BE" w:rsidRPr="006527BE" w:rsidRDefault="006527BE" w:rsidP="006527BE">
      <w:pPr>
        <w:rPr>
          <w:rFonts w:ascii="Arial" w:eastAsiaTheme="minorEastAsia" w:hAnsi="Arial" w:cs="Arial"/>
          <w:szCs w:val="24"/>
          <w:lang w:eastAsia="ja-JP"/>
        </w:rPr>
      </w:pPr>
      <w:r w:rsidRPr="006527BE">
        <w:rPr>
          <w:rFonts w:ascii="Arial" w:eastAsiaTheme="minorEastAsia" w:hAnsi="Arial" w:cs="Arial"/>
          <w:szCs w:val="24"/>
          <w:lang w:eastAsia="ja-JP"/>
        </w:rPr>
        <w:t>The school is responsible for ensuring that the means of access or egress are safe for the use of the hire and that the plant or equipment used by the hirer is safe. If the hirer discovers a hazard, they should take action to make the site supervisor on duty aware of it. Hirers should familiarise people using the premises with fire and health and safety arrangements.</w:t>
      </w:r>
    </w:p>
    <w:p w:rsidR="006527BE" w:rsidRPr="006527BE" w:rsidRDefault="006527BE" w:rsidP="006527BE">
      <w:pPr>
        <w:rPr>
          <w:rFonts w:ascii="Arial" w:eastAsiaTheme="minorEastAsia" w:hAnsi="Arial" w:cs="Arial"/>
          <w:szCs w:val="24"/>
          <w:lang w:eastAsia="ja-JP"/>
        </w:rPr>
      </w:pPr>
    </w:p>
    <w:p w:rsidR="006527BE" w:rsidRPr="006527BE" w:rsidRDefault="006527BE" w:rsidP="006527BE">
      <w:pPr>
        <w:rPr>
          <w:rFonts w:ascii="Arial" w:eastAsiaTheme="minorEastAsia" w:hAnsi="Arial" w:cs="Arial"/>
          <w:b/>
          <w:szCs w:val="24"/>
          <w:lang w:eastAsia="ja-JP"/>
        </w:rPr>
      </w:pPr>
      <w:r w:rsidRPr="006527BE">
        <w:rPr>
          <w:rFonts w:ascii="Arial" w:eastAsiaTheme="minorEastAsia" w:hAnsi="Arial" w:cs="Arial"/>
          <w:b/>
          <w:szCs w:val="24"/>
          <w:lang w:eastAsia="ja-JP"/>
        </w:rPr>
        <w:t>Insurance</w:t>
      </w:r>
    </w:p>
    <w:p w:rsidR="006527BE" w:rsidRPr="006527BE" w:rsidRDefault="006527BE" w:rsidP="006527BE">
      <w:pPr>
        <w:rPr>
          <w:rFonts w:ascii="Arial" w:eastAsiaTheme="minorEastAsia" w:hAnsi="Arial" w:cs="Arial"/>
          <w:szCs w:val="24"/>
          <w:lang w:eastAsia="ja-JP"/>
        </w:rPr>
      </w:pPr>
    </w:p>
    <w:p w:rsidR="006527BE" w:rsidRPr="006527BE" w:rsidRDefault="006527BE" w:rsidP="006527BE">
      <w:pPr>
        <w:rPr>
          <w:rFonts w:ascii="Arial" w:eastAsiaTheme="minorEastAsia" w:hAnsi="Arial" w:cs="Arial"/>
          <w:szCs w:val="24"/>
          <w:lang w:eastAsia="ja-JP"/>
        </w:rPr>
      </w:pPr>
      <w:r w:rsidRPr="006527BE">
        <w:rPr>
          <w:rFonts w:ascii="Arial" w:eastAsiaTheme="minorEastAsia" w:hAnsi="Arial" w:cs="Arial"/>
          <w:szCs w:val="24"/>
          <w:lang w:eastAsia="ja-JP"/>
        </w:rPr>
        <w:t>Hirers will be asked to arrange suitable insurance for their activities to cover any damage to the premises, furniture or fittings and to indemnity the school against all actions relating to personal loss, damage or injury.</w:t>
      </w:r>
    </w:p>
    <w:p w:rsidR="006527BE" w:rsidRPr="006527BE" w:rsidRDefault="006527BE" w:rsidP="006527BE">
      <w:pPr>
        <w:rPr>
          <w:rFonts w:ascii="Arial" w:eastAsiaTheme="minorEastAsia" w:hAnsi="Arial" w:cs="Arial"/>
          <w:szCs w:val="24"/>
          <w:lang w:eastAsia="ja-JP"/>
        </w:rPr>
      </w:pPr>
    </w:p>
    <w:p w:rsidR="006527BE" w:rsidRPr="006527BE" w:rsidRDefault="006527BE" w:rsidP="006527BE">
      <w:pPr>
        <w:rPr>
          <w:rFonts w:ascii="Arial" w:eastAsiaTheme="minorEastAsia" w:hAnsi="Arial" w:cs="Arial"/>
          <w:b/>
          <w:szCs w:val="24"/>
          <w:lang w:eastAsia="ja-JP"/>
        </w:rPr>
      </w:pPr>
      <w:r w:rsidRPr="006527BE">
        <w:rPr>
          <w:rFonts w:ascii="Arial" w:eastAsiaTheme="minorEastAsia" w:hAnsi="Arial" w:cs="Arial"/>
          <w:b/>
          <w:szCs w:val="24"/>
          <w:lang w:eastAsia="ja-JP"/>
        </w:rPr>
        <w:t>Review of Lettings Usage</w:t>
      </w:r>
    </w:p>
    <w:p w:rsidR="006527BE" w:rsidRPr="006527BE" w:rsidRDefault="006527BE" w:rsidP="006527BE">
      <w:pPr>
        <w:rPr>
          <w:rFonts w:ascii="Arial" w:eastAsiaTheme="minorEastAsia" w:hAnsi="Arial" w:cs="Arial"/>
          <w:szCs w:val="24"/>
          <w:lang w:eastAsia="ja-JP"/>
        </w:rPr>
      </w:pPr>
    </w:p>
    <w:p w:rsidR="006527BE" w:rsidRPr="006527BE" w:rsidRDefault="006527BE" w:rsidP="006527BE">
      <w:pPr>
        <w:rPr>
          <w:rFonts w:ascii="Arial" w:eastAsiaTheme="minorEastAsia" w:hAnsi="Arial" w:cs="Arial"/>
          <w:szCs w:val="24"/>
          <w:lang w:eastAsia="ja-JP"/>
        </w:rPr>
      </w:pPr>
      <w:r w:rsidRPr="006527BE">
        <w:rPr>
          <w:rFonts w:ascii="Arial" w:eastAsiaTheme="minorEastAsia" w:hAnsi="Arial" w:cs="Arial"/>
          <w:szCs w:val="24"/>
          <w:lang w:eastAsia="ja-JP"/>
        </w:rPr>
        <w:t xml:space="preserve">The Governing </w:t>
      </w:r>
      <w:r w:rsidR="00F16DED">
        <w:rPr>
          <w:rFonts w:ascii="Arial" w:eastAsiaTheme="minorEastAsia" w:hAnsi="Arial" w:cs="Arial"/>
          <w:szCs w:val="24"/>
          <w:lang w:eastAsia="ja-JP"/>
        </w:rPr>
        <w:t>Board</w:t>
      </w:r>
      <w:r w:rsidRPr="006527BE">
        <w:rPr>
          <w:rFonts w:ascii="Arial" w:eastAsiaTheme="minorEastAsia" w:hAnsi="Arial" w:cs="Arial"/>
          <w:szCs w:val="24"/>
          <w:lang w:eastAsia="ja-JP"/>
        </w:rPr>
        <w:t xml:space="preserve"> will review this policy annually with the view to determining whether the policy has been successful and setting the fees and terms of conditions of hire for the forthcoming year. </w:t>
      </w:r>
    </w:p>
    <w:p w:rsidR="006527BE" w:rsidRPr="006527BE" w:rsidRDefault="006527BE" w:rsidP="006527BE">
      <w:pPr>
        <w:rPr>
          <w:rFonts w:ascii="Arial" w:eastAsiaTheme="minorEastAsia" w:hAnsi="Arial" w:cs="Arial"/>
          <w:szCs w:val="24"/>
          <w:lang w:eastAsia="ja-JP"/>
        </w:rPr>
      </w:pPr>
    </w:p>
    <w:p w:rsidR="006527BE" w:rsidRDefault="00B52675" w:rsidP="00B52675">
      <w:pPr>
        <w:jc w:val="center"/>
        <w:rPr>
          <w:rFonts w:ascii="Arial" w:eastAsiaTheme="minorEastAsia" w:hAnsi="Arial" w:cs="Arial"/>
          <w:b/>
          <w:sz w:val="36"/>
          <w:szCs w:val="36"/>
          <w:lang w:eastAsia="ja-JP"/>
        </w:rPr>
      </w:pPr>
      <w:r w:rsidRPr="00B52675">
        <w:rPr>
          <w:rFonts w:ascii="Arial" w:eastAsiaTheme="minorEastAsia" w:hAnsi="Arial" w:cs="Arial"/>
          <w:b/>
          <w:sz w:val="36"/>
          <w:szCs w:val="36"/>
          <w:lang w:eastAsia="ja-JP"/>
        </w:rPr>
        <w:lastRenderedPageBreak/>
        <w:t>Charging Policy</w:t>
      </w:r>
    </w:p>
    <w:p w:rsidR="00B52675" w:rsidRPr="00B52675" w:rsidRDefault="00B52675" w:rsidP="00B52675">
      <w:pPr>
        <w:jc w:val="center"/>
        <w:rPr>
          <w:rFonts w:ascii="Arial" w:eastAsiaTheme="minorEastAsia" w:hAnsi="Arial" w:cs="Arial"/>
          <w:b/>
          <w:sz w:val="36"/>
          <w:szCs w:val="36"/>
          <w:lang w:eastAsia="ja-JP"/>
        </w:rPr>
      </w:pPr>
    </w:p>
    <w:p w:rsidR="002F75EC" w:rsidRPr="002F75EC" w:rsidRDefault="002F75EC" w:rsidP="002F75EC">
      <w:pPr>
        <w:rPr>
          <w:rFonts w:ascii="Arial" w:hAnsi="Arial" w:cs="Arial"/>
          <w:b/>
          <w:szCs w:val="24"/>
          <w:highlight w:val="lightGray"/>
        </w:rPr>
      </w:pPr>
      <w:r w:rsidRPr="002F75EC">
        <w:rPr>
          <w:rFonts w:ascii="Arial" w:hAnsi="Arial" w:cs="Arial"/>
          <w:b/>
          <w:szCs w:val="24"/>
        </w:rPr>
        <w:t>Contents:</w:t>
      </w:r>
    </w:p>
    <w:p w:rsidR="002F75EC" w:rsidRPr="00DD3BF1" w:rsidRDefault="002F75EC" w:rsidP="002F75EC">
      <w:pPr>
        <w:spacing w:before="120" w:after="120" w:line="320" w:lineRule="exact"/>
        <w:jc w:val="both"/>
        <w:rPr>
          <w:rStyle w:val="Hyperlink"/>
          <w:rFonts w:ascii="Arial" w:hAnsi="Arial" w:cs="Arial"/>
          <w:color w:val="000000" w:themeColor="text1"/>
          <w:szCs w:val="24"/>
        </w:rPr>
      </w:pPr>
      <w:r w:rsidRPr="00DD3BF1">
        <w:rPr>
          <w:rFonts w:ascii="Arial" w:hAnsi="Arial" w:cs="Arial"/>
          <w:color w:val="000000" w:themeColor="text1"/>
          <w:szCs w:val="24"/>
        </w:rPr>
        <w:fldChar w:fldCharType="begin"/>
      </w:r>
      <w:r w:rsidRPr="00DD3BF1">
        <w:rPr>
          <w:rFonts w:ascii="Arial" w:hAnsi="Arial" w:cs="Arial"/>
          <w:color w:val="000000" w:themeColor="text1"/>
          <w:szCs w:val="24"/>
        </w:rPr>
        <w:instrText>HYPERLINK  \l "_Statement_of_intent_1"</w:instrText>
      </w:r>
      <w:r w:rsidRPr="00DD3BF1">
        <w:rPr>
          <w:rFonts w:ascii="Arial" w:hAnsi="Arial" w:cs="Arial"/>
          <w:color w:val="000000" w:themeColor="text1"/>
          <w:szCs w:val="24"/>
        </w:rPr>
        <w:fldChar w:fldCharType="separate"/>
      </w:r>
      <w:r w:rsidRPr="00DD3BF1">
        <w:rPr>
          <w:rStyle w:val="Hyperlink"/>
          <w:rFonts w:ascii="Arial" w:hAnsi="Arial" w:cs="Arial"/>
          <w:color w:val="000000" w:themeColor="text1"/>
          <w:szCs w:val="24"/>
        </w:rPr>
        <w:t>Statement of intent</w:t>
      </w:r>
    </w:p>
    <w:p w:rsidR="002F75EC" w:rsidRPr="00DD3BF1" w:rsidRDefault="002F75EC" w:rsidP="002F75EC">
      <w:pPr>
        <w:pStyle w:val="ListParagraph"/>
        <w:numPr>
          <w:ilvl w:val="0"/>
          <w:numId w:val="20"/>
        </w:numPr>
        <w:spacing w:before="120" w:after="120" w:line="320" w:lineRule="exact"/>
        <w:jc w:val="both"/>
        <w:rPr>
          <w:rFonts w:ascii="Arial" w:hAnsi="Arial" w:cs="Arial"/>
          <w:color w:val="000000" w:themeColor="text1"/>
          <w:szCs w:val="24"/>
        </w:rPr>
      </w:pPr>
      <w:r w:rsidRPr="00DD3BF1">
        <w:rPr>
          <w:rFonts w:ascii="Arial" w:hAnsi="Arial" w:cs="Arial"/>
          <w:color w:val="000000" w:themeColor="text1"/>
          <w:szCs w:val="24"/>
        </w:rPr>
        <w:fldChar w:fldCharType="end"/>
      </w:r>
      <w:hyperlink w:anchor="legalfr" w:history="1">
        <w:r w:rsidRPr="00DD3BF1">
          <w:rPr>
            <w:rStyle w:val="Hyperlink"/>
            <w:rFonts w:ascii="Arial" w:hAnsi="Arial" w:cs="Arial"/>
            <w:color w:val="000000" w:themeColor="text1"/>
            <w:szCs w:val="24"/>
          </w:rPr>
          <w:t>Legal framework</w:t>
        </w:r>
      </w:hyperlink>
      <w:r w:rsidRPr="00DD3BF1">
        <w:rPr>
          <w:rFonts w:ascii="Arial" w:hAnsi="Arial" w:cs="Arial"/>
          <w:color w:val="000000" w:themeColor="text1"/>
          <w:szCs w:val="24"/>
        </w:rPr>
        <w:t xml:space="preserve"> </w:t>
      </w:r>
    </w:p>
    <w:p w:rsidR="002F75EC" w:rsidRPr="00DD3BF1" w:rsidRDefault="002F75EC" w:rsidP="002F75EC">
      <w:pPr>
        <w:pStyle w:val="ListParagraph"/>
        <w:numPr>
          <w:ilvl w:val="0"/>
          <w:numId w:val="20"/>
        </w:numPr>
        <w:spacing w:before="120" w:after="120" w:line="320" w:lineRule="exact"/>
        <w:jc w:val="both"/>
        <w:rPr>
          <w:rStyle w:val="Hyperlink"/>
          <w:rFonts w:ascii="Arial" w:hAnsi="Arial" w:cs="Arial"/>
          <w:color w:val="000000" w:themeColor="text1"/>
          <w:szCs w:val="24"/>
        </w:rPr>
      </w:pPr>
      <w:r w:rsidRPr="00DD3BF1">
        <w:rPr>
          <w:rFonts w:ascii="Arial" w:hAnsi="Arial" w:cs="Arial"/>
          <w:color w:val="000000" w:themeColor="text1"/>
          <w:szCs w:val="24"/>
        </w:rPr>
        <w:fldChar w:fldCharType="begin"/>
      </w:r>
      <w:r w:rsidRPr="00DD3BF1">
        <w:rPr>
          <w:rFonts w:ascii="Arial" w:hAnsi="Arial" w:cs="Arial"/>
          <w:color w:val="000000" w:themeColor="text1"/>
          <w:szCs w:val="24"/>
        </w:rPr>
        <w:instrText xml:space="preserve"> HYPERLINK  \l "chargingforeducation" </w:instrText>
      </w:r>
      <w:r w:rsidRPr="00DD3BF1">
        <w:rPr>
          <w:rFonts w:ascii="Arial" w:hAnsi="Arial" w:cs="Arial"/>
          <w:color w:val="000000" w:themeColor="text1"/>
          <w:szCs w:val="24"/>
        </w:rPr>
        <w:fldChar w:fldCharType="separate"/>
      </w:r>
      <w:r w:rsidRPr="00DD3BF1">
        <w:rPr>
          <w:rStyle w:val="Hyperlink"/>
          <w:rFonts w:ascii="Arial" w:hAnsi="Arial" w:cs="Arial"/>
          <w:color w:val="000000" w:themeColor="text1"/>
          <w:szCs w:val="24"/>
        </w:rPr>
        <w:t>Charging for education</w:t>
      </w:r>
    </w:p>
    <w:p w:rsidR="002F75EC" w:rsidRPr="00DD3BF1" w:rsidRDefault="002F75EC" w:rsidP="002F75EC">
      <w:pPr>
        <w:pStyle w:val="ListParagraph"/>
        <w:numPr>
          <w:ilvl w:val="0"/>
          <w:numId w:val="20"/>
        </w:numPr>
        <w:spacing w:before="120" w:after="120" w:line="320" w:lineRule="exact"/>
        <w:jc w:val="both"/>
        <w:rPr>
          <w:rStyle w:val="Hyperlink"/>
          <w:rFonts w:ascii="Arial" w:hAnsi="Arial" w:cs="Arial"/>
          <w:color w:val="000000" w:themeColor="text1"/>
          <w:szCs w:val="24"/>
          <w:u w:val="none"/>
        </w:rPr>
      </w:pPr>
      <w:r w:rsidRPr="00DD3BF1">
        <w:rPr>
          <w:rFonts w:ascii="Arial" w:hAnsi="Arial" w:cs="Arial"/>
          <w:color w:val="000000" w:themeColor="text1"/>
          <w:szCs w:val="24"/>
        </w:rPr>
        <w:fldChar w:fldCharType="end"/>
      </w:r>
      <w:hyperlink w:anchor="optionalextras" w:history="1">
        <w:r w:rsidRPr="00DD3BF1">
          <w:rPr>
            <w:rStyle w:val="Hyperlink"/>
            <w:rFonts w:ascii="Arial" w:hAnsi="Arial" w:cs="Arial"/>
            <w:color w:val="000000" w:themeColor="text1"/>
            <w:szCs w:val="24"/>
          </w:rPr>
          <w:t>Optional extras</w:t>
        </w:r>
      </w:hyperlink>
    </w:p>
    <w:p w:rsidR="002F75EC" w:rsidRPr="00DD3BF1" w:rsidRDefault="002F75EC" w:rsidP="002F75EC">
      <w:pPr>
        <w:pStyle w:val="ListParagraph"/>
        <w:numPr>
          <w:ilvl w:val="0"/>
          <w:numId w:val="20"/>
        </w:numPr>
        <w:spacing w:before="120" w:after="120" w:line="320" w:lineRule="exact"/>
        <w:jc w:val="both"/>
        <w:rPr>
          <w:rStyle w:val="Hyperlink"/>
          <w:rFonts w:ascii="Arial" w:hAnsi="Arial" w:cs="Arial"/>
          <w:color w:val="000000" w:themeColor="text1"/>
          <w:szCs w:val="24"/>
          <w:u w:val="none"/>
        </w:rPr>
      </w:pPr>
      <w:hyperlink w:anchor="examinationfees" w:history="1">
        <w:r w:rsidRPr="00DD3BF1">
          <w:rPr>
            <w:rStyle w:val="Hyperlink"/>
            <w:rFonts w:ascii="Arial" w:hAnsi="Arial" w:cs="Arial"/>
            <w:color w:val="000000" w:themeColor="text1"/>
            <w:szCs w:val="24"/>
          </w:rPr>
          <w:t>Examination fees</w:t>
        </w:r>
      </w:hyperlink>
    </w:p>
    <w:p w:rsidR="002F75EC" w:rsidRPr="00DD3BF1" w:rsidRDefault="002F75EC" w:rsidP="002F75EC">
      <w:pPr>
        <w:pStyle w:val="ListParagraph"/>
        <w:numPr>
          <w:ilvl w:val="0"/>
          <w:numId w:val="20"/>
        </w:numPr>
        <w:spacing w:before="120" w:after="120" w:line="320" w:lineRule="exact"/>
        <w:jc w:val="both"/>
        <w:rPr>
          <w:rStyle w:val="Hyperlink"/>
          <w:rFonts w:ascii="Arial" w:hAnsi="Arial" w:cs="Arial"/>
          <w:color w:val="000000" w:themeColor="text1"/>
          <w:szCs w:val="24"/>
          <w:u w:val="none"/>
        </w:rPr>
      </w:pPr>
      <w:hyperlink w:anchor="examinationresits" w:history="1">
        <w:r w:rsidRPr="00DD3BF1">
          <w:rPr>
            <w:rStyle w:val="Hyperlink"/>
            <w:rFonts w:ascii="Arial" w:hAnsi="Arial" w:cs="Arial"/>
            <w:color w:val="000000" w:themeColor="text1"/>
            <w:szCs w:val="24"/>
          </w:rPr>
          <w:t>Examination re-sits</w:t>
        </w:r>
      </w:hyperlink>
    </w:p>
    <w:p w:rsidR="002F75EC" w:rsidRPr="00DD3BF1" w:rsidRDefault="002F75EC" w:rsidP="002F75EC">
      <w:pPr>
        <w:pStyle w:val="ListParagraph"/>
        <w:numPr>
          <w:ilvl w:val="0"/>
          <w:numId w:val="20"/>
        </w:numPr>
        <w:spacing w:before="120" w:after="120" w:line="320" w:lineRule="exact"/>
        <w:jc w:val="both"/>
        <w:rPr>
          <w:rStyle w:val="Hyperlink"/>
          <w:rFonts w:ascii="Arial" w:hAnsi="Arial" w:cs="Arial"/>
          <w:color w:val="000000" w:themeColor="text1"/>
          <w:szCs w:val="24"/>
          <w:u w:val="none"/>
        </w:rPr>
      </w:pPr>
      <w:hyperlink w:anchor="voluntarycontributions" w:history="1">
        <w:r w:rsidRPr="00DD3BF1">
          <w:rPr>
            <w:rStyle w:val="Hyperlink"/>
            <w:rFonts w:ascii="Arial" w:hAnsi="Arial" w:cs="Arial"/>
            <w:color w:val="000000" w:themeColor="text1"/>
            <w:szCs w:val="24"/>
          </w:rPr>
          <w:t>Voluntary contributions</w:t>
        </w:r>
      </w:hyperlink>
    </w:p>
    <w:p w:rsidR="002F75EC" w:rsidRPr="00DD3BF1" w:rsidRDefault="002F75EC" w:rsidP="002F75EC">
      <w:pPr>
        <w:pStyle w:val="ListParagraph"/>
        <w:numPr>
          <w:ilvl w:val="0"/>
          <w:numId w:val="20"/>
        </w:numPr>
        <w:spacing w:before="120" w:after="120" w:line="320" w:lineRule="exact"/>
        <w:jc w:val="both"/>
        <w:rPr>
          <w:rStyle w:val="Hyperlink"/>
          <w:rFonts w:ascii="Arial" w:hAnsi="Arial" w:cs="Arial"/>
          <w:color w:val="000000" w:themeColor="text1"/>
          <w:szCs w:val="24"/>
          <w:u w:val="none"/>
        </w:rPr>
      </w:pPr>
      <w:hyperlink w:anchor="musictuition" w:history="1">
        <w:r w:rsidRPr="00DD3BF1">
          <w:rPr>
            <w:rStyle w:val="Hyperlink"/>
            <w:rFonts w:ascii="Arial" w:hAnsi="Arial" w:cs="Arial"/>
            <w:color w:val="000000" w:themeColor="text1"/>
            <w:szCs w:val="24"/>
          </w:rPr>
          <w:t>Music tuition</w:t>
        </w:r>
      </w:hyperlink>
    </w:p>
    <w:p w:rsidR="002F75EC" w:rsidRPr="00DD3BF1" w:rsidRDefault="002F75EC" w:rsidP="002F75EC">
      <w:pPr>
        <w:pStyle w:val="ListParagraph"/>
        <w:numPr>
          <w:ilvl w:val="0"/>
          <w:numId w:val="20"/>
        </w:numPr>
        <w:spacing w:before="120" w:after="120" w:line="320" w:lineRule="exact"/>
        <w:jc w:val="both"/>
        <w:rPr>
          <w:rStyle w:val="Hyperlink"/>
          <w:rFonts w:ascii="Arial" w:hAnsi="Arial" w:cs="Arial"/>
          <w:color w:val="000000" w:themeColor="text1"/>
          <w:szCs w:val="24"/>
          <w:u w:val="none"/>
        </w:rPr>
      </w:pPr>
      <w:hyperlink w:anchor="transport" w:history="1">
        <w:r w:rsidRPr="00DD3BF1">
          <w:rPr>
            <w:rStyle w:val="Hyperlink"/>
            <w:rFonts w:ascii="Arial" w:hAnsi="Arial" w:cs="Arial"/>
            <w:color w:val="000000" w:themeColor="text1"/>
            <w:szCs w:val="24"/>
          </w:rPr>
          <w:t>Transport</w:t>
        </w:r>
      </w:hyperlink>
    </w:p>
    <w:p w:rsidR="002F75EC" w:rsidRPr="00DD3BF1" w:rsidRDefault="002F75EC" w:rsidP="002F75EC">
      <w:pPr>
        <w:pStyle w:val="ListParagraph"/>
        <w:numPr>
          <w:ilvl w:val="0"/>
          <w:numId w:val="20"/>
        </w:numPr>
        <w:spacing w:before="120" w:after="120" w:line="320" w:lineRule="exact"/>
        <w:jc w:val="both"/>
        <w:rPr>
          <w:rStyle w:val="Hyperlink"/>
          <w:rFonts w:ascii="Arial" w:hAnsi="Arial" w:cs="Arial"/>
          <w:color w:val="000000" w:themeColor="text1"/>
          <w:szCs w:val="24"/>
          <w:u w:val="none"/>
        </w:rPr>
      </w:pPr>
      <w:hyperlink w:anchor="residentialvisits" w:history="1">
        <w:r w:rsidRPr="00DD3BF1">
          <w:rPr>
            <w:rStyle w:val="Hyperlink"/>
            <w:rFonts w:ascii="Arial" w:hAnsi="Arial" w:cs="Arial"/>
            <w:color w:val="000000" w:themeColor="text1"/>
            <w:szCs w:val="24"/>
          </w:rPr>
          <w:t>Residential visits</w:t>
        </w:r>
      </w:hyperlink>
    </w:p>
    <w:p w:rsidR="002F75EC" w:rsidRPr="00DD3BF1" w:rsidRDefault="002F75EC" w:rsidP="002F75EC">
      <w:pPr>
        <w:pStyle w:val="ListParagraph"/>
        <w:numPr>
          <w:ilvl w:val="0"/>
          <w:numId w:val="20"/>
        </w:numPr>
        <w:spacing w:before="120" w:after="120" w:line="320" w:lineRule="exact"/>
        <w:jc w:val="both"/>
        <w:rPr>
          <w:rStyle w:val="Hyperlink"/>
          <w:rFonts w:ascii="Arial" w:hAnsi="Arial" w:cs="Arial"/>
          <w:color w:val="000000" w:themeColor="text1"/>
          <w:szCs w:val="24"/>
          <w:u w:val="none"/>
        </w:rPr>
      </w:pPr>
      <w:hyperlink w:anchor="educationpartlyduringschoolhours" w:history="1">
        <w:r w:rsidRPr="00DD3BF1">
          <w:rPr>
            <w:rStyle w:val="Hyperlink"/>
            <w:rFonts w:ascii="Arial" w:hAnsi="Arial" w:cs="Arial"/>
            <w:color w:val="000000" w:themeColor="text1"/>
            <w:szCs w:val="24"/>
          </w:rPr>
          <w:t>Education partly during school hours</w:t>
        </w:r>
      </w:hyperlink>
    </w:p>
    <w:p w:rsidR="002F75EC" w:rsidRPr="00DD3BF1" w:rsidRDefault="002F75EC" w:rsidP="002F75EC">
      <w:pPr>
        <w:pStyle w:val="ListParagraph"/>
        <w:numPr>
          <w:ilvl w:val="0"/>
          <w:numId w:val="20"/>
        </w:numPr>
        <w:spacing w:before="120" w:after="120" w:line="320" w:lineRule="exact"/>
        <w:jc w:val="both"/>
        <w:rPr>
          <w:rStyle w:val="Hyperlink"/>
          <w:rFonts w:ascii="Arial" w:hAnsi="Arial" w:cs="Arial"/>
          <w:color w:val="000000" w:themeColor="text1"/>
          <w:szCs w:val="24"/>
          <w:u w:val="none"/>
        </w:rPr>
      </w:pPr>
      <w:hyperlink w:anchor="damagedorlostitems" w:history="1">
        <w:r w:rsidRPr="00DD3BF1">
          <w:rPr>
            <w:rStyle w:val="Hyperlink"/>
            <w:rFonts w:ascii="Arial" w:hAnsi="Arial" w:cs="Arial"/>
            <w:color w:val="000000" w:themeColor="text1"/>
            <w:szCs w:val="24"/>
          </w:rPr>
          <w:t>Damaged or lost items</w:t>
        </w:r>
      </w:hyperlink>
    </w:p>
    <w:p w:rsidR="002F75EC" w:rsidRPr="00DD3BF1" w:rsidRDefault="002F75EC" w:rsidP="002F75EC">
      <w:pPr>
        <w:pStyle w:val="ListParagraph"/>
        <w:numPr>
          <w:ilvl w:val="0"/>
          <w:numId w:val="20"/>
        </w:numPr>
        <w:spacing w:before="120" w:after="120" w:line="320" w:lineRule="exact"/>
        <w:jc w:val="both"/>
        <w:rPr>
          <w:rStyle w:val="Hyperlink"/>
          <w:rFonts w:ascii="Arial" w:hAnsi="Arial" w:cs="Arial"/>
          <w:color w:val="000000" w:themeColor="text1"/>
          <w:szCs w:val="24"/>
          <w:u w:val="none"/>
        </w:rPr>
      </w:pPr>
      <w:hyperlink w:anchor="remissions" w:history="1">
        <w:r w:rsidRPr="00DD3BF1">
          <w:rPr>
            <w:rStyle w:val="Hyperlink"/>
            <w:rFonts w:ascii="Arial" w:hAnsi="Arial" w:cs="Arial"/>
            <w:color w:val="000000" w:themeColor="text1"/>
            <w:szCs w:val="24"/>
          </w:rPr>
          <w:t>Remissions</w:t>
        </w:r>
      </w:hyperlink>
    </w:p>
    <w:p w:rsidR="002F75EC" w:rsidRPr="00DD3BF1" w:rsidRDefault="002F75EC" w:rsidP="002F75EC">
      <w:pPr>
        <w:pStyle w:val="ListParagraph"/>
        <w:numPr>
          <w:ilvl w:val="0"/>
          <w:numId w:val="20"/>
        </w:numPr>
        <w:spacing w:before="120" w:after="120" w:line="320" w:lineRule="exact"/>
        <w:jc w:val="both"/>
        <w:rPr>
          <w:rStyle w:val="Hyperlink"/>
          <w:rFonts w:ascii="Arial" w:hAnsi="Arial" w:cs="Arial"/>
          <w:color w:val="000000" w:themeColor="text1"/>
          <w:szCs w:val="24"/>
          <w:u w:val="none"/>
        </w:rPr>
      </w:pPr>
      <w:hyperlink w:anchor="review" w:history="1">
        <w:r w:rsidRPr="00DD3BF1">
          <w:rPr>
            <w:rStyle w:val="Hyperlink"/>
            <w:rFonts w:ascii="Arial" w:hAnsi="Arial" w:cs="Arial"/>
            <w:color w:val="000000" w:themeColor="text1"/>
            <w:szCs w:val="24"/>
          </w:rPr>
          <w:t>Monitoring and review</w:t>
        </w:r>
      </w:hyperlink>
    </w:p>
    <w:p w:rsidR="002F75EC" w:rsidRDefault="002F75EC" w:rsidP="002F75EC">
      <w:pPr>
        <w:spacing w:before="120" w:after="120" w:line="320" w:lineRule="exact"/>
        <w:jc w:val="both"/>
      </w:pPr>
    </w:p>
    <w:p w:rsidR="002F75EC" w:rsidRDefault="002F75EC" w:rsidP="002F75EC">
      <w:pPr>
        <w:spacing w:before="120" w:after="120" w:line="320" w:lineRule="exact"/>
        <w:jc w:val="both"/>
      </w:pPr>
    </w:p>
    <w:p w:rsidR="002F75EC" w:rsidRDefault="002F75EC" w:rsidP="002F75EC">
      <w:pPr>
        <w:spacing w:before="120" w:after="120" w:line="320" w:lineRule="exact"/>
        <w:jc w:val="both"/>
      </w:pPr>
    </w:p>
    <w:p w:rsidR="002F75EC" w:rsidRDefault="002F75EC" w:rsidP="002F75EC">
      <w:pPr>
        <w:spacing w:before="120" w:after="120" w:line="320" w:lineRule="exact"/>
        <w:jc w:val="both"/>
      </w:pPr>
    </w:p>
    <w:p w:rsidR="002F75EC" w:rsidRDefault="002F75EC" w:rsidP="002F75EC">
      <w:pPr>
        <w:spacing w:before="120" w:after="120" w:line="320" w:lineRule="exact"/>
        <w:jc w:val="both"/>
      </w:pPr>
    </w:p>
    <w:p w:rsidR="002F75EC" w:rsidRDefault="002F75EC" w:rsidP="002F75EC">
      <w:pPr>
        <w:spacing w:before="120" w:after="120" w:line="320" w:lineRule="exact"/>
        <w:jc w:val="both"/>
      </w:pPr>
    </w:p>
    <w:p w:rsidR="002F75EC" w:rsidRDefault="002F75EC" w:rsidP="002F75EC">
      <w:pPr>
        <w:spacing w:before="120" w:after="120" w:line="320" w:lineRule="exact"/>
        <w:jc w:val="both"/>
      </w:pPr>
    </w:p>
    <w:p w:rsidR="002F75EC" w:rsidRDefault="002F75EC" w:rsidP="002F75EC">
      <w:pPr>
        <w:spacing w:before="120" w:after="120" w:line="320" w:lineRule="exact"/>
        <w:jc w:val="both"/>
      </w:pPr>
    </w:p>
    <w:p w:rsidR="002F75EC" w:rsidRDefault="002F75EC" w:rsidP="002F75EC">
      <w:pPr>
        <w:spacing w:before="120" w:after="120" w:line="320" w:lineRule="exact"/>
        <w:jc w:val="both"/>
      </w:pPr>
    </w:p>
    <w:p w:rsidR="002F75EC" w:rsidRDefault="002F75EC" w:rsidP="002F75EC">
      <w:pPr>
        <w:spacing w:before="120" w:after="120" w:line="320" w:lineRule="exact"/>
        <w:jc w:val="both"/>
      </w:pPr>
    </w:p>
    <w:p w:rsidR="002F75EC" w:rsidRDefault="002F75EC" w:rsidP="002F75EC">
      <w:pPr>
        <w:spacing w:before="120" w:after="120" w:line="320" w:lineRule="exact"/>
        <w:jc w:val="both"/>
      </w:pPr>
    </w:p>
    <w:p w:rsidR="002F75EC" w:rsidRDefault="002F75EC" w:rsidP="002F75EC">
      <w:pPr>
        <w:spacing w:before="120" w:after="120" w:line="320" w:lineRule="exact"/>
        <w:jc w:val="both"/>
      </w:pPr>
    </w:p>
    <w:p w:rsidR="002F75EC" w:rsidRDefault="002F75EC" w:rsidP="002F75EC">
      <w:pPr>
        <w:spacing w:before="120" w:after="120" w:line="320" w:lineRule="exact"/>
        <w:jc w:val="both"/>
      </w:pPr>
    </w:p>
    <w:p w:rsidR="002F75EC" w:rsidRDefault="002F75EC" w:rsidP="002F75EC">
      <w:pPr>
        <w:spacing w:before="120" w:after="120" w:line="320" w:lineRule="exact"/>
        <w:jc w:val="both"/>
      </w:pPr>
    </w:p>
    <w:p w:rsidR="002F75EC" w:rsidRDefault="002F75EC" w:rsidP="002F75EC">
      <w:pPr>
        <w:spacing w:before="120" w:after="120" w:line="320" w:lineRule="exact"/>
        <w:jc w:val="both"/>
      </w:pPr>
    </w:p>
    <w:p w:rsidR="002F75EC" w:rsidRDefault="002F75EC" w:rsidP="002F75EC">
      <w:pPr>
        <w:spacing w:before="120" w:after="120" w:line="320" w:lineRule="exact"/>
        <w:jc w:val="both"/>
      </w:pPr>
    </w:p>
    <w:p w:rsidR="002F75EC" w:rsidRDefault="002F75EC" w:rsidP="002F75EC">
      <w:pPr>
        <w:spacing w:before="120" w:after="120" w:line="320" w:lineRule="exact"/>
        <w:jc w:val="both"/>
      </w:pPr>
    </w:p>
    <w:p w:rsidR="002F75EC" w:rsidRDefault="002F75EC" w:rsidP="002F75EC">
      <w:pPr>
        <w:spacing w:before="120" w:after="120" w:line="320" w:lineRule="exact"/>
        <w:jc w:val="both"/>
      </w:pPr>
    </w:p>
    <w:p w:rsidR="002F75EC" w:rsidRPr="002F75EC" w:rsidRDefault="002F75EC" w:rsidP="002F75EC">
      <w:pPr>
        <w:pStyle w:val="Heading10"/>
        <w:ind w:left="360" w:hanging="360"/>
        <w:rPr>
          <w:rFonts w:ascii="Arial" w:hAnsi="Arial" w:cs="Arial"/>
          <w:color w:val="000000" w:themeColor="text1"/>
          <w:sz w:val="22"/>
          <w:szCs w:val="22"/>
        </w:rPr>
      </w:pPr>
      <w:bookmarkStart w:id="0" w:name="_Statement_of_intent"/>
      <w:bookmarkStart w:id="1" w:name="a"/>
      <w:bookmarkStart w:id="2" w:name="_Statement_of_intent_1"/>
      <w:bookmarkEnd w:id="0"/>
      <w:bookmarkEnd w:id="2"/>
      <w:r w:rsidRPr="002F75EC">
        <w:rPr>
          <w:rFonts w:ascii="Arial" w:hAnsi="Arial" w:cs="Arial"/>
          <w:color w:val="000000" w:themeColor="text1"/>
          <w:sz w:val="22"/>
          <w:szCs w:val="22"/>
        </w:rPr>
        <w:lastRenderedPageBreak/>
        <w:t>Statement of intent</w:t>
      </w:r>
      <w:bookmarkEnd w:id="1"/>
    </w:p>
    <w:p w:rsidR="002F75EC" w:rsidRPr="002F75EC" w:rsidRDefault="002F75EC" w:rsidP="002F75EC">
      <w:pPr>
        <w:jc w:val="both"/>
        <w:rPr>
          <w:rFonts w:ascii="Arial" w:hAnsi="Arial" w:cs="Arial"/>
          <w:color w:val="000000" w:themeColor="text1"/>
          <w:sz w:val="22"/>
          <w:szCs w:val="22"/>
        </w:rPr>
      </w:pPr>
    </w:p>
    <w:p w:rsidR="002F75EC" w:rsidRPr="002F75EC" w:rsidRDefault="002F75EC" w:rsidP="002F75EC">
      <w:pPr>
        <w:jc w:val="both"/>
        <w:rPr>
          <w:rFonts w:ascii="Arial" w:hAnsi="Arial" w:cs="Arial"/>
          <w:color w:val="000000" w:themeColor="text1"/>
          <w:sz w:val="22"/>
          <w:szCs w:val="22"/>
        </w:rPr>
      </w:pPr>
      <w:r w:rsidRPr="002F75EC">
        <w:rPr>
          <w:rFonts w:ascii="Arial" w:hAnsi="Arial" w:cs="Arial"/>
          <w:b/>
          <w:color w:val="000000" w:themeColor="text1"/>
          <w:sz w:val="22"/>
          <w:szCs w:val="22"/>
        </w:rPr>
        <w:t>Park View School</w:t>
      </w:r>
      <w:r w:rsidRPr="002F75EC">
        <w:rPr>
          <w:rFonts w:ascii="Arial" w:hAnsi="Arial" w:cs="Arial"/>
          <w:b/>
          <w:color w:val="000000" w:themeColor="text1"/>
          <w:sz w:val="22"/>
          <w:szCs w:val="22"/>
        </w:rPr>
        <w:t xml:space="preserve"> </w:t>
      </w:r>
      <w:r w:rsidRPr="002F75EC">
        <w:rPr>
          <w:rFonts w:ascii="Arial" w:hAnsi="Arial" w:cs="Arial"/>
          <w:color w:val="000000" w:themeColor="text1"/>
          <w:sz w:val="22"/>
          <w:szCs w:val="22"/>
        </w:rPr>
        <w:t xml:space="preserve">is </w:t>
      </w:r>
      <w:bookmarkStart w:id="3" w:name="_Duties_of_Supervisory"/>
      <w:bookmarkEnd w:id="3"/>
      <w:r w:rsidRPr="002F75EC">
        <w:rPr>
          <w:rFonts w:ascii="Arial" w:hAnsi="Arial" w:cs="Arial"/>
          <w:color w:val="000000" w:themeColor="text1"/>
          <w:sz w:val="22"/>
          <w:szCs w:val="22"/>
        </w:rPr>
        <w:t>committed to ensuring equal opportunities for all pupils, regardless of financial circumstances, and has established the following policy and procedures to ensure that no child is discriminated against by our offering of school trips, activities and educational extras.</w:t>
      </w:r>
    </w:p>
    <w:p w:rsidR="002F75EC" w:rsidRPr="002F75EC" w:rsidRDefault="002F75EC" w:rsidP="002F75EC">
      <w:pPr>
        <w:jc w:val="both"/>
        <w:rPr>
          <w:rFonts w:ascii="Arial" w:hAnsi="Arial" w:cs="Arial"/>
          <w:color w:val="000000" w:themeColor="text1"/>
          <w:sz w:val="22"/>
          <w:szCs w:val="22"/>
        </w:rPr>
      </w:pPr>
      <w:r w:rsidRPr="002F75EC">
        <w:rPr>
          <w:rFonts w:ascii="Arial" w:hAnsi="Arial" w:cs="Arial"/>
          <w:color w:val="000000" w:themeColor="text1"/>
          <w:sz w:val="22"/>
          <w:szCs w:val="22"/>
        </w:rPr>
        <w:t xml:space="preserve">In addition, we are committed to adhering to legal requirements regarding charging for school activities, and meeting all statutory guidance provided by the DfE. </w:t>
      </w:r>
    </w:p>
    <w:p w:rsidR="002F75EC" w:rsidRPr="002F75EC" w:rsidRDefault="002F75EC" w:rsidP="002F75EC">
      <w:pPr>
        <w:jc w:val="both"/>
        <w:rPr>
          <w:rFonts w:ascii="Arial" w:hAnsi="Arial" w:cs="Arial"/>
          <w:color w:val="000000" w:themeColor="text1"/>
          <w:sz w:val="22"/>
          <w:szCs w:val="22"/>
        </w:rPr>
      </w:pPr>
      <w:r w:rsidRPr="002F75EC">
        <w:rPr>
          <w:rFonts w:ascii="Arial" w:hAnsi="Arial" w:cs="Arial"/>
          <w:color w:val="000000" w:themeColor="text1"/>
          <w:sz w:val="22"/>
          <w:szCs w:val="22"/>
        </w:rPr>
        <w:t>We promise:</w:t>
      </w:r>
    </w:p>
    <w:p w:rsidR="002F75EC" w:rsidRPr="002F75EC" w:rsidRDefault="002F75EC" w:rsidP="002F75EC">
      <w:pPr>
        <w:pStyle w:val="ListParagraph"/>
        <w:numPr>
          <w:ilvl w:val="0"/>
          <w:numId w:val="23"/>
        </w:numPr>
        <w:spacing w:after="200" w:line="276" w:lineRule="auto"/>
        <w:jc w:val="both"/>
        <w:rPr>
          <w:rFonts w:ascii="Arial" w:hAnsi="Arial" w:cs="Arial"/>
          <w:color w:val="000000" w:themeColor="text1"/>
          <w:sz w:val="22"/>
          <w:szCs w:val="22"/>
        </w:rPr>
      </w:pPr>
      <w:r w:rsidRPr="002F75EC">
        <w:rPr>
          <w:rFonts w:ascii="Arial" w:hAnsi="Arial" w:cs="Arial"/>
          <w:color w:val="000000" w:themeColor="text1"/>
          <w:sz w:val="22"/>
          <w:szCs w:val="22"/>
        </w:rPr>
        <w:t>Not to charge for education provided during school hours.</w:t>
      </w:r>
    </w:p>
    <w:p w:rsidR="002F75EC" w:rsidRPr="003B065A" w:rsidRDefault="002F75EC" w:rsidP="002F75EC">
      <w:pPr>
        <w:pStyle w:val="ListParagraph"/>
        <w:numPr>
          <w:ilvl w:val="0"/>
          <w:numId w:val="23"/>
        </w:numPr>
        <w:spacing w:after="200" w:line="276" w:lineRule="auto"/>
        <w:jc w:val="both"/>
        <w:rPr>
          <w:rFonts w:ascii="Arial" w:hAnsi="Arial" w:cs="Arial"/>
          <w:color w:val="000000" w:themeColor="text1"/>
          <w:sz w:val="22"/>
          <w:szCs w:val="22"/>
        </w:rPr>
      </w:pPr>
      <w:r w:rsidRPr="002F75EC">
        <w:rPr>
          <w:rFonts w:ascii="Arial" w:hAnsi="Arial" w:cs="Arial"/>
          <w:color w:val="000000" w:themeColor="text1"/>
          <w:sz w:val="22"/>
          <w:szCs w:val="22"/>
        </w:rPr>
        <w:t>To inform parents on low incomes and in receipt of relevant benefits of the support available to them</w:t>
      </w:r>
      <w:r w:rsidR="003B065A">
        <w:rPr>
          <w:rFonts w:ascii="Arial" w:hAnsi="Arial" w:cs="Arial"/>
          <w:color w:val="000000" w:themeColor="text1"/>
          <w:sz w:val="22"/>
          <w:szCs w:val="22"/>
        </w:rPr>
        <w:t xml:space="preserve"> when asking for contributions.</w:t>
      </w:r>
    </w:p>
    <w:p w:rsidR="002F75EC" w:rsidRPr="002F75EC" w:rsidRDefault="002F75EC" w:rsidP="002F75EC">
      <w:pPr>
        <w:pStyle w:val="Heading1"/>
        <w:numPr>
          <w:ilvl w:val="0"/>
          <w:numId w:val="27"/>
        </w:numPr>
        <w:jc w:val="both"/>
        <w:rPr>
          <w:szCs w:val="22"/>
        </w:rPr>
      </w:pPr>
      <w:bookmarkStart w:id="4" w:name="c"/>
      <w:bookmarkStart w:id="5" w:name="legalfr"/>
      <w:r w:rsidRPr="002F75EC">
        <w:rPr>
          <w:szCs w:val="22"/>
        </w:rPr>
        <w:t>Legal framework</w:t>
      </w:r>
      <w:bookmarkEnd w:id="4"/>
    </w:p>
    <w:p w:rsidR="002F75EC" w:rsidRPr="002F75EC" w:rsidRDefault="002F75EC" w:rsidP="002F75EC">
      <w:pPr>
        <w:jc w:val="both"/>
        <w:rPr>
          <w:rFonts w:ascii="Arial" w:hAnsi="Arial" w:cs="Arial"/>
          <w:sz w:val="22"/>
          <w:szCs w:val="22"/>
        </w:rPr>
      </w:pPr>
    </w:p>
    <w:bookmarkEnd w:id="5"/>
    <w:p w:rsidR="002F75EC" w:rsidRPr="002F75EC" w:rsidRDefault="002F75EC" w:rsidP="002F75EC">
      <w:pPr>
        <w:pStyle w:val="ListParagraph"/>
        <w:numPr>
          <w:ilvl w:val="1"/>
          <w:numId w:val="27"/>
        </w:numPr>
        <w:spacing w:after="200" w:line="276" w:lineRule="auto"/>
        <w:jc w:val="both"/>
        <w:rPr>
          <w:rFonts w:ascii="Arial" w:hAnsi="Arial" w:cs="Arial"/>
          <w:sz w:val="22"/>
          <w:szCs w:val="22"/>
        </w:rPr>
      </w:pPr>
      <w:r w:rsidRPr="002F75EC">
        <w:rPr>
          <w:rFonts w:ascii="Arial" w:hAnsi="Arial" w:cs="Arial"/>
          <w:sz w:val="22"/>
          <w:szCs w:val="22"/>
        </w:rPr>
        <w:t>This policy will have consideration for, and be compliant with, the following legislation and statutory guidance:</w:t>
      </w:r>
    </w:p>
    <w:p w:rsidR="002F75EC" w:rsidRPr="002F75EC" w:rsidRDefault="002F75EC" w:rsidP="002F75EC">
      <w:pPr>
        <w:pStyle w:val="ListParagraph"/>
        <w:ind w:left="1066"/>
        <w:jc w:val="both"/>
        <w:rPr>
          <w:rFonts w:ascii="Arial" w:hAnsi="Arial" w:cs="Arial"/>
          <w:sz w:val="22"/>
          <w:szCs w:val="22"/>
        </w:rPr>
      </w:pPr>
    </w:p>
    <w:p w:rsidR="002F75EC" w:rsidRPr="002F75EC" w:rsidRDefault="002F75EC" w:rsidP="002F75EC">
      <w:pPr>
        <w:pStyle w:val="ListParagraph"/>
        <w:numPr>
          <w:ilvl w:val="0"/>
          <w:numId w:val="22"/>
        </w:numPr>
        <w:spacing w:after="200" w:line="276" w:lineRule="auto"/>
        <w:jc w:val="both"/>
        <w:rPr>
          <w:rFonts w:ascii="Arial" w:hAnsi="Arial" w:cs="Arial"/>
          <w:sz w:val="22"/>
          <w:szCs w:val="22"/>
        </w:rPr>
      </w:pPr>
      <w:r w:rsidRPr="002F75EC">
        <w:rPr>
          <w:rFonts w:ascii="Arial" w:hAnsi="Arial" w:cs="Arial"/>
          <w:sz w:val="22"/>
          <w:szCs w:val="22"/>
        </w:rPr>
        <w:t>Education Act 1996</w:t>
      </w:r>
    </w:p>
    <w:p w:rsidR="002F75EC" w:rsidRPr="002F75EC" w:rsidRDefault="002F75EC" w:rsidP="002F75EC">
      <w:pPr>
        <w:pStyle w:val="ListParagraph"/>
        <w:numPr>
          <w:ilvl w:val="0"/>
          <w:numId w:val="22"/>
        </w:numPr>
        <w:spacing w:after="200" w:line="276" w:lineRule="auto"/>
        <w:jc w:val="both"/>
        <w:rPr>
          <w:rFonts w:ascii="Arial" w:hAnsi="Arial" w:cs="Arial"/>
          <w:sz w:val="22"/>
          <w:szCs w:val="22"/>
        </w:rPr>
      </w:pPr>
      <w:r w:rsidRPr="002F75EC">
        <w:rPr>
          <w:rFonts w:ascii="Arial" w:hAnsi="Arial" w:cs="Arial"/>
          <w:sz w:val="22"/>
          <w:szCs w:val="22"/>
        </w:rPr>
        <w:t>The Charges for Music Tuition (England) Regulations 2007</w:t>
      </w:r>
    </w:p>
    <w:p w:rsidR="002F75EC" w:rsidRPr="002F75EC" w:rsidRDefault="002F75EC" w:rsidP="002F75EC">
      <w:pPr>
        <w:pStyle w:val="ListParagraph"/>
        <w:numPr>
          <w:ilvl w:val="0"/>
          <w:numId w:val="22"/>
        </w:numPr>
        <w:spacing w:after="200" w:line="276" w:lineRule="auto"/>
        <w:jc w:val="both"/>
        <w:rPr>
          <w:rFonts w:ascii="Arial" w:hAnsi="Arial" w:cs="Arial"/>
          <w:sz w:val="22"/>
          <w:szCs w:val="22"/>
        </w:rPr>
      </w:pPr>
      <w:r w:rsidRPr="002F75EC">
        <w:rPr>
          <w:rFonts w:ascii="Arial" w:hAnsi="Arial" w:cs="Arial"/>
          <w:sz w:val="22"/>
          <w:szCs w:val="22"/>
        </w:rPr>
        <w:t>The Education (Prescribed Public Examinations) (England) Regulations 2010</w:t>
      </w:r>
    </w:p>
    <w:p w:rsidR="002F75EC" w:rsidRPr="002F75EC" w:rsidRDefault="002F75EC" w:rsidP="002F75EC">
      <w:pPr>
        <w:pStyle w:val="ListParagraph"/>
        <w:numPr>
          <w:ilvl w:val="0"/>
          <w:numId w:val="22"/>
        </w:numPr>
        <w:spacing w:after="200" w:line="276" w:lineRule="auto"/>
        <w:jc w:val="both"/>
        <w:rPr>
          <w:rFonts w:ascii="Arial" w:hAnsi="Arial" w:cs="Arial"/>
          <w:sz w:val="22"/>
          <w:szCs w:val="22"/>
        </w:rPr>
      </w:pPr>
      <w:r w:rsidRPr="002F75EC">
        <w:rPr>
          <w:rFonts w:ascii="Arial" w:hAnsi="Arial" w:cs="Arial"/>
          <w:sz w:val="22"/>
          <w:szCs w:val="22"/>
        </w:rPr>
        <w:t>DfE (2018) ‘Charging for school activities’</w:t>
      </w:r>
    </w:p>
    <w:p w:rsidR="002F75EC" w:rsidRPr="003B065A" w:rsidRDefault="002F75EC" w:rsidP="003B065A">
      <w:pPr>
        <w:pStyle w:val="ListParagraph"/>
        <w:numPr>
          <w:ilvl w:val="0"/>
          <w:numId w:val="22"/>
        </w:numPr>
        <w:spacing w:after="200" w:line="276" w:lineRule="auto"/>
        <w:jc w:val="both"/>
        <w:rPr>
          <w:rFonts w:ascii="Arial" w:hAnsi="Arial" w:cs="Arial"/>
          <w:sz w:val="22"/>
          <w:szCs w:val="22"/>
        </w:rPr>
      </w:pPr>
      <w:r w:rsidRPr="002F75EC">
        <w:rPr>
          <w:rFonts w:ascii="Arial" w:hAnsi="Arial" w:cs="Arial"/>
          <w:b/>
          <w:color w:val="387186"/>
          <w:sz w:val="22"/>
          <w:szCs w:val="22"/>
        </w:rPr>
        <w:t>[</w:t>
      </w:r>
      <w:r w:rsidRPr="002F75EC">
        <w:rPr>
          <w:rFonts w:ascii="Arial" w:hAnsi="Arial" w:cs="Arial"/>
          <w:sz w:val="22"/>
          <w:szCs w:val="22"/>
        </w:rPr>
        <w:t>DfE (2019) ‘Governance handbook’</w:t>
      </w:r>
      <w:bookmarkStart w:id="6" w:name="ourpromise"/>
    </w:p>
    <w:p w:rsidR="002F75EC" w:rsidRPr="002F75EC" w:rsidRDefault="002F75EC" w:rsidP="002F75EC">
      <w:pPr>
        <w:pStyle w:val="Heading1"/>
        <w:numPr>
          <w:ilvl w:val="0"/>
          <w:numId w:val="27"/>
        </w:numPr>
        <w:jc w:val="both"/>
        <w:rPr>
          <w:szCs w:val="22"/>
        </w:rPr>
      </w:pPr>
      <w:bookmarkStart w:id="7" w:name="chargingforeducation"/>
      <w:bookmarkEnd w:id="6"/>
      <w:r w:rsidRPr="002F75EC">
        <w:rPr>
          <w:szCs w:val="22"/>
        </w:rPr>
        <w:t>Charging for education</w:t>
      </w:r>
    </w:p>
    <w:p w:rsidR="002F75EC" w:rsidRPr="002F75EC" w:rsidRDefault="002F75EC" w:rsidP="002F75EC">
      <w:pPr>
        <w:jc w:val="both"/>
        <w:rPr>
          <w:rFonts w:ascii="Arial" w:hAnsi="Arial" w:cs="Arial"/>
          <w:sz w:val="22"/>
          <w:szCs w:val="22"/>
        </w:rPr>
      </w:pPr>
    </w:p>
    <w:bookmarkEnd w:id="7"/>
    <w:p w:rsidR="002F75EC" w:rsidRPr="002F75EC" w:rsidRDefault="002F75EC" w:rsidP="002F75EC">
      <w:pPr>
        <w:pStyle w:val="ListParagraph"/>
        <w:numPr>
          <w:ilvl w:val="1"/>
          <w:numId w:val="27"/>
        </w:numPr>
        <w:tabs>
          <w:tab w:val="num" w:pos="1080"/>
        </w:tabs>
        <w:spacing w:after="200" w:line="276" w:lineRule="auto"/>
        <w:ind w:left="1080"/>
        <w:jc w:val="both"/>
        <w:rPr>
          <w:rFonts w:ascii="Arial" w:hAnsi="Arial" w:cs="Arial"/>
          <w:sz w:val="22"/>
          <w:szCs w:val="22"/>
        </w:rPr>
      </w:pPr>
      <w:r w:rsidRPr="002F75EC">
        <w:rPr>
          <w:rFonts w:ascii="Arial" w:hAnsi="Arial" w:cs="Arial"/>
          <w:sz w:val="22"/>
          <w:szCs w:val="22"/>
        </w:rPr>
        <w:t>We will not charge parents for:</w:t>
      </w:r>
    </w:p>
    <w:p w:rsidR="002F75EC" w:rsidRPr="002F75EC" w:rsidRDefault="002F75EC" w:rsidP="002F75EC">
      <w:pPr>
        <w:pStyle w:val="ListParagraph"/>
        <w:ind w:left="1080"/>
        <w:jc w:val="both"/>
        <w:rPr>
          <w:rFonts w:ascii="Arial" w:hAnsi="Arial" w:cs="Arial"/>
          <w:sz w:val="22"/>
          <w:szCs w:val="22"/>
        </w:rPr>
      </w:pPr>
    </w:p>
    <w:p w:rsidR="002F75EC" w:rsidRPr="002F75EC" w:rsidRDefault="002F75EC" w:rsidP="002F75EC">
      <w:pPr>
        <w:pStyle w:val="ListParagraph"/>
        <w:numPr>
          <w:ilvl w:val="0"/>
          <w:numId w:val="28"/>
        </w:numPr>
        <w:tabs>
          <w:tab w:val="num" w:pos="1080"/>
        </w:tabs>
        <w:spacing w:after="200" w:line="276" w:lineRule="auto"/>
        <w:jc w:val="both"/>
        <w:rPr>
          <w:rFonts w:ascii="Arial" w:hAnsi="Arial" w:cs="Arial"/>
          <w:sz w:val="22"/>
          <w:szCs w:val="22"/>
        </w:rPr>
      </w:pPr>
      <w:r w:rsidRPr="002F75EC">
        <w:rPr>
          <w:rFonts w:ascii="Arial" w:hAnsi="Arial" w:cs="Arial"/>
          <w:sz w:val="22"/>
          <w:szCs w:val="22"/>
        </w:rPr>
        <w:t>Admission applications.</w:t>
      </w:r>
    </w:p>
    <w:p w:rsidR="002F75EC" w:rsidRPr="002F75EC" w:rsidRDefault="002F75EC" w:rsidP="002F75EC">
      <w:pPr>
        <w:pStyle w:val="ListParagraph"/>
        <w:numPr>
          <w:ilvl w:val="0"/>
          <w:numId w:val="28"/>
        </w:numPr>
        <w:tabs>
          <w:tab w:val="num" w:pos="1080"/>
        </w:tabs>
        <w:spacing w:after="200" w:line="276" w:lineRule="auto"/>
        <w:jc w:val="both"/>
        <w:rPr>
          <w:rFonts w:ascii="Arial" w:hAnsi="Arial" w:cs="Arial"/>
          <w:sz w:val="22"/>
          <w:szCs w:val="22"/>
        </w:rPr>
      </w:pPr>
      <w:r w:rsidRPr="002F75EC">
        <w:rPr>
          <w:rFonts w:ascii="Arial" w:hAnsi="Arial" w:cs="Arial"/>
          <w:sz w:val="22"/>
          <w:szCs w:val="22"/>
        </w:rPr>
        <w:t>Education provided during school hours.</w:t>
      </w:r>
    </w:p>
    <w:p w:rsidR="002F75EC" w:rsidRPr="002F75EC" w:rsidRDefault="002F75EC" w:rsidP="002F75EC">
      <w:pPr>
        <w:pStyle w:val="ListParagraph"/>
        <w:numPr>
          <w:ilvl w:val="0"/>
          <w:numId w:val="28"/>
        </w:numPr>
        <w:tabs>
          <w:tab w:val="num" w:pos="1080"/>
        </w:tabs>
        <w:spacing w:after="200" w:line="276" w:lineRule="auto"/>
        <w:jc w:val="both"/>
        <w:rPr>
          <w:rFonts w:ascii="Arial" w:hAnsi="Arial" w:cs="Arial"/>
          <w:sz w:val="22"/>
          <w:szCs w:val="22"/>
        </w:rPr>
      </w:pPr>
      <w:r w:rsidRPr="002F75EC">
        <w:rPr>
          <w:rFonts w:ascii="Arial" w:hAnsi="Arial" w:cs="Arial"/>
          <w:sz w:val="22"/>
          <w:szCs w:val="22"/>
        </w:rPr>
        <w:t>Education provided outside school hours if it is part of the national curriculum, part of a syllabus for a prescribed public examination that the pupil is being prepared for by the school, or part of religious education.</w:t>
      </w:r>
    </w:p>
    <w:p w:rsidR="002F75EC" w:rsidRPr="002F75EC" w:rsidRDefault="002F75EC" w:rsidP="002F75EC">
      <w:pPr>
        <w:pStyle w:val="ListParagraph"/>
        <w:numPr>
          <w:ilvl w:val="0"/>
          <w:numId w:val="28"/>
        </w:numPr>
        <w:tabs>
          <w:tab w:val="num" w:pos="1080"/>
        </w:tabs>
        <w:spacing w:after="200" w:line="276" w:lineRule="auto"/>
        <w:jc w:val="both"/>
        <w:rPr>
          <w:rFonts w:ascii="Arial" w:hAnsi="Arial" w:cs="Arial"/>
          <w:sz w:val="22"/>
          <w:szCs w:val="22"/>
        </w:rPr>
      </w:pPr>
      <w:r w:rsidRPr="002F75EC">
        <w:rPr>
          <w:rFonts w:ascii="Arial" w:hAnsi="Arial" w:cs="Arial"/>
          <w:sz w:val="22"/>
          <w:szCs w:val="22"/>
        </w:rPr>
        <w:t xml:space="preserve">Instrumental or vocal tuition, unless provided at the request of the pupil’s parents. </w:t>
      </w:r>
      <w:bookmarkStart w:id="8" w:name="_GoBack"/>
      <w:bookmarkEnd w:id="8"/>
    </w:p>
    <w:p w:rsidR="002F75EC" w:rsidRPr="002F75EC" w:rsidRDefault="002F75EC" w:rsidP="002F75EC">
      <w:pPr>
        <w:pStyle w:val="ListParagraph"/>
        <w:numPr>
          <w:ilvl w:val="0"/>
          <w:numId w:val="28"/>
        </w:numPr>
        <w:tabs>
          <w:tab w:val="num" w:pos="1080"/>
        </w:tabs>
        <w:spacing w:after="200" w:line="276" w:lineRule="auto"/>
        <w:jc w:val="both"/>
        <w:rPr>
          <w:rFonts w:ascii="Arial" w:hAnsi="Arial" w:cs="Arial"/>
          <w:sz w:val="22"/>
          <w:szCs w:val="22"/>
        </w:rPr>
      </w:pPr>
      <w:r w:rsidRPr="002F75EC">
        <w:rPr>
          <w:rFonts w:ascii="Arial" w:hAnsi="Arial" w:cs="Arial"/>
          <w:sz w:val="22"/>
          <w:szCs w:val="22"/>
        </w:rPr>
        <w:t>Entry for a prescribed public examination, if the pupil has been prepared for it at the school.</w:t>
      </w:r>
    </w:p>
    <w:p w:rsidR="002F75EC" w:rsidRPr="002F75EC" w:rsidRDefault="002F75EC" w:rsidP="002F75EC">
      <w:pPr>
        <w:pStyle w:val="ListParagraph"/>
        <w:numPr>
          <w:ilvl w:val="0"/>
          <w:numId w:val="28"/>
        </w:numPr>
        <w:tabs>
          <w:tab w:val="num" w:pos="1080"/>
        </w:tabs>
        <w:spacing w:after="200" w:line="276" w:lineRule="auto"/>
        <w:jc w:val="both"/>
        <w:rPr>
          <w:rFonts w:ascii="Arial" w:hAnsi="Arial" w:cs="Arial"/>
          <w:sz w:val="22"/>
          <w:szCs w:val="22"/>
        </w:rPr>
      </w:pPr>
      <w:r w:rsidRPr="002F75EC">
        <w:rPr>
          <w:rFonts w:ascii="Arial" w:hAnsi="Arial" w:cs="Arial"/>
          <w:sz w:val="22"/>
          <w:szCs w:val="22"/>
        </w:rPr>
        <w:t xml:space="preserve">Examination re-sits, if the pupil is being prepared for the re-sits at the school. </w:t>
      </w:r>
    </w:p>
    <w:p w:rsidR="002F75EC" w:rsidRPr="002F75EC" w:rsidRDefault="002F75EC" w:rsidP="002F75EC">
      <w:pPr>
        <w:pStyle w:val="ListBullet"/>
        <w:numPr>
          <w:ilvl w:val="1"/>
          <w:numId w:val="27"/>
        </w:numPr>
        <w:jc w:val="both"/>
        <w:rPr>
          <w:szCs w:val="22"/>
        </w:rPr>
      </w:pPr>
      <w:r w:rsidRPr="002F75EC">
        <w:rPr>
          <w:szCs w:val="22"/>
        </w:rPr>
        <w:t>We may charge parents for the following:</w:t>
      </w:r>
    </w:p>
    <w:p w:rsidR="002F75EC" w:rsidRPr="002F75EC" w:rsidRDefault="002F75EC" w:rsidP="002F75EC">
      <w:pPr>
        <w:pStyle w:val="ListBullet"/>
        <w:numPr>
          <w:ilvl w:val="0"/>
          <w:numId w:val="0"/>
        </w:numPr>
        <w:ind w:left="1066"/>
        <w:jc w:val="both"/>
        <w:rPr>
          <w:szCs w:val="22"/>
        </w:rPr>
      </w:pPr>
    </w:p>
    <w:p w:rsidR="002F75EC" w:rsidRPr="002F75EC" w:rsidRDefault="002F75EC" w:rsidP="002F75EC">
      <w:pPr>
        <w:pStyle w:val="ListBullet"/>
        <w:tabs>
          <w:tab w:val="clear" w:pos="360"/>
          <w:tab w:val="num" w:pos="1786"/>
        </w:tabs>
        <w:ind w:left="1426"/>
        <w:jc w:val="both"/>
        <w:rPr>
          <w:szCs w:val="22"/>
        </w:rPr>
      </w:pPr>
      <w:r w:rsidRPr="002F75EC">
        <w:rPr>
          <w:szCs w:val="22"/>
        </w:rPr>
        <w:t>Materials, books, instruments or equipment, where they desire their child to own them</w:t>
      </w:r>
    </w:p>
    <w:p w:rsidR="002F75EC" w:rsidRPr="003B065A" w:rsidRDefault="002F75EC" w:rsidP="002F75EC">
      <w:pPr>
        <w:pStyle w:val="ListBullet"/>
        <w:tabs>
          <w:tab w:val="clear" w:pos="360"/>
          <w:tab w:val="num" w:pos="1080"/>
        </w:tabs>
        <w:ind w:left="1426"/>
        <w:jc w:val="both"/>
        <w:rPr>
          <w:szCs w:val="22"/>
        </w:rPr>
      </w:pPr>
      <w:hyperlink w:anchor="optionalextras" w:history="1">
        <w:r w:rsidRPr="003B065A">
          <w:rPr>
            <w:rStyle w:val="Hyperlink"/>
            <w:color w:val="000000" w:themeColor="text1"/>
            <w:szCs w:val="22"/>
            <w:u w:val="none"/>
          </w:rPr>
          <w:t>Optional extras</w:t>
        </w:r>
      </w:hyperlink>
    </w:p>
    <w:p w:rsidR="002F75EC" w:rsidRPr="003B065A" w:rsidRDefault="002F75EC" w:rsidP="002F75EC">
      <w:pPr>
        <w:pStyle w:val="ListBullet"/>
        <w:tabs>
          <w:tab w:val="clear" w:pos="360"/>
          <w:tab w:val="num" w:pos="1080"/>
        </w:tabs>
        <w:ind w:left="1426"/>
        <w:jc w:val="both"/>
        <w:rPr>
          <w:szCs w:val="22"/>
        </w:rPr>
      </w:pPr>
      <w:hyperlink w:anchor="musictuition" w:history="1">
        <w:r w:rsidRPr="003B065A">
          <w:rPr>
            <w:rStyle w:val="Hyperlink"/>
            <w:color w:val="000000" w:themeColor="text1"/>
            <w:szCs w:val="22"/>
            <w:u w:val="none"/>
          </w:rPr>
          <w:t>Music and vocational tuition (in certain circumstances)</w:t>
        </w:r>
      </w:hyperlink>
    </w:p>
    <w:p w:rsidR="002F75EC" w:rsidRPr="002F75EC" w:rsidRDefault="002F75EC" w:rsidP="002F75EC">
      <w:pPr>
        <w:pStyle w:val="ListBullet"/>
        <w:tabs>
          <w:tab w:val="clear" w:pos="360"/>
          <w:tab w:val="num" w:pos="1080"/>
        </w:tabs>
        <w:ind w:left="1426"/>
        <w:jc w:val="both"/>
        <w:rPr>
          <w:szCs w:val="22"/>
        </w:rPr>
      </w:pPr>
      <w:r w:rsidRPr="002F75EC">
        <w:rPr>
          <w:szCs w:val="22"/>
        </w:rPr>
        <w:t>Use of community facilities</w:t>
      </w:r>
    </w:p>
    <w:p w:rsidR="002F75EC" w:rsidRDefault="002F75EC" w:rsidP="002F75EC">
      <w:pPr>
        <w:jc w:val="both"/>
      </w:pPr>
    </w:p>
    <w:p w:rsidR="002F75EC" w:rsidRDefault="002F75EC" w:rsidP="002F75EC">
      <w:pPr>
        <w:jc w:val="both"/>
      </w:pPr>
    </w:p>
    <w:p w:rsidR="002F75EC" w:rsidRDefault="002F75EC" w:rsidP="002F75EC">
      <w:pPr>
        <w:jc w:val="both"/>
        <w:sectPr w:rsidR="002F75EC" w:rsidSect="00DD3BF1">
          <w:pgSz w:w="11906" w:h="16838"/>
          <w:pgMar w:top="1440" w:right="1440" w:bottom="1440" w:left="1440" w:header="709" w:footer="709" w:gutter="0"/>
          <w:pgBorders w:offsetFrom="page">
            <w:top w:val="dotted" w:sz="4" w:space="24" w:color="95B3D7" w:themeColor="accent1" w:themeTint="99"/>
            <w:left w:val="dotted" w:sz="4" w:space="24" w:color="95B3D7" w:themeColor="accent1" w:themeTint="99"/>
            <w:bottom w:val="dotted" w:sz="4" w:space="24" w:color="95B3D7" w:themeColor="accent1" w:themeTint="99"/>
            <w:right w:val="dotted" w:sz="4" w:space="24" w:color="95B3D7" w:themeColor="accent1" w:themeTint="99"/>
          </w:pgBorders>
          <w:cols w:space="708"/>
          <w:docGrid w:linePitch="360"/>
        </w:sectPr>
      </w:pPr>
    </w:p>
    <w:p w:rsidR="002F75EC" w:rsidRPr="002F75EC" w:rsidRDefault="002F75EC" w:rsidP="002F75EC">
      <w:pPr>
        <w:pStyle w:val="Heading1"/>
        <w:numPr>
          <w:ilvl w:val="0"/>
          <w:numId w:val="27"/>
        </w:numPr>
        <w:jc w:val="both"/>
        <w:rPr>
          <w:szCs w:val="22"/>
        </w:rPr>
      </w:pPr>
      <w:bookmarkStart w:id="9" w:name="optionalextras"/>
      <w:r w:rsidRPr="002F75EC">
        <w:rPr>
          <w:szCs w:val="22"/>
        </w:rPr>
        <w:lastRenderedPageBreak/>
        <w:t>Optional extras</w:t>
      </w:r>
    </w:p>
    <w:p w:rsidR="002F75EC" w:rsidRPr="002F75EC" w:rsidRDefault="002F75EC" w:rsidP="002F75EC">
      <w:pPr>
        <w:jc w:val="both"/>
        <w:rPr>
          <w:rFonts w:ascii="Arial" w:hAnsi="Arial" w:cs="Arial"/>
          <w:sz w:val="22"/>
          <w:szCs w:val="22"/>
        </w:rPr>
      </w:pPr>
    </w:p>
    <w:bookmarkEnd w:id="9"/>
    <w:p w:rsidR="002F75EC" w:rsidRPr="002F75EC" w:rsidRDefault="002F75EC" w:rsidP="002F75EC">
      <w:pPr>
        <w:pStyle w:val="ListParagraph"/>
        <w:numPr>
          <w:ilvl w:val="1"/>
          <w:numId w:val="27"/>
        </w:numPr>
        <w:spacing w:after="200" w:line="276" w:lineRule="auto"/>
        <w:jc w:val="both"/>
        <w:rPr>
          <w:rFonts w:ascii="Arial" w:hAnsi="Arial" w:cs="Arial"/>
          <w:sz w:val="22"/>
          <w:szCs w:val="22"/>
        </w:rPr>
      </w:pPr>
      <w:r w:rsidRPr="002F75EC">
        <w:rPr>
          <w:rFonts w:ascii="Arial" w:hAnsi="Arial" w:cs="Arial"/>
          <w:sz w:val="22"/>
          <w:szCs w:val="22"/>
        </w:rPr>
        <w:t>We may charge parents for the following optional extras:</w:t>
      </w:r>
    </w:p>
    <w:p w:rsidR="002F75EC" w:rsidRPr="002F75EC" w:rsidRDefault="002F75EC" w:rsidP="002F75EC">
      <w:pPr>
        <w:pStyle w:val="ListParagraph"/>
        <w:ind w:left="1066"/>
        <w:jc w:val="both"/>
        <w:rPr>
          <w:rFonts w:ascii="Arial" w:hAnsi="Arial" w:cs="Arial"/>
          <w:sz w:val="22"/>
          <w:szCs w:val="22"/>
        </w:rPr>
      </w:pPr>
    </w:p>
    <w:p w:rsidR="002F75EC" w:rsidRPr="002F75EC" w:rsidRDefault="002F75EC" w:rsidP="002F75EC">
      <w:pPr>
        <w:pStyle w:val="ListParagraph"/>
        <w:numPr>
          <w:ilvl w:val="0"/>
          <w:numId w:val="24"/>
        </w:numPr>
        <w:spacing w:after="200" w:line="276" w:lineRule="auto"/>
        <w:jc w:val="both"/>
        <w:rPr>
          <w:rFonts w:ascii="Arial" w:hAnsi="Arial" w:cs="Arial"/>
          <w:sz w:val="22"/>
          <w:szCs w:val="22"/>
        </w:rPr>
      </w:pPr>
      <w:r w:rsidRPr="002F75EC">
        <w:rPr>
          <w:rFonts w:ascii="Arial" w:hAnsi="Arial" w:cs="Arial"/>
          <w:sz w:val="22"/>
          <w:szCs w:val="22"/>
        </w:rPr>
        <w:t>Education provided outside of school time that is not:</w:t>
      </w:r>
    </w:p>
    <w:p w:rsidR="002F75EC" w:rsidRPr="002F75EC" w:rsidRDefault="002F75EC" w:rsidP="002F75EC">
      <w:pPr>
        <w:pStyle w:val="ListParagraph"/>
        <w:numPr>
          <w:ilvl w:val="1"/>
          <w:numId w:val="24"/>
        </w:numPr>
        <w:spacing w:after="200" w:line="276" w:lineRule="auto"/>
        <w:jc w:val="both"/>
        <w:rPr>
          <w:rFonts w:ascii="Arial" w:hAnsi="Arial" w:cs="Arial"/>
          <w:sz w:val="22"/>
          <w:szCs w:val="22"/>
        </w:rPr>
      </w:pPr>
      <w:r w:rsidRPr="002F75EC">
        <w:rPr>
          <w:rFonts w:ascii="Arial" w:hAnsi="Arial" w:cs="Arial"/>
          <w:sz w:val="22"/>
          <w:szCs w:val="22"/>
        </w:rPr>
        <w:t>Part of the national curriculum.</w:t>
      </w:r>
    </w:p>
    <w:p w:rsidR="002F75EC" w:rsidRPr="002F75EC" w:rsidRDefault="002F75EC" w:rsidP="002F75EC">
      <w:pPr>
        <w:pStyle w:val="ListParagraph"/>
        <w:numPr>
          <w:ilvl w:val="1"/>
          <w:numId w:val="24"/>
        </w:numPr>
        <w:spacing w:after="200" w:line="276" w:lineRule="auto"/>
        <w:jc w:val="both"/>
        <w:rPr>
          <w:rFonts w:ascii="Arial" w:hAnsi="Arial" w:cs="Arial"/>
          <w:sz w:val="22"/>
          <w:szCs w:val="22"/>
        </w:rPr>
      </w:pPr>
      <w:r w:rsidRPr="002F75EC">
        <w:rPr>
          <w:rFonts w:ascii="Arial" w:hAnsi="Arial" w:cs="Arial"/>
          <w:sz w:val="22"/>
          <w:szCs w:val="22"/>
        </w:rPr>
        <w:t>Part of a syllabus for a prescribed public examination that the pupil is being prepared for at the school.</w:t>
      </w:r>
    </w:p>
    <w:p w:rsidR="002F75EC" w:rsidRPr="002F75EC" w:rsidRDefault="002F75EC" w:rsidP="002F75EC">
      <w:pPr>
        <w:pStyle w:val="ListParagraph"/>
        <w:numPr>
          <w:ilvl w:val="1"/>
          <w:numId w:val="24"/>
        </w:numPr>
        <w:spacing w:after="200" w:line="276" w:lineRule="auto"/>
        <w:ind w:left="2143" w:hanging="357"/>
        <w:contextualSpacing w:val="0"/>
        <w:jc w:val="both"/>
        <w:rPr>
          <w:rFonts w:ascii="Arial" w:hAnsi="Arial" w:cs="Arial"/>
          <w:sz w:val="22"/>
          <w:szCs w:val="22"/>
        </w:rPr>
      </w:pPr>
      <w:r w:rsidRPr="002F75EC">
        <w:rPr>
          <w:rFonts w:ascii="Arial" w:hAnsi="Arial" w:cs="Arial"/>
          <w:sz w:val="22"/>
          <w:szCs w:val="22"/>
        </w:rPr>
        <w:t>Religious education.</w:t>
      </w:r>
    </w:p>
    <w:p w:rsidR="002F75EC" w:rsidRPr="002F75EC" w:rsidRDefault="002F75EC" w:rsidP="002F75EC">
      <w:pPr>
        <w:pStyle w:val="ListParagraph"/>
        <w:numPr>
          <w:ilvl w:val="0"/>
          <w:numId w:val="24"/>
        </w:numPr>
        <w:spacing w:after="200" w:line="276" w:lineRule="auto"/>
        <w:jc w:val="both"/>
        <w:rPr>
          <w:rFonts w:ascii="Arial" w:hAnsi="Arial" w:cs="Arial"/>
          <w:sz w:val="22"/>
          <w:szCs w:val="22"/>
        </w:rPr>
      </w:pPr>
      <w:r w:rsidRPr="002F75EC">
        <w:rPr>
          <w:rFonts w:ascii="Arial" w:hAnsi="Arial" w:cs="Arial"/>
          <w:sz w:val="22"/>
          <w:szCs w:val="22"/>
        </w:rPr>
        <w:t>Examination entry fees where the pupil has not been prepared for the examinations at the school</w:t>
      </w:r>
    </w:p>
    <w:p w:rsidR="002F75EC" w:rsidRPr="002F75EC" w:rsidRDefault="002F75EC" w:rsidP="002F75EC">
      <w:pPr>
        <w:pStyle w:val="ListParagraph"/>
        <w:numPr>
          <w:ilvl w:val="0"/>
          <w:numId w:val="24"/>
        </w:numPr>
        <w:spacing w:after="200" w:line="276" w:lineRule="auto"/>
        <w:jc w:val="both"/>
        <w:rPr>
          <w:rFonts w:ascii="Arial" w:hAnsi="Arial" w:cs="Arial"/>
          <w:sz w:val="22"/>
          <w:szCs w:val="22"/>
        </w:rPr>
      </w:pPr>
      <w:r w:rsidRPr="002F75EC">
        <w:rPr>
          <w:rFonts w:ascii="Arial" w:hAnsi="Arial" w:cs="Arial"/>
          <w:sz w:val="22"/>
          <w:szCs w:val="22"/>
        </w:rPr>
        <w:t>Transport, other than that arranged by the LA for the pupil to be provided with education</w:t>
      </w:r>
    </w:p>
    <w:p w:rsidR="002F75EC" w:rsidRPr="002F75EC" w:rsidRDefault="002F75EC" w:rsidP="002F75EC">
      <w:pPr>
        <w:pStyle w:val="ListParagraph"/>
        <w:numPr>
          <w:ilvl w:val="0"/>
          <w:numId w:val="24"/>
        </w:numPr>
        <w:spacing w:after="200" w:line="276" w:lineRule="auto"/>
        <w:jc w:val="both"/>
        <w:rPr>
          <w:rFonts w:ascii="Arial" w:hAnsi="Arial" w:cs="Arial"/>
          <w:sz w:val="22"/>
          <w:szCs w:val="22"/>
        </w:rPr>
      </w:pPr>
      <w:r w:rsidRPr="002F75EC">
        <w:rPr>
          <w:rFonts w:ascii="Arial" w:hAnsi="Arial" w:cs="Arial"/>
          <w:sz w:val="22"/>
          <w:szCs w:val="22"/>
        </w:rPr>
        <w:t>Board and lodging for a pupil on a residential visit</w:t>
      </w:r>
    </w:p>
    <w:p w:rsidR="002F75EC" w:rsidRPr="002F75EC" w:rsidRDefault="002F75EC" w:rsidP="002F75EC">
      <w:pPr>
        <w:pStyle w:val="ListParagraph"/>
        <w:numPr>
          <w:ilvl w:val="0"/>
          <w:numId w:val="24"/>
        </w:numPr>
        <w:spacing w:after="200" w:line="276" w:lineRule="auto"/>
        <w:jc w:val="both"/>
        <w:rPr>
          <w:rFonts w:ascii="Arial" w:hAnsi="Arial" w:cs="Arial"/>
          <w:sz w:val="22"/>
          <w:szCs w:val="22"/>
        </w:rPr>
      </w:pPr>
      <w:r w:rsidRPr="002F75EC">
        <w:rPr>
          <w:rFonts w:ascii="Arial" w:hAnsi="Arial" w:cs="Arial"/>
          <w:sz w:val="22"/>
          <w:szCs w:val="22"/>
        </w:rPr>
        <w:t>Extended day services offered to pupils</w:t>
      </w:r>
    </w:p>
    <w:p w:rsidR="002F75EC" w:rsidRPr="002F75EC" w:rsidRDefault="002F75EC" w:rsidP="002F75EC">
      <w:pPr>
        <w:pStyle w:val="ListParagraph"/>
        <w:ind w:left="1080"/>
        <w:jc w:val="both"/>
        <w:rPr>
          <w:rFonts w:ascii="Arial" w:hAnsi="Arial" w:cs="Arial"/>
          <w:sz w:val="22"/>
          <w:szCs w:val="22"/>
        </w:rPr>
      </w:pPr>
    </w:p>
    <w:p w:rsidR="002F75EC" w:rsidRPr="002F75EC" w:rsidRDefault="002F75EC" w:rsidP="002F75EC">
      <w:pPr>
        <w:pStyle w:val="ListParagraph"/>
        <w:numPr>
          <w:ilvl w:val="1"/>
          <w:numId w:val="27"/>
        </w:numPr>
        <w:spacing w:after="200" w:line="276" w:lineRule="auto"/>
        <w:jc w:val="both"/>
        <w:rPr>
          <w:rFonts w:ascii="Arial" w:hAnsi="Arial" w:cs="Arial"/>
          <w:sz w:val="22"/>
          <w:szCs w:val="22"/>
        </w:rPr>
      </w:pPr>
      <w:r w:rsidRPr="002F75EC">
        <w:rPr>
          <w:rFonts w:ascii="Arial" w:hAnsi="Arial" w:cs="Arial"/>
          <w:sz w:val="22"/>
          <w:szCs w:val="22"/>
        </w:rPr>
        <w:t>When calculating the cost of optional extras, the school will only take into account the following:</w:t>
      </w:r>
    </w:p>
    <w:p w:rsidR="002F75EC" w:rsidRPr="002F75EC" w:rsidRDefault="002F75EC" w:rsidP="002F75EC">
      <w:pPr>
        <w:pStyle w:val="ListBullet"/>
        <w:tabs>
          <w:tab w:val="clear" w:pos="360"/>
          <w:tab w:val="num" w:pos="1426"/>
        </w:tabs>
        <w:ind w:left="1426"/>
        <w:jc w:val="both"/>
        <w:rPr>
          <w:szCs w:val="22"/>
        </w:rPr>
      </w:pPr>
      <w:r w:rsidRPr="002F75EC">
        <w:rPr>
          <w:szCs w:val="22"/>
        </w:rPr>
        <w:t>Materials, books, instruments or equipment provided in relation to the optional extra</w:t>
      </w:r>
    </w:p>
    <w:p w:rsidR="002F75EC" w:rsidRPr="002F75EC" w:rsidRDefault="002F75EC" w:rsidP="002F75EC">
      <w:pPr>
        <w:pStyle w:val="ListBullet"/>
        <w:tabs>
          <w:tab w:val="clear" w:pos="360"/>
          <w:tab w:val="num" w:pos="1080"/>
        </w:tabs>
        <w:ind w:left="1426"/>
        <w:jc w:val="both"/>
        <w:rPr>
          <w:szCs w:val="22"/>
        </w:rPr>
      </w:pPr>
      <w:r w:rsidRPr="002F75EC">
        <w:rPr>
          <w:szCs w:val="22"/>
        </w:rPr>
        <w:t>The cost of buildings and accommodation</w:t>
      </w:r>
    </w:p>
    <w:p w:rsidR="002F75EC" w:rsidRPr="002F75EC" w:rsidRDefault="002F75EC" w:rsidP="002F75EC">
      <w:pPr>
        <w:pStyle w:val="ListBullet"/>
        <w:tabs>
          <w:tab w:val="clear" w:pos="360"/>
          <w:tab w:val="num" w:pos="1080"/>
        </w:tabs>
        <w:ind w:left="1426"/>
        <w:jc w:val="both"/>
        <w:rPr>
          <w:szCs w:val="22"/>
        </w:rPr>
      </w:pPr>
      <w:r w:rsidRPr="002F75EC">
        <w:rPr>
          <w:szCs w:val="22"/>
        </w:rPr>
        <w:t>The employment of non-teaching staff</w:t>
      </w:r>
    </w:p>
    <w:p w:rsidR="002F75EC" w:rsidRPr="002F75EC" w:rsidRDefault="002F75EC" w:rsidP="002F75EC">
      <w:pPr>
        <w:pStyle w:val="ListBullet"/>
        <w:tabs>
          <w:tab w:val="clear" w:pos="360"/>
          <w:tab w:val="num" w:pos="1080"/>
        </w:tabs>
        <w:ind w:left="1426"/>
        <w:jc w:val="both"/>
        <w:rPr>
          <w:szCs w:val="22"/>
        </w:rPr>
      </w:pPr>
      <w:r w:rsidRPr="002F75EC">
        <w:rPr>
          <w:szCs w:val="22"/>
        </w:rPr>
        <w:t>The cost of teaching staff (including teaching assistants) under contracts for services purely to provide an optional extra</w:t>
      </w:r>
    </w:p>
    <w:p w:rsidR="002F75EC" w:rsidRPr="002F75EC" w:rsidRDefault="002F75EC" w:rsidP="002F75EC">
      <w:pPr>
        <w:pStyle w:val="ListBullet"/>
        <w:tabs>
          <w:tab w:val="clear" w:pos="360"/>
          <w:tab w:val="num" w:pos="1080"/>
        </w:tabs>
        <w:ind w:left="1426"/>
        <w:jc w:val="both"/>
        <w:rPr>
          <w:szCs w:val="22"/>
        </w:rPr>
      </w:pPr>
      <w:r w:rsidRPr="002F75EC">
        <w:rPr>
          <w:szCs w:val="22"/>
        </w:rPr>
        <w:t>The cost, or an appropriate proportion of the costs, for teaching staff employed to provide vocal tuition or tuition in playing a musical instrument</w:t>
      </w:r>
    </w:p>
    <w:p w:rsidR="002F75EC" w:rsidRPr="002F75EC" w:rsidRDefault="002F75EC" w:rsidP="002F75EC">
      <w:pPr>
        <w:pStyle w:val="ListParagraph"/>
        <w:numPr>
          <w:ilvl w:val="1"/>
          <w:numId w:val="27"/>
        </w:numPr>
        <w:spacing w:after="200" w:line="276" w:lineRule="auto"/>
        <w:jc w:val="both"/>
        <w:rPr>
          <w:rFonts w:ascii="Arial" w:hAnsi="Arial" w:cs="Arial"/>
          <w:sz w:val="22"/>
          <w:szCs w:val="22"/>
        </w:rPr>
      </w:pPr>
      <w:r w:rsidRPr="002F75EC">
        <w:rPr>
          <w:rFonts w:ascii="Arial" w:hAnsi="Arial" w:cs="Arial"/>
          <w:sz w:val="22"/>
          <w:szCs w:val="22"/>
        </w:rPr>
        <w:t>The school will not charge in excess of the actual cost of providing the optional extra divided by the number of participating pupils. We will not charge a subsidy for any pupils wishing to participate but whose parents are unwilling or unable to pay the full charge. If a proportion of the activity takes place during school hours, we will not charge for the cost of alternative provision for those not participating.</w:t>
      </w:r>
    </w:p>
    <w:p w:rsidR="002F75EC" w:rsidRPr="002F75EC" w:rsidRDefault="002F75EC" w:rsidP="002F75EC">
      <w:pPr>
        <w:pStyle w:val="ListParagraph"/>
        <w:ind w:left="792"/>
        <w:jc w:val="both"/>
        <w:rPr>
          <w:rFonts w:ascii="Arial" w:hAnsi="Arial" w:cs="Arial"/>
          <w:sz w:val="22"/>
          <w:szCs w:val="22"/>
        </w:rPr>
      </w:pPr>
    </w:p>
    <w:p w:rsidR="002F75EC" w:rsidRPr="002F75EC" w:rsidRDefault="002F75EC" w:rsidP="002F75EC">
      <w:pPr>
        <w:pStyle w:val="ListParagraph"/>
        <w:numPr>
          <w:ilvl w:val="1"/>
          <w:numId w:val="27"/>
        </w:numPr>
        <w:spacing w:after="200" w:line="276" w:lineRule="auto"/>
        <w:jc w:val="both"/>
        <w:rPr>
          <w:rFonts w:ascii="Arial" w:hAnsi="Arial" w:cs="Arial"/>
          <w:sz w:val="22"/>
          <w:szCs w:val="22"/>
        </w:rPr>
      </w:pPr>
      <w:r w:rsidRPr="002F75EC">
        <w:rPr>
          <w:rFonts w:ascii="Arial" w:hAnsi="Arial" w:cs="Arial"/>
          <w:sz w:val="22"/>
          <w:szCs w:val="22"/>
        </w:rPr>
        <w:t xml:space="preserve">Participation in any optional activity will be on the basis of parental choice and a willingness to meet the charges. Therefore, parental agreement is a pre-requisite for the provision of an optional extra. </w:t>
      </w:r>
    </w:p>
    <w:p w:rsidR="002F75EC" w:rsidRPr="002F75EC" w:rsidRDefault="002F75EC" w:rsidP="002F75EC">
      <w:pPr>
        <w:pStyle w:val="Heading1"/>
        <w:numPr>
          <w:ilvl w:val="0"/>
          <w:numId w:val="27"/>
        </w:numPr>
        <w:jc w:val="both"/>
        <w:rPr>
          <w:szCs w:val="22"/>
        </w:rPr>
      </w:pPr>
      <w:bookmarkStart w:id="10" w:name="examinationfees"/>
      <w:r w:rsidRPr="002F75EC">
        <w:rPr>
          <w:szCs w:val="22"/>
        </w:rPr>
        <w:t>Examination fees</w:t>
      </w:r>
    </w:p>
    <w:p w:rsidR="002F75EC" w:rsidRPr="002F75EC" w:rsidRDefault="002F75EC" w:rsidP="002F75EC">
      <w:pPr>
        <w:jc w:val="both"/>
        <w:rPr>
          <w:rFonts w:ascii="Arial" w:hAnsi="Arial" w:cs="Arial"/>
          <w:sz w:val="22"/>
          <w:szCs w:val="22"/>
        </w:rPr>
      </w:pPr>
    </w:p>
    <w:bookmarkEnd w:id="10"/>
    <w:p w:rsidR="002F75EC" w:rsidRPr="002F75EC" w:rsidRDefault="002F75EC" w:rsidP="002F75EC">
      <w:pPr>
        <w:pStyle w:val="ListParagraph"/>
        <w:numPr>
          <w:ilvl w:val="1"/>
          <w:numId w:val="27"/>
        </w:numPr>
        <w:spacing w:after="200" w:line="276" w:lineRule="auto"/>
        <w:jc w:val="both"/>
        <w:rPr>
          <w:rFonts w:ascii="Arial" w:hAnsi="Arial" w:cs="Arial"/>
          <w:sz w:val="22"/>
          <w:szCs w:val="22"/>
        </w:rPr>
      </w:pPr>
      <w:r w:rsidRPr="002F75EC">
        <w:rPr>
          <w:rFonts w:ascii="Arial" w:hAnsi="Arial" w:cs="Arial"/>
          <w:sz w:val="22"/>
          <w:szCs w:val="22"/>
        </w:rPr>
        <w:t>We may charge for examination fees if:</w:t>
      </w:r>
    </w:p>
    <w:p w:rsidR="002F75EC" w:rsidRPr="002F75EC" w:rsidRDefault="002F75EC" w:rsidP="002F75EC">
      <w:pPr>
        <w:pStyle w:val="ListBullet"/>
        <w:tabs>
          <w:tab w:val="clear" w:pos="360"/>
          <w:tab w:val="num" w:pos="2146"/>
        </w:tabs>
        <w:ind w:left="1426"/>
        <w:jc w:val="both"/>
        <w:rPr>
          <w:szCs w:val="22"/>
        </w:rPr>
      </w:pPr>
      <w:r w:rsidRPr="002F75EC">
        <w:rPr>
          <w:szCs w:val="22"/>
        </w:rPr>
        <w:t>The examination is on the prescribed list (which includes SATs, GCSEs and A levels), but the pupil was not prepared for it at the school.</w:t>
      </w:r>
    </w:p>
    <w:p w:rsidR="002F75EC" w:rsidRPr="002F75EC" w:rsidRDefault="002F75EC" w:rsidP="002F75EC">
      <w:pPr>
        <w:pStyle w:val="ListBullet"/>
        <w:tabs>
          <w:tab w:val="clear" w:pos="360"/>
          <w:tab w:val="num" w:pos="1440"/>
        </w:tabs>
        <w:ind w:left="1426"/>
        <w:jc w:val="both"/>
        <w:rPr>
          <w:szCs w:val="22"/>
        </w:rPr>
      </w:pPr>
      <w:r w:rsidRPr="002F75EC">
        <w:rPr>
          <w:szCs w:val="22"/>
        </w:rPr>
        <w:t>The examination is not on the prescribed list, but the school arranged for the pupil to take it.</w:t>
      </w:r>
    </w:p>
    <w:p w:rsidR="002F75EC" w:rsidRPr="002F75EC" w:rsidRDefault="002F75EC" w:rsidP="002F75EC">
      <w:pPr>
        <w:pStyle w:val="ListBullet"/>
        <w:tabs>
          <w:tab w:val="clear" w:pos="360"/>
          <w:tab w:val="num" w:pos="1440"/>
        </w:tabs>
        <w:ind w:left="1426"/>
        <w:jc w:val="both"/>
        <w:rPr>
          <w:szCs w:val="22"/>
        </w:rPr>
      </w:pPr>
      <w:r w:rsidRPr="002F75EC">
        <w:rPr>
          <w:szCs w:val="22"/>
        </w:rPr>
        <w:lastRenderedPageBreak/>
        <w:t xml:space="preserve">A pupil fails, without good reason, to complete the requirements of any public examination where the governing board or LA originally paid or agreed to pay the fee. </w:t>
      </w:r>
    </w:p>
    <w:p w:rsidR="002F75EC" w:rsidRPr="002F75EC" w:rsidRDefault="002F75EC" w:rsidP="002F75EC">
      <w:pPr>
        <w:pStyle w:val="Heading1"/>
        <w:numPr>
          <w:ilvl w:val="0"/>
          <w:numId w:val="27"/>
        </w:numPr>
        <w:jc w:val="both"/>
        <w:rPr>
          <w:szCs w:val="22"/>
        </w:rPr>
      </w:pPr>
      <w:bookmarkStart w:id="11" w:name="examinationresits"/>
      <w:r w:rsidRPr="002F75EC">
        <w:rPr>
          <w:szCs w:val="22"/>
        </w:rPr>
        <w:t>Examination re-sits</w:t>
      </w:r>
    </w:p>
    <w:p w:rsidR="002F75EC" w:rsidRPr="002F75EC" w:rsidRDefault="002F75EC" w:rsidP="002F75EC">
      <w:pPr>
        <w:jc w:val="both"/>
        <w:rPr>
          <w:rFonts w:ascii="Arial" w:hAnsi="Arial" w:cs="Arial"/>
          <w:sz w:val="22"/>
          <w:szCs w:val="22"/>
        </w:rPr>
      </w:pPr>
    </w:p>
    <w:bookmarkEnd w:id="11"/>
    <w:p w:rsidR="002F75EC" w:rsidRPr="002F75EC" w:rsidRDefault="002F75EC" w:rsidP="002F75EC">
      <w:pPr>
        <w:pStyle w:val="ListParagraph"/>
        <w:numPr>
          <w:ilvl w:val="1"/>
          <w:numId w:val="27"/>
        </w:numPr>
        <w:spacing w:after="200" w:line="276" w:lineRule="auto"/>
        <w:jc w:val="both"/>
        <w:rPr>
          <w:rFonts w:ascii="Arial" w:hAnsi="Arial" w:cs="Arial"/>
          <w:sz w:val="22"/>
          <w:szCs w:val="22"/>
        </w:rPr>
      </w:pPr>
      <w:r w:rsidRPr="002F75EC">
        <w:rPr>
          <w:rFonts w:ascii="Arial" w:hAnsi="Arial" w:cs="Arial"/>
          <w:sz w:val="22"/>
          <w:szCs w:val="22"/>
        </w:rPr>
        <w:t xml:space="preserve">Where a pupil is entered for a second or subsequent attempt at an examination, we will pay the fee. Once pupils have left the school, re-sits must be taken at the school. </w:t>
      </w:r>
    </w:p>
    <w:p w:rsidR="002F75EC" w:rsidRPr="002F75EC" w:rsidRDefault="002F75EC" w:rsidP="002F75EC">
      <w:pPr>
        <w:pStyle w:val="ListParagraph"/>
        <w:ind w:left="792"/>
        <w:jc w:val="both"/>
        <w:rPr>
          <w:rFonts w:ascii="Arial" w:hAnsi="Arial" w:cs="Arial"/>
          <w:sz w:val="22"/>
          <w:szCs w:val="22"/>
        </w:rPr>
      </w:pPr>
    </w:p>
    <w:p w:rsidR="002F75EC" w:rsidRPr="002F75EC" w:rsidRDefault="002F75EC" w:rsidP="002F75EC">
      <w:pPr>
        <w:pStyle w:val="ListParagraph"/>
        <w:numPr>
          <w:ilvl w:val="1"/>
          <w:numId w:val="27"/>
        </w:numPr>
        <w:spacing w:after="200" w:line="276" w:lineRule="auto"/>
        <w:jc w:val="both"/>
        <w:rPr>
          <w:rFonts w:ascii="Arial" w:hAnsi="Arial" w:cs="Arial"/>
          <w:sz w:val="22"/>
          <w:szCs w:val="22"/>
        </w:rPr>
      </w:pPr>
      <w:r w:rsidRPr="002F75EC">
        <w:rPr>
          <w:rFonts w:ascii="Arial" w:hAnsi="Arial" w:cs="Arial"/>
          <w:sz w:val="22"/>
          <w:szCs w:val="22"/>
        </w:rPr>
        <w:t xml:space="preserve">If a pupil or their parents consider it to be in the best interests of the pupil to request that an examination is re-marked, any fees involved must be covered by the pupil or their parents. If the awarding body changes the overall grade of the result, the school will not be charged by the awarding body and the parent/pupil will have their fees refunded. </w:t>
      </w:r>
    </w:p>
    <w:p w:rsidR="002F75EC" w:rsidRPr="002F75EC" w:rsidRDefault="002F75EC" w:rsidP="002F75EC">
      <w:pPr>
        <w:pStyle w:val="Heading1"/>
        <w:numPr>
          <w:ilvl w:val="0"/>
          <w:numId w:val="27"/>
        </w:numPr>
        <w:jc w:val="both"/>
        <w:rPr>
          <w:szCs w:val="22"/>
        </w:rPr>
      </w:pPr>
      <w:bookmarkStart w:id="12" w:name="voluntarycontributions"/>
      <w:r w:rsidRPr="002F75EC">
        <w:rPr>
          <w:szCs w:val="22"/>
        </w:rPr>
        <w:t>Voluntary contributions</w:t>
      </w:r>
    </w:p>
    <w:p w:rsidR="002F75EC" w:rsidRPr="002F75EC" w:rsidRDefault="002F75EC" w:rsidP="002F75EC">
      <w:pPr>
        <w:jc w:val="both"/>
        <w:rPr>
          <w:rFonts w:ascii="Arial" w:hAnsi="Arial" w:cs="Arial"/>
          <w:sz w:val="22"/>
          <w:szCs w:val="22"/>
        </w:rPr>
      </w:pPr>
    </w:p>
    <w:bookmarkEnd w:id="12"/>
    <w:p w:rsidR="002F75EC" w:rsidRPr="002F75EC" w:rsidRDefault="002F75EC" w:rsidP="002F75EC">
      <w:pPr>
        <w:pStyle w:val="ListParagraph"/>
        <w:numPr>
          <w:ilvl w:val="1"/>
          <w:numId w:val="27"/>
        </w:numPr>
        <w:spacing w:after="200" w:line="276" w:lineRule="auto"/>
        <w:jc w:val="both"/>
        <w:rPr>
          <w:rFonts w:ascii="Arial" w:hAnsi="Arial" w:cs="Arial"/>
          <w:sz w:val="22"/>
          <w:szCs w:val="22"/>
        </w:rPr>
      </w:pPr>
      <w:r w:rsidRPr="002F75EC">
        <w:rPr>
          <w:rFonts w:ascii="Arial" w:hAnsi="Arial" w:cs="Arial"/>
          <w:sz w:val="22"/>
          <w:szCs w:val="22"/>
        </w:rPr>
        <w:t xml:space="preserve">We may, from time-to-time, ask for voluntary contributions towards the benefit of the school or school activities. If an activity cannot be funded without voluntary contributions, we will make this clear to parents at the outset. We will also make it clear that there is no obligation for parents to make a contribution, and notify parents whether assistance is available.  </w:t>
      </w:r>
    </w:p>
    <w:p w:rsidR="002F75EC" w:rsidRPr="002F75EC" w:rsidRDefault="002F75EC" w:rsidP="002F75EC">
      <w:pPr>
        <w:pStyle w:val="ListParagraph"/>
        <w:ind w:left="792"/>
        <w:jc w:val="both"/>
        <w:rPr>
          <w:rFonts w:ascii="Arial" w:hAnsi="Arial" w:cs="Arial"/>
          <w:sz w:val="22"/>
          <w:szCs w:val="22"/>
        </w:rPr>
      </w:pPr>
    </w:p>
    <w:p w:rsidR="002F75EC" w:rsidRPr="002F75EC" w:rsidRDefault="002F75EC" w:rsidP="002F75EC">
      <w:pPr>
        <w:pStyle w:val="ListParagraph"/>
        <w:numPr>
          <w:ilvl w:val="1"/>
          <w:numId w:val="27"/>
        </w:numPr>
        <w:spacing w:after="200" w:line="276" w:lineRule="auto"/>
        <w:jc w:val="both"/>
        <w:rPr>
          <w:rFonts w:ascii="Arial" w:hAnsi="Arial" w:cs="Arial"/>
          <w:sz w:val="22"/>
          <w:szCs w:val="22"/>
        </w:rPr>
      </w:pPr>
      <w:r w:rsidRPr="002F75EC">
        <w:rPr>
          <w:rFonts w:ascii="Arial" w:hAnsi="Arial" w:cs="Arial"/>
          <w:sz w:val="22"/>
          <w:szCs w:val="22"/>
        </w:rPr>
        <w:t xml:space="preserve">No child will be excluded from an activity simply because their parents are unwilling or unable to pay. If a parent is unwilling or unable to pay, their child will still be given an equal opportunity to take part in the activity. If insufficient voluntary contributions are raised to fund an activity, and the school cannot fund it via another source, the activity will be cancelled. </w:t>
      </w:r>
    </w:p>
    <w:p w:rsidR="002F75EC" w:rsidRPr="002F75EC" w:rsidRDefault="002F75EC" w:rsidP="002F75EC">
      <w:pPr>
        <w:pStyle w:val="ListParagraph"/>
        <w:jc w:val="both"/>
        <w:rPr>
          <w:rFonts w:ascii="Arial" w:hAnsi="Arial" w:cs="Arial"/>
          <w:sz w:val="22"/>
          <w:szCs w:val="22"/>
        </w:rPr>
      </w:pPr>
    </w:p>
    <w:p w:rsidR="002F75EC" w:rsidRPr="002F75EC" w:rsidRDefault="002F75EC" w:rsidP="002F75EC">
      <w:pPr>
        <w:pStyle w:val="ListParagraph"/>
        <w:numPr>
          <w:ilvl w:val="1"/>
          <w:numId w:val="27"/>
        </w:numPr>
        <w:spacing w:after="200" w:line="276" w:lineRule="auto"/>
        <w:jc w:val="both"/>
        <w:rPr>
          <w:rFonts w:ascii="Arial" w:hAnsi="Arial" w:cs="Arial"/>
          <w:sz w:val="22"/>
          <w:szCs w:val="22"/>
        </w:rPr>
      </w:pPr>
      <w:r w:rsidRPr="002F75EC">
        <w:rPr>
          <w:rFonts w:ascii="Arial" w:hAnsi="Arial" w:cs="Arial"/>
          <w:sz w:val="22"/>
          <w:szCs w:val="22"/>
        </w:rPr>
        <w:t>We will strive to ensure that parents do not feel pressurised into making voluntary contributions.</w:t>
      </w:r>
    </w:p>
    <w:p w:rsidR="002F75EC" w:rsidRPr="002F75EC" w:rsidRDefault="002F75EC" w:rsidP="002F75EC">
      <w:pPr>
        <w:pStyle w:val="Heading1"/>
        <w:numPr>
          <w:ilvl w:val="0"/>
          <w:numId w:val="27"/>
        </w:numPr>
        <w:jc w:val="both"/>
        <w:rPr>
          <w:szCs w:val="22"/>
        </w:rPr>
      </w:pPr>
      <w:bookmarkStart w:id="13" w:name="musictuition"/>
      <w:r w:rsidRPr="002F75EC">
        <w:rPr>
          <w:szCs w:val="22"/>
        </w:rPr>
        <w:t>Music tuition</w:t>
      </w:r>
    </w:p>
    <w:p w:rsidR="002F75EC" w:rsidRPr="002F75EC" w:rsidRDefault="002F75EC" w:rsidP="002F75EC">
      <w:pPr>
        <w:jc w:val="both"/>
        <w:rPr>
          <w:rFonts w:ascii="Arial" w:hAnsi="Arial" w:cs="Arial"/>
          <w:sz w:val="22"/>
          <w:szCs w:val="22"/>
        </w:rPr>
      </w:pPr>
    </w:p>
    <w:bookmarkEnd w:id="13"/>
    <w:p w:rsidR="002F75EC" w:rsidRPr="002F75EC" w:rsidRDefault="002F75EC" w:rsidP="002F75EC">
      <w:pPr>
        <w:pStyle w:val="ListParagraph"/>
        <w:numPr>
          <w:ilvl w:val="1"/>
          <w:numId w:val="27"/>
        </w:numPr>
        <w:spacing w:after="200" w:line="276" w:lineRule="auto"/>
        <w:jc w:val="both"/>
        <w:rPr>
          <w:rFonts w:ascii="Arial" w:hAnsi="Arial" w:cs="Arial"/>
          <w:sz w:val="22"/>
          <w:szCs w:val="22"/>
        </w:rPr>
      </w:pPr>
      <w:r w:rsidRPr="002F75EC">
        <w:rPr>
          <w:rFonts w:ascii="Arial" w:hAnsi="Arial" w:cs="Arial"/>
          <w:sz w:val="22"/>
          <w:szCs w:val="22"/>
        </w:rPr>
        <w:t>Music tuition is the only exception to the rule that all education provided during school hours must be free. The Charges for Music Tuition (England) Regulations 2007 allow for charges to be made for vocal or instrumental tuition provided either individually or to groups of any size – provided that the tuition is at the request of the pupil’s parents.</w:t>
      </w:r>
    </w:p>
    <w:p w:rsidR="002F75EC" w:rsidRPr="002F75EC" w:rsidRDefault="002F75EC" w:rsidP="002F75EC">
      <w:pPr>
        <w:pStyle w:val="ListParagraph"/>
        <w:ind w:left="792"/>
        <w:jc w:val="both"/>
        <w:rPr>
          <w:rFonts w:ascii="Arial" w:hAnsi="Arial" w:cs="Arial"/>
          <w:sz w:val="22"/>
          <w:szCs w:val="22"/>
        </w:rPr>
      </w:pPr>
    </w:p>
    <w:p w:rsidR="002F75EC" w:rsidRDefault="002F75EC" w:rsidP="002F75EC">
      <w:pPr>
        <w:pStyle w:val="ListParagraph"/>
        <w:numPr>
          <w:ilvl w:val="1"/>
          <w:numId w:val="27"/>
        </w:numPr>
        <w:spacing w:after="200" w:line="276" w:lineRule="auto"/>
        <w:jc w:val="both"/>
        <w:rPr>
          <w:rFonts w:ascii="Arial" w:hAnsi="Arial" w:cs="Arial"/>
          <w:sz w:val="22"/>
          <w:szCs w:val="22"/>
        </w:rPr>
      </w:pPr>
      <w:r w:rsidRPr="002F75EC">
        <w:rPr>
          <w:rFonts w:ascii="Arial" w:hAnsi="Arial" w:cs="Arial"/>
          <w:sz w:val="22"/>
          <w:szCs w:val="22"/>
        </w:rPr>
        <w:t xml:space="preserve">The charges will not exceed the cost of the provision, including the cost of the staff providing the tuition. </w:t>
      </w:r>
    </w:p>
    <w:p w:rsidR="00B52675" w:rsidRPr="00B52675" w:rsidRDefault="00B52675" w:rsidP="00B52675">
      <w:pPr>
        <w:pStyle w:val="ListParagraph"/>
        <w:rPr>
          <w:rFonts w:ascii="Arial" w:hAnsi="Arial" w:cs="Arial"/>
          <w:sz w:val="22"/>
          <w:szCs w:val="22"/>
        </w:rPr>
      </w:pPr>
    </w:p>
    <w:p w:rsidR="00B52675" w:rsidRDefault="00B52675" w:rsidP="00B52675">
      <w:pPr>
        <w:spacing w:after="200" w:line="276" w:lineRule="auto"/>
        <w:jc w:val="both"/>
        <w:rPr>
          <w:rFonts w:ascii="Arial" w:hAnsi="Arial" w:cs="Arial"/>
          <w:sz w:val="22"/>
          <w:szCs w:val="22"/>
        </w:rPr>
      </w:pPr>
    </w:p>
    <w:p w:rsidR="00B52675" w:rsidRPr="00B52675" w:rsidRDefault="00B52675" w:rsidP="00B52675">
      <w:pPr>
        <w:spacing w:after="200" w:line="276" w:lineRule="auto"/>
        <w:jc w:val="both"/>
        <w:rPr>
          <w:rFonts w:ascii="Arial" w:hAnsi="Arial" w:cs="Arial"/>
          <w:sz w:val="22"/>
          <w:szCs w:val="22"/>
        </w:rPr>
      </w:pPr>
    </w:p>
    <w:p w:rsidR="002F75EC" w:rsidRPr="002F75EC" w:rsidRDefault="002F75EC" w:rsidP="002F75EC">
      <w:pPr>
        <w:pStyle w:val="Heading1"/>
        <w:numPr>
          <w:ilvl w:val="0"/>
          <w:numId w:val="27"/>
        </w:numPr>
        <w:jc w:val="both"/>
        <w:rPr>
          <w:szCs w:val="22"/>
        </w:rPr>
      </w:pPr>
      <w:bookmarkStart w:id="14" w:name="transport"/>
      <w:r w:rsidRPr="002F75EC">
        <w:rPr>
          <w:szCs w:val="22"/>
        </w:rPr>
        <w:lastRenderedPageBreak/>
        <w:t>Transport</w:t>
      </w:r>
    </w:p>
    <w:p w:rsidR="002F75EC" w:rsidRPr="002F75EC" w:rsidRDefault="002F75EC" w:rsidP="002F75EC">
      <w:pPr>
        <w:jc w:val="both"/>
        <w:rPr>
          <w:rFonts w:ascii="Arial" w:hAnsi="Arial" w:cs="Arial"/>
          <w:sz w:val="22"/>
          <w:szCs w:val="22"/>
        </w:rPr>
      </w:pPr>
    </w:p>
    <w:bookmarkEnd w:id="14"/>
    <w:p w:rsidR="002F75EC" w:rsidRPr="002F75EC" w:rsidRDefault="002F75EC" w:rsidP="002F75EC">
      <w:pPr>
        <w:pStyle w:val="ListParagraph"/>
        <w:numPr>
          <w:ilvl w:val="1"/>
          <w:numId w:val="27"/>
        </w:numPr>
        <w:spacing w:after="200" w:line="276" w:lineRule="auto"/>
        <w:jc w:val="both"/>
        <w:rPr>
          <w:rFonts w:ascii="Arial" w:hAnsi="Arial" w:cs="Arial"/>
          <w:sz w:val="22"/>
          <w:szCs w:val="22"/>
        </w:rPr>
      </w:pPr>
      <w:r w:rsidRPr="002F75EC">
        <w:rPr>
          <w:rFonts w:ascii="Arial" w:hAnsi="Arial" w:cs="Arial"/>
          <w:sz w:val="22"/>
          <w:szCs w:val="22"/>
        </w:rPr>
        <w:t>We will not charge for:</w:t>
      </w:r>
    </w:p>
    <w:p w:rsidR="002F75EC" w:rsidRPr="002F75EC" w:rsidRDefault="002F75EC" w:rsidP="002F75EC">
      <w:pPr>
        <w:pStyle w:val="ListParagraph"/>
        <w:ind w:left="1066"/>
        <w:jc w:val="both"/>
        <w:rPr>
          <w:rFonts w:ascii="Arial" w:hAnsi="Arial" w:cs="Arial"/>
          <w:sz w:val="22"/>
          <w:szCs w:val="22"/>
        </w:rPr>
      </w:pPr>
    </w:p>
    <w:p w:rsidR="002F75EC" w:rsidRPr="002F75EC" w:rsidRDefault="002F75EC" w:rsidP="002F75EC">
      <w:pPr>
        <w:pStyle w:val="ListParagraph"/>
        <w:numPr>
          <w:ilvl w:val="0"/>
          <w:numId w:val="25"/>
        </w:numPr>
        <w:spacing w:after="200" w:line="276" w:lineRule="auto"/>
        <w:jc w:val="both"/>
        <w:rPr>
          <w:rFonts w:ascii="Arial" w:hAnsi="Arial" w:cs="Arial"/>
          <w:sz w:val="22"/>
          <w:szCs w:val="22"/>
        </w:rPr>
      </w:pPr>
      <w:r w:rsidRPr="002F75EC">
        <w:rPr>
          <w:rFonts w:ascii="Arial" w:hAnsi="Arial" w:cs="Arial"/>
          <w:sz w:val="22"/>
          <w:szCs w:val="22"/>
        </w:rPr>
        <w:t xml:space="preserve">Transporting registered pupils to or from the school premises, where the LA has a statutory obligation to provide the transport. </w:t>
      </w:r>
    </w:p>
    <w:p w:rsidR="002F75EC" w:rsidRPr="002F75EC" w:rsidRDefault="002F75EC" w:rsidP="002F75EC">
      <w:pPr>
        <w:pStyle w:val="ListParagraph"/>
        <w:numPr>
          <w:ilvl w:val="0"/>
          <w:numId w:val="25"/>
        </w:numPr>
        <w:spacing w:after="200" w:line="276" w:lineRule="auto"/>
        <w:jc w:val="both"/>
        <w:rPr>
          <w:rFonts w:ascii="Arial" w:hAnsi="Arial" w:cs="Arial"/>
          <w:sz w:val="22"/>
          <w:szCs w:val="22"/>
        </w:rPr>
      </w:pPr>
      <w:r w:rsidRPr="002F75EC">
        <w:rPr>
          <w:rFonts w:ascii="Arial" w:hAnsi="Arial" w:cs="Arial"/>
          <w:sz w:val="22"/>
          <w:szCs w:val="22"/>
        </w:rPr>
        <w:t>Transporting registered pupils to other premises where the governing board or LA has arranged for pupils to be educated.</w:t>
      </w:r>
    </w:p>
    <w:p w:rsidR="002F75EC" w:rsidRPr="002F75EC" w:rsidRDefault="002F75EC" w:rsidP="002F75EC">
      <w:pPr>
        <w:pStyle w:val="ListParagraph"/>
        <w:numPr>
          <w:ilvl w:val="0"/>
          <w:numId w:val="25"/>
        </w:numPr>
        <w:spacing w:after="200" w:line="276" w:lineRule="auto"/>
        <w:jc w:val="both"/>
        <w:rPr>
          <w:rFonts w:ascii="Arial" w:hAnsi="Arial" w:cs="Arial"/>
          <w:sz w:val="22"/>
          <w:szCs w:val="22"/>
        </w:rPr>
      </w:pPr>
      <w:r w:rsidRPr="002F75EC">
        <w:rPr>
          <w:rFonts w:ascii="Arial" w:hAnsi="Arial" w:cs="Arial"/>
          <w:sz w:val="22"/>
          <w:szCs w:val="22"/>
        </w:rPr>
        <w:t>Transporting pupils to meet an examination requirement when they have been prepared for the examination at the school.</w:t>
      </w:r>
    </w:p>
    <w:p w:rsidR="002F75EC" w:rsidRPr="003B065A" w:rsidRDefault="002F75EC" w:rsidP="002F75EC">
      <w:pPr>
        <w:pStyle w:val="ListParagraph"/>
        <w:numPr>
          <w:ilvl w:val="0"/>
          <w:numId w:val="25"/>
        </w:numPr>
        <w:spacing w:after="200" w:line="276" w:lineRule="auto"/>
        <w:jc w:val="both"/>
        <w:rPr>
          <w:rFonts w:ascii="Arial" w:hAnsi="Arial" w:cs="Arial"/>
          <w:sz w:val="22"/>
          <w:szCs w:val="22"/>
        </w:rPr>
      </w:pPr>
      <w:r w:rsidRPr="002F75EC">
        <w:rPr>
          <w:rFonts w:ascii="Arial" w:hAnsi="Arial" w:cs="Arial"/>
          <w:sz w:val="22"/>
          <w:szCs w:val="22"/>
        </w:rPr>
        <w:t xml:space="preserve">Transport provided for an educational visit. </w:t>
      </w:r>
    </w:p>
    <w:p w:rsidR="002F75EC" w:rsidRPr="002F75EC" w:rsidRDefault="002F75EC" w:rsidP="002F75EC">
      <w:pPr>
        <w:pStyle w:val="Heading1"/>
        <w:numPr>
          <w:ilvl w:val="0"/>
          <w:numId w:val="27"/>
        </w:numPr>
        <w:jc w:val="both"/>
        <w:rPr>
          <w:szCs w:val="22"/>
        </w:rPr>
      </w:pPr>
      <w:bookmarkStart w:id="15" w:name="residentialvisits"/>
      <w:r w:rsidRPr="002F75EC">
        <w:rPr>
          <w:szCs w:val="22"/>
        </w:rPr>
        <w:t>Residential visits</w:t>
      </w:r>
    </w:p>
    <w:p w:rsidR="002F75EC" w:rsidRPr="002F75EC" w:rsidRDefault="002F75EC" w:rsidP="002F75EC">
      <w:pPr>
        <w:jc w:val="both"/>
        <w:rPr>
          <w:rFonts w:ascii="Arial" w:hAnsi="Arial" w:cs="Arial"/>
          <w:sz w:val="22"/>
          <w:szCs w:val="22"/>
        </w:rPr>
      </w:pPr>
    </w:p>
    <w:bookmarkEnd w:id="15"/>
    <w:p w:rsidR="002F75EC" w:rsidRPr="002F75EC" w:rsidRDefault="002F75EC" w:rsidP="002F75EC">
      <w:pPr>
        <w:pStyle w:val="ListParagraph"/>
        <w:numPr>
          <w:ilvl w:val="1"/>
          <w:numId w:val="27"/>
        </w:numPr>
        <w:spacing w:after="200" w:line="276" w:lineRule="auto"/>
        <w:jc w:val="both"/>
        <w:rPr>
          <w:rFonts w:ascii="Arial" w:hAnsi="Arial" w:cs="Arial"/>
          <w:sz w:val="22"/>
          <w:szCs w:val="22"/>
        </w:rPr>
      </w:pPr>
      <w:r w:rsidRPr="002F75EC">
        <w:rPr>
          <w:rFonts w:ascii="Arial" w:hAnsi="Arial" w:cs="Arial"/>
          <w:sz w:val="22"/>
          <w:szCs w:val="22"/>
        </w:rPr>
        <w:t>We will not charge for:</w:t>
      </w:r>
    </w:p>
    <w:p w:rsidR="002F75EC" w:rsidRPr="002F75EC" w:rsidRDefault="002F75EC" w:rsidP="002F75EC">
      <w:pPr>
        <w:pStyle w:val="ListParagraph"/>
        <w:ind w:left="1066"/>
        <w:jc w:val="both"/>
        <w:rPr>
          <w:rFonts w:ascii="Arial" w:hAnsi="Arial" w:cs="Arial"/>
          <w:sz w:val="22"/>
          <w:szCs w:val="22"/>
        </w:rPr>
      </w:pPr>
    </w:p>
    <w:p w:rsidR="002F75EC" w:rsidRPr="002F75EC" w:rsidRDefault="002F75EC" w:rsidP="002F75EC">
      <w:pPr>
        <w:pStyle w:val="ListParagraph"/>
        <w:numPr>
          <w:ilvl w:val="0"/>
          <w:numId w:val="29"/>
        </w:numPr>
        <w:spacing w:after="200" w:line="276" w:lineRule="auto"/>
        <w:jc w:val="both"/>
        <w:rPr>
          <w:rFonts w:ascii="Arial" w:hAnsi="Arial" w:cs="Arial"/>
          <w:sz w:val="22"/>
          <w:szCs w:val="22"/>
        </w:rPr>
      </w:pPr>
      <w:r w:rsidRPr="002F75EC">
        <w:rPr>
          <w:rFonts w:ascii="Arial" w:hAnsi="Arial" w:cs="Arial"/>
          <w:sz w:val="22"/>
          <w:szCs w:val="22"/>
        </w:rPr>
        <w:t>Education provided on any visit that takes place during school hours.</w:t>
      </w:r>
    </w:p>
    <w:p w:rsidR="002F75EC" w:rsidRPr="002F75EC" w:rsidRDefault="002F75EC" w:rsidP="002F75EC">
      <w:pPr>
        <w:pStyle w:val="ListParagraph"/>
        <w:numPr>
          <w:ilvl w:val="0"/>
          <w:numId w:val="29"/>
        </w:numPr>
        <w:spacing w:after="200" w:line="276" w:lineRule="auto"/>
        <w:jc w:val="both"/>
        <w:rPr>
          <w:rFonts w:ascii="Arial" w:hAnsi="Arial" w:cs="Arial"/>
          <w:sz w:val="22"/>
          <w:szCs w:val="22"/>
        </w:rPr>
      </w:pPr>
      <w:r w:rsidRPr="002F75EC">
        <w:rPr>
          <w:rFonts w:ascii="Arial" w:hAnsi="Arial" w:cs="Arial"/>
          <w:sz w:val="22"/>
          <w:szCs w:val="22"/>
        </w:rPr>
        <w:t>Education provided on any visit that takes place outside school hours if it is part of the national curriculum, part of a syllabus for a prescribed public examination that the pupil is being prepared for at the school, or part of religious education.</w:t>
      </w:r>
    </w:p>
    <w:p w:rsidR="002F75EC" w:rsidRPr="002F75EC" w:rsidRDefault="002F75EC" w:rsidP="002F75EC">
      <w:pPr>
        <w:pStyle w:val="ListParagraph"/>
        <w:numPr>
          <w:ilvl w:val="0"/>
          <w:numId w:val="29"/>
        </w:numPr>
        <w:spacing w:after="200" w:line="276" w:lineRule="auto"/>
        <w:jc w:val="both"/>
        <w:rPr>
          <w:rFonts w:ascii="Arial" w:hAnsi="Arial" w:cs="Arial"/>
          <w:sz w:val="22"/>
          <w:szCs w:val="22"/>
        </w:rPr>
      </w:pPr>
      <w:r w:rsidRPr="002F75EC">
        <w:rPr>
          <w:rFonts w:ascii="Arial" w:hAnsi="Arial" w:cs="Arial"/>
          <w:sz w:val="22"/>
          <w:szCs w:val="22"/>
        </w:rPr>
        <w:t xml:space="preserve">Supply teachers to cover for teachers accompanying pupils on visits. </w:t>
      </w:r>
    </w:p>
    <w:p w:rsidR="002F75EC" w:rsidRPr="002F75EC" w:rsidRDefault="002F75EC" w:rsidP="002F75EC">
      <w:pPr>
        <w:pStyle w:val="ListBullet"/>
        <w:numPr>
          <w:ilvl w:val="1"/>
          <w:numId w:val="27"/>
        </w:numPr>
        <w:jc w:val="both"/>
        <w:rPr>
          <w:szCs w:val="22"/>
        </w:rPr>
      </w:pPr>
      <w:r w:rsidRPr="002F75EC">
        <w:rPr>
          <w:szCs w:val="22"/>
        </w:rPr>
        <w:t xml:space="preserve">We may charge for board and lodging – but the charge will not exceed the actual cost. </w:t>
      </w:r>
    </w:p>
    <w:p w:rsidR="002F75EC" w:rsidRPr="002F75EC" w:rsidRDefault="002F75EC" w:rsidP="002F75EC">
      <w:pPr>
        <w:pStyle w:val="ListParagraph"/>
        <w:numPr>
          <w:ilvl w:val="1"/>
          <w:numId w:val="27"/>
        </w:numPr>
        <w:spacing w:after="200" w:line="276" w:lineRule="auto"/>
        <w:jc w:val="both"/>
        <w:rPr>
          <w:rFonts w:ascii="Arial" w:hAnsi="Arial" w:cs="Arial"/>
          <w:sz w:val="22"/>
          <w:szCs w:val="22"/>
        </w:rPr>
      </w:pPr>
      <w:r w:rsidRPr="002F75EC">
        <w:rPr>
          <w:rFonts w:ascii="Arial" w:hAnsi="Arial" w:cs="Arial"/>
          <w:sz w:val="22"/>
          <w:szCs w:val="22"/>
        </w:rPr>
        <w:t>Parents will be exempt from board and lodging costs if they can prove that they are in receipt of one or more of the following benefits:</w:t>
      </w:r>
    </w:p>
    <w:p w:rsidR="002F75EC" w:rsidRPr="002F75EC" w:rsidRDefault="002F75EC" w:rsidP="002F75EC">
      <w:pPr>
        <w:pStyle w:val="ListBullet"/>
        <w:numPr>
          <w:ilvl w:val="0"/>
          <w:numId w:val="26"/>
        </w:numPr>
        <w:jc w:val="both"/>
        <w:rPr>
          <w:szCs w:val="22"/>
        </w:rPr>
      </w:pPr>
      <w:r w:rsidRPr="002F75EC">
        <w:rPr>
          <w:szCs w:val="22"/>
        </w:rPr>
        <w:t xml:space="preserve">Income Support </w:t>
      </w:r>
    </w:p>
    <w:p w:rsidR="002F75EC" w:rsidRPr="002F75EC" w:rsidRDefault="002F75EC" w:rsidP="002F75EC">
      <w:pPr>
        <w:pStyle w:val="ListBullet"/>
        <w:numPr>
          <w:ilvl w:val="0"/>
          <w:numId w:val="26"/>
        </w:numPr>
        <w:jc w:val="both"/>
        <w:rPr>
          <w:szCs w:val="22"/>
        </w:rPr>
      </w:pPr>
      <w:r w:rsidRPr="002F75EC">
        <w:rPr>
          <w:szCs w:val="22"/>
        </w:rPr>
        <w:t xml:space="preserve">Income-based Jobseeker’s Allowance </w:t>
      </w:r>
    </w:p>
    <w:p w:rsidR="002F75EC" w:rsidRPr="002F75EC" w:rsidRDefault="002F75EC" w:rsidP="002F75EC">
      <w:pPr>
        <w:pStyle w:val="ListBullet"/>
        <w:numPr>
          <w:ilvl w:val="0"/>
          <w:numId w:val="26"/>
        </w:numPr>
        <w:jc w:val="both"/>
        <w:rPr>
          <w:szCs w:val="22"/>
        </w:rPr>
      </w:pPr>
      <w:r w:rsidRPr="002F75EC">
        <w:rPr>
          <w:szCs w:val="22"/>
        </w:rPr>
        <w:t>Income-related Employment and Support Allowance</w:t>
      </w:r>
    </w:p>
    <w:p w:rsidR="002F75EC" w:rsidRPr="002F75EC" w:rsidRDefault="002F75EC" w:rsidP="002F75EC">
      <w:pPr>
        <w:pStyle w:val="ListBullet"/>
        <w:numPr>
          <w:ilvl w:val="0"/>
          <w:numId w:val="26"/>
        </w:numPr>
        <w:jc w:val="both"/>
        <w:rPr>
          <w:szCs w:val="22"/>
        </w:rPr>
      </w:pPr>
      <w:r w:rsidRPr="002F75EC">
        <w:rPr>
          <w:szCs w:val="22"/>
        </w:rPr>
        <w:t>Support under part VI of the Immigration and Asylum Act 1999</w:t>
      </w:r>
    </w:p>
    <w:p w:rsidR="002F75EC" w:rsidRPr="002F75EC" w:rsidRDefault="002F75EC" w:rsidP="002F75EC">
      <w:pPr>
        <w:pStyle w:val="ListBullet"/>
        <w:numPr>
          <w:ilvl w:val="0"/>
          <w:numId w:val="26"/>
        </w:numPr>
        <w:jc w:val="both"/>
        <w:rPr>
          <w:szCs w:val="22"/>
        </w:rPr>
      </w:pPr>
      <w:r w:rsidRPr="002F75EC">
        <w:rPr>
          <w:szCs w:val="22"/>
        </w:rPr>
        <w:t>The guaranteed element of State Pension Credit</w:t>
      </w:r>
    </w:p>
    <w:p w:rsidR="002F75EC" w:rsidRPr="002F75EC" w:rsidRDefault="002F75EC" w:rsidP="002F75EC">
      <w:pPr>
        <w:pStyle w:val="ListBullet"/>
        <w:numPr>
          <w:ilvl w:val="0"/>
          <w:numId w:val="26"/>
        </w:numPr>
        <w:jc w:val="both"/>
        <w:rPr>
          <w:szCs w:val="22"/>
        </w:rPr>
      </w:pPr>
      <w:r w:rsidRPr="002F75EC">
        <w:rPr>
          <w:szCs w:val="22"/>
        </w:rPr>
        <w:t>Child Tax Credit, provided that they are not also entitled to Working Tax Credit and have an annual gross income of no more than £16,190</w:t>
      </w:r>
    </w:p>
    <w:p w:rsidR="002F75EC" w:rsidRPr="002F75EC" w:rsidRDefault="002F75EC" w:rsidP="002F75EC">
      <w:pPr>
        <w:pStyle w:val="ListBullet"/>
        <w:numPr>
          <w:ilvl w:val="0"/>
          <w:numId w:val="26"/>
        </w:numPr>
        <w:jc w:val="both"/>
        <w:rPr>
          <w:szCs w:val="22"/>
        </w:rPr>
      </w:pPr>
      <w:r w:rsidRPr="002F75EC">
        <w:rPr>
          <w:szCs w:val="22"/>
        </w:rPr>
        <w:t>Working Tax Credit run-on – paid for four weeks after they stop qualifying for Working Tax Credit</w:t>
      </w:r>
    </w:p>
    <w:p w:rsidR="002F75EC" w:rsidRPr="002F75EC" w:rsidRDefault="002F75EC" w:rsidP="002F75EC">
      <w:pPr>
        <w:pStyle w:val="ListBullet"/>
        <w:numPr>
          <w:ilvl w:val="0"/>
          <w:numId w:val="26"/>
        </w:numPr>
        <w:jc w:val="both"/>
        <w:rPr>
          <w:szCs w:val="22"/>
        </w:rPr>
      </w:pPr>
      <w:r w:rsidRPr="002F75EC">
        <w:rPr>
          <w:szCs w:val="22"/>
        </w:rPr>
        <w:t>Universal Credit – if they apply on or after 1 April 2018, their household income must be less than £7,400 a year (after tax and not including any benefits they receive)</w:t>
      </w:r>
    </w:p>
    <w:p w:rsidR="002F75EC" w:rsidRPr="002F75EC" w:rsidRDefault="002F75EC" w:rsidP="002F75EC">
      <w:pPr>
        <w:pStyle w:val="Heading1"/>
        <w:numPr>
          <w:ilvl w:val="0"/>
          <w:numId w:val="27"/>
        </w:numPr>
        <w:jc w:val="both"/>
        <w:rPr>
          <w:szCs w:val="22"/>
        </w:rPr>
      </w:pPr>
      <w:bookmarkStart w:id="16" w:name="educationpartlyduringschoolhours"/>
      <w:r w:rsidRPr="002F75EC">
        <w:rPr>
          <w:szCs w:val="22"/>
        </w:rPr>
        <w:t>Education partly during school hours</w:t>
      </w:r>
    </w:p>
    <w:p w:rsidR="002F75EC" w:rsidRPr="002F75EC" w:rsidRDefault="002F75EC" w:rsidP="002F75EC">
      <w:pPr>
        <w:jc w:val="both"/>
        <w:rPr>
          <w:rFonts w:ascii="Arial" w:hAnsi="Arial" w:cs="Arial"/>
          <w:sz w:val="22"/>
          <w:szCs w:val="22"/>
        </w:rPr>
      </w:pPr>
    </w:p>
    <w:bookmarkEnd w:id="16"/>
    <w:p w:rsidR="002F75EC" w:rsidRPr="002F75EC" w:rsidRDefault="002F75EC" w:rsidP="002F75EC">
      <w:pPr>
        <w:pStyle w:val="ListParagraph"/>
        <w:numPr>
          <w:ilvl w:val="1"/>
          <w:numId w:val="27"/>
        </w:numPr>
        <w:spacing w:after="200" w:line="276" w:lineRule="auto"/>
        <w:jc w:val="both"/>
        <w:rPr>
          <w:rFonts w:ascii="Arial" w:hAnsi="Arial" w:cs="Arial"/>
          <w:sz w:val="22"/>
          <w:szCs w:val="22"/>
        </w:rPr>
      </w:pPr>
      <w:r w:rsidRPr="002F75EC">
        <w:rPr>
          <w:rFonts w:ascii="Arial" w:hAnsi="Arial" w:cs="Arial"/>
          <w:sz w:val="22"/>
          <w:szCs w:val="22"/>
        </w:rPr>
        <w:t>If 50 percent or more of the time spent on an activity occurs during school hours (including time spent travelling if the travel occurs during school hours), it is deemed to take place during school hours and no charge will be made.</w:t>
      </w:r>
    </w:p>
    <w:p w:rsidR="002F75EC" w:rsidRPr="002F75EC" w:rsidRDefault="002F75EC" w:rsidP="002F75EC">
      <w:pPr>
        <w:pStyle w:val="ListParagraph"/>
        <w:ind w:left="792"/>
        <w:jc w:val="both"/>
        <w:rPr>
          <w:rFonts w:ascii="Arial" w:hAnsi="Arial" w:cs="Arial"/>
          <w:sz w:val="22"/>
          <w:szCs w:val="22"/>
        </w:rPr>
      </w:pPr>
    </w:p>
    <w:p w:rsidR="002F75EC" w:rsidRPr="002F75EC" w:rsidRDefault="002F75EC" w:rsidP="002F75EC">
      <w:pPr>
        <w:pStyle w:val="ListParagraph"/>
        <w:numPr>
          <w:ilvl w:val="1"/>
          <w:numId w:val="27"/>
        </w:numPr>
        <w:spacing w:after="200" w:line="276" w:lineRule="auto"/>
        <w:jc w:val="both"/>
        <w:rPr>
          <w:rFonts w:ascii="Arial" w:hAnsi="Arial" w:cs="Arial"/>
          <w:sz w:val="22"/>
          <w:szCs w:val="22"/>
        </w:rPr>
      </w:pPr>
      <w:r w:rsidRPr="002F75EC">
        <w:rPr>
          <w:rFonts w:ascii="Arial" w:hAnsi="Arial" w:cs="Arial"/>
          <w:sz w:val="22"/>
          <w:szCs w:val="22"/>
        </w:rPr>
        <w:lastRenderedPageBreak/>
        <w:t>If less than 50 percent of the time spent on an activity occurs during school hours, it is deemed to have taken place outside school hours and we may charge for the activity; however, we will not charge if the activity is part of the national curriculum, part of a syllabus for a prescribed public examination that the pupil is being prepared for at the school, or part of religious education.</w:t>
      </w:r>
    </w:p>
    <w:p w:rsidR="002F75EC" w:rsidRPr="002F75EC" w:rsidRDefault="002F75EC" w:rsidP="002F75EC">
      <w:pPr>
        <w:pStyle w:val="ListParagraph"/>
        <w:jc w:val="both"/>
        <w:rPr>
          <w:rFonts w:ascii="Arial" w:hAnsi="Arial" w:cs="Arial"/>
          <w:b/>
          <w:sz w:val="22"/>
          <w:szCs w:val="22"/>
        </w:rPr>
      </w:pPr>
    </w:p>
    <w:p w:rsidR="002F75EC" w:rsidRPr="002F75EC" w:rsidRDefault="002F75EC" w:rsidP="002F75EC">
      <w:pPr>
        <w:pStyle w:val="ListParagraph"/>
        <w:numPr>
          <w:ilvl w:val="1"/>
          <w:numId w:val="27"/>
        </w:numPr>
        <w:spacing w:after="200" w:line="276" w:lineRule="auto"/>
        <w:jc w:val="both"/>
        <w:rPr>
          <w:rFonts w:ascii="Arial" w:hAnsi="Arial" w:cs="Arial"/>
          <w:sz w:val="22"/>
          <w:szCs w:val="22"/>
        </w:rPr>
      </w:pPr>
      <w:r w:rsidRPr="002F75EC">
        <w:rPr>
          <w:rFonts w:ascii="Arial" w:hAnsi="Arial" w:cs="Arial"/>
          <w:b/>
          <w:sz w:val="22"/>
          <w:szCs w:val="22"/>
        </w:rPr>
        <w:t xml:space="preserve">Residential visits: </w:t>
      </w:r>
      <w:r w:rsidRPr="002F75EC">
        <w:rPr>
          <w:rFonts w:ascii="Arial" w:hAnsi="Arial" w:cs="Arial"/>
          <w:sz w:val="22"/>
          <w:szCs w:val="22"/>
        </w:rPr>
        <w:t xml:space="preserve">If the number of school sessions covered by the visit is equal to or greater than 50 percent of the number of half days (any period of 12 hours ending with noon or midnight on any day) spent on the visit, we will not charge for the activity. </w:t>
      </w:r>
    </w:p>
    <w:p w:rsidR="002F75EC" w:rsidRPr="002F75EC" w:rsidRDefault="002F75EC" w:rsidP="002F75EC">
      <w:pPr>
        <w:pStyle w:val="ListParagraph"/>
        <w:ind w:left="792"/>
        <w:jc w:val="both"/>
        <w:rPr>
          <w:rFonts w:ascii="Arial" w:hAnsi="Arial" w:cs="Arial"/>
          <w:sz w:val="22"/>
          <w:szCs w:val="22"/>
        </w:rPr>
      </w:pPr>
    </w:p>
    <w:p w:rsidR="002F75EC" w:rsidRPr="002F75EC" w:rsidRDefault="002F75EC" w:rsidP="002F75EC">
      <w:pPr>
        <w:pStyle w:val="ListParagraph"/>
        <w:numPr>
          <w:ilvl w:val="1"/>
          <w:numId w:val="27"/>
        </w:numPr>
        <w:spacing w:after="200" w:line="276" w:lineRule="auto"/>
        <w:jc w:val="both"/>
        <w:rPr>
          <w:rFonts w:ascii="Arial" w:hAnsi="Arial" w:cs="Arial"/>
          <w:sz w:val="22"/>
          <w:szCs w:val="22"/>
        </w:rPr>
      </w:pPr>
      <w:r w:rsidRPr="002F75EC">
        <w:rPr>
          <w:rFonts w:ascii="Arial" w:hAnsi="Arial" w:cs="Arial"/>
          <w:sz w:val="22"/>
          <w:szCs w:val="22"/>
        </w:rPr>
        <w:t xml:space="preserve">The remission of charges for board and lodging payments is the responsibility of the school. These costs will be borne by our contingency funds. </w:t>
      </w:r>
    </w:p>
    <w:p w:rsidR="002F75EC" w:rsidRPr="00B52675" w:rsidRDefault="002F75EC" w:rsidP="00B52675">
      <w:pPr>
        <w:jc w:val="both"/>
        <w:rPr>
          <w:rFonts w:ascii="Arial" w:hAnsi="Arial" w:cs="Arial"/>
          <w:sz w:val="22"/>
          <w:szCs w:val="22"/>
        </w:rPr>
      </w:pPr>
    </w:p>
    <w:p w:rsidR="002F75EC" w:rsidRPr="002F75EC" w:rsidRDefault="002F75EC" w:rsidP="002F75EC">
      <w:pPr>
        <w:pStyle w:val="ListParagraph"/>
        <w:numPr>
          <w:ilvl w:val="1"/>
          <w:numId w:val="27"/>
        </w:numPr>
        <w:spacing w:after="200" w:line="276" w:lineRule="auto"/>
        <w:jc w:val="both"/>
        <w:rPr>
          <w:rFonts w:ascii="Arial" w:hAnsi="Arial" w:cs="Arial"/>
          <w:sz w:val="22"/>
          <w:szCs w:val="22"/>
        </w:rPr>
      </w:pPr>
      <w:r w:rsidRPr="002F75EC">
        <w:rPr>
          <w:rFonts w:ascii="Arial" w:hAnsi="Arial" w:cs="Arial"/>
          <w:sz w:val="22"/>
          <w:szCs w:val="22"/>
        </w:rPr>
        <w:t xml:space="preserve">Any charges for extended day services will be optional. </w:t>
      </w:r>
    </w:p>
    <w:p w:rsidR="002F75EC" w:rsidRPr="002F75EC" w:rsidRDefault="002F75EC" w:rsidP="002F75EC">
      <w:pPr>
        <w:pStyle w:val="Heading1"/>
        <w:numPr>
          <w:ilvl w:val="0"/>
          <w:numId w:val="27"/>
        </w:numPr>
        <w:jc w:val="both"/>
        <w:rPr>
          <w:szCs w:val="22"/>
        </w:rPr>
      </w:pPr>
      <w:bookmarkStart w:id="17" w:name="damagedorlostitems"/>
      <w:r w:rsidRPr="002F75EC">
        <w:rPr>
          <w:szCs w:val="22"/>
        </w:rPr>
        <w:t>Damaged or lost items</w:t>
      </w:r>
    </w:p>
    <w:p w:rsidR="002F75EC" w:rsidRPr="002F75EC" w:rsidRDefault="002F75EC" w:rsidP="002F75EC">
      <w:pPr>
        <w:jc w:val="both"/>
        <w:rPr>
          <w:rFonts w:ascii="Arial" w:hAnsi="Arial" w:cs="Arial"/>
          <w:sz w:val="22"/>
          <w:szCs w:val="22"/>
        </w:rPr>
      </w:pPr>
    </w:p>
    <w:bookmarkEnd w:id="17"/>
    <w:p w:rsidR="002F75EC" w:rsidRPr="002F75EC" w:rsidRDefault="002F75EC" w:rsidP="002F75EC">
      <w:pPr>
        <w:pStyle w:val="ListParagraph"/>
        <w:numPr>
          <w:ilvl w:val="1"/>
          <w:numId w:val="27"/>
        </w:numPr>
        <w:spacing w:after="200" w:line="276" w:lineRule="auto"/>
        <w:jc w:val="both"/>
        <w:rPr>
          <w:rFonts w:ascii="Arial" w:hAnsi="Arial" w:cs="Arial"/>
          <w:sz w:val="22"/>
          <w:szCs w:val="22"/>
        </w:rPr>
      </w:pPr>
      <w:r w:rsidRPr="002F75EC">
        <w:rPr>
          <w:rFonts w:ascii="Arial" w:hAnsi="Arial" w:cs="Arial"/>
          <w:sz w:val="22"/>
          <w:szCs w:val="22"/>
        </w:rPr>
        <w:t xml:space="preserve">The school may charge parents for the cost of replacing items broken, damaged or lost due to their child’s behaviour. Parents will not be taken to court for failure to pay such costs. </w:t>
      </w:r>
    </w:p>
    <w:p w:rsidR="002F75EC" w:rsidRPr="002F75EC" w:rsidRDefault="002F75EC" w:rsidP="002F75EC">
      <w:pPr>
        <w:pStyle w:val="Heading1"/>
        <w:numPr>
          <w:ilvl w:val="0"/>
          <w:numId w:val="27"/>
        </w:numPr>
        <w:jc w:val="both"/>
        <w:rPr>
          <w:szCs w:val="22"/>
        </w:rPr>
      </w:pPr>
      <w:bookmarkStart w:id="18" w:name="remissions"/>
      <w:r w:rsidRPr="002F75EC">
        <w:rPr>
          <w:szCs w:val="22"/>
        </w:rPr>
        <w:t xml:space="preserve">Remissions </w:t>
      </w:r>
    </w:p>
    <w:p w:rsidR="002F75EC" w:rsidRPr="002F75EC" w:rsidRDefault="002F75EC" w:rsidP="002F75EC">
      <w:pPr>
        <w:jc w:val="both"/>
        <w:rPr>
          <w:rFonts w:ascii="Arial" w:hAnsi="Arial" w:cs="Arial"/>
          <w:sz w:val="22"/>
          <w:szCs w:val="22"/>
        </w:rPr>
      </w:pPr>
    </w:p>
    <w:bookmarkEnd w:id="18"/>
    <w:p w:rsidR="002F75EC" w:rsidRPr="002F75EC" w:rsidRDefault="002F75EC" w:rsidP="002F75EC">
      <w:pPr>
        <w:pStyle w:val="ListParagraph"/>
        <w:numPr>
          <w:ilvl w:val="1"/>
          <w:numId w:val="27"/>
        </w:numPr>
        <w:spacing w:after="200" w:line="276" w:lineRule="auto"/>
        <w:jc w:val="both"/>
        <w:rPr>
          <w:rFonts w:ascii="Arial" w:hAnsi="Arial" w:cs="Arial"/>
          <w:sz w:val="22"/>
          <w:szCs w:val="22"/>
        </w:rPr>
      </w:pPr>
      <w:r w:rsidRPr="002F75EC">
        <w:rPr>
          <w:rFonts w:ascii="Arial" w:hAnsi="Arial" w:cs="Arial"/>
          <w:sz w:val="22"/>
          <w:szCs w:val="22"/>
        </w:rPr>
        <w:t>We have set aside a small fund to enable families in financial difficulty to send their children on visits/activities. The funding is limited and there is no guarantee that all requests can be met. Assistance will be allocated on a needs basis, and if the full cost of the trip/activity cannot be met through assistance funding and voluntary contributions, the trip/activity will be cancelled.</w:t>
      </w:r>
    </w:p>
    <w:p w:rsidR="002F75EC" w:rsidRPr="002F75EC" w:rsidRDefault="002F75EC" w:rsidP="002F75EC">
      <w:pPr>
        <w:pStyle w:val="ListParagraph"/>
        <w:ind w:left="792"/>
        <w:jc w:val="both"/>
        <w:rPr>
          <w:rFonts w:ascii="Arial" w:hAnsi="Arial" w:cs="Arial"/>
          <w:sz w:val="22"/>
          <w:szCs w:val="22"/>
        </w:rPr>
      </w:pPr>
    </w:p>
    <w:p w:rsidR="002F75EC" w:rsidRPr="002F75EC" w:rsidRDefault="002F75EC" w:rsidP="002F75EC">
      <w:pPr>
        <w:pStyle w:val="ListParagraph"/>
        <w:numPr>
          <w:ilvl w:val="1"/>
          <w:numId w:val="27"/>
        </w:numPr>
        <w:spacing w:after="200" w:line="276" w:lineRule="auto"/>
        <w:jc w:val="both"/>
        <w:rPr>
          <w:rFonts w:ascii="Arial" w:hAnsi="Arial" w:cs="Arial"/>
          <w:sz w:val="22"/>
          <w:szCs w:val="22"/>
        </w:rPr>
      </w:pPr>
      <w:r w:rsidRPr="002F75EC">
        <w:rPr>
          <w:rFonts w:ascii="Arial" w:hAnsi="Arial" w:cs="Arial"/>
          <w:sz w:val="22"/>
          <w:szCs w:val="22"/>
        </w:rPr>
        <w:t>Parents in receipt of any of the following benefits may request assistance with the costs of activities:</w:t>
      </w:r>
    </w:p>
    <w:p w:rsidR="002F75EC" w:rsidRPr="002F75EC" w:rsidRDefault="002F75EC" w:rsidP="002F75EC">
      <w:pPr>
        <w:pStyle w:val="ListBullet"/>
        <w:tabs>
          <w:tab w:val="clear" w:pos="360"/>
          <w:tab w:val="num" w:pos="1426"/>
        </w:tabs>
        <w:ind w:left="1426"/>
        <w:jc w:val="both"/>
        <w:rPr>
          <w:szCs w:val="22"/>
        </w:rPr>
      </w:pPr>
      <w:r w:rsidRPr="002F75EC">
        <w:rPr>
          <w:szCs w:val="22"/>
        </w:rPr>
        <w:t>Income Support</w:t>
      </w:r>
    </w:p>
    <w:p w:rsidR="002F75EC" w:rsidRPr="002F75EC" w:rsidRDefault="002F75EC" w:rsidP="002F75EC">
      <w:pPr>
        <w:pStyle w:val="ListBullet"/>
        <w:ind w:left="1426"/>
        <w:jc w:val="both"/>
        <w:rPr>
          <w:szCs w:val="22"/>
        </w:rPr>
      </w:pPr>
      <w:r w:rsidRPr="002F75EC">
        <w:rPr>
          <w:szCs w:val="22"/>
        </w:rPr>
        <w:t>Income-based Jobseeker’s Allowance</w:t>
      </w:r>
    </w:p>
    <w:p w:rsidR="002F75EC" w:rsidRPr="002F75EC" w:rsidRDefault="002F75EC" w:rsidP="002F75EC">
      <w:pPr>
        <w:pStyle w:val="ListBullet"/>
        <w:ind w:left="1426"/>
        <w:jc w:val="both"/>
        <w:rPr>
          <w:szCs w:val="22"/>
        </w:rPr>
      </w:pPr>
      <w:r w:rsidRPr="002F75EC">
        <w:rPr>
          <w:szCs w:val="22"/>
        </w:rPr>
        <w:t>Income-related Employment and Support Allowance</w:t>
      </w:r>
    </w:p>
    <w:p w:rsidR="002F75EC" w:rsidRPr="002F75EC" w:rsidRDefault="002F75EC" w:rsidP="002F75EC">
      <w:pPr>
        <w:pStyle w:val="ListBullet"/>
        <w:ind w:left="1426"/>
        <w:jc w:val="both"/>
        <w:rPr>
          <w:szCs w:val="22"/>
        </w:rPr>
      </w:pPr>
      <w:r w:rsidRPr="002F75EC">
        <w:rPr>
          <w:szCs w:val="22"/>
        </w:rPr>
        <w:t>Support under part VI of the Immigration and Asylum Act 1999</w:t>
      </w:r>
    </w:p>
    <w:p w:rsidR="002F75EC" w:rsidRPr="002F75EC" w:rsidRDefault="002F75EC" w:rsidP="002F75EC">
      <w:pPr>
        <w:pStyle w:val="ListBullet"/>
        <w:ind w:left="1426"/>
        <w:jc w:val="both"/>
        <w:rPr>
          <w:szCs w:val="22"/>
        </w:rPr>
      </w:pPr>
      <w:r w:rsidRPr="002F75EC">
        <w:rPr>
          <w:szCs w:val="22"/>
        </w:rPr>
        <w:t>The guaranteed element of State Pension Credit</w:t>
      </w:r>
    </w:p>
    <w:p w:rsidR="002F75EC" w:rsidRPr="002F75EC" w:rsidRDefault="002F75EC" w:rsidP="002F75EC">
      <w:pPr>
        <w:pStyle w:val="ListBullet"/>
        <w:ind w:left="1426"/>
        <w:jc w:val="both"/>
        <w:rPr>
          <w:szCs w:val="22"/>
        </w:rPr>
      </w:pPr>
      <w:r w:rsidRPr="002F75EC">
        <w:rPr>
          <w:szCs w:val="22"/>
        </w:rPr>
        <w:t>Child Tax Credit, provided that they are not also entitled to Working Tax Credit and they have an annual gross income of no more than £16,190</w:t>
      </w:r>
    </w:p>
    <w:p w:rsidR="002F75EC" w:rsidRPr="002F75EC" w:rsidRDefault="002F75EC" w:rsidP="002F75EC">
      <w:pPr>
        <w:pStyle w:val="ListBullet"/>
        <w:ind w:left="1426"/>
        <w:jc w:val="both"/>
        <w:rPr>
          <w:szCs w:val="22"/>
        </w:rPr>
      </w:pPr>
      <w:r w:rsidRPr="002F75EC">
        <w:rPr>
          <w:szCs w:val="22"/>
        </w:rPr>
        <w:t>Working Tax Credit run on – paid for four weeks after they stop qualifying for Working Tax Credit.</w:t>
      </w:r>
    </w:p>
    <w:p w:rsidR="002F75EC" w:rsidRPr="002F75EC" w:rsidRDefault="002F75EC" w:rsidP="002F75EC">
      <w:pPr>
        <w:pStyle w:val="ListBullet"/>
        <w:ind w:left="1426"/>
        <w:jc w:val="both"/>
        <w:rPr>
          <w:szCs w:val="22"/>
        </w:rPr>
      </w:pPr>
      <w:r w:rsidRPr="002F75EC">
        <w:rPr>
          <w:szCs w:val="22"/>
        </w:rPr>
        <w:t>Universal Credit – if they apply on or after 1 April 2018, their household income must be less than £7,400 a year (after tax and not including any benefits they receive)</w:t>
      </w:r>
    </w:p>
    <w:p w:rsidR="002F75EC" w:rsidRPr="00B52675" w:rsidRDefault="002F75EC" w:rsidP="002F75EC">
      <w:pPr>
        <w:pStyle w:val="ListParagraph"/>
        <w:numPr>
          <w:ilvl w:val="1"/>
          <w:numId w:val="27"/>
        </w:numPr>
        <w:spacing w:after="200" w:line="276" w:lineRule="auto"/>
        <w:jc w:val="both"/>
        <w:rPr>
          <w:rFonts w:ascii="Arial" w:hAnsi="Arial" w:cs="Arial"/>
          <w:color w:val="000000" w:themeColor="text1"/>
          <w:sz w:val="22"/>
          <w:szCs w:val="22"/>
        </w:rPr>
      </w:pPr>
      <w:r w:rsidRPr="002F75EC">
        <w:rPr>
          <w:rFonts w:ascii="Arial" w:hAnsi="Arial" w:cs="Arial"/>
          <w:sz w:val="22"/>
          <w:szCs w:val="22"/>
        </w:rPr>
        <w:t xml:space="preserve">To request assistance, parents should contact the </w:t>
      </w:r>
      <w:r w:rsidR="00B52675" w:rsidRPr="00B52675">
        <w:rPr>
          <w:rFonts w:ascii="Arial" w:hAnsi="Arial" w:cs="Arial"/>
          <w:b/>
          <w:color w:val="000000" w:themeColor="text1"/>
          <w:sz w:val="22"/>
          <w:szCs w:val="22"/>
        </w:rPr>
        <w:t xml:space="preserve">Senior Administrator </w:t>
      </w:r>
      <w:r w:rsidRPr="00B52675">
        <w:rPr>
          <w:rFonts w:ascii="Arial" w:hAnsi="Arial" w:cs="Arial"/>
          <w:color w:val="000000" w:themeColor="text1"/>
          <w:sz w:val="22"/>
          <w:szCs w:val="22"/>
        </w:rPr>
        <w:t xml:space="preserve">via </w:t>
      </w:r>
      <w:r w:rsidR="00B52675" w:rsidRPr="00B52675">
        <w:rPr>
          <w:rFonts w:ascii="Arial" w:hAnsi="Arial" w:cs="Arial"/>
          <w:b/>
          <w:color w:val="000000" w:themeColor="text1"/>
          <w:sz w:val="22"/>
          <w:szCs w:val="22"/>
        </w:rPr>
        <w:t>01914541568</w:t>
      </w:r>
    </w:p>
    <w:p w:rsidR="002F75EC" w:rsidRPr="002F75EC" w:rsidRDefault="002F75EC" w:rsidP="002F75EC">
      <w:pPr>
        <w:pStyle w:val="Heading1"/>
        <w:numPr>
          <w:ilvl w:val="0"/>
          <w:numId w:val="27"/>
        </w:numPr>
        <w:rPr>
          <w:szCs w:val="22"/>
        </w:rPr>
      </w:pPr>
      <w:bookmarkStart w:id="19" w:name="review"/>
      <w:bookmarkEnd w:id="19"/>
      <w:r w:rsidRPr="002F75EC">
        <w:rPr>
          <w:szCs w:val="22"/>
        </w:rPr>
        <w:lastRenderedPageBreak/>
        <w:t>Monitoring and review</w:t>
      </w:r>
    </w:p>
    <w:p w:rsidR="00535813" w:rsidRPr="00B52675" w:rsidRDefault="002F75EC" w:rsidP="002F75EC">
      <w:pPr>
        <w:rPr>
          <w:rFonts w:ascii="Arial" w:eastAsiaTheme="minorEastAsia" w:hAnsi="Arial" w:cs="Arial"/>
          <w:color w:val="000000" w:themeColor="text1"/>
          <w:sz w:val="22"/>
          <w:szCs w:val="22"/>
          <w:lang w:eastAsia="ja-JP"/>
        </w:rPr>
      </w:pPr>
      <w:r w:rsidRPr="00B52675">
        <w:rPr>
          <w:rFonts w:ascii="Arial" w:hAnsi="Arial" w:cs="Arial"/>
          <w:color w:val="000000" w:themeColor="text1"/>
          <w:sz w:val="22"/>
          <w:szCs w:val="22"/>
        </w:rPr>
        <w:t xml:space="preserve">This policy will be reviewed annually by the governing board, a committee of the governing board, an individual governor or the </w:t>
      </w:r>
      <w:r w:rsidR="00B52675" w:rsidRPr="00B52675">
        <w:rPr>
          <w:rFonts w:ascii="Arial" w:hAnsi="Arial" w:cs="Arial"/>
          <w:color w:val="000000" w:themeColor="text1"/>
          <w:sz w:val="22"/>
          <w:szCs w:val="22"/>
        </w:rPr>
        <w:t>head teacher</w:t>
      </w:r>
      <w:r w:rsidRPr="00B52675">
        <w:rPr>
          <w:rFonts w:ascii="Arial" w:hAnsi="Arial" w:cs="Arial"/>
          <w:color w:val="000000" w:themeColor="text1"/>
          <w:sz w:val="22"/>
          <w:szCs w:val="22"/>
        </w:rPr>
        <w:t>.</w:t>
      </w:r>
    </w:p>
    <w:p w:rsidR="006527BE" w:rsidRPr="002F75EC" w:rsidRDefault="006527BE" w:rsidP="006527BE">
      <w:pPr>
        <w:rPr>
          <w:rFonts w:ascii="Arial" w:eastAsiaTheme="minorEastAsia" w:hAnsi="Arial" w:cs="Arial"/>
          <w:sz w:val="22"/>
          <w:szCs w:val="22"/>
          <w:lang w:eastAsia="ja-JP"/>
        </w:rPr>
      </w:pPr>
    </w:p>
    <w:p w:rsidR="006527BE" w:rsidRPr="002F75EC" w:rsidRDefault="006527BE" w:rsidP="006527BE">
      <w:pPr>
        <w:rPr>
          <w:rFonts w:ascii="Arial" w:eastAsiaTheme="minorEastAsia" w:hAnsi="Arial" w:cs="Arial"/>
          <w:sz w:val="22"/>
          <w:szCs w:val="22"/>
          <w:lang w:eastAsia="ja-JP"/>
        </w:rPr>
      </w:pPr>
    </w:p>
    <w:p w:rsidR="006527BE" w:rsidRPr="002F75EC" w:rsidRDefault="006527BE" w:rsidP="006527BE">
      <w:pPr>
        <w:rPr>
          <w:rFonts w:ascii="Arial" w:eastAsiaTheme="minorEastAsia" w:hAnsi="Arial" w:cs="Arial"/>
          <w:sz w:val="22"/>
          <w:szCs w:val="22"/>
          <w:lang w:eastAsia="ja-JP"/>
        </w:rPr>
      </w:pPr>
    </w:p>
    <w:p w:rsidR="006527BE" w:rsidRPr="002F75EC" w:rsidRDefault="006527BE" w:rsidP="006527BE">
      <w:pPr>
        <w:rPr>
          <w:rFonts w:ascii="Arial" w:eastAsiaTheme="minorEastAsia" w:hAnsi="Arial" w:cs="Arial"/>
          <w:sz w:val="22"/>
          <w:szCs w:val="22"/>
          <w:lang w:eastAsia="ja-JP"/>
        </w:rPr>
      </w:pPr>
    </w:p>
    <w:p w:rsidR="006527BE" w:rsidRPr="002F75EC" w:rsidRDefault="006527BE" w:rsidP="006527BE">
      <w:pPr>
        <w:rPr>
          <w:rFonts w:ascii="Arial" w:eastAsiaTheme="minorEastAsia" w:hAnsi="Arial" w:cs="Arial"/>
          <w:sz w:val="22"/>
          <w:szCs w:val="22"/>
          <w:lang w:eastAsia="ja-JP"/>
        </w:rPr>
      </w:pPr>
    </w:p>
    <w:p w:rsidR="006527BE" w:rsidRPr="002F75EC" w:rsidRDefault="006527BE" w:rsidP="006527BE">
      <w:pPr>
        <w:rPr>
          <w:rFonts w:ascii="Arial" w:eastAsiaTheme="minorEastAsia" w:hAnsi="Arial" w:cs="Arial"/>
          <w:sz w:val="22"/>
          <w:szCs w:val="22"/>
          <w:lang w:eastAsia="ja-JP"/>
        </w:rPr>
      </w:pPr>
    </w:p>
    <w:p w:rsidR="006527BE" w:rsidRPr="002F75EC" w:rsidRDefault="006527BE" w:rsidP="006527BE">
      <w:pPr>
        <w:rPr>
          <w:rFonts w:ascii="Arial" w:eastAsiaTheme="minorEastAsia" w:hAnsi="Arial" w:cs="Arial"/>
          <w:sz w:val="22"/>
          <w:szCs w:val="22"/>
          <w:lang w:eastAsia="ja-JP"/>
        </w:rPr>
      </w:pPr>
    </w:p>
    <w:p w:rsidR="006527BE" w:rsidRPr="002F75EC" w:rsidRDefault="006527BE" w:rsidP="006527BE">
      <w:pPr>
        <w:rPr>
          <w:rFonts w:ascii="Arial" w:eastAsiaTheme="minorEastAsia" w:hAnsi="Arial" w:cs="Arial"/>
          <w:sz w:val="22"/>
          <w:szCs w:val="22"/>
          <w:lang w:eastAsia="ja-JP"/>
        </w:rPr>
      </w:pPr>
    </w:p>
    <w:p w:rsidR="006527BE" w:rsidRPr="002F75EC" w:rsidRDefault="006527BE" w:rsidP="006527BE">
      <w:pPr>
        <w:rPr>
          <w:rFonts w:ascii="Arial" w:eastAsiaTheme="minorEastAsia" w:hAnsi="Arial" w:cs="Arial"/>
          <w:sz w:val="22"/>
          <w:szCs w:val="22"/>
          <w:lang w:eastAsia="ja-JP"/>
        </w:rPr>
      </w:pPr>
    </w:p>
    <w:p w:rsidR="006527BE" w:rsidRPr="002F75EC" w:rsidRDefault="006527BE" w:rsidP="006527BE">
      <w:pPr>
        <w:rPr>
          <w:rFonts w:ascii="Arial" w:eastAsiaTheme="minorEastAsia" w:hAnsi="Arial" w:cs="Arial"/>
          <w:sz w:val="22"/>
          <w:szCs w:val="22"/>
          <w:lang w:eastAsia="ja-JP"/>
        </w:rPr>
      </w:pPr>
    </w:p>
    <w:p w:rsidR="006527BE" w:rsidRPr="002F75EC" w:rsidRDefault="006527BE" w:rsidP="006527BE">
      <w:pPr>
        <w:rPr>
          <w:rFonts w:ascii="Arial" w:eastAsiaTheme="minorEastAsia" w:hAnsi="Arial" w:cs="Arial"/>
          <w:sz w:val="22"/>
          <w:szCs w:val="22"/>
          <w:lang w:eastAsia="ja-JP"/>
        </w:rPr>
      </w:pPr>
    </w:p>
    <w:p w:rsidR="006527BE" w:rsidRPr="002F75EC" w:rsidRDefault="006527BE" w:rsidP="006527BE">
      <w:pPr>
        <w:rPr>
          <w:rFonts w:ascii="Arial" w:eastAsiaTheme="minorEastAsia" w:hAnsi="Arial" w:cs="Arial"/>
          <w:sz w:val="22"/>
          <w:szCs w:val="22"/>
          <w:lang w:eastAsia="ja-JP"/>
        </w:rPr>
      </w:pPr>
    </w:p>
    <w:p w:rsidR="006527BE" w:rsidRPr="002F75EC" w:rsidRDefault="006527BE" w:rsidP="006527BE">
      <w:pPr>
        <w:rPr>
          <w:rFonts w:ascii="Arial" w:eastAsiaTheme="minorEastAsia" w:hAnsi="Arial" w:cs="Arial"/>
          <w:sz w:val="22"/>
          <w:szCs w:val="22"/>
          <w:lang w:eastAsia="ja-JP"/>
        </w:rPr>
      </w:pPr>
    </w:p>
    <w:p w:rsidR="006527BE" w:rsidRPr="002F75EC" w:rsidRDefault="006527BE" w:rsidP="006527BE">
      <w:pPr>
        <w:rPr>
          <w:rFonts w:ascii="Arial" w:eastAsiaTheme="minorEastAsia" w:hAnsi="Arial" w:cs="Arial"/>
          <w:sz w:val="22"/>
          <w:szCs w:val="22"/>
          <w:lang w:eastAsia="ja-JP"/>
        </w:rPr>
      </w:pPr>
    </w:p>
    <w:p w:rsidR="006527BE" w:rsidRPr="002F75EC" w:rsidRDefault="006527BE" w:rsidP="006527BE">
      <w:pPr>
        <w:rPr>
          <w:rFonts w:ascii="Arial" w:eastAsiaTheme="minorEastAsia" w:hAnsi="Arial" w:cs="Arial"/>
          <w:sz w:val="22"/>
          <w:szCs w:val="22"/>
          <w:lang w:eastAsia="ja-JP"/>
        </w:rPr>
      </w:pPr>
    </w:p>
    <w:p w:rsidR="006527BE" w:rsidRPr="002F75EC" w:rsidRDefault="006527BE" w:rsidP="006527BE">
      <w:pPr>
        <w:rPr>
          <w:rFonts w:ascii="Arial" w:eastAsiaTheme="minorEastAsia" w:hAnsi="Arial" w:cs="Arial"/>
          <w:sz w:val="22"/>
          <w:szCs w:val="22"/>
          <w:lang w:eastAsia="ja-JP"/>
        </w:rPr>
      </w:pPr>
    </w:p>
    <w:p w:rsidR="006527BE" w:rsidRPr="002F75EC" w:rsidRDefault="006527BE" w:rsidP="006527BE">
      <w:pPr>
        <w:rPr>
          <w:rFonts w:ascii="Arial" w:eastAsiaTheme="minorEastAsia" w:hAnsi="Arial" w:cs="Arial"/>
          <w:sz w:val="22"/>
          <w:szCs w:val="22"/>
          <w:lang w:eastAsia="ja-JP"/>
        </w:rPr>
      </w:pPr>
    </w:p>
    <w:p w:rsidR="006527BE" w:rsidRPr="002F75EC" w:rsidRDefault="006527BE" w:rsidP="006527BE">
      <w:pPr>
        <w:rPr>
          <w:rFonts w:ascii="Arial" w:eastAsiaTheme="minorEastAsia" w:hAnsi="Arial" w:cs="Arial"/>
          <w:sz w:val="22"/>
          <w:szCs w:val="22"/>
          <w:lang w:eastAsia="ja-JP"/>
        </w:rPr>
      </w:pPr>
    </w:p>
    <w:p w:rsidR="006527BE" w:rsidRPr="002F75EC" w:rsidRDefault="006527BE" w:rsidP="006527BE">
      <w:pPr>
        <w:rPr>
          <w:rFonts w:ascii="Arial" w:eastAsiaTheme="minorEastAsia" w:hAnsi="Arial" w:cs="Arial"/>
          <w:sz w:val="22"/>
          <w:szCs w:val="22"/>
          <w:lang w:eastAsia="ja-JP"/>
        </w:rPr>
      </w:pPr>
    </w:p>
    <w:p w:rsidR="006527BE" w:rsidRPr="002F75EC" w:rsidRDefault="006527BE" w:rsidP="006527BE">
      <w:pPr>
        <w:rPr>
          <w:rFonts w:ascii="Arial" w:eastAsiaTheme="minorEastAsia" w:hAnsi="Arial" w:cs="Arial"/>
          <w:sz w:val="22"/>
          <w:szCs w:val="22"/>
          <w:lang w:eastAsia="ja-JP"/>
        </w:rPr>
      </w:pPr>
    </w:p>
    <w:p w:rsidR="006527BE" w:rsidRPr="002F75EC" w:rsidRDefault="006527BE" w:rsidP="006527BE">
      <w:pPr>
        <w:rPr>
          <w:rFonts w:ascii="Arial" w:eastAsiaTheme="minorEastAsia" w:hAnsi="Arial" w:cs="Arial"/>
          <w:sz w:val="22"/>
          <w:szCs w:val="22"/>
          <w:lang w:eastAsia="ja-JP"/>
        </w:rPr>
      </w:pPr>
    </w:p>
    <w:p w:rsidR="006527BE" w:rsidRPr="002F75EC" w:rsidRDefault="006527BE" w:rsidP="006527BE">
      <w:pPr>
        <w:rPr>
          <w:rFonts w:ascii="Arial" w:eastAsiaTheme="minorEastAsia" w:hAnsi="Arial" w:cs="Arial"/>
          <w:sz w:val="22"/>
          <w:szCs w:val="22"/>
          <w:lang w:eastAsia="ja-JP"/>
        </w:rPr>
      </w:pPr>
    </w:p>
    <w:p w:rsidR="006527BE" w:rsidRPr="002F75EC" w:rsidRDefault="006527BE" w:rsidP="006527BE">
      <w:pPr>
        <w:rPr>
          <w:rFonts w:ascii="Arial" w:eastAsiaTheme="minorEastAsia" w:hAnsi="Arial" w:cs="Arial"/>
          <w:sz w:val="22"/>
          <w:szCs w:val="22"/>
          <w:lang w:eastAsia="ja-JP"/>
        </w:rPr>
      </w:pPr>
    </w:p>
    <w:p w:rsidR="006527BE" w:rsidRPr="002F75EC" w:rsidRDefault="006527BE" w:rsidP="006527BE">
      <w:pPr>
        <w:rPr>
          <w:rFonts w:ascii="Arial" w:eastAsiaTheme="minorEastAsia" w:hAnsi="Arial" w:cs="Arial"/>
          <w:sz w:val="22"/>
          <w:szCs w:val="22"/>
          <w:lang w:eastAsia="ja-JP"/>
        </w:rPr>
      </w:pPr>
    </w:p>
    <w:p w:rsidR="006527BE" w:rsidRPr="002F75EC" w:rsidRDefault="006527BE" w:rsidP="006527BE">
      <w:pPr>
        <w:rPr>
          <w:rFonts w:ascii="Arial" w:eastAsiaTheme="minorEastAsia" w:hAnsi="Arial" w:cs="Arial"/>
          <w:sz w:val="22"/>
          <w:szCs w:val="22"/>
          <w:lang w:eastAsia="ja-JP"/>
        </w:rPr>
      </w:pPr>
    </w:p>
    <w:p w:rsidR="006527BE" w:rsidRPr="002F75EC" w:rsidRDefault="006527BE" w:rsidP="006527BE">
      <w:pPr>
        <w:rPr>
          <w:rFonts w:ascii="Arial" w:eastAsiaTheme="minorEastAsia" w:hAnsi="Arial" w:cs="Arial"/>
          <w:sz w:val="22"/>
          <w:szCs w:val="22"/>
          <w:lang w:eastAsia="ja-JP"/>
        </w:rPr>
      </w:pPr>
    </w:p>
    <w:p w:rsidR="006527BE" w:rsidRPr="002F75EC" w:rsidRDefault="006527BE" w:rsidP="006527BE">
      <w:pPr>
        <w:rPr>
          <w:rFonts w:ascii="Arial" w:eastAsiaTheme="minorEastAsia" w:hAnsi="Arial" w:cs="Arial"/>
          <w:sz w:val="22"/>
          <w:szCs w:val="22"/>
          <w:lang w:eastAsia="ja-JP"/>
        </w:rPr>
      </w:pPr>
    </w:p>
    <w:p w:rsidR="006527BE" w:rsidRPr="002F75EC" w:rsidRDefault="006527BE" w:rsidP="006527BE">
      <w:pPr>
        <w:rPr>
          <w:rFonts w:ascii="Arial" w:eastAsiaTheme="minorEastAsia" w:hAnsi="Arial" w:cs="Arial"/>
          <w:sz w:val="22"/>
          <w:szCs w:val="22"/>
          <w:lang w:eastAsia="ja-JP"/>
        </w:rPr>
      </w:pPr>
    </w:p>
    <w:p w:rsidR="006527BE" w:rsidRPr="002F75EC" w:rsidRDefault="006527BE" w:rsidP="006527BE">
      <w:pPr>
        <w:rPr>
          <w:rFonts w:ascii="Arial" w:eastAsiaTheme="minorEastAsia" w:hAnsi="Arial" w:cs="Arial"/>
          <w:sz w:val="22"/>
          <w:szCs w:val="22"/>
          <w:lang w:eastAsia="ja-JP"/>
        </w:rPr>
      </w:pPr>
    </w:p>
    <w:p w:rsidR="006527BE" w:rsidRPr="002F75EC" w:rsidRDefault="006527BE" w:rsidP="006527BE">
      <w:pPr>
        <w:rPr>
          <w:rFonts w:ascii="Arial" w:eastAsiaTheme="minorEastAsia" w:hAnsi="Arial" w:cs="Arial"/>
          <w:sz w:val="22"/>
          <w:szCs w:val="22"/>
          <w:lang w:eastAsia="ja-JP"/>
        </w:rPr>
      </w:pPr>
    </w:p>
    <w:p w:rsidR="006527BE" w:rsidRPr="002F75EC" w:rsidRDefault="006527BE" w:rsidP="006527BE">
      <w:pPr>
        <w:rPr>
          <w:rFonts w:ascii="Arial" w:eastAsiaTheme="minorEastAsia" w:hAnsi="Arial" w:cs="Arial"/>
          <w:sz w:val="22"/>
          <w:szCs w:val="22"/>
          <w:lang w:eastAsia="ja-JP"/>
        </w:rPr>
      </w:pPr>
    </w:p>
    <w:p w:rsidR="006527BE" w:rsidRPr="002F75EC" w:rsidRDefault="006527BE" w:rsidP="006527BE">
      <w:pPr>
        <w:rPr>
          <w:rFonts w:ascii="Arial" w:eastAsiaTheme="minorEastAsia" w:hAnsi="Arial" w:cs="Arial"/>
          <w:sz w:val="22"/>
          <w:szCs w:val="22"/>
          <w:lang w:eastAsia="ja-JP"/>
        </w:rPr>
      </w:pPr>
    </w:p>
    <w:p w:rsidR="006527BE" w:rsidRPr="002F75EC" w:rsidRDefault="006527BE" w:rsidP="006527BE">
      <w:pPr>
        <w:rPr>
          <w:rFonts w:ascii="Arial" w:eastAsiaTheme="minorEastAsia" w:hAnsi="Arial" w:cs="Arial"/>
          <w:sz w:val="22"/>
          <w:szCs w:val="22"/>
          <w:lang w:eastAsia="ja-JP"/>
        </w:rPr>
      </w:pPr>
    </w:p>
    <w:p w:rsidR="006527BE" w:rsidRPr="002F75EC" w:rsidRDefault="006527BE" w:rsidP="006527BE">
      <w:pPr>
        <w:rPr>
          <w:rFonts w:ascii="Arial" w:eastAsiaTheme="minorEastAsia" w:hAnsi="Arial" w:cs="Arial"/>
          <w:sz w:val="22"/>
          <w:szCs w:val="22"/>
          <w:lang w:eastAsia="ja-JP"/>
        </w:rPr>
      </w:pPr>
    </w:p>
    <w:p w:rsidR="006527BE" w:rsidRPr="002F75EC" w:rsidRDefault="006527BE" w:rsidP="006527BE">
      <w:pPr>
        <w:rPr>
          <w:rFonts w:ascii="Arial" w:eastAsiaTheme="minorEastAsia" w:hAnsi="Arial" w:cs="Arial"/>
          <w:sz w:val="22"/>
          <w:szCs w:val="22"/>
          <w:lang w:eastAsia="ja-JP"/>
        </w:rPr>
      </w:pPr>
    </w:p>
    <w:p w:rsidR="006527BE" w:rsidRPr="002F75EC" w:rsidRDefault="006527BE" w:rsidP="006527BE">
      <w:pPr>
        <w:rPr>
          <w:rFonts w:ascii="Arial" w:eastAsiaTheme="minorEastAsia" w:hAnsi="Arial" w:cs="Arial"/>
          <w:sz w:val="22"/>
          <w:szCs w:val="22"/>
          <w:lang w:eastAsia="ja-JP"/>
        </w:rPr>
      </w:pPr>
    </w:p>
    <w:p w:rsidR="006527BE" w:rsidRPr="002F75EC" w:rsidRDefault="006527BE" w:rsidP="006527BE">
      <w:pPr>
        <w:rPr>
          <w:rFonts w:ascii="Arial" w:eastAsiaTheme="minorEastAsia" w:hAnsi="Arial" w:cs="Arial"/>
          <w:sz w:val="22"/>
          <w:szCs w:val="22"/>
          <w:lang w:eastAsia="ja-JP"/>
        </w:rPr>
      </w:pPr>
    </w:p>
    <w:p w:rsidR="006527BE" w:rsidRPr="002F75EC" w:rsidRDefault="006527BE" w:rsidP="006527BE">
      <w:pPr>
        <w:rPr>
          <w:rFonts w:ascii="Arial" w:eastAsiaTheme="minorEastAsia" w:hAnsi="Arial" w:cs="Arial"/>
          <w:sz w:val="22"/>
          <w:szCs w:val="22"/>
          <w:lang w:eastAsia="ja-JP"/>
        </w:rPr>
      </w:pPr>
    </w:p>
    <w:p w:rsidR="006527BE" w:rsidRDefault="006527BE" w:rsidP="006527BE">
      <w:pPr>
        <w:rPr>
          <w:rFonts w:ascii="Arial" w:eastAsiaTheme="minorEastAsia" w:hAnsi="Arial" w:cs="Arial"/>
          <w:sz w:val="22"/>
          <w:szCs w:val="22"/>
          <w:lang w:eastAsia="ja-JP"/>
        </w:rPr>
      </w:pPr>
    </w:p>
    <w:p w:rsidR="002F75EC" w:rsidRDefault="002F75EC" w:rsidP="006527BE">
      <w:pPr>
        <w:rPr>
          <w:rFonts w:ascii="Arial" w:eastAsiaTheme="minorEastAsia" w:hAnsi="Arial" w:cs="Arial"/>
          <w:sz w:val="22"/>
          <w:szCs w:val="22"/>
          <w:lang w:eastAsia="ja-JP"/>
        </w:rPr>
      </w:pPr>
    </w:p>
    <w:p w:rsidR="002F75EC" w:rsidRDefault="002F75EC" w:rsidP="006527BE">
      <w:pPr>
        <w:rPr>
          <w:rFonts w:ascii="Arial" w:eastAsiaTheme="minorEastAsia" w:hAnsi="Arial" w:cs="Arial"/>
          <w:sz w:val="22"/>
          <w:szCs w:val="22"/>
          <w:lang w:eastAsia="ja-JP"/>
        </w:rPr>
      </w:pPr>
    </w:p>
    <w:p w:rsidR="002F75EC" w:rsidRDefault="002F75EC" w:rsidP="006527BE">
      <w:pPr>
        <w:rPr>
          <w:rFonts w:ascii="Arial" w:eastAsiaTheme="minorEastAsia" w:hAnsi="Arial" w:cs="Arial"/>
          <w:sz w:val="22"/>
          <w:szCs w:val="22"/>
          <w:lang w:eastAsia="ja-JP"/>
        </w:rPr>
      </w:pPr>
    </w:p>
    <w:p w:rsidR="002F75EC" w:rsidRDefault="002F75EC" w:rsidP="006527BE">
      <w:pPr>
        <w:rPr>
          <w:rFonts w:ascii="Arial" w:eastAsiaTheme="minorEastAsia" w:hAnsi="Arial" w:cs="Arial"/>
          <w:sz w:val="22"/>
          <w:szCs w:val="22"/>
          <w:lang w:eastAsia="ja-JP"/>
        </w:rPr>
      </w:pPr>
    </w:p>
    <w:p w:rsidR="002F75EC" w:rsidRDefault="002F75EC" w:rsidP="006527BE">
      <w:pPr>
        <w:rPr>
          <w:rFonts w:ascii="Arial" w:eastAsiaTheme="minorEastAsia" w:hAnsi="Arial" w:cs="Arial"/>
          <w:sz w:val="22"/>
          <w:szCs w:val="22"/>
          <w:lang w:eastAsia="ja-JP"/>
        </w:rPr>
      </w:pPr>
    </w:p>
    <w:p w:rsidR="002F75EC" w:rsidRDefault="002F75EC" w:rsidP="006527BE">
      <w:pPr>
        <w:rPr>
          <w:rFonts w:ascii="Arial" w:eastAsiaTheme="minorEastAsia" w:hAnsi="Arial" w:cs="Arial"/>
          <w:sz w:val="22"/>
          <w:szCs w:val="22"/>
          <w:lang w:eastAsia="ja-JP"/>
        </w:rPr>
      </w:pPr>
    </w:p>
    <w:p w:rsidR="002F75EC" w:rsidRDefault="002F75EC" w:rsidP="006527BE">
      <w:pPr>
        <w:rPr>
          <w:rFonts w:ascii="Arial" w:eastAsiaTheme="minorEastAsia" w:hAnsi="Arial" w:cs="Arial"/>
          <w:sz w:val="22"/>
          <w:szCs w:val="22"/>
          <w:lang w:eastAsia="ja-JP"/>
        </w:rPr>
      </w:pPr>
    </w:p>
    <w:p w:rsidR="002F75EC" w:rsidRDefault="002F75EC" w:rsidP="006527BE">
      <w:pPr>
        <w:rPr>
          <w:rFonts w:ascii="Arial" w:eastAsiaTheme="minorEastAsia" w:hAnsi="Arial" w:cs="Arial"/>
          <w:sz w:val="22"/>
          <w:szCs w:val="22"/>
          <w:lang w:eastAsia="ja-JP"/>
        </w:rPr>
      </w:pPr>
    </w:p>
    <w:p w:rsidR="002F75EC" w:rsidRDefault="002F75EC" w:rsidP="006527BE">
      <w:pPr>
        <w:rPr>
          <w:rFonts w:ascii="Arial" w:eastAsiaTheme="minorEastAsia" w:hAnsi="Arial" w:cs="Arial"/>
          <w:sz w:val="22"/>
          <w:szCs w:val="22"/>
          <w:lang w:eastAsia="ja-JP"/>
        </w:rPr>
      </w:pPr>
    </w:p>
    <w:p w:rsidR="002F75EC" w:rsidRDefault="002F75EC" w:rsidP="006527BE">
      <w:pPr>
        <w:rPr>
          <w:rFonts w:ascii="Arial" w:eastAsiaTheme="minorEastAsia" w:hAnsi="Arial" w:cs="Arial"/>
          <w:sz w:val="22"/>
          <w:szCs w:val="22"/>
          <w:lang w:eastAsia="ja-JP"/>
        </w:rPr>
      </w:pPr>
    </w:p>
    <w:p w:rsidR="00B52675" w:rsidRDefault="00B52675" w:rsidP="00B52675">
      <w:pPr>
        <w:spacing w:before="120" w:after="120"/>
        <w:outlineLvl w:val="2"/>
        <w:rPr>
          <w:rFonts w:ascii="Arial" w:eastAsiaTheme="minorEastAsia" w:hAnsi="Arial" w:cs="Arial"/>
          <w:szCs w:val="24"/>
          <w:lang w:eastAsia="ja-JP"/>
        </w:rPr>
      </w:pPr>
    </w:p>
    <w:p w:rsidR="006527BE" w:rsidRPr="006527BE" w:rsidRDefault="006527BE" w:rsidP="00B52675">
      <w:pPr>
        <w:spacing w:before="120" w:after="120"/>
        <w:outlineLvl w:val="2"/>
        <w:rPr>
          <w:rFonts w:ascii="Arial" w:hAnsi="Arial" w:cs="Arial"/>
          <w:bCs/>
          <w:color w:val="7F7F7F" w:themeColor="text1" w:themeTint="80"/>
          <w:sz w:val="22"/>
          <w:szCs w:val="24"/>
          <w:lang w:eastAsia="en-GB"/>
        </w:rPr>
      </w:pPr>
      <w:r w:rsidRPr="006527BE">
        <w:rPr>
          <w:rFonts w:ascii="Arial" w:hAnsi="Arial" w:cs="Arial"/>
          <w:bCs/>
          <w:color w:val="7F7F7F" w:themeColor="text1" w:themeTint="80"/>
          <w:sz w:val="22"/>
          <w:szCs w:val="24"/>
          <w:lang w:eastAsia="en-GB"/>
        </w:rPr>
        <w:lastRenderedPageBreak/>
        <w:t>Appendix 1</w:t>
      </w:r>
    </w:p>
    <w:p w:rsidR="006527BE" w:rsidRPr="006527BE" w:rsidRDefault="006527BE" w:rsidP="006527BE">
      <w:pPr>
        <w:spacing w:before="120" w:after="120"/>
        <w:jc w:val="center"/>
        <w:outlineLvl w:val="2"/>
        <w:rPr>
          <w:rFonts w:ascii="Arial" w:hAnsi="Arial" w:cs="Arial"/>
          <w:b/>
          <w:bCs/>
          <w:color w:val="000000"/>
          <w:szCs w:val="24"/>
          <w:lang w:eastAsia="en-GB"/>
        </w:rPr>
      </w:pPr>
      <w:r w:rsidRPr="006527BE">
        <w:rPr>
          <w:rFonts w:ascii="Arial" w:hAnsi="Arial" w:cs="Arial"/>
          <w:b/>
          <w:bCs/>
          <w:color w:val="000000"/>
          <w:szCs w:val="24"/>
          <w:lang w:eastAsia="en-GB"/>
        </w:rPr>
        <w:t>Terms and Conditions of Hire</w:t>
      </w:r>
    </w:p>
    <w:p w:rsidR="006527BE" w:rsidRPr="006527BE" w:rsidRDefault="006527BE" w:rsidP="006527BE">
      <w:pPr>
        <w:spacing w:before="120" w:after="120"/>
        <w:jc w:val="center"/>
        <w:outlineLvl w:val="2"/>
        <w:rPr>
          <w:rFonts w:ascii="Arial" w:hAnsi="Arial" w:cs="Arial"/>
          <w:b/>
          <w:bCs/>
          <w:color w:val="000000"/>
          <w:szCs w:val="24"/>
          <w:lang w:eastAsia="en-GB"/>
        </w:rPr>
      </w:pPr>
    </w:p>
    <w:p w:rsidR="006527BE" w:rsidRPr="006527BE" w:rsidRDefault="006527BE" w:rsidP="006527BE">
      <w:pPr>
        <w:spacing w:before="120" w:after="120"/>
        <w:outlineLvl w:val="3"/>
        <w:rPr>
          <w:rFonts w:ascii="Arial" w:hAnsi="Arial" w:cs="Arial"/>
          <w:b/>
          <w:bCs/>
          <w:color w:val="000000"/>
          <w:szCs w:val="24"/>
          <w:lang w:eastAsia="en-GB"/>
        </w:rPr>
      </w:pPr>
      <w:r w:rsidRPr="006527BE">
        <w:rPr>
          <w:rFonts w:ascii="Arial" w:hAnsi="Arial" w:cs="Arial"/>
          <w:b/>
          <w:bCs/>
          <w:color w:val="000000"/>
          <w:szCs w:val="24"/>
          <w:lang w:eastAsia="en-GB"/>
        </w:rPr>
        <w:t>1. Applications</w:t>
      </w:r>
    </w:p>
    <w:p w:rsidR="006527BE" w:rsidRPr="006527BE" w:rsidRDefault="006527BE" w:rsidP="006527BE">
      <w:pPr>
        <w:spacing w:before="120" w:after="120"/>
        <w:rPr>
          <w:rFonts w:ascii="Arial" w:hAnsi="Arial" w:cs="Arial"/>
          <w:color w:val="000000"/>
          <w:szCs w:val="24"/>
          <w:lang w:eastAsia="en-GB"/>
        </w:rPr>
      </w:pPr>
      <w:r w:rsidRPr="006527BE">
        <w:rPr>
          <w:rFonts w:ascii="Arial" w:hAnsi="Arial" w:cs="Arial"/>
          <w:color w:val="000000"/>
          <w:szCs w:val="24"/>
          <w:lang w:eastAsia="en-GB"/>
        </w:rPr>
        <w:t>All correspondence and applications for the hire of school premises must be made to Business Manager.  Before accepting a booking the school reserves the right to request further details of any proposed hiring.</w:t>
      </w:r>
    </w:p>
    <w:p w:rsidR="006527BE" w:rsidRPr="006527BE" w:rsidRDefault="006527BE" w:rsidP="006527BE">
      <w:pPr>
        <w:spacing w:before="120" w:after="120"/>
        <w:outlineLvl w:val="3"/>
        <w:rPr>
          <w:rFonts w:ascii="Arial" w:hAnsi="Arial" w:cs="Arial"/>
          <w:b/>
          <w:bCs/>
          <w:color w:val="000000"/>
          <w:szCs w:val="24"/>
          <w:lang w:eastAsia="en-GB"/>
        </w:rPr>
      </w:pPr>
      <w:r w:rsidRPr="006527BE">
        <w:rPr>
          <w:rFonts w:ascii="Arial" w:hAnsi="Arial" w:cs="Arial"/>
          <w:b/>
          <w:bCs/>
          <w:color w:val="000000"/>
          <w:szCs w:val="24"/>
          <w:lang w:eastAsia="en-GB"/>
        </w:rPr>
        <w:t>2. Hirer</w:t>
      </w:r>
    </w:p>
    <w:p w:rsidR="006527BE" w:rsidRPr="006527BE" w:rsidRDefault="006527BE" w:rsidP="006527BE">
      <w:pPr>
        <w:spacing w:before="120" w:after="120"/>
        <w:rPr>
          <w:rFonts w:ascii="Arial" w:hAnsi="Arial" w:cs="Arial"/>
          <w:color w:val="000000"/>
          <w:szCs w:val="24"/>
          <w:lang w:eastAsia="en-GB"/>
        </w:rPr>
      </w:pPr>
      <w:r w:rsidRPr="006527BE">
        <w:rPr>
          <w:rFonts w:ascii="Arial" w:hAnsi="Arial" w:cs="Arial"/>
          <w:color w:val="000000"/>
          <w:szCs w:val="24"/>
          <w:lang w:eastAsia="en-GB"/>
        </w:rPr>
        <w:t>The Hirer must be over 18 years of age and shall be the person by whom the application form signed by. Such person shall be responsible for the payment of the hire fees in respect of the hiring and for complying with the terms and conditions of hire.  Lettings will not be made to any organisation, group or individual with an unlawful or extremist background or to any</w:t>
      </w:r>
      <w:r w:rsidR="00F16DED">
        <w:rPr>
          <w:rFonts w:ascii="Arial" w:hAnsi="Arial" w:cs="Arial"/>
          <w:color w:val="000000"/>
          <w:szCs w:val="24"/>
          <w:lang w:eastAsia="en-GB"/>
        </w:rPr>
        <w:t>Board</w:t>
      </w:r>
      <w:r w:rsidRPr="006527BE">
        <w:rPr>
          <w:rFonts w:ascii="Arial" w:hAnsi="Arial" w:cs="Arial"/>
          <w:color w:val="000000"/>
          <w:szCs w:val="24"/>
          <w:lang w:eastAsia="en-GB"/>
        </w:rPr>
        <w:t xml:space="preserve"> to whom the school does not wish to hire the premises. The lettings agreement is personal to the hirer only, and nothing in it is intended to have the effect of giving exclusive possession of any part of the school them or of creating any tenancy between the school and the hirer.</w:t>
      </w:r>
    </w:p>
    <w:p w:rsidR="006527BE" w:rsidRPr="006527BE" w:rsidRDefault="006527BE" w:rsidP="006527BE">
      <w:pPr>
        <w:spacing w:before="120" w:after="120"/>
        <w:rPr>
          <w:rFonts w:ascii="Arial" w:hAnsi="Arial" w:cs="Arial"/>
          <w:color w:val="000000"/>
          <w:szCs w:val="24"/>
          <w:lang w:eastAsia="en-GB"/>
        </w:rPr>
      </w:pPr>
      <w:r w:rsidRPr="006527BE">
        <w:rPr>
          <w:rFonts w:ascii="Arial" w:hAnsi="Arial" w:cs="Arial"/>
          <w:color w:val="000000"/>
          <w:szCs w:val="24"/>
          <w:lang w:eastAsia="en-GB"/>
        </w:rPr>
        <w:t>The Hirer shall not sub-let the premises to another person, organisation or group</w:t>
      </w:r>
    </w:p>
    <w:p w:rsidR="006527BE" w:rsidRPr="006527BE" w:rsidRDefault="006527BE" w:rsidP="006527BE">
      <w:pPr>
        <w:spacing w:before="120" w:after="120"/>
        <w:outlineLvl w:val="3"/>
        <w:rPr>
          <w:rFonts w:ascii="Arial" w:hAnsi="Arial" w:cs="Arial"/>
          <w:b/>
          <w:bCs/>
          <w:color w:val="000000"/>
          <w:szCs w:val="24"/>
          <w:lang w:eastAsia="en-GB"/>
        </w:rPr>
      </w:pPr>
      <w:r w:rsidRPr="006527BE">
        <w:rPr>
          <w:rFonts w:ascii="Arial" w:hAnsi="Arial" w:cs="Arial"/>
          <w:b/>
          <w:bCs/>
          <w:color w:val="000000"/>
          <w:szCs w:val="24"/>
          <w:lang w:eastAsia="en-GB"/>
        </w:rPr>
        <w:t>3. Cancelling/Postponement of Hiring</w:t>
      </w:r>
    </w:p>
    <w:p w:rsidR="006527BE" w:rsidRPr="006527BE" w:rsidRDefault="006527BE" w:rsidP="006527BE">
      <w:pPr>
        <w:spacing w:before="120" w:after="120"/>
        <w:rPr>
          <w:rFonts w:ascii="Arial" w:hAnsi="Arial" w:cs="Arial"/>
          <w:color w:val="000000"/>
          <w:szCs w:val="24"/>
          <w:lang w:eastAsia="en-GB"/>
        </w:rPr>
      </w:pPr>
      <w:r w:rsidRPr="006527BE">
        <w:rPr>
          <w:rFonts w:ascii="Arial" w:hAnsi="Arial" w:cs="Arial"/>
          <w:color w:val="000000"/>
          <w:szCs w:val="24"/>
          <w:lang w:eastAsia="en-GB"/>
        </w:rPr>
        <w:t xml:space="preserve">The School reserves the right  to cancel any hiring, without notice, where the School or its representatives consider it necessary for any cause outside of their control or whether information has come to light that the hire is unsuitable to take place on school premises. </w:t>
      </w:r>
    </w:p>
    <w:p w:rsidR="006527BE" w:rsidRPr="006527BE" w:rsidRDefault="006527BE" w:rsidP="006527BE">
      <w:pPr>
        <w:spacing w:before="120" w:after="120"/>
        <w:outlineLvl w:val="3"/>
        <w:rPr>
          <w:rFonts w:ascii="Arial" w:hAnsi="Arial" w:cs="Arial"/>
          <w:b/>
          <w:bCs/>
          <w:color w:val="000000"/>
          <w:szCs w:val="24"/>
          <w:lang w:eastAsia="en-GB"/>
        </w:rPr>
      </w:pPr>
      <w:r w:rsidRPr="006527BE">
        <w:rPr>
          <w:rFonts w:ascii="Arial" w:hAnsi="Arial" w:cs="Arial"/>
          <w:b/>
          <w:bCs/>
          <w:color w:val="000000"/>
          <w:szCs w:val="24"/>
          <w:lang w:eastAsia="en-GB"/>
        </w:rPr>
        <w:t>4. Responsibility for Preservation of Good Order and Damage to Premises</w:t>
      </w:r>
    </w:p>
    <w:p w:rsidR="006527BE" w:rsidRPr="006527BE" w:rsidRDefault="006527BE" w:rsidP="006527BE">
      <w:pPr>
        <w:spacing w:before="120" w:after="120"/>
        <w:rPr>
          <w:rFonts w:ascii="Arial" w:hAnsi="Arial" w:cs="Arial"/>
          <w:color w:val="000000"/>
          <w:szCs w:val="24"/>
          <w:lang w:eastAsia="en-GB"/>
        </w:rPr>
      </w:pPr>
      <w:r w:rsidRPr="006527BE">
        <w:rPr>
          <w:rFonts w:ascii="Arial" w:hAnsi="Arial" w:cs="Arial"/>
          <w:color w:val="000000"/>
          <w:szCs w:val="24"/>
          <w:lang w:eastAsia="en-GB"/>
        </w:rPr>
        <w:t>The hirer is responsible for the preservation of good order during the hiring of the premises and for any damage that may be done to the property in consequence of the hiring or which would not have been done if the hiring had not taken place. No nails, tacks, screws, etc shall be driven into any of the walls, floors, ceiling, furniture or fittings. Footwear likely to damage the floors is not to be worn.  No stiletto or any type of thin heel is to be worn in the Sports Hall, Nichols Hall or Gymnasium.  If the Hirer’s activities involve outdoor use of school facilities participants should ensure footwear is cleaned before re-entering the premises.  At any hiring to which members of the public are admitted, the hirer shall provide an adequate number of stewards who shall be present throughout the hiring. In the event of any such damage, the Site Manager may make it good and the hirer, by the acceptance of the hiring subject to these regulations, will thereby be deemed to have undertaken to pay the cost of such reparation.</w:t>
      </w:r>
    </w:p>
    <w:p w:rsidR="006527BE" w:rsidRPr="006527BE" w:rsidRDefault="006527BE" w:rsidP="006527BE">
      <w:pPr>
        <w:spacing w:before="120" w:after="120"/>
        <w:rPr>
          <w:rFonts w:ascii="Arial" w:hAnsi="Arial" w:cs="Arial"/>
          <w:color w:val="000000"/>
          <w:szCs w:val="24"/>
          <w:lang w:eastAsia="en-GB"/>
        </w:rPr>
      </w:pPr>
      <w:r w:rsidRPr="006527BE">
        <w:rPr>
          <w:rFonts w:ascii="Arial" w:hAnsi="Arial" w:cs="Arial"/>
          <w:color w:val="000000"/>
          <w:szCs w:val="24"/>
          <w:lang w:eastAsia="en-GB"/>
        </w:rPr>
        <w:t>The Hirer shall ensure that the premises are vacated promptly at the end of the letting.  The Hirer is responsible for supervising any children/vulnerable adults taking part in an activity until they are collected by a responsible adult.  Additional charges may be made where the Site Manager is unable to lock up whilst the Hirer ensures participants are safely vacated from the building beyond the time agreed in the letting agreement.</w:t>
      </w:r>
    </w:p>
    <w:p w:rsidR="006527BE" w:rsidRPr="006527BE" w:rsidRDefault="006527BE" w:rsidP="006527BE">
      <w:pPr>
        <w:spacing w:before="120" w:after="120"/>
        <w:rPr>
          <w:rFonts w:ascii="Arial" w:hAnsi="Arial" w:cs="Arial"/>
          <w:color w:val="000000"/>
          <w:szCs w:val="24"/>
          <w:lang w:eastAsia="en-GB"/>
        </w:rPr>
      </w:pPr>
      <w:r w:rsidRPr="006527BE">
        <w:rPr>
          <w:rFonts w:ascii="Arial" w:hAnsi="Arial" w:cs="Arial"/>
          <w:color w:val="000000"/>
          <w:szCs w:val="24"/>
          <w:lang w:eastAsia="en-GB"/>
        </w:rPr>
        <w:t>All litter and property belonging to the Hirer or his servants or agents, is to be removed by the hire and the end of the period of hire.  Any costs incurred by the school in removing these items will be paid by the hirer</w:t>
      </w:r>
    </w:p>
    <w:p w:rsidR="006527BE" w:rsidRPr="006527BE" w:rsidRDefault="006527BE" w:rsidP="006527BE">
      <w:pPr>
        <w:spacing w:before="120" w:after="120"/>
        <w:jc w:val="right"/>
        <w:outlineLvl w:val="2"/>
        <w:rPr>
          <w:rFonts w:ascii="Arial" w:hAnsi="Arial" w:cs="Arial"/>
          <w:bCs/>
          <w:color w:val="7F7F7F" w:themeColor="text1" w:themeTint="80"/>
          <w:sz w:val="22"/>
          <w:szCs w:val="24"/>
          <w:lang w:eastAsia="en-GB"/>
        </w:rPr>
      </w:pPr>
      <w:r w:rsidRPr="006527BE">
        <w:rPr>
          <w:rFonts w:ascii="Arial" w:hAnsi="Arial" w:cs="Arial"/>
          <w:bCs/>
          <w:color w:val="7F7F7F" w:themeColor="text1" w:themeTint="80"/>
          <w:sz w:val="22"/>
          <w:szCs w:val="24"/>
          <w:lang w:eastAsia="en-GB"/>
        </w:rPr>
        <w:lastRenderedPageBreak/>
        <w:t>Appendix 1</w:t>
      </w:r>
    </w:p>
    <w:p w:rsidR="006527BE" w:rsidRDefault="006527BE" w:rsidP="006527BE">
      <w:pPr>
        <w:spacing w:before="120" w:after="120"/>
        <w:rPr>
          <w:rFonts w:ascii="Arial" w:hAnsi="Arial" w:cs="Arial"/>
          <w:b/>
          <w:bCs/>
          <w:color w:val="000000"/>
          <w:szCs w:val="24"/>
          <w:lang w:eastAsia="en-GB"/>
        </w:rPr>
      </w:pPr>
    </w:p>
    <w:p w:rsidR="006527BE" w:rsidRPr="006527BE" w:rsidRDefault="006527BE" w:rsidP="006527BE">
      <w:pPr>
        <w:spacing w:before="120" w:after="120"/>
        <w:rPr>
          <w:rFonts w:ascii="Arial" w:hAnsi="Arial" w:cs="Arial"/>
          <w:b/>
          <w:bCs/>
          <w:color w:val="000000"/>
          <w:szCs w:val="24"/>
          <w:lang w:eastAsia="en-GB"/>
        </w:rPr>
      </w:pPr>
      <w:r w:rsidRPr="006527BE">
        <w:rPr>
          <w:rFonts w:ascii="Arial" w:hAnsi="Arial" w:cs="Arial"/>
          <w:b/>
          <w:bCs/>
          <w:color w:val="000000"/>
          <w:szCs w:val="24"/>
          <w:lang w:eastAsia="en-GB"/>
        </w:rPr>
        <w:t>5. Intoxicating Liquor</w:t>
      </w:r>
    </w:p>
    <w:p w:rsidR="006527BE" w:rsidRPr="006527BE" w:rsidRDefault="006527BE" w:rsidP="006527BE">
      <w:pPr>
        <w:spacing w:before="120" w:after="120"/>
        <w:rPr>
          <w:rFonts w:ascii="Arial" w:hAnsi="Arial" w:cs="Arial"/>
          <w:color w:val="000000"/>
          <w:szCs w:val="24"/>
          <w:lang w:eastAsia="en-GB"/>
        </w:rPr>
      </w:pPr>
      <w:r w:rsidRPr="006527BE">
        <w:rPr>
          <w:rFonts w:ascii="Arial" w:hAnsi="Arial" w:cs="Arial"/>
          <w:color w:val="000000"/>
          <w:szCs w:val="24"/>
          <w:lang w:eastAsia="en-GB"/>
        </w:rPr>
        <w:t>Intoxicating liquor shall not be sold or consumed on school premises.</w:t>
      </w:r>
    </w:p>
    <w:p w:rsidR="006527BE" w:rsidRPr="006527BE" w:rsidRDefault="006527BE" w:rsidP="006527BE">
      <w:pPr>
        <w:spacing w:before="120" w:after="120"/>
        <w:rPr>
          <w:rFonts w:ascii="Arial" w:hAnsi="Arial" w:cs="Arial"/>
          <w:b/>
          <w:color w:val="000000"/>
          <w:szCs w:val="24"/>
          <w:lang w:eastAsia="en-GB"/>
        </w:rPr>
      </w:pPr>
      <w:r w:rsidRPr="006527BE">
        <w:rPr>
          <w:rFonts w:ascii="Arial" w:hAnsi="Arial" w:cs="Arial"/>
          <w:b/>
          <w:color w:val="000000"/>
          <w:szCs w:val="24"/>
          <w:lang w:eastAsia="en-GB"/>
        </w:rPr>
        <w:t>6.  Food and Drink</w:t>
      </w:r>
    </w:p>
    <w:p w:rsidR="006527BE" w:rsidRPr="006527BE" w:rsidRDefault="006527BE" w:rsidP="006527BE">
      <w:pPr>
        <w:spacing w:before="120" w:after="120"/>
        <w:rPr>
          <w:rFonts w:ascii="Arial" w:hAnsi="Arial" w:cs="Arial"/>
          <w:color w:val="000000"/>
          <w:szCs w:val="24"/>
          <w:lang w:eastAsia="en-GB"/>
        </w:rPr>
      </w:pPr>
      <w:r w:rsidRPr="006527BE">
        <w:rPr>
          <w:rFonts w:ascii="Arial" w:hAnsi="Arial" w:cs="Arial"/>
          <w:color w:val="000000"/>
          <w:szCs w:val="24"/>
          <w:lang w:eastAsia="en-GB"/>
        </w:rPr>
        <w:t>The school does not allow the hirer to prepare/sell/consume food and drink on the premises as part of the hire</w:t>
      </w:r>
    </w:p>
    <w:p w:rsidR="006527BE" w:rsidRPr="006527BE" w:rsidRDefault="006527BE" w:rsidP="006527BE">
      <w:pPr>
        <w:spacing w:before="120" w:after="120"/>
        <w:outlineLvl w:val="3"/>
        <w:rPr>
          <w:rFonts w:ascii="Arial" w:hAnsi="Arial" w:cs="Arial"/>
          <w:b/>
          <w:bCs/>
          <w:color w:val="000000"/>
          <w:szCs w:val="24"/>
          <w:lang w:eastAsia="en-GB"/>
        </w:rPr>
      </w:pPr>
      <w:r w:rsidRPr="006527BE">
        <w:rPr>
          <w:rFonts w:ascii="Arial" w:hAnsi="Arial" w:cs="Arial"/>
          <w:b/>
          <w:bCs/>
          <w:color w:val="000000"/>
          <w:szCs w:val="24"/>
          <w:lang w:eastAsia="en-GB"/>
        </w:rPr>
        <w:t>7. Licensing</w:t>
      </w:r>
    </w:p>
    <w:p w:rsidR="006527BE" w:rsidRPr="006527BE" w:rsidRDefault="006527BE" w:rsidP="006527BE">
      <w:pPr>
        <w:spacing w:before="120" w:after="120"/>
        <w:rPr>
          <w:rFonts w:ascii="Arial" w:hAnsi="Arial" w:cs="Arial"/>
          <w:color w:val="000000"/>
          <w:szCs w:val="24"/>
          <w:lang w:eastAsia="en-GB"/>
        </w:rPr>
      </w:pPr>
      <w:r w:rsidRPr="006527BE">
        <w:rPr>
          <w:rFonts w:ascii="Arial" w:hAnsi="Arial" w:cs="Arial"/>
          <w:color w:val="000000"/>
          <w:szCs w:val="24"/>
          <w:lang w:eastAsia="en-GB"/>
        </w:rPr>
        <w:t>The premises hired shall not be used for cinematograph exhibitions, public music or music and dancing, or stage play purposes for which a statutory licence is required granted by the  relevant  licensing authority unless such a licence has been so granted the hirer shall strictly obey and observe all the requirements laid down in the licence.</w:t>
      </w:r>
    </w:p>
    <w:p w:rsidR="006527BE" w:rsidRPr="006527BE" w:rsidRDefault="006527BE" w:rsidP="006527BE">
      <w:pPr>
        <w:spacing w:before="120" w:after="120"/>
        <w:outlineLvl w:val="3"/>
        <w:rPr>
          <w:rFonts w:ascii="Arial" w:hAnsi="Arial" w:cs="Arial"/>
          <w:b/>
          <w:bCs/>
          <w:color w:val="000000"/>
          <w:szCs w:val="24"/>
          <w:lang w:eastAsia="en-GB"/>
        </w:rPr>
      </w:pPr>
      <w:r w:rsidRPr="006527BE">
        <w:rPr>
          <w:rFonts w:ascii="Arial" w:hAnsi="Arial" w:cs="Arial"/>
          <w:b/>
          <w:bCs/>
          <w:color w:val="000000"/>
          <w:szCs w:val="24"/>
          <w:lang w:eastAsia="en-GB"/>
        </w:rPr>
        <w:t>8. Safeguarding Children and Vulnerable Adults</w:t>
      </w:r>
    </w:p>
    <w:p w:rsidR="006527BE" w:rsidRPr="006527BE" w:rsidRDefault="006527BE" w:rsidP="006527BE">
      <w:pPr>
        <w:spacing w:before="120" w:after="120"/>
        <w:rPr>
          <w:rFonts w:ascii="Arial" w:hAnsi="Arial" w:cs="Arial"/>
          <w:color w:val="000000"/>
          <w:szCs w:val="24"/>
          <w:lang w:eastAsia="en-GB"/>
        </w:rPr>
      </w:pPr>
      <w:r w:rsidRPr="006527BE">
        <w:rPr>
          <w:rFonts w:ascii="Arial" w:hAnsi="Arial" w:cs="Arial"/>
          <w:color w:val="000000"/>
          <w:szCs w:val="24"/>
          <w:lang w:eastAsia="en-GB"/>
        </w:rPr>
        <w:t xml:space="preserve">The hirer is responsible for ensuring that they have effective recruitment and vetting procedures for all staff working on the premises in order to safeguard and protect children and vulnerable adults, including undertaking, at its own expense, an Enhanced DBS Disclosure for any staff who work with children and vulnerable adults or on the premises on a regular basis (‘regular’ has been defined as 3 or more times in a 30 day period or an overnight stay or unsupervised contact with children).  Child and user safety must be paramount and the hirer must have a child protection policy to include the requirement for staff to be appropriately trained in relation to this policy.  The hirer should monitor, review and up-date its policies and procedures in relation to safeguarding children on a continuous basis and should adhere to the guidance called Keeping Children Safe in Education  </w:t>
      </w:r>
    </w:p>
    <w:p w:rsidR="006527BE" w:rsidRPr="006527BE" w:rsidRDefault="006527BE" w:rsidP="006527BE">
      <w:pPr>
        <w:spacing w:before="120" w:after="120"/>
        <w:rPr>
          <w:rFonts w:ascii="Arial" w:hAnsi="Arial" w:cs="Arial"/>
          <w:color w:val="000000"/>
          <w:szCs w:val="24"/>
          <w:lang w:eastAsia="en-GB"/>
        </w:rPr>
      </w:pPr>
      <w:r w:rsidRPr="006527BE">
        <w:rPr>
          <w:rFonts w:ascii="Arial" w:hAnsi="Arial" w:cs="Arial"/>
          <w:color w:val="000000"/>
          <w:szCs w:val="24"/>
          <w:lang w:eastAsia="en-GB"/>
        </w:rPr>
        <w:t>The hirer must state in any correspondence or advertising to parents that the activity is not run by the School. The School does not endorse any of the clubs, groups or organisations who are party to this Agreement (‘the Hirer’) and prospective users should make such checks as are prudent to determine their suitability. The following disclaimer shall be used in all advertising by the hirer:</w:t>
      </w:r>
    </w:p>
    <w:p w:rsidR="006527BE" w:rsidRPr="006527BE" w:rsidRDefault="006527BE" w:rsidP="006527BE">
      <w:pPr>
        <w:spacing w:before="120" w:after="120"/>
        <w:rPr>
          <w:rFonts w:ascii="Arial" w:hAnsi="Arial" w:cs="Arial"/>
          <w:color w:val="000000"/>
          <w:szCs w:val="24"/>
          <w:lang w:eastAsia="en-GB"/>
        </w:rPr>
      </w:pPr>
      <w:r w:rsidRPr="006527BE">
        <w:rPr>
          <w:rFonts w:ascii="Arial" w:hAnsi="Arial" w:cs="Arial"/>
          <w:color w:val="000000"/>
          <w:szCs w:val="24"/>
          <w:lang w:eastAsia="en-GB"/>
        </w:rPr>
        <w:t>‘All providers have confirmed that they hold all necessary accreditation, qualifications and public liability insurance to organise and run the events and activities described. No duly appointed member of staff at Park View School has inspected these services and parents must make their own enquiries and satisfy themselves as to the suitability of the providers before engaging their services. In all circumstances, neither the school (nor South Tyneside Local Authority) will accept any liability arising out of those events’</w:t>
      </w:r>
    </w:p>
    <w:p w:rsidR="006527BE" w:rsidRPr="006527BE" w:rsidRDefault="006527BE" w:rsidP="006527BE">
      <w:pPr>
        <w:spacing w:before="120" w:after="120"/>
        <w:rPr>
          <w:rFonts w:ascii="Arial" w:hAnsi="Arial" w:cs="Arial"/>
          <w:szCs w:val="24"/>
          <w:lang w:eastAsia="en-GB"/>
        </w:rPr>
      </w:pPr>
      <w:r w:rsidRPr="006527BE">
        <w:rPr>
          <w:rFonts w:ascii="Arial" w:hAnsi="Arial" w:cs="Arial"/>
          <w:szCs w:val="24"/>
          <w:lang w:eastAsia="en-GB"/>
        </w:rPr>
        <w:t xml:space="preserve">The hirer must attach their child protection policy with this hiring. </w:t>
      </w:r>
    </w:p>
    <w:p w:rsidR="006527BE" w:rsidRDefault="006527BE" w:rsidP="006527BE">
      <w:pPr>
        <w:spacing w:before="120" w:after="120"/>
        <w:rPr>
          <w:rFonts w:ascii="Arial" w:hAnsi="Arial" w:cs="Arial"/>
          <w:szCs w:val="24"/>
          <w:lang w:eastAsia="en-GB"/>
        </w:rPr>
      </w:pPr>
    </w:p>
    <w:p w:rsidR="00B52675" w:rsidRDefault="00B52675" w:rsidP="006527BE">
      <w:pPr>
        <w:spacing w:before="120" w:after="120"/>
        <w:rPr>
          <w:rFonts w:ascii="Arial" w:hAnsi="Arial" w:cs="Arial"/>
          <w:szCs w:val="24"/>
          <w:lang w:eastAsia="en-GB"/>
        </w:rPr>
      </w:pPr>
    </w:p>
    <w:p w:rsidR="00B52675" w:rsidRDefault="00B52675" w:rsidP="006527BE">
      <w:pPr>
        <w:spacing w:before="120" w:after="120"/>
        <w:rPr>
          <w:rFonts w:ascii="Arial" w:hAnsi="Arial" w:cs="Arial"/>
          <w:szCs w:val="24"/>
          <w:lang w:eastAsia="en-GB"/>
        </w:rPr>
      </w:pPr>
    </w:p>
    <w:p w:rsidR="00B52675" w:rsidRDefault="00B52675" w:rsidP="006527BE">
      <w:pPr>
        <w:spacing w:before="120" w:after="120"/>
        <w:rPr>
          <w:rFonts w:ascii="Arial" w:hAnsi="Arial" w:cs="Arial"/>
          <w:szCs w:val="24"/>
          <w:lang w:eastAsia="en-GB"/>
        </w:rPr>
      </w:pPr>
    </w:p>
    <w:p w:rsidR="00B52675" w:rsidRPr="006527BE" w:rsidRDefault="00B52675" w:rsidP="006527BE">
      <w:pPr>
        <w:spacing w:before="120" w:after="120"/>
        <w:rPr>
          <w:rFonts w:ascii="Arial" w:hAnsi="Arial" w:cs="Arial"/>
          <w:szCs w:val="24"/>
          <w:lang w:eastAsia="en-GB"/>
        </w:rPr>
      </w:pPr>
    </w:p>
    <w:p w:rsidR="006527BE" w:rsidRPr="006527BE" w:rsidRDefault="006527BE" w:rsidP="006527BE">
      <w:pPr>
        <w:spacing w:before="120" w:after="120"/>
        <w:outlineLvl w:val="3"/>
        <w:rPr>
          <w:rFonts w:ascii="Arial" w:hAnsi="Arial" w:cs="Arial"/>
          <w:b/>
          <w:bCs/>
          <w:color w:val="000000"/>
          <w:szCs w:val="24"/>
          <w:lang w:eastAsia="en-GB"/>
        </w:rPr>
      </w:pPr>
      <w:r w:rsidRPr="006527BE">
        <w:rPr>
          <w:rFonts w:ascii="Arial" w:hAnsi="Arial" w:cs="Arial"/>
          <w:b/>
          <w:bCs/>
          <w:color w:val="000000"/>
          <w:szCs w:val="24"/>
          <w:lang w:eastAsia="en-GB"/>
        </w:rPr>
        <w:lastRenderedPageBreak/>
        <w:t>11. Furniture and equipment</w:t>
      </w:r>
    </w:p>
    <w:p w:rsidR="006527BE" w:rsidRPr="00B52675" w:rsidRDefault="006527BE" w:rsidP="00B52675">
      <w:pPr>
        <w:spacing w:before="120" w:after="120"/>
        <w:rPr>
          <w:rFonts w:ascii="Arial" w:hAnsi="Arial" w:cs="Arial"/>
          <w:color w:val="000000"/>
          <w:szCs w:val="24"/>
          <w:lang w:eastAsia="en-GB"/>
        </w:rPr>
      </w:pPr>
      <w:r w:rsidRPr="006527BE">
        <w:rPr>
          <w:rFonts w:ascii="Arial" w:hAnsi="Arial" w:cs="Arial"/>
          <w:color w:val="000000"/>
          <w:szCs w:val="24"/>
          <w:lang w:eastAsia="en-GB"/>
        </w:rPr>
        <w:t>Furniture (other than chairs for use in halls) shall not be moved except by prior written arrangement with Site Manager</w:t>
      </w:r>
    </w:p>
    <w:p w:rsidR="006527BE" w:rsidRPr="006527BE" w:rsidRDefault="006527BE" w:rsidP="006527BE">
      <w:pPr>
        <w:spacing w:before="120" w:after="120"/>
        <w:rPr>
          <w:rFonts w:ascii="Arial" w:hAnsi="Arial" w:cs="Arial"/>
          <w:szCs w:val="24"/>
          <w:lang w:eastAsia="en-GB"/>
        </w:rPr>
      </w:pPr>
      <w:r w:rsidRPr="006527BE">
        <w:rPr>
          <w:rFonts w:ascii="Arial" w:hAnsi="Arial" w:cs="Arial"/>
          <w:szCs w:val="24"/>
          <w:lang w:eastAsia="en-GB"/>
        </w:rPr>
        <w:t>No other electrical equipment or furniture should be brought into school without prior written agreement with Site Manager</w:t>
      </w:r>
    </w:p>
    <w:p w:rsidR="006527BE" w:rsidRPr="006527BE" w:rsidRDefault="006527BE" w:rsidP="006527BE">
      <w:pPr>
        <w:spacing w:before="120" w:after="120"/>
        <w:rPr>
          <w:rFonts w:ascii="Arial" w:hAnsi="Arial" w:cs="Arial"/>
          <w:b/>
          <w:bCs/>
          <w:color w:val="000000"/>
          <w:szCs w:val="24"/>
          <w:lang w:eastAsia="en-GB"/>
        </w:rPr>
      </w:pPr>
      <w:r w:rsidRPr="006527BE">
        <w:rPr>
          <w:rFonts w:ascii="Arial" w:hAnsi="Arial" w:cs="Arial"/>
          <w:b/>
          <w:bCs/>
          <w:color w:val="000000"/>
          <w:szCs w:val="24"/>
          <w:lang w:eastAsia="en-GB"/>
        </w:rPr>
        <w:t>12. Copyright</w:t>
      </w:r>
    </w:p>
    <w:p w:rsidR="006527BE" w:rsidRPr="006527BE" w:rsidRDefault="006527BE" w:rsidP="006527BE">
      <w:pPr>
        <w:spacing w:before="120" w:after="120"/>
        <w:rPr>
          <w:rFonts w:ascii="Arial" w:hAnsi="Arial" w:cs="Arial"/>
          <w:b/>
          <w:bCs/>
          <w:color w:val="000000"/>
          <w:szCs w:val="24"/>
          <w:lang w:eastAsia="en-GB"/>
        </w:rPr>
      </w:pPr>
      <w:r w:rsidRPr="006527BE">
        <w:rPr>
          <w:rFonts w:ascii="Arial" w:hAnsi="Arial" w:cs="Arial"/>
          <w:color w:val="000000"/>
          <w:szCs w:val="24"/>
          <w:lang w:eastAsia="en-GB"/>
        </w:rPr>
        <w:t>The hirer or their agents shall not infringe any copyright, or performance rights.  Hirers should note that the use of ‘home produced’ tapes or copies of music is not permitted.</w:t>
      </w:r>
    </w:p>
    <w:p w:rsidR="006527BE" w:rsidRPr="006527BE" w:rsidRDefault="006527BE" w:rsidP="006527BE">
      <w:pPr>
        <w:spacing w:before="120" w:after="120"/>
        <w:ind w:left="426" w:hanging="426"/>
        <w:rPr>
          <w:rFonts w:ascii="Arial" w:hAnsi="Arial" w:cs="Arial"/>
          <w:color w:val="000000"/>
          <w:szCs w:val="24"/>
          <w:lang w:eastAsia="en-GB"/>
        </w:rPr>
      </w:pPr>
      <w:r w:rsidRPr="006527BE">
        <w:rPr>
          <w:rFonts w:ascii="Arial" w:hAnsi="Arial" w:cs="Arial"/>
          <w:color w:val="000000"/>
          <w:szCs w:val="24"/>
          <w:lang w:eastAsia="en-GB"/>
        </w:rPr>
        <w:t>A)    The Hirer shall comply with all the provision of the Copyright, Designs and Patents Act 1988.  The Business Manager will require from the hirer sight of the relevant licence(s) at the time of booking the premises.  If the hirer fails to do so any permission previously granted by the booking staff to use the premises shall be immediately cancelled and the booking staff shall have the right to recover fees, charges or any other payments referred to in these terms and conditions.</w:t>
      </w:r>
    </w:p>
    <w:p w:rsidR="006527BE" w:rsidRPr="006527BE" w:rsidRDefault="006527BE" w:rsidP="006527BE">
      <w:pPr>
        <w:spacing w:before="120" w:after="120"/>
        <w:ind w:left="426" w:hanging="426"/>
        <w:rPr>
          <w:rFonts w:ascii="Arial" w:hAnsi="Arial" w:cs="Arial"/>
          <w:color w:val="000000"/>
          <w:szCs w:val="24"/>
          <w:lang w:eastAsia="en-GB"/>
        </w:rPr>
      </w:pPr>
      <w:r w:rsidRPr="006527BE">
        <w:rPr>
          <w:rFonts w:ascii="Arial" w:hAnsi="Arial" w:cs="Arial"/>
          <w:color w:val="000000"/>
          <w:szCs w:val="24"/>
          <w:lang w:eastAsia="en-GB"/>
        </w:rPr>
        <w:t>B)    The hirer shall indemnify the school from and against all actions, proceedings, costs, claims or demands whatsoever, arising out of the performance of copyright works on premises.</w:t>
      </w:r>
    </w:p>
    <w:p w:rsidR="006527BE" w:rsidRPr="006527BE" w:rsidRDefault="006527BE" w:rsidP="006527BE">
      <w:pPr>
        <w:spacing w:before="120" w:after="120"/>
        <w:outlineLvl w:val="3"/>
        <w:rPr>
          <w:rFonts w:ascii="Arial" w:hAnsi="Arial" w:cs="Arial"/>
          <w:b/>
          <w:bCs/>
          <w:color w:val="000000"/>
          <w:szCs w:val="24"/>
          <w:lang w:eastAsia="en-GB"/>
        </w:rPr>
      </w:pPr>
      <w:r w:rsidRPr="006527BE">
        <w:rPr>
          <w:rFonts w:ascii="Arial" w:hAnsi="Arial" w:cs="Arial"/>
          <w:b/>
          <w:bCs/>
          <w:color w:val="000000"/>
          <w:szCs w:val="24"/>
          <w:lang w:eastAsia="en-GB"/>
        </w:rPr>
        <w:t>13. Electrical systems</w:t>
      </w:r>
    </w:p>
    <w:p w:rsidR="006527BE" w:rsidRPr="006527BE" w:rsidRDefault="006527BE" w:rsidP="006527BE">
      <w:pPr>
        <w:spacing w:before="120" w:after="120"/>
        <w:rPr>
          <w:rFonts w:ascii="Arial" w:hAnsi="Arial" w:cs="Arial"/>
          <w:color w:val="000000"/>
          <w:szCs w:val="24"/>
          <w:lang w:eastAsia="en-GB"/>
        </w:rPr>
      </w:pPr>
      <w:r w:rsidRPr="006527BE">
        <w:rPr>
          <w:rFonts w:ascii="Arial" w:hAnsi="Arial" w:cs="Arial"/>
          <w:color w:val="000000"/>
          <w:szCs w:val="24"/>
          <w:lang w:eastAsia="en-GB"/>
        </w:rPr>
        <w:t>Any alteration or addition to the lighting or electrical heating systems is strictly forbidden, except with the prior written consent of the Site Manager.  Consent may be subject to conditions and additional fees, which the hirer will be required to observe and, where necessary, the consent of the electricity undertakers.</w:t>
      </w:r>
    </w:p>
    <w:p w:rsidR="006527BE" w:rsidRPr="006527BE" w:rsidRDefault="006527BE" w:rsidP="006527BE">
      <w:pPr>
        <w:spacing w:before="120" w:after="120"/>
        <w:outlineLvl w:val="3"/>
        <w:rPr>
          <w:rFonts w:ascii="Arial" w:hAnsi="Arial" w:cs="Arial"/>
          <w:b/>
          <w:bCs/>
          <w:color w:val="000000"/>
          <w:szCs w:val="24"/>
          <w:lang w:eastAsia="en-GB"/>
        </w:rPr>
      </w:pPr>
    </w:p>
    <w:p w:rsidR="006527BE" w:rsidRPr="006527BE" w:rsidRDefault="006527BE" w:rsidP="006527BE">
      <w:pPr>
        <w:spacing w:before="120" w:after="120"/>
        <w:outlineLvl w:val="3"/>
        <w:rPr>
          <w:rFonts w:ascii="Arial" w:hAnsi="Arial" w:cs="Arial"/>
          <w:b/>
          <w:bCs/>
          <w:color w:val="000000"/>
          <w:szCs w:val="24"/>
          <w:lang w:eastAsia="en-GB"/>
        </w:rPr>
      </w:pPr>
      <w:r w:rsidRPr="006527BE">
        <w:rPr>
          <w:rFonts w:ascii="Arial" w:hAnsi="Arial" w:cs="Arial"/>
          <w:b/>
          <w:bCs/>
          <w:color w:val="000000"/>
          <w:szCs w:val="24"/>
          <w:lang w:eastAsia="en-GB"/>
        </w:rPr>
        <w:t>14. Fees and Charges</w:t>
      </w:r>
    </w:p>
    <w:p w:rsidR="006527BE" w:rsidRPr="006527BE" w:rsidRDefault="006527BE" w:rsidP="006527BE">
      <w:pPr>
        <w:spacing w:before="120" w:after="120"/>
        <w:rPr>
          <w:rFonts w:ascii="Arial" w:hAnsi="Arial" w:cs="Arial"/>
          <w:color w:val="000000"/>
          <w:szCs w:val="24"/>
          <w:lang w:eastAsia="en-GB"/>
        </w:rPr>
      </w:pPr>
      <w:r w:rsidRPr="006527BE">
        <w:rPr>
          <w:rFonts w:ascii="Arial" w:hAnsi="Arial" w:cs="Arial"/>
          <w:color w:val="000000"/>
          <w:szCs w:val="24"/>
          <w:lang w:eastAsia="en-GB"/>
        </w:rPr>
        <w:t>Payment shall be made to Park View School.  All lettings fees shall be paid in full, following receipt of the invoice issued by the school.</w:t>
      </w:r>
    </w:p>
    <w:p w:rsidR="006527BE" w:rsidRPr="006527BE" w:rsidRDefault="006527BE" w:rsidP="006527BE">
      <w:pPr>
        <w:spacing w:before="120" w:after="120"/>
        <w:rPr>
          <w:rFonts w:ascii="Arial" w:hAnsi="Arial" w:cs="Arial"/>
          <w:color w:val="000000"/>
          <w:szCs w:val="24"/>
          <w:lang w:eastAsia="en-GB"/>
        </w:rPr>
      </w:pPr>
      <w:r w:rsidRPr="006527BE">
        <w:rPr>
          <w:rFonts w:ascii="Arial" w:hAnsi="Arial" w:cs="Arial"/>
          <w:color w:val="000000"/>
          <w:szCs w:val="24"/>
          <w:lang w:eastAsia="en-GB"/>
        </w:rPr>
        <w:t>The hirer shall pay to the school with, and in addition to, the hire fee appropriate to the hiring. In the event of damage occurring during the hiring the Hirer will be responsible for all repair costs.</w:t>
      </w:r>
    </w:p>
    <w:p w:rsidR="006527BE" w:rsidRPr="00B52675" w:rsidRDefault="006527BE" w:rsidP="00B52675">
      <w:pPr>
        <w:spacing w:before="120" w:after="120"/>
        <w:rPr>
          <w:rFonts w:ascii="Arial" w:hAnsi="Arial" w:cs="Arial"/>
          <w:color w:val="000000"/>
          <w:szCs w:val="24"/>
          <w:lang w:eastAsia="en-GB"/>
        </w:rPr>
      </w:pPr>
      <w:r w:rsidRPr="006527BE">
        <w:rPr>
          <w:rFonts w:ascii="Arial" w:hAnsi="Arial" w:cs="Arial"/>
          <w:color w:val="000000"/>
          <w:szCs w:val="24"/>
          <w:lang w:eastAsia="en-GB"/>
        </w:rPr>
        <w:t xml:space="preserve">The School reserves the right to refuse access to the premises hired if the whole of the fees have not been paid or if these terms and conditions have not been complied with </w:t>
      </w:r>
    </w:p>
    <w:p w:rsidR="006527BE" w:rsidRPr="006527BE" w:rsidRDefault="006527BE" w:rsidP="006527BE">
      <w:pPr>
        <w:spacing w:before="120" w:after="120"/>
        <w:outlineLvl w:val="3"/>
        <w:rPr>
          <w:rFonts w:ascii="Arial" w:hAnsi="Arial" w:cs="Arial"/>
          <w:b/>
          <w:bCs/>
          <w:color w:val="000000"/>
          <w:szCs w:val="24"/>
          <w:lang w:eastAsia="en-GB"/>
        </w:rPr>
      </w:pPr>
      <w:r w:rsidRPr="006527BE">
        <w:rPr>
          <w:rFonts w:ascii="Arial" w:hAnsi="Arial" w:cs="Arial"/>
          <w:b/>
          <w:bCs/>
          <w:color w:val="000000"/>
          <w:szCs w:val="24"/>
          <w:lang w:eastAsia="en-GB"/>
        </w:rPr>
        <w:t>15. Indemnity</w:t>
      </w:r>
    </w:p>
    <w:p w:rsidR="006527BE" w:rsidRPr="006527BE" w:rsidRDefault="006527BE" w:rsidP="006527BE">
      <w:pPr>
        <w:spacing w:before="120" w:after="120"/>
        <w:rPr>
          <w:rFonts w:ascii="Arial" w:hAnsi="Arial" w:cs="Arial"/>
          <w:color w:val="000000"/>
          <w:szCs w:val="24"/>
          <w:lang w:eastAsia="en-GB"/>
        </w:rPr>
      </w:pPr>
      <w:r w:rsidRPr="006527BE">
        <w:rPr>
          <w:rFonts w:ascii="Arial" w:hAnsi="Arial" w:cs="Arial"/>
          <w:color w:val="000000"/>
          <w:szCs w:val="24"/>
          <w:lang w:eastAsia="en-GB"/>
        </w:rPr>
        <w:t>The hirer shall indemnify the School against all action, proceedings, claims and demands whatsoever which may arise as a result of the hiring.</w:t>
      </w:r>
    </w:p>
    <w:p w:rsidR="006527BE" w:rsidRPr="006527BE" w:rsidRDefault="006527BE" w:rsidP="006527BE">
      <w:pPr>
        <w:spacing w:before="120" w:after="120"/>
        <w:outlineLvl w:val="3"/>
        <w:rPr>
          <w:rFonts w:ascii="Arial" w:hAnsi="Arial" w:cs="Arial"/>
          <w:b/>
          <w:bCs/>
          <w:color w:val="000000"/>
          <w:szCs w:val="24"/>
          <w:lang w:eastAsia="en-GB"/>
        </w:rPr>
      </w:pPr>
      <w:r w:rsidRPr="006527BE">
        <w:rPr>
          <w:rFonts w:ascii="Arial" w:hAnsi="Arial" w:cs="Arial"/>
          <w:b/>
          <w:bCs/>
          <w:color w:val="000000"/>
          <w:szCs w:val="24"/>
          <w:lang w:eastAsia="en-GB"/>
        </w:rPr>
        <w:t>16. Children's Entertainment</w:t>
      </w:r>
    </w:p>
    <w:p w:rsidR="006527BE" w:rsidRPr="006527BE" w:rsidRDefault="006527BE" w:rsidP="006527BE">
      <w:pPr>
        <w:spacing w:before="120" w:after="120"/>
        <w:rPr>
          <w:rFonts w:ascii="Arial" w:hAnsi="Arial" w:cs="Arial"/>
          <w:color w:val="000000"/>
          <w:szCs w:val="24"/>
          <w:lang w:eastAsia="en-GB"/>
        </w:rPr>
      </w:pPr>
      <w:r w:rsidRPr="006527BE">
        <w:rPr>
          <w:rFonts w:ascii="Arial" w:hAnsi="Arial" w:cs="Arial"/>
          <w:color w:val="000000"/>
          <w:szCs w:val="24"/>
          <w:lang w:eastAsia="en-GB"/>
        </w:rPr>
        <w:t>The following provisions of section 12 of the Children and Young Persons Act 1933, must be strictly complied with:</w:t>
      </w:r>
    </w:p>
    <w:p w:rsidR="006527BE" w:rsidRDefault="006527BE" w:rsidP="009A6DEA">
      <w:pPr>
        <w:numPr>
          <w:ilvl w:val="0"/>
          <w:numId w:val="9"/>
        </w:numPr>
        <w:spacing w:before="120" w:after="120"/>
        <w:rPr>
          <w:rFonts w:ascii="Arial" w:hAnsi="Arial" w:cs="Arial"/>
          <w:color w:val="000000"/>
          <w:szCs w:val="24"/>
          <w:lang w:eastAsia="en-GB"/>
        </w:rPr>
      </w:pPr>
      <w:r w:rsidRPr="006527BE">
        <w:rPr>
          <w:rFonts w:ascii="Arial" w:hAnsi="Arial" w:cs="Arial"/>
          <w:color w:val="000000"/>
          <w:szCs w:val="24"/>
          <w:lang w:eastAsia="en-GB"/>
        </w:rPr>
        <w:t xml:space="preserve">where there is provided in any building an entertainment for children, then, if the number of children attending the entertainment exceeds one hundred, it shall be the duty of the person providing the entertainment to station and keep </w:t>
      </w:r>
    </w:p>
    <w:p w:rsidR="006527BE" w:rsidRPr="006527BE" w:rsidRDefault="006527BE" w:rsidP="006527BE">
      <w:pPr>
        <w:spacing w:before="120" w:after="120"/>
        <w:jc w:val="right"/>
        <w:outlineLvl w:val="2"/>
        <w:rPr>
          <w:rFonts w:ascii="Arial" w:hAnsi="Arial" w:cs="Arial"/>
          <w:bCs/>
          <w:color w:val="7F7F7F" w:themeColor="text1" w:themeTint="80"/>
          <w:sz w:val="22"/>
          <w:szCs w:val="24"/>
          <w:lang w:eastAsia="en-GB"/>
        </w:rPr>
      </w:pPr>
      <w:r w:rsidRPr="006527BE">
        <w:rPr>
          <w:rFonts w:ascii="Arial" w:hAnsi="Arial" w:cs="Arial"/>
          <w:bCs/>
          <w:color w:val="7F7F7F" w:themeColor="text1" w:themeTint="80"/>
          <w:sz w:val="22"/>
          <w:szCs w:val="24"/>
          <w:lang w:eastAsia="en-GB"/>
        </w:rPr>
        <w:lastRenderedPageBreak/>
        <w:t>Appendix 1</w:t>
      </w:r>
    </w:p>
    <w:p w:rsidR="006527BE" w:rsidRPr="006527BE" w:rsidRDefault="006527BE" w:rsidP="006527BE">
      <w:pPr>
        <w:spacing w:before="120" w:after="120"/>
        <w:ind w:left="720"/>
        <w:rPr>
          <w:rFonts w:ascii="Arial" w:hAnsi="Arial" w:cs="Arial"/>
          <w:color w:val="000000"/>
          <w:szCs w:val="24"/>
          <w:lang w:eastAsia="en-GB"/>
        </w:rPr>
      </w:pPr>
      <w:r w:rsidRPr="006527BE">
        <w:rPr>
          <w:rFonts w:ascii="Arial" w:hAnsi="Arial" w:cs="Arial"/>
          <w:color w:val="000000"/>
          <w:szCs w:val="24"/>
          <w:lang w:eastAsia="en-GB"/>
        </w:rPr>
        <w:t>stationed wherever necessary , a sufficient number of adult attendants, properly instructed as to their duties, to prevent more children or other persons being admitted to the building, or to any part thereof, than the building can properly accommodate, and to control the movement of the children and other persons admitted while entering and leaving the building or part thereof, and to take all other reasonable precautions for the safety of the children.</w:t>
      </w:r>
    </w:p>
    <w:p w:rsidR="006527BE" w:rsidRPr="006527BE" w:rsidRDefault="006527BE" w:rsidP="009A6DEA">
      <w:pPr>
        <w:numPr>
          <w:ilvl w:val="0"/>
          <w:numId w:val="9"/>
        </w:numPr>
        <w:spacing w:before="120" w:after="120"/>
        <w:rPr>
          <w:rFonts w:ascii="Arial" w:hAnsi="Arial" w:cs="Arial"/>
          <w:color w:val="000000"/>
          <w:szCs w:val="24"/>
          <w:lang w:eastAsia="en-GB"/>
        </w:rPr>
      </w:pPr>
      <w:r w:rsidRPr="006527BE">
        <w:rPr>
          <w:rFonts w:ascii="Arial" w:hAnsi="Arial" w:cs="Arial"/>
          <w:color w:val="000000"/>
          <w:szCs w:val="24"/>
          <w:lang w:eastAsia="en-GB"/>
        </w:rPr>
        <w:t>where the occupier of a building permits, for hire or reward, the building to be used for the purpose of an entertainment he shall take all reasonable steps to secure the observance of the provisions of this section.</w:t>
      </w:r>
    </w:p>
    <w:p w:rsidR="006527BE" w:rsidRPr="006527BE" w:rsidRDefault="006527BE" w:rsidP="009A6DEA">
      <w:pPr>
        <w:numPr>
          <w:ilvl w:val="0"/>
          <w:numId w:val="9"/>
        </w:numPr>
        <w:spacing w:before="120" w:after="120"/>
        <w:rPr>
          <w:rFonts w:ascii="Arial" w:hAnsi="Arial" w:cs="Arial"/>
          <w:color w:val="000000"/>
          <w:szCs w:val="24"/>
          <w:lang w:eastAsia="en-GB"/>
        </w:rPr>
      </w:pPr>
      <w:r w:rsidRPr="006527BE">
        <w:rPr>
          <w:rFonts w:ascii="Arial" w:hAnsi="Arial" w:cs="Arial"/>
          <w:color w:val="000000"/>
          <w:szCs w:val="24"/>
          <w:lang w:eastAsia="en-GB"/>
        </w:rPr>
        <w:t>if any person on whom any obligation is imposed by this section fails to fulfil that obligation, he shall be liable, on summary conviction, to a fine not exceeding, in the case of a first offence, fifty pounds, and in the case of second or subsequent offence one hundred pounds, and also, if the building in which the entertainment is given is licensed under the Cinematograph Act 1909 or under any of the enactment's relating to the licensing of theatres and of houses and other places for music or dancing, the licence shall be liable to be revoked by the authority by whom the licence was granted.</w:t>
      </w:r>
    </w:p>
    <w:p w:rsidR="006527BE" w:rsidRPr="006527BE" w:rsidRDefault="006527BE" w:rsidP="009A6DEA">
      <w:pPr>
        <w:numPr>
          <w:ilvl w:val="0"/>
          <w:numId w:val="9"/>
        </w:numPr>
        <w:spacing w:before="120" w:after="120"/>
        <w:rPr>
          <w:rFonts w:ascii="Arial" w:hAnsi="Arial" w:cs="Arial"/>
          <w:color w:val="000000"/>
          <w:szCs w:val="24"/>
          <w:lang w:eastAsia="en-GB"/>
        </w:rPr>
      </w:pPr>
      <w:r w:rsidRPr="006527BE">
        <w:rPr>
          <w:rFonts w:ascii="Arial" w:hAnsi="Arial" w:cs="Arial"/>
          <w:color w:val="000000"/>
          <w:szCs w:val="24"/>
          <w:lang w:eastAsia="en-GB"/>
        </w:rPr>
        <w:t>a constable may enter any building in which he has reason to believe that such entertainment as aforesaid is being, or is about to be provided, with a view to seeing whether the provisions of this section are carried into effect, and an officer authorised for the purpose by an authority by whom licences are granted under any of the enactments referred to in the last foregoing subsection shall have the like power of entering any building so licensed by that authority. (Reference in these regulations to the education committee shall be construed as references to any sub-committee or officer to which powers in relation to school lettings have been delegated.)</w:t>
      </w:r>
    </w:p>
    <w:p w:rsidR="006527BE" w:rsidRPr="006527BE" w:rsidRDefault="006527BE" w:rsidP="006527BE">
      <w:pPr>
        <w:spacing w:before="120" w:after="120"/>
        <w:outlineLvl w:val="3"/>
        <w:rPr>
          <w:rFonts w:ascii="Arial" w:hAnsi="Arial" w:cs="Arial"/>
          <w:b/>
          <w:bCs/>
          <w:color w:val="000000"/>
          <w:szCs w:val="24"/>
          <w:lang w:eastAsia="en-GB"/>
        </w:rPr>
      </w:pPr>
      <w:r w:rsidRPr="006527BE">
        <w:rPr>
          <w:rFonts w:ascii="Arial" w:hAnsi="Arial" w:cs="Arial"/>
          <w:b/>
          <w:bCs/>
          <w:color w:val="000000"/>
          <w:szCs w:val="24"/>
          <w:lang w:eastAsia="en-GB"/>
        </w:rPr>
        <w:t>17. Hire of Playing Fields/Open Spaces</w:t>
      </w:r>
    </w:p>
    <w:p w:rsidR="006527BE" w:rsidRPr="006527BE" w:rsidRDefault="006527BE" w:rsidP="006527BE">
      <w:pPr>
        <w:spacing w:before="120" w:after="120"/>
        <w:ind w:left="426" w:hanging="284"/>
        <w:rPr>
          <w:rFonts w:ascii="Arial" w:hAnsi="Arial" w:cs="Arial"/>
          <w:color w:val="000000"/>
          <w:szCs w:val="24"/>
          <w:lang w:eastAsia="en-GB"/>
        </w:rPr>
      </w:pPr>
      <w:r w:rsidRPr="006527BE">
        <w:rPr>
          <w:rFonts w:ascii="Arial" w:hAnsi="Arial" w:cs="Arial"/>
          <w:color w:val="000000"/>
          <w:szCs w:val="24"/>
          <w:lang w:eastAsia="en-GB"/>
        </w:rPr>
        <w:t>A)  No warranty is given by the School that the field or open space is fit for use proposed by the hirer and the hirer must satisfy himself as to the field or open space’s suitability and take all reasonable precautions for the safety of all persons likely to use the field or open space during the period of hire.</w:t>
      </w:r>
    </w:p>
    <w:p w:rsidR="006527BE" w:rsidRPr="006527BE" w:rsidRDefault="006527BE" w:rsidP="006527BE">
      <w:pPr>
        <w:spacing w:before="120" w:after="120"/>
        <w:ind w:left="426" w:hanging="284"/>
        <w:rPr>
          <w:rFonts w:ascii="Arial" w:hAnsi="Arial" w:cs="Arial"/>
          <w:color w:val="000000"/>
          <w:szCs w:val="24"/>
          <w:lang w:eastAsia="en-GB"/>
        </w:rPr>
      </w:pPr>
      <w:r w:rsidRPr="006527BE">
        <w:rPr>
          <w:rFonts w:ascii="Arial" w:hAnsi="Arial" w:cs="Arial"/>
          <w:color w:val="000000"/>
          <w:szCs w:val="24"/>
          <w:lang w:eastAsia="en-GB"/>
        </w:rPr>
        <w:t>B)  The hirer shall be responsible for supervising the behaviour of all persons using the field or open space and must not allow its use in such a manner as to be likely to cause nuisance or annoyance to the occupiers of neighbouring premises.</w:t>
      </w:r>
    </w:p>
    <w:p w:rsidR="006527BE" w:rsidRPr="006527BE" w:rsidRDefault="006527BE" w:rsidP="006527BE">
      <w:pPr>
        <w:spacing w:before="120" w:after="120"/>
        <w:ind w:left="426" w:hanging="284"/>
        <w:rPr>
          <w:rFonts w:ascii="Arial" w:hAnsi="Arial" w:cs="Arial"/>
          <w:color w:val="000000"/>
          <w:szCs w:val="24"/>
          <w:lang w:eastAsia="en-GB"/>
        </w:rPr>
      </w:pPr>
      <w:r w:rsidRPr="006527BE">
        <w:rPr>
          <w:rFonts w:ascii="Arial" w:hAnsi="Arial" w:cs="Arial"/>
          <w:color w:val="000000"/>
          <w:szCs w:val="24"/>
          <w:lang w:eastAsia="en-GB"/>
        </w:rPr>
        <w:t>C)  No lines are to be marked on the field or grassed area without the prior written consent of the School.</w:t>
      </w:r>
    </w:p>
    <w:p w:rsidR="006527BE" w:rsidRPr="006527BE" w:rsidRDefault="006527BE" w:rsidP="006527BE">
      <w:pPr>
        <w:spacing w:before="120" w:after="120"/>
        <w:ind w:firstLine="142"/>
        <w:rPr>
          <w:rFonts w:ascii="Arial" w:hAnsi="Arial" w:cs="Arial"/>
          <w:color w:val="000000"/>
          <w:szCs w:val="24"/>
          <w:lang w:eastAsia="en-GB"/>
        </w:rPr>
      </w:pPr>
      <w:r w:rsidRPr="006527BE">
        <w:rPr>
          <w:rFonts w:ascii="Arial" w:hAnsi="Arial" w:cs="Arial"/>
          <w:color w:val="000000"/>
          <w:szCs w:val="24"/>
          <w:lang w:eastAsia="en-GB"/>
        </w:rPr>
        <w:t>D)  The hirer shall not allow the field or a part thereof to become fouled by dogs.</w:t>
      </w:r>
    </w:p>
    <w:p w:rsidR="006527BE" w:rsidRDefault="006527BE" w:rsidP="006527BE">
      <w:pPr>
        <w:spacing w:before="120" w:after="120"/>
        <w:outlineLvl w:val="3"/>
        <w:rPr>
          <w:rFonts w:ascii="Arial" w:hAnsi="Arial" w:cs="Arial"/>
          <w:b/>
          <w:bCs/>
          <w:color w:val="000000"/>
          <w:szCs w:val="24"/>
          <w:lang w:eastAsia="en-GB"/>
        </w:rPr>
      </w:pPr>
    </w:p>
    <w:p w:rsidR="00B52675" w:rsidRDefault="00B52675" w:rsidP="006527BE">
      <w:pPr>
        <w:spacing w:before="120" w:after="120"/>
        <w:outlineLvl w:val="3"/>
        <w:rPr>
          <w:rFonts w:ascii="Arial" w:hAnsi="Arial" w:cs="Arial"/>
          <w:b/>
          <w:bCs/>
          <w:color w:val="000000"/>
          <w:szCs w:val="24"/>
          <w:lang w:eastAsia="en-GB"/>
        </w:rPr>
      </w:pPr>
    </w:p>
    <w:p w:rsidR="00B52675" w:rsidRDefault="00B52675" w:rsidP="006527BE">
      <w:pPr>
        <w:spacing w:before="120" w:after="120"/>
        <w:outlineLvl w:val="3"/>
        <w:rPr>
          <w:rFonts w:ascii="Arial" w:hAnsi="Arial" w:cs="Arial"/>
          <w:b/>
          <w:bCs/>
          <w:color w:val="000000"/>
          <w:szCs w:val="24"/>
          <w:lang w:eastAsia="en-GB"/>
        </w:rPr>
      </w:pPr>
    </w:p>
    <w:p w:rsidR="00B52675" w:rsidRPr="006527BE" w:rsidRDefault="00B52675" w:rsidP="006527BE">
      <w:pPr>
        <w:spacing w:before="120" w:after="120"/>
        <w:outlineLvl w:val="3"/>
        <w:rPr>
          <w:rFonts w:ascii="Arial" w:hAnsi="Arial" w:cs="Arial"/>
          <w:b/>
          <w:bCs/>
          <w:color w:val="000000"/>
          <w:szCs w:val="24"/>
          <w:lang w:eastAsia="en-GB"/>
        </w:rPr>
      </w:pPr>
    </w:p>
    <w:p w:rsidR="006527BE" w:rsidRPr="006527BE" w:rsidRDefault="006527BE" w:rsidP="006527BE">
      <w:pPr>
        <w:spacing w:before="120" w:after="120"/>
        <w:outlineLvl w:val="3"/>
        <w:rPr>
          <w:rFonts w:ascii="Arial" w:hAnsi="Arial" w:cs="Arial"/>
          <w:b/>
          <w:bCs/>
          <w:color w:val="000000"/>
          <w:szCs w:val="24"/>
          <w:lang w:eastAsia="en-GB"/>
        </w:rPr>
      </w:pPr>
      <w:r w:rsidRPr="006527BE">
        <w:rPr>
          <w:rFonts w:ascii="Arial" w:hAnsi="Arial" w:cs="Arial"/>
          <w:b/>
          <w:bCs/>
          <w:color w:val="000000"/>
          <w:szCs w:val="24"/>
          <w:lang w:eastAsia="en-GB"/>
        </w:rPr>
        <w:lastRenderedPageBreak/>
        <w:t>18. No smoking policy</w:t>
      </w:r>
    </w:p>
    <w:p w:rsidR="006527BE" w:rsidRPr="006527BE" w:rsidRDefault="006527BE" w:rsidP="006527BE">
      <w:pPr>
        <w:spacing w:before="120" w:after="120"/>
        <w:rPr>
          <w:rFonts w:ascii="Arial" w:hAnsi="Arial" w:cs="Arial"/>
          <w:color w:val="000000"/>
          <w:szCs w:val="24"/>
          <w:lang w:eastAsia="en-GB"/>
        </w:rPr>
      </w:pPr>
      <w:r w:rsidRPr="006527BE">
        <w:rPr>
          <w:rFonts w:ascii="Arial" w:hAnsi="Arial" w:cs="Arial"/>
          <w:color w:val="000000"/>
          <w:szCs w:val="24"/>
          <w:lang w:eastAsia="en-GB"/>
        </w:rPr>
        <w:t xml:space="preserve">It is against the law to smoke in substantially enclosed spaces.  </w:t>
      </w:r>
    </w:p>
    <w:p w:rsidR="006527BE" w:rsidRPr="006527BE" w:rsidRDefault="006527BE" w:rsidP="006527BE">
      <w:pPr>
        <w:spacing w:before="120" w:after="120"/>
        <w:rPr>
          <w:rFonts w:ascii="Arial" w:hAnsi="Arial" w:cs="Arial"/>
          <w:color w:val="000000"/>
          <w:szCs w:val="24"/>
          <w:lang w:eastAsia="en-GB"/>
        </w:rPr>
      </w:pPr>
      <w:r w:rsidRPr="006527BE">
        <w:rPr>
          <w:rFonts w:ascii="Arial" w:hAnsi="Arial" w:cs="Arial"/>
          <w:color w:val="000000"/>
          <w:szCs w:val="24"/>
          <w:lang w:eastAsia="en-GB"/>
        </w:rPr>
        <w:t>Smoking/E Cigarettes are not permitted on</w:t>
      </w:r>
      <w:r w:rsidRPr="006527BE">
        <w:rPr>
          <w:rFonts w:ascii="Arial" w:hAnsi="Arial" w:cs="Arial"/>
          <w:b/>
          <w:color w:val="000000"/>
          <w:szCs w:val="24"/>
          <w:lang w:eastAsia="en-GB"/>
        </w:rPr>
        <w:t xml:space="preserve"> </w:t>
      </w:r>
      <w:r w:rsidRPr="006527BE">
        <w:rPr>
          <w:rFonts w:ascii="Arial" w:hAnsi="Arial" w:cs="Arial"/>
          <w:color w:val="000000"/>
          <w:szCs w:val="24"/>
          <w:lang w:eastAsia="en-GB"/>
        </w:rPr>
        <w:t>the premises or within the grounds of the School.</w:t>
      </w:r>
    </w:p>
    <w:p w:rsidR="006527BE" w:rsidRPr="006527BE" w:rsidRDefault="006527BE" w:rsidP="006527BE">
      <w:pPr>
        <w:spacing w:before="120" w:after="120"/>
        <w:jc w:val="right"/>
        <w:outlineLvl w:val="2"/>
        <w:rPr>
          <w:rFonts w:ascii="Arial" w:hAnsi="Arial" w:cs="Arial"/>
          <w:bCs/>
          <w:color w:val="7F7F7F" w:themeColor="text1" w:themeTint="80"/>
          <w:sz w:val="22"/>
          <w:szCs w:val="24"/>
          <w:lang w:eastAsia="en-GB"/>
        </w:rPr>
      </w:pPr>
      <w:r w:rsidRPr="006527BE">
        <w:rPr>
          <w:rFonts w:ascii="Arial" w:hAnsi="Arial" w:cs="Arial"/>
          <w:bCs/>
          <w:color w:val="7F7F7F" w:themeColor="text1" w:themeTint="80"/>
          <w:sz w:val="22"/>
          <w:szCs w:val="24"/>
          <w:lang w:eastAsia="en-GB"/>
        </w:rPr>
        <w:t>Appendix 1</w:t>
      </w:r>
    </w:p>
    <w:p w:rsidR="006527BE" w:rsidRDefault="006527BE" w:rsidP="006527BE">
      <w:pPr>
        <w:spacing w:before="120" w:after="120"/>
        <w:rPr>
          <w:rFonts w:ascii="Arial" w:hAnsi="Arial" w:cs="Arial"/>
          <w:color w:val="000000"/>
          <w:szCs w:val="24"/>
          <w:lang w:eastAsia="en-GB"/>
        </w:rPr>
      </w:pPr>
    </w:p>
    <w:p w:rsidR="006527BE" w:rsidRPr="006527BE" w:rsidRDefault="006527BE" w:rsidP="006527BE">
      <w:pPr>
        <w:spacing w:before="120" w:after="120"/>
        <w:rPr>
          <w:rFonts w:ascii="Arial" w:hAnsi="Arial" w:cs="Arial"/>
          <w:color w:val="000000"/>
          <w:szCs w:val="24"/>
          <w:lang w:eastAsia="en-GB"/>
        </w:rPr>
      </w:pPr>
      <w:r w:rsidRPr="006527BE">
        <w:rPr>
          <w:rFonts w:ascii="Arial" w:hAnsi="Arial" w:cs="Arial"/>
          <w:color w:val="000000"/>
          <w:szCs w:val="24"/>
          <w:lang w:eastAsia="en-GB"/>
        </w:rPr>
        <w:t>The hirer must not allow any of their participants to smoke within the premises or the grounds of the school at any time.</w:t>
      </w:r>
    </w:p>
    <w:p w:rsidR="006527BE" w:rsidRPr="006527BE" w:rsidRDefault="006527BE" w:rsidP="006527BE">
      <w:pPr>
        <w:spacing w:before="120" w:after="120"/>
        <w:rPr>
          <w:rFonts w:ascii="Arial" w:hAnsi="Arial" w:cs="Arial"/>
          <w:color w:val="000000"/>
          <w:szCs w:val="24"/>
          <w:lang w:eastAsia="en-GB"/>
        </w:rPr>
      </w:pPr>
    </w:p>
    <w:p w:rsidR="006527BE" w:rsidRPr="006527BE" w:rsidRDefault="006527BE" w:rsidP="006527BE">
      <w:pPr>
        <w:spacing w:before="120" w:after="120"/>
        <w:rPr>
          <w:rFonts w:ascii="Arial" w:hAnsi="Arial" w:cs="Arial"/>
          <w:b/>
          <w:bCs/>
          <w:color w:val="000000"/>
          <w:szCs w:val="24"/>
          <w:lang w:eastAsia="en-GB"/>
        </w:rPr>
      </w:pPr>
      <w:r w:rsidRPr="006527BE">
        <w:rPr>
          <w:rFonts w:ascii="Arial" w:hAnsi="Arial" w:cs="Arial"/>
          <w:b/>
          <w:bCs/>
          <w:color w:val="000000"/>
          <w:szCs w:val="24"/>
          <w:lang w:eastAsia="en-GB"/>
        </w:rPr>
        <w:t>19.  Capacity figures for (Park View School)</w:t>
      </w:r>
    </w:p>
    <w:tbl>
      <w:tblPr>
        <w:tblW w:w="5000" w:type="pct"/>
        <w:tblCellSpacing w:w="0" w:type="dxa"/>
        <w:tblBorders>
          <w:top w:val="outset" w:sz="12" w:space="0" w:color="auto"/>
          <w:left w:val="outset" w:sz="12" w:space="0" w:color="auto"/>
          <w:bottom w:val="outset" w:sz="12" w:space="0" w:color="auto"/>
          <w:right w:val="outset" w:sz="12" w:space="0" w:color="auto"/>
        </w:tblBorders>
        <w:tblCellMar>
          <w:top w:w="90" w:type="dxa"/>
          <w:left w:w="90" w:type="dxa"/>
          <w:bottom w:w="90" w:type="dxa"/>
          <w:right w:w="90" w:type="dxa"/>
        </w:tblCellMar>
        <w:tblLook w:val="0000" w:firstRow="0" w:lastRow="0" w:firstColumn="0" w:lastColumn="0" w:noHBand="0" w:noVBand="0"/>
      </w:tblPr>
      <w:tblGrid>
        <w:gridCol w:w="2309"/>
        <w:gridCol w:w="2309"/>
        <w:gridCol w:w="2309"/>
        <w:gridCol w:w="2309"/>
      </w:tblGrid>
      <w:tr w:rsidR="006527BE" w:rsidRPr="006527BE" w:rsidTr="006112A9">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rsidR="006527BE" w:rsidRPr="006527BE" w:rsidRDefault="006527BE" w:rsidP="006527BE">
            <w:pPr>
              <w:spacing w:before="120" w:after="120"/>
              <w:rPr>
                <w:rFonts w:ascii="Arial" w:hAnsi="Arial" w:cs="Arial"/>
                <w:color w:val="000000"/>
                <w:szCs w:val="24"/>
                <w:lang w:eastAsia="en-GB"/>
              </w:rPr>
            </w:pPr>
            <w:r w:rsidRPr="006527BE">
              <w:rPr>
                <w:rFonts w:ascii="Arial" w:hAnsi="Arial" w:cs="Arial"/>
                <w:color w:val="000000"/>
                <w:szCs w:val="24"/>
                <w:lang w:eastAsia="en-GB"/>
              </w:rPr>
              <w:t>Area</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rsidR="006527BE" w:rsidRPr="006527BE" w:rsidRDefault="006527BE" w:rsidP="006527BE">
            <w:pPr>
              <w:spacing w:before="120" w:after="120"/>
              <w:rPr>
                <w:rFonts w:ascii="Arial" w:hAnsi="Arial" w:cs="Arial"/>
                <w:color w:val="000000"/>
                <w:szCs w:val="24"/>
                <w:lang w:eastAsia="en-GB"/>
              </w:rPr>
            </w:pPr>
            <w:r w:rsidRPr="006527BE">
              <w:rPr>
                <w:rFonts w:ascii="Arial" w:hAnsi="Arial" w:cs="Arial"/>
                <w:color w:val="000000"/>
                <w:szCs w:val="24"/>
                <w:lang w:eastAsia="en-GB"/>
              </w:rPr>
              <w:t>Dancing</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rsidR="006527BE" w:rsidRPr="006527BE" w:rsidRDefault="006527BE" w:rsidP="006527BE">
            <w:pPr>
              <w:spacing w:before="120" w:after="120"/>
              <w:rPr>
                <w:rFonts w:ascii="Arial" w:hAnsi="Arial" w:cs="Arial"/>
                <w:color w:val="000000"/>
                <w:szCs w:val="24"/>
                <w:lang w:eastAsia="en-GB"/>
              </w:rPr>
            </w:pPr>
            <w:r w:rsidRPr="006527BE">
              <w:rPr>
                <w:rFonts w:ascii="Arial" w:hAnsi="Arial" w:cs="Arial"/>
                <w:color w:val="000000"/>
                <w:szCs w:val="24"/>
                <w:lang w:eastAsia="en-GB"/>
              </w:rPr>
              <w:t>With tables and chairs</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rsidR="006527BE" w:rsidRPr="006527BE" w:rsidRDefault="006527BE" w:rsidP="006527BE">
            <w:pPr>
              <w:spacing w:before="120" w:after="120"/>
              <w:rPr>
                <w:rFonts w:ascii="Arial" w:hAnsi="Arial" w:cs="Arial"/>
                <w:color w:val="000000"/>
                <w:szCs w:val="24"/>
                <w:lang w:eastAsia="en-GB"/>
              </w:rPr>
            </w:pPr>
            <w:r w:rsidRPr="006527BE">
              <w:rPr>
                <w:rFonts w:ascii="Arial" w:hAnsi="Arial" w:cs="Arial"/>
                <w:color w:val="000000"/>
                <w:szCs w:val="24"/>
                <w:lang w:eastAsia="en-GB"/>
              </w:rPr>
              <w:t>Seated audience (chairs only)</w:t>
            </w:r>
          </w:p>
        </w:tc>
      </w:tr>
      <w:tr w:rsidR="006527BE" w:rsidRPr="006527BE" w:rsidTr="006112A9">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rsidR="006527BE" w:rsidRPr="006527BE" w:rsidRDefault="006527BE" w:rsidP="006527BE">
            <w:pPr>
              <w:spacing w:before="120" w:after="120"/>
              <w:rPr>
                <w:rFonts w:ascii="Arial" w:hAnsi="Arial" w:cs="Arial"/>
                <w:color w:val="000000"/>
                <w:szCs w:val="24"/>
                <w:lang w:eastAsia="en-GB"/>
              </w:rPr>
            </w:pPr>
            <w:r w:rsidRPr="006527BE">
              <w:rPr>
                <w:rFonts w:ascii="Arial" w:hAnsi="Arial" w:cs="Arial"/>
                <w:color w:val="000000"/>
                <w:szCs w:val="24"/>
                <w:lang w:eastAsia="en-GB"/>
              </w:rPr>
              <w:t>Sports Hall</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rsidR="006527BE" w:rsidRPr="006527BE" w:rsidRDefault="006527BE" w:rsidP="006527BE">
            <w:pPr>
              <w:spacing w:before="120" w:after="120"/>
              <w:rPr>
                <w:rFonts w:ascii="Arial" w:hAnsi="Arial" w:cs="Arial"/>
                <w:color w:val="000000"/>
                <w:szCs w:val="24"/>
                <w:lang w:eastAsia="en-GB"/>
              </w:rPr>
            </w:pPr>
            <w:r w:rsidRPr="006527BE">
              <w:rPr>
                <w:rFonts w:ascii="Arial" w:hAnsi="Arial" w:cs="Arial"/>
                <w:color w:val="000000"/>
                <w:szCs w:val="24"/>
                <w:lang w:eastAsia="en-GB"/>
              </w:rPr>
              <w:t> 100</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rsidR="006527BE" w:rsidRPr="006527BE" w:rsidRDefault="006527BE" w:rsidP="006527BE">
            <w:pPr>
              <w:spacing w:before="120" w:after="120"/>
              <w:rPr>
                <w:rFonts w:ascii="Arial" w:hAnsi="Arial" w:cs="Arial"/>
                <w:color w:val="000000"/>
                <w:szCs w:val="24"/>
                <w:lang w:eastAsia="en-GB"/>
              </w:rPr>
            </w:pPr>
            <w:r w:rsidRPr="006527BE">
              <w:rPr>
                <w:rFonts w:ascii="Arial" w:hAnsi="Arial" w:cs="Arial"/>
                <w:color w:val="000000"/>
                <w:szCs w:val="24"/>
                <w:lang w:eastAsia="en-GB"/>
              </w:rPr>
              <w:t>75</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rsidR="006527BE" w:rsidRPr="006527BE" w:rsidRDefault="006527BE" w:rsidP="006527BE">
            <w:pPr>
              <w:spacing w:before="120" w:after="120"/>
              <w:rPr>
                <w:rFonts w:ascii="Arial" w:hAnsi="Arial" w:cs="Arial"/>
                <w:color w:val="000000"/>
                <w:szCs w:val="24"/>
                <w:lang w:eastAsia="en-GB"/>
              </w:rPr>
            </w:pPr>
            <w:r w:rsidRPr="006527BE">
              <w:rPr>
                <w:rFonts w:ascii="Arial" w:hAnsi="Arial" w:cs="Arial"/>
                <w:color w:val="000000"/>
                <w:szCs w:val="24"/>
                <w:lang w:eastAsia="en-GB"/>
              </w:rPr>
              <w:t> 100</w:t>
            </w:r>
          </w:p>
        </w:tc>
      </w:tr>
    </w:tbl>
    <w:p w:rsidR="006527BE" w:rsidRPr="006527BE" w:rsidRDefault="006527BE" w:rsidP="006527BE">
      <w:pPr>
        <w:spacing w:before="120" w:after="120"/>
        <w:rPr>
          <w:rFonts w:ascii="Arial" w:hAnsi="Arial" w:cs="Arial"/>
          <w:color w:val="000000"/>
          <w:szCs w:val="24"/>
          <w:lang w:eastAsia="en-GB"/>
        </w:rPr>
      </w:pPr>
      <w:r w:rsidRPr="006527BE">
        <w:rPr>
          <w:rFonts w:ascii="Arial" w:hAnsi="Arial" w:cs="Arial"/>
          <w:szCs w:val="24"/>
          <w:lang w:eastAsia="en-GB"/>
        </w:rPr>
        <w:t>(The maximum capacity figures should be agreed with the Fire &amp; Rescue Service - contact your local Fire Safety Officer for advice)</w:t>
      </w:r>
    </w:p>
    <w:p w:rsidR="006527BE" w:rsidRPr="006527BE" w:rsidRDefault="006527BE" w:rsidP="006527BE">
      <w:pPr>
        <w:spacing w:before="120" w:after="120"/>
        <w:outlineLvl w:val="3"/>
        <w:rPr>
          <w:rFonts w:ascii="Arial" w:hAnsi="Arial" w:cs="Arial"/>
          <w:b/>
          <w:bCs/>
          <w:color w:val="000000"/>
          <w:szCs w:val="24"/>
          <w:lang w:eastAsia="en-GB"/>
        </w:rPr>
      </w:pPr>
      <w:r w:rsidRPr="006527BE">
        <w:rPr>
          <w:rFonts w:ascii="Arial" w:hAnsi="Arial" w:cs="Arial"/>
          <w:b/>
          <w:bCs/>
          <w:color w:val="000000"/>
          <w:szCs w:val="24"/>
          <w:lang w:eastAsia="en-GB"/>
        </w:rPr>
        <w:t>20. Fire regulations, exits and other emergencies</w:t>
      </w:r>
    </w:p>
    <w:p w:rsidR="006527BE" w:rsidRPr="006527BE" w:rsidRDefault="006527BE" w:rsidP="006527BE">
      <w:pPr>
        <w:spacing w:before="120" w:after="120"/>
        <w:rPr>
          <w:rFonts w:ascii="Arial" w:hAnsi="Arial" w:cs="Arial"/>
          <w:color w:val="000000"/>
          <w:szCs w:val="24"/>
          <w:lang w:eastAsia="en-GB"/>
        </w:rPr>
      </w:pPr>
      <w:r w:rsidRPr="006527BE">
        <w:rPr>
          <w:rFonts w:ascii="Arial" w:hAnsi="Arial" w:cs="Arial"/>
          <w:color w:val="000000"/>
          <w:szCs w:val="24"/>
          <w:lang w:eastAsia="en-GB"/>
        </w:rPr>
        <w:t>The Hirer must ensure that users and visitors comply with regulations as set out in the 'Fire Evacuation Procedures’.  The Hirer must ensure that emergency exits, fire extinguishers, alarm points are not obstructed at any time during the hire period.</w:t>
      </w:r>
    </w:p>
    <w:p w:rsidR="006527BE" w:rsidRPr="006527BE" w:rsidRDefault="006527BE" w:rsidP="006527BE">
      <w:pPr>
        <w:spacing w:before="120" w:after="120"/>
        <w:rPr>
          <w:rFonts w:ascii="Arial" w:hAnsi="Arial" w:cs="Arial"/>
          <w:color w:val="000000"/>
          <w:szCs w:val="24"/>
          <w:lang w:eastAsia="en-GB"/>
        </w:rPr>
      </w:pPr>
      <w:r w:rsidRPr="006527BE">
        <w:rPr>
          <w:rFonts w:ascii="Arial" w:hAnsi="Arial" w:cs="Arial"/>
          <w:color w:val="000000"/>
          <w:szCs w:val="24"/>
          <w:lang w:eastAsia="en-GB"/>
        </w:rPr>
        <w:t>The Hirer should ensure that they are familiar with emergency equipment, such as fire extinguishers, alarms, telephone and first aid facilities.  An emergency evacuation procedure should be established which will detail who will be responsible for taking control, calling emergency services and where to assemble.  Consideration should be given to the needs of any disabled participants.</w:t>
      </w:r>
    </w:p>
    <w:p w:rsidR="006527BE" w:rsidRPr="006527BE" w:rsidRDefault="006527BE" w:rsidP="006527BE">
      <w:pPr>
        <w:spacing w:before="120" w:after="120"/>
        <w:rPr>
          <w:rFonts w:ascii="Arial" w:hAnsi="Arial" w:cs="Arial"/>
          <w:color w:val="000000"/>
          <w:szCs w:val="24"/>
          <w:lang w:eastAsia="en-GB"/>
        </w:rPr>
      </w:pPr>
      <w:r w:rsidRPr="006527BE">
        <w:rPr>
          <w:rFonts w:ascii="Arial" w:hAnsi="Arial" w:cs="Arial"/>
          <w:color w:val="000000"/>
          <w:szCs w:val="24"/>
          <w:lang w:eastAsia="en-GB"/>
        </w:rPr>
        <w:t>The Hirer must ensure that there are adequate walkways available to allow free and easy access and egress to the facilities</w:t>
      </w:r>
    </w:p>
    <w:p w:rsidR="006527BE" w:rsidRPr="006527BE" w:rsidRDefault="006527BE" w:rsidP="006527BE">
      <w:pPr>
        <w:spacing w:before="120" w:after="120"/>
        <w:rPr>
          <w:rFonts w:ascii="Arial" w:hAnsi="Arial" w:cs="Arial"/>
          <w:color w:val="000000"/>
          <w:szCs w:val="24"/>
          <w:lang w:eastAsia="en-GB"/>
        </w:rPr>
      </w:pPr>
      <w:r w:rsidRPr="006527BE">
        <w:rPr>
          <w:rFonts w:ascii="Arial" w:hAnsi="Arial" w:cs="Arial"/>
          <w:color w:val="000000"/>
          <w:szCs w:val="24"/>
          <w:lang w:eastAsia="en-GB"/>
        </w:rPr>
        <w:t>Flammable and/or hazardous substances are not to be used, including gas cylinders/canisters, open fires or candles.  Combustible material must not be placed adjacent to heat sources.</w:t>
      </w:r>
    </w:p>
    <w:p w:rsidR="006527BE" w:rsidRPr="006527BE" w:rsidRDefault="006527BE" w:rsidP="006527BE">
      <w:pPr>
        <w:pBdr>
          <w:bottom w:val="single" w:sz="6" w:space="1" w:color="auto"/>
        </w:pBdr>
        <w:spacing w:before="120" w:after="120"/>
        <w:rPr>
          <w:rFonts w:ascii="Arial" w:hAnsi="Arial" w:cs="Arial"/>
          <w:color w:val="000000"/>
          <w:szCs w:val="24"/>
          <w:lang w:eastAsia="en-GB"/>
        </w:rPr>
      </w:pPr>
    </w:p>
    <w:p w:rsidR="006527BE" w:rsidRPr="006527BE" w:rsidRDefault="006527BE" w:rsidP="006527BE">
      <w:pPr>
        <w:spacing w:before="120" w:after="120"/>
        <w:rPr>
          <w:rFonts w:ascii="Arial" w:hAnsi="Arial" w:cs="Arial"/>
          <w:b/>
          <w:color w:val="000000"/>
          <w:szCs w:val="24"/>
          <w:lang w:eastAsia="en-GB"/>
        </w:rPr>
      </w:pPr>
      <w:r w:rsidRPr="006527BE">
        <w:rPr>
          <w:rFonts w:ascii="Arial" w:hAnsi="Arial" w:cs="Arial"/>
          <w:b/>
          <w:color w:val="000000"/>
          <w:szCs w:val="24"/>
          <w:lang w:eastAsia="en-GB"/>
        </w:rPr>
        <w:t xml:space="preserve">Declaration: </w:t>
      </w:r>
    </w:p>
    <w:p w:rsidR="006527BE" w:rsidRPr="006527BE" w:rsidRDefault="006527BE" w:rsidP="006527BE">
      <w:pPr>
        <w:spacing w:before="120" w:after="120"/>
        <w:rPr>
          <w:rFonts w:ascii="Arial" w:hAnsi="Arial" w:cs="Arial"/>
          <w:color w:val="000000"/>
          <w:szCs w:val="24"/>
          <w:lang w:eastAsia="en-GB"/>
        </w:rPr>
      </w:pPr>
      <w:r w:rsidRPr="006527BE">
        <w:rPr>
          <w:rFonts w:ascii="Arial" w:hAnsi="Arial" w:cs="Arial"/>
          <w:color w:val="000000"/>
          <w:szCs w:val="24"/>
          <w:lang w:eastAsia="en-GB"/>
        </w:rPr>
        <w:t>I have read and agreed the Terms and Conditions of Hire for Park View School.</w:t>
      </w:r>
    </w:p>
    <w:p w:rsidR="006527BE" w:rsidRPr="006527BE" w:rsidRDefault="006527BE" w:rsidP="006527BE">
      <w:pPr>
        <w:spacing w:before="120" w:after="120"/>
        <w:rPr>
          <w:rFonts w:ascii="Arial" w:hAnsi="Arial" w:cs="Arial"/>
          <w:color w:val="000000"/>
          <w:szCs w:val="24"/>
          <w:lang w:eastAsia="en-GB"/>
        </w:rPr>
      </w:pPr>
    </w:p>
    <w:p w:rsidR="006527BE" w:rsidRPr="006527BE" w:rsidRDefault="006527BE" w:rsidP="006527BE">
      <w:pPr>
        <w:spacing w:before="120" w:after="120"/>
        <w:rPr>
          <w:rFonts w:ascii="Arial" w:hAnsi="Arial" w:cs="Arial"/>
          <w:color w:val="000000"/>
          <w:szCs w:val="24"/>
          <w:lang w:eastAsia="en-GB"/>
        </w:rPr>
      </w:pPr>
      <w:r w:rsidRPr="006527BE">
        <w:rPr>
          <w:rFonts w:ascii="Arial" w:hAnsi="Arial" w:cs="Arial"/>
          <w:b/>
          <w:color w:val="000000"/>
          <w:szCs w:val="24"/>
          <w:lang w:eastAsia="en-GB"/>
        </w:rPr>
        <w:t>Signature of Applicant</w:t>
      </w:r>
      <w:r w:rsidRPr="006527BE">
        <w:rPr>
          <w:rFonts w:ascii="Arial" w:hAnsi="Arial" w:cs="Arial"/>
          <w:color w:val="000000"/>
          <w:szCs w:val="24"/>
          <w:lang w:eastAsia="en-GB"/>
        </w:rPr>
        <w:t>...........................................................................</w:t>
      </w:r>
    </w:p>
    <w:p w:rsidR="006527BE" w:rsidRPr="006527BE" w:rsidRDefault="006527BE" w:rsidP="006527BE">
      <w:pPr>
        <w:spacing w:before="120" w:after="120"/>
        <w:rPr>
          <w:rFonts w:ascii="Arial" w:hAnsi="Arial" w:cs="Arial"/>
          <w:color w:val="000000"/>
          <w:szCs w:val="24"/>
          <w:lang w:eastAsia="en-GB"/>
        </w:rPr>
      </w:pPr>
    </w:p>
    <w:p w:rsidR="006527BE" w:rsidRPr="006527BE" w:rsidRDefault="006527BE" w:rsidP="006527BE">
      <w:pPr>
        <w:spacing w:before="120" w:after="120"/>
        <w:rPr>
          <w:rFonts w:ascii="Arial" w:hAnsi="Arial" w:cs="Arial"/>
          <w:color w:val="000000"/>
          <w:szCs w:val="24"/>
          <w:lang w:eastAsia="en-GB"/>
        </w:rPr>
      </w:pPr>
      <w:r w:rsidRPr="006527BE">
        <w:rPr>
          <w:rFonts w:ascii="Arial" w:hAnsi="Arial" w:cs="Arial"/>
          <w:b/>
          <w:color w:val="000000"/>
          <w:szCs w:val="24"/>
          <w:lang w:eastAsia="en-GB"/>
        </w:rPr>
        <w:t>Print Name</w:t>
      </w:r>
      <w:r w:rsidRPr="006527BE">
        <w:rPr>
          <w:rFonts w:ascii="Arial" w:hAnsi="Arial" w:cs="Arial"/>
          <w:color w:val="000000"/>
          <w:szCs w:val="24"/>
          <w:lang w:eastAsia="en-GB"/>
        </w:rPr>
        <w:t>............................................................................................</w:t>
      </w:r>
    </w:p>
    <w:p w:rsidR="006527BE" w:rsidRPr="006527BE" w:rsidRDefault="006527BE" w:rsidP="006527BE">
      <w:pPr>
        <w:spacing w:before="120" w:after="120"/>
        <w:rPr>
          <w:rFonts w:ascii="Arial" w:hAnsi="Arial" w:cs="Arial"/>
          <w:color w:val="000000"/>
          <w:szCs w:val="24"/>
          <w:lang w:eastAsia="en-GB"/>
        </w:rPr>
      </w:pPr>
    </w:p>
    <w:p w:rsidR="006527BE" w:rsidRPr="006527BE" w:rsidRDefault="006527BE" w:rsidP="006527BE">
      <w:pPr>
        <w:spacing w:before="120" w:after="120"/>
        <w:rPr>
          <w:rFonts w:ascii="Arial" w:hAnsi="Arial" w:cs="Arial"/>
          <w:color w:val="000000"/>
          <w:szCs w:val="24"/>
          <w:lang w:eastAsia="en-GB"/>
        </w:rPr>
      </w:pPr>
      <w:r w:rsidRPr="006527BE">
        <w:rPr>
          <w:rFonts w:ascii="Arial" w:hAnsi="Arial" w:cs="Arial"/>
          <w:b/>
          <w:color w:val="000000"/>
          <w:szCs w:val="24"/>
          <w:lang w:eastAsia="en-GB"/>
        </w:rPr>
        <w:lastRenderedPageBreak/>
        <w:t>Date......................................</w:t>
      </w:r>
    </w:p>
    <w:p w:rsidR="006527BE" w:rsidRDefault="006527BE" w:rsidP="006527BE">
      <w:pPr>
        <w:rPr>
          <w:rFonts w:ascii="Arial" w:eastAsiaTheme="minorEastAsia" w:hAnsi="Arial" w:cs="Arial"/>
          <w:szCs w:val="24"/>
          <w:lang w:eastAsia="ja-JP"/>
        </w:rPr>
      </w:pPr>
    </w:p>
    <w:p w:rsidR="006527BE" w:rsidRDefault="006527BE" w:rsidP="006527BE">
      <w:pPr>
        <w:rPr>
          <w:rFonts w:ascii="Arial" w:eastAsiaTheme="minorEastAsia" w:hAnsi="Arial" w:cs="Arial"/>
          <w:szCs w:val="24"/>
          <w:lang w:eastAsia="ja-JP"/>
        </w:rPr>
      </w:pPr>
    </w:p>
    <w:p w:rsidR="006527BE" w:rsidRDefault="006527BE" w:rsidP="006527BE">
      <w:pPr>
        <w:rPr>
          <w:rFonts w:ascii="Arial" w:eastAsiaTheme="minorEastAsia" w:hAnsi="Arial" w:cs="Arial"/>
          <w:szCs w:val="24"/>
          <w:lang w:eastAsia="ja-JP"/>
        </w:rPr>
      </w:pPr>
    </w:p>
    <w:p w:rsidR="009A6DEA" w:rsidRPr="009A6DEA" w:rsidRDefault="009A6DEA" w:rsidP="009A6DEA">
      <w:pPr>
        <w:spacing w:after="200" w:line="276" w:lineRule="auto"/>
        <w:jc w:val="right"/>
        <w:rPr>
          <w:rFonts w:ascii="Calibri" w:eastAsia="Calibri" w:hAnsi="Calibri"/>
          <w:color w:val="7F7F7F" w:themeColor="text1" w:themeTint="80"/>
          <w:szCs w:val="28"/>
        </w:rPr>
      </w:pPr>
      <w:r w:rsidRPr="009A6DEA">
        <w:rPr>
          <w:rFonts w:ascii="Calibri" w:eastAsia="Calibri" w:hAnsi="Calibri"/>
          <w:color w:val="7F7F7F" w:themeColor="text1" w:themeTint="80"/>
          <w:szCs w:val="28"/>
        </w:rPr>
        <w:t>Appendix 2</w:t>
      </w:r>
    </w:p>
    <w:p w:rsidR="006527BE" w:rsidRPr="006527BE" w:rsidRDefault="006527BE" w:rsidP="006527BE">
      <w:pPr>
        <w:spacing w:after="200" w:line="276" w:lineRule="auto"/>
        <w:rPr>
          <w:rFonts w:ascii="Calibri" w:eastAsia="Calibri" w:hAnsi="Calibri"/>
          <w:sz w:val="28"/>
          <w:szCs w:val="28"/>
        </w:rPr>
      </w:pPr>
      <w:r w:rsidRPr="006527BE">
        <w:rPr>
          <w:rFonts w:ascii="Calibri" w:eastAsia="Calibri" w:hAnsi="Calibri"/>
          <w:sz w:val="28"/>
          <w:szCs w:val="28"/>
        </w:rPr>
        <w:t>Application for the hire of facilities at:</w:t>
      </w:r>
    </w:p>
    <w:p w:rsidR="006527BE" w:rsidRPr="006527BE" w:rsidRDefault="006527BE" w:rsidP="006527BE">
      <w:pPr>
        <w:spacing w:after="200" w:line="276" w:lineRule="auto"/>
        <w:rPr>
          <w:rFonts w:ascii="Calibri" w:eastAsia="Calibri" w:hAnsi="Calibri"/>
          <w:b/>
          <w:sz w:val="36"/>
          <w:szCs w:val="36"/>
        </w:rPr>
      </w:pPr>
      <w:r>
        <w:rPr>
          <w:rFonts w:ascii="Calibri" w:eastAsia="Calibri" w:hAnsi="Calibri"/>
          <w:sz w:val="36"/>
          <w:szCs w:val="36"/>
        </w:rPr>
        <w:t xml:space="preserve">Park View School </w:t>
      </w:r>
    </w:p>
    <w:p w:rsidR="006527BE" w:rsidRPr="006527BE" w:rsidRDefault="006527BE" w:rsidP="006527BE">
      <w:pPr>
        <w:spacing w:after="200" w:line="276" w:lineRule="auto"/>
        <w:rPr>
          <w:rFonts w:ascii="Calibri" w:eastAsia="Calibri" w:hAnsi="Calibri"/>
          <w:sz w:val="22"/>
          <w:szCs w:val="22"/>
        </w:rPr>
      </w:pPr>
    </w:p>
    <w:p w:rsidR="006527BE" w:rsidRPr="006527BE" w:rsidRDefault="006527BE" w:rsidP="006527BE">
      <w:pPr>
        <w:spacing w:after="200" w:line="276" w:lineRule="auto"/>
        <w:rPr>
          <w:rFonts w:ascii="Calibri" w:eastAsia="Calibri" w:hAnsi="Calibri"/>
          <w:szCs w:val="24"/>
        </w:rPr>
      </w:pPr>
      <w:r w:rsidRPr="006527BE">
        <w:rPr>
          <w:rFonts w:ascii="Calibri" w:eastAsia="Calibri" w:hAnsi="Calibri"/>
          <w:szCs w:val="24"/>
        </w:rPr>
        <w:t>To be completed by the Applicant/Person responsible for payments of the charges in respect of the hire.</w:t>
      </w:r>
    </w:p>
    <w:p w:rsidR="006527BE" w:rsidRPr="006527BE" w:rsidRDefault="006527BE" w:rsidP="006527BE">
      <w:pPr>
        <w:spacing w:after="200" w:line="276" w:lineRule="auto"/>
        <w:rPr>
          <w:rFonts w:ascii="Calibri" w:eastAsia="Calibri" w:hAnsi="Calibri"/>
          <w:sz w:val="16"/>
          <w:szCs w:val="16"/>
        </w:rPr>
      </w:pPr>
    </w:p>
    <w:p w:rsidR="006527BE" w:rsidRPr="006527BE" w:rsidRDefault="006527BE" w:rsidP="006527BE">
      <w:pPr>
        <w:spacing w:after="200" w:line="276" w:lineRule="auto"/>
        <w:rPr>
          <w:rFonts w:ascii="Calibri" w:eastAsia="Calibri" w:hAnsi="Calibri"/>
          <w:sz w:val="32"/>
          <w:szCs w:val="32"/>
        </w:rPr>
      </w:pPr>
      <w:r w:rsidRPr="006527BE">
        <w:rPr>
          <w:rFonts w:ascii="Calibri" w:eastAsia="Calibri" w:hAnsi="Calibri"/>
          <w:b/>
          <w:noProof/>
          <w:szCs w:val="24"/>
          <w:lang w:eastAsia="en-GB"/>
        </w:rPr>
        <mc:AlternateContent>
          <mc:Choice Requires="wps">
            <w:drawing>
              <wp:anchor distT="0" distB="0" distL="114300" distR="114300" simplePos="0" relativeHeight="251639808" behindDoc="0" locked="0" layoutInCell="1" allowOverlap="1" wp14:anchorId="68A5D8A5" wp14:editId="3D752927">
                <wp:simplePos x="0" y="0"/>
                <wp:positionH relativeFrom="column">
                  <wp:posOffset>2204720</wp:posOffset>
                </wp:positionH>
                <wp:positionV relativeFrom="paragraph">
                  <wp:posOffset>210820</wp:posOffset>
                </wp:positionV>
                <wp:extent cx="3624580" cy="469900"/>
                <wp:effectExtent l="13970" t="7620" r="9525" b="825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4580" cy="469900"/>
                        </a:xfrm>
                        <a:prstGeom prst="rect">
                          <a:avLst/>
                        </a:prstGeom>
                        <a:solidFill>
                          <a:srgbClr val="FFFFFF"/>
                        </a:solidFill>
                        <a:ln w="9525">
                          <a:solidFill>
                            <a:srgbClr val="000000"/>
                          </a:solidFill>
                          <a:miter lim="800000"/>
                          <a:headEnd/>
                          <a:tailEnd/>
                        </a:ln>
                      </wps:spPr>
                      <wps:txbx>
                        <w:txbxContent>
                          <w:p w:rsidR="006527BE" w:rsidRDefault="006527BE" w:rsidP="006527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A5D8A5" id="Text Box 3" o:spid="_x0000_s1027" type="#_x0000_t202" style="position:absolute;margin-left:173.6pt;margin-top:16.6pt;width:285.4pt;height:3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1FbLAIAAFgEAAAOAAAAZHJzL2Uyb0RvYy54bWysVNuO2yAQfa/Uf0C8N3aySZp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">
                <v:textbox>
                  <w:txbxContent>
                    <w:p w:rsidR="006527BE" w:rsidRDefault="006527BE" w:rsidP="006527BE"/>
                  </w:txbxContent>
                </v:textbox>
              </v:shape>
            </w:pict>
          </mc:Fallback>
        </mc:AlternateContent>
      </w:r>
      <w:r w:rsidRPr="006527BE">
        <w:rPr>
          <w:rFonts w:ascii="Calibri" w:eastAsia="Calibri" w:hAnsi="Calibri"/>
          <w:b/>
          <w:sz w:val="32"/>
          <w:szCs w:val="32"/>
        </w:rPr>
        <w:t>The Hirer</w:t>
      </w:r>
      <w:r w:rsidRPr="006527BE">
        <w:rPr>
          <w:rFonts w:ascii="Calibri" w:eastAsia="Calibri" w:hAnsi="Calibri"/>
          <w:sz w:val="32"/>
          <w:szCs w:val="32"/>
        </w:rPr>
        <w:t xml:space="preserve">: </w:t>
      </w:r>
    </w:p>
    <w:p w:rsidR="006527BE" w:rsidRPr="006527BE" w:rsidRDefault="006527BE" w:rsidP="006527BE">
      <w:pPr>
        <w:spacing w:after="200" w:line="276" w:lineRule="auto"/>
        <w:rPr>
          <w:rFonts w:ascii="Calibri" w:eastAsia="Calibri" w:hAnsi="Calibri"/>
          <w:szCs w:val="24"/>
        </w:rPr>
      </w:pPr>
      <w:r w:rsidRPr="006527BE">
        <w:rPr>
          <w:rFonts w:ascii="Calibri" w:eastAsia="Calibri" w:hAnsi="Calibri"/>
          <w:szCs w:val="24"/>
        </w:rPr>
        <w:t xml:space="preserve">Name of Applicant    </w:t>
      </w:r>
    </w:p>
    <w:p w:rsidR="006527BE" w:rsidRPr="006527BE" w:rsidRDefault="006527BE" w:rsidP="006527BE">
      <w:pPr>
        <w:spacing w:after="200" w:line="276" w:lineRule="auto"/>
        <w:rPr>
          <w:rFonts w:ascii="Calibri" w:eastAsia="Calibri" w:hAnsi="Calibri"/>
          <w:szCs w:val="24"/>
        </w:rPr>
      </w:pPr>
      <w:r w:rsidRPr="006527BE">
        <w:rPr>
          <w:rFonts w:ascii="Calibri" w:eastAsia="Calibri" w:hAnsi="Calibri"/>
          <w:noProof/>
          <w:szCs w:val="24"/>
          <w:lang w:eastAsia="en-GB"/>
        </w:rPr>
        <mc:AlternateContent>
          <mc:Choice Requires="wps">
            <w:drawing>
              <wp:anchor distT="0" distB="0" distL="114300" distR="114300" simplePos="0" relativeHeight="251641856" behindDoc="0" locked="0" layoutInCell="1" allowOverlap="1" wp14:anchorId="52B896A2" wp14:editId="0E779A0C">
                <wp:simplePos x="0" y="0"/>
                <wp:positionH relativeFrom="column">
                  <wp:posOffset>2199640</wp:posOffset>
                </wp:positionH>
                <wp:positionV relativeFrom="paragraph">
                  <wp:posOffset>194310</wp:posOffset>
                </wp:positionV>
                <wp:extent cx="3629660" cy="444500"/>
                <wp:effectExtent l="8890" t="10795" r="9525" b="1143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660" cy="444500"/>
                        </a:xfrm>
                        <a:prstGeom prst="rect">
                          <a:avLst/>
                        </a:prstGeom>
                        <a:solidFill>
                          <a:srgbClr val="FFFFFF"/>
                        </a:solidFill>
                        <a:ln w="9525">
                          <a:solidFill>
                            <a:srgbClr val="000000"/>
                          </a:solidFill>
                          <a:miter lim="800000"/>
                          <a:headEnd/>
                          <a:tailEnd/>
                        </a:ln>
                      </wps:spPr>
                      <wps:txbx>
                        <w:txbxContent>
                          <w:p w:rsidR="006527BE" w:rsidRDefault="006527BE" w:rsidP="006527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B896A2" id="Text Box 4" o:spid="_x0000_s1028" type="#_x0000_t202" style="position:absolute;margin-left:173.2pt;margin-top:15.3pt;width:285.8pt;height: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">
                <v:textbox>
                  <w:txbxContent>
                    <w:p w:rsidR="006527BE" w:rsidRDefault="006527BE" w:rsidP="006527BE"/>
                  </w:txbxContent>
                </v:textbox>
              </v:shape>
            </w:pict>
          </mc:Fallback>
        </mc:AlternateContent>
      </w:r>
      <w:r w:rsidRPr="006527BE">
        <w:rPr>
          <w:rFonts w:ascii="Calibri" w:eastAsia="Calibri" w:hAnsi="Calibri"/>
          <w:szCs w:val="24"/>
        </w:rPr>
        <w:t xml:space="preserve">                             </w:t>
      </w:r>
    </w:p>
    <w:p w:rsidR="006527BE" w:rsidRPr="006527BE" w:rsidRDefault="006527BE" w:rsidP="006527BE">
      <w:pPr>
        <w:spacing w:after="200" w:line="276" w:lineRule="auto"/>
        <w:rPr>
          <w:rFonts w:ascii="Calibri" w:eastAsia="Calibri" w:hAnsi="Calibri"/>
          <w:szCs w:val="24"/>
        </w:rPr>
      </w:pPr>
      <w:r w:rsidRPr="006527BE">
        <w:rPr>
          <w:rFonts w:ascii="Calibri" w:eastAsia="Calibri" w:hAnsi="Calibri"/>
          <w:szCs w:val="24"/>
        </w:rPr>
        <w:t xml:space="preserve">Society/Organisation representing    </w:t>
      </w:r>
    </w:p>
    <w:p w:rsidR="006527BE" w:rsidRPr="006527BE" w:rsidRDefault="006527BE" w:rsidP="006527BE">
      <w:pPr>
        <w:spacing w:after="200" w:line="276" w:lineRule="auto"/>
        <w:rPr>
          <w:rFonts w:ascii="Calibri" w:eastAsia="Calibri" w:hAnsi="Calibri"/>
          <w:szCs w:val="24"/>
        </w:rPr>
      </w:pPr>
    </w:p>
    <w:p w:rsidR="006527BE" w:rsidRPr="006527BE" w:rsidRDefault="006527BE" w:rsidP="006527BE">
      <w:pPr>
        <w:rPr>
          <w:rFonts w:ascii="Calibri" w:eastAsia="Calibri" w:hAnsi="Calibri"/>
          <w:szCs w:val="24"/>
        </w:rPr>
      </w:pPr>
      <w:r w:rsidRPr="006527BE">
        <w:rPr>
          <w:rFonts w:ascii="Calibri" w:eastAsia="Calibri" w:hAnsi="Calibri"/>
          <w:noProof/>
          <w:szCs w:val="24"/>
          <w:lang w:eastAsia="en-GB"/>
        </w:rPr>
        <mc:AlternateContent>
          <mc:Choice Requires="wps">
            <w:drawing>
              <wp:anchor distT="0" distB="0" distL="114300" distR="114300" simplePos="0" relativeHeight="251643904" behindDoc="0" locked="0" layoutInCell="1" allowOverlap="1" wp14:anchorId="1D5D85FE" wp14:editId="27EA2DA1">
                <wp:simplePos x="0" y="0"/>
                <wp:positionH relativeFrom="column">
                  <wp:posOffset>2204720</wp:posOffset>
                </wp:positionH>
                <wp:positionV relativeFrom="paragraph">
                  <wp:posOffset>5080</wp:posOffset>
                </wp:positionV>
                <wp:extent cx="3624580" cy="1562100"/>
                <wp:effectExtent l="13970" t="6350" r="9525" b="1270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4580" cy="1562100"/>
                        </a:xfrm>
                        <a:prstGeom prst="rect">
                          <a:avLst/>
                        </a:prstGeom>
                        <a:solidFill>
                          <a:srgbClr val="FFFFFF"/>
                        </a:solidFill>
                        <a:ln w="9525">
                          <a:solidFill>
                            <a:srgbClr val="000000"/>
                          </a:solidFill>
                          <a:miter lim="800000"/>
                          <a:headEnd/>
                          <a:tailEnd/>
                        </a:ln>
                      </wps:spPr>
                      <wps:txbx>
                        <w:txbxContent>
                          <w:p w:rsidR="006527BE" w:rsidRDefault="006527BE" w:rsidP="006527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5D85FE" id="Text Box 5" o:spid="_x0000_s1029" type="#_x0000_t202" style="position:absolute;margin-left:173.6pt;margin-top:.4pt;width:285.4pt;height:12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">
                <v:textbox>
                  <w:txbxContent>
                    <w:p w:rsidR="006527BE" w:rsidRDefault="006527BE" w:rsidP="006527BE"/>
                  </w:txbxContent>
                </v:textbox>
              </v:shape>
            </w:pict>
          </mc:Fallback>
        </mc:AlternateContent>
      </w:r>
      <w:r w:rsidRPr="006527BE">
        <w:rPr>
          <w:rFonts w:ascii="Calibri" w:eastAsia="Calibri" w:hAnsi="Calibri"/>
          <w:szCs w:val="24"/>
        </w:rPr>
        <w:t>Contact address</w:t>
      </w:r>
    </w:p>
    <w:p w:rsidR="006527BE" w:rsidRPr="006527BE" w:rsidRDefault="006527BE" w:rsidP="006527BE">
      <w:pPr>
        <w:rPr>
          <w:rFonts w:ascii="Calibri" w:eastAsia="Calibri" w:hAnsi="Calibri"/>
          <w:szCs w:val="24"/>
        </w:rPr>
      </w:pPr>
      <w:r w:rsidRPr="006527BE">
        <w:rPr>
          <w:rFonts w:ascii="Calibri" w:eastAsia="Calibri" w:hAnsi="Calibri"/>
          <w:szCs w:val="24"/>
        </w:rPr>
        <w:t xml:space="preserve">(Invoice address)                                     </w:t>
      </w:r>
    </w:p>
    <w:p w:rsidR="006527BE" w:rsidRPr="006527BE" w:rsidRDefault="006527BE" w:rsidP="006527BE">
      <w:pPr>
        <w:spacing w:after="200" w:line="276" w:lineRule="auto"/>
        <w:rPr>
          <w:rFonts w:ascii="Calibri" w:eastAsia="Calibri" w:hAnsi="Calibri"/>
          <w:szCs w:val="24"/>
        </w:rPr>
      </w:pPr>
    </w:p>
    <w:p w:rsidR="006527BE" w:rsidRPr="006527BE" w:rsidRDefault="006527BE" w:rsidP="006527BE">
      <w:pPr>
        <w:spacing w:after="200" w:line="276" w:lineRule="auto"/>
        <w:rPr>
          <w:rFonts w:ascii="Calibri" w:eastAsia="Calibri" w:hAnsi="Calibri"/>
          <w:szCs w:val="24"/>
        </w:rPr>
      </w:pPr>
    </w:p>
    <w:p w:rsidR="006527BE" w:rsidRPr="006527BE" w:rsidRDefault="006527BE" w:rsidP="006527BE">
      <w:pPr>
        <w:spacing w:after="200" w:line="276" w:lineRule="auto"/>
        <w:rPr>
          <w:rFonts w:ascii="Calibri" w:eastAsia="Calibri" w:hAnsi="Calibri"/>
          <w:szCs w:val="24"/>
        </w:rPr>
      </w:pPr>
    </w:p>
    <w:p w:rsidR="006527BE" w:rsidRPr="006527BE" w:rsidRDefault="006527BE" w:rsidP="006527BE">
      <w:pPr>
        <w:spacing w:after="200" w:line="276" w:lineRule="auto"/>
        <w:rPr>
          <w:rFonts w:ascii="Calibri" w:eastAsia="Calibri" w:hAnsi="Calibri"/>
          <w:szCs w:val="24"/>
        </w:rPr>
      </w:pPr>
    </w:p>
    <w:p w:rsidR="006527BE" w:rsidRPr="006527BE" w:rsidRDefault="006527BE" w:rsidP="006527BE">
      <w:pPr>
        <w:spacing w:after="200" w:line="276" w:lineRule="auto"/>
        <w:rPr>
          <w:rFonts w:ascii="Calibri" w:eastAsia="Calibri" w:hAnsi="Calibri"/>
          <w:szCs w:val="24"/>
        </w:rPr>
      </w:pPr>
      <w:r w:rsidRPr="006527BE">
        <w:rPr>
          <w:rFonts w:ascii="Calibri" w:eastAsia="Calibri" w:hAnsi="Calibri"/>
          <w:noProof/>
          <w:szCs w:val="24"/>
          <w:lang w:eastAsia="en-GB"/>
        </w:rPr>
        <mc:AlternateContent>
          <mc:Choice Requires="wps">
            <w:drawing>
              <wp:anchor distT="0" distB="0" distL="114300" distR="114300" simplePos="0" relativeHeight="251645952" behindDoc="0" locked="0" layoutInCell="1" allowOverlap="1" wp14:anchorId="5DE5307C" wp14:editId="3C81EB53">
                <wp:simplePos x="0" y="0"/>
                <wp:positionH relativeFrom="column">
                  <wp:posOffset>2199640</wp:posOffset>
                </wp:positionH>
                <wp:positionV relativeFrom="paragraph">
                  <wp:posOffset>210185</wp:posOffset>
                </wp:positionV>
                <wp:extent cx="3629660" cy="469900"/>
                <wp:effectExtent l="8890" t="13335" r="9525" b="1206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660" cy="469900"/>
                        </a:xfrm>
                        <a:prstGeom prst="rect">
                          <a:avLst/>
                        </a:prstGeom>
                        <a:solidFill>
                          <a:srgbClr val="FFFFFF"/>
                        </a:solidFill>
                        <a:ln w="9525">
                          <a:solidFill>
                            <a:srgbClr val="000000"/>
                          </a:solidFill>
                          <a:miter lim="800000"/>
                          <a:headEnd/>
                          <a:tailEnd/>
                        </a:ln>
                      </wps:spPr>
                      <wps:txbx>
                        <w:txbxContent>
                          <w:p w:rsidR="006527BE" w:rsidRDefault="006527BE" w:rsidP="006527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E5307C" id="Text Box 6" o:spid="_x0000_s1030" type="#_x0000_t202" style="position:absolute;margin-left:173.2pt;margin-top:16.55pt;width:285.8pt;height:3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">
                <v:textbox>
                  <w:txbxContent>
                    <w:p w:rsidR="006527BE" w:rsidRDefault="006527BE" w:rsidP="006527BE"/>
                  </w:txbxContent>
                </v:textbox>
              </v:shape>
            </w:pict>
          </mc:Fallback>
        </mc:AlternateContent>
      </w:r>
    </w:p>
    <w:p w:rsidR="006527BE" w:rsidRPr="006527BE" w:rsidRDefault="006527BE" w:rsidP="006527BE">
      <w:pPr>
        <w:spacing w:after="200" w:line="276" w:lineRule="auto"/>
        <w:rPr>
          <w:rFonts w:ascii="Calibri" w:eastAsia="Calibri" w:hAnsi="Calibri"/>
          <w:szCs w:val="24"/>
        </w:rPr>
      </w:pPr>
      <w:r w:rsidRPr="006527BE">
        <w:rPr>
          <w:rFonts w:ascii="Calibri" w:eastAsia="Calibri" w:hAnsi="Calibri"/>
          <w:szCs w:val="24"/>
        </w:rPr>
        <w:t xml:space="preserve">Telephone Number (day)               </w:t>
      </w:r>
    </w:p>
    <w:p w:rsidR="006527BE" w:rsidRPr="006527BE" w:rsidRDefault="006527BE" w:rsidP="006527BE">
      <w:pPr>
        <w:spacing w:after="200" w:line="276" w:lineRule="auto"/>
        <w:rPr>
          <w:rFonts w:ascii="Calibri" w:eastAsia="Calibri" w:hAnsi="Calibri"/>
          <w:szCs w:val="24"/>
        </w:rPr>
      </w:pPr>
      <w:r w:rsidRPr="006527BE">
        <w:rPr>
          <w:rFonts w:ascii="Calibri" w:eastAsia="Calibri" w:hAnsi="Calibri"/>
          <w:noProof/>
          <w:szCs w:val="24"/>
          <w:lang w:eastAsia="en-GB"/>
        </w:rPr>
        <mc:AlternateContent>
          <mc:Choice Requires="wps">
            <w:drawing>
              <wp:anchor distT="0" distB="0" distL="114300" distR="114300" simplePos="0" relativeHeight="251648000" behindDoc="0" locked="0" layoutInCell="1" allowOverlap="1" wp14:anchorId="5F2DA6AB" wp14:editId="755FCDF4">
                <wp:simplePos x="0" y="0"/>
                <wp:positionH relativeFrom="column">
                  <wp:posOffset>2199640</wp:posOffset>
                </wp:positionH>
                <wp:positionV relativeFrom="paragraph">
                  <wp:posOffset>213995</wp:posOffset>
                </wp:positionV>
                <wp:extent cx="3629660" cy="469900"/>
                <wp:effectExtent l="8890" t="13335" r="9525" b="1206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660" cy="469900"/>
                        </a:xfrm>
                        <a:prstGeom prst="rect">
                          <a:avLst/>
                        </a:prstGeom>
                        <a:solidFill>
                          <a:srgbClr val="FFFFFF"/>
                        </a:solidFill>
                        <a:ln w="9525">
                          <a:solidFill>
                            <a:srgbClr val="000000"/>
                          </a:solidFill>
                          <a:miter lim="800000"/>
                          <a:headEnd/>
                          <a:tailEnd/>
                        </a:ln>
                      </wps:spPr>
                      <wps:txbx>
                        <w:txbxContent>
                          <w:p w:rsidR="006527BE" w:rsidRDefault="006527BE" w:rsidP="006527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2DA6AB" id="Text Box 7" o:spid="_x0000_s1031" type="#_x0000_t202" style="position:absolute;margin-left:173.2pt;margin-top:16.85pt;width:285.8pt;height:3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isgLQIAAFg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">
                <v:textbox>
                  <w:txbxContent>
                    <w:p w:rsidR="006527BE" w:rsidRDefault="006527BE" w:rsidP="006527BE"/>
                  </w:txbxContent>
                </v:textbox>
              </v:shape>
            </w:pict>
          </mc:Fallback>
        </mc:AlternateContent>
      </w:r>
    </w:p>
    <w:p w:rsidR="006527BE" w:rsidRPr="006527BE" w:rsidRDefault="006527BE" w:rsidP="006527BE">
      <w:pPr>
        <w:spacing w:after="200" w:line="276" w:lineRule="auto"/>
        <w:rPr>
          <w:rFonts w:ascii="Calibri" w:eastAsia="Calibri" w:hAnsi="Calibri"/>
          <w:szCs w:val="24"/>
        </w:rPr>
      </w:pPr>
      <w:r w:rsidRPr="006527BE">
        <w:rPr>
          <w:rFonts w:ascii="Calibri" w:eastAsia="Calibri" w:hAnsi="Calibri"/>
          <w:szCs w:val="24"/>
        </w:rPr>
        <w:t xml:space="preserve">Telephone Number (evening)            </w:t>
      </w:r>
    </w:p>
    <w:p w:rsidR="006527BE" w:rsidRPr="006527BE" w:rsidRDefault="006527BE" w:rsidP="006527BE">
      <w:pPr>
        <w:spacing w:after="200" w:line="276" w:lineRule="auto"/>
        <w:rPr>
          <w:rFonts w:ascii="Calibri" w:eastAsia="Calibri" w:hAnsi="Calibri"/>
          <w:szCs w:val="24"/>
        </w:rPr>
      </w:pPr>
      <w:r w:rsidRPr="006527BE">
        <w:rPr>
          <w:rFonts w:ascii="Calibri" w:eastAsia="Calibri" w:hAnsi="Calibri"/>
          <w:noProof/>
          <w:szCs w:val="24"/>
          <w:lang w:eastAsia="en-GB"/>
        </w:rPr>
        <mc:AlternateContent>
          <mc:Choice Requires="wps">
            <w:drawing>
              <wp:anchor distT="0" distB="0" distL="114300" distR="114300" simplePos="0" relativeHeight="251650048" behindDoc="0" locked="0" layoutInCell="1" allowOverlap="1" wp14:anchorId="776CEFB1" wp14:editId="2934426D">
                <wp:simplePos x="0" y="0"/>
                <wp:positionH relativeFrom="column">
                  <wp:posOffset>2199640</wp:posOffset>
                </wp:positionH>
                <wp:positionV relativeFrom="paragraph">
                  <wp:posOffset>179705</wp:posOffset>
                </wp:positionV>
                <wp:extent cx="3629660" cy="469900"/>
                <wp:effectExtent l="8890" t="13335" r="9525" b="1206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660" cy="469900"/>
                        </a:xfrm>
                        <a:prstGeom prst="rect">
                          <a:avLst/>
                        </a:prstGeom>
                        <a:solidFill>
                          <a:srgbClr val="FFFFFF"/>
                        </a:solidFill>
                        <a:ln w="9525">
                          <a:solidFill>
                            <a:srgbClr val="000000"/>
                          </a:solidFill>
                          <a:miter lim="800000"/>
                          <a:headEnd/>
                          <a:tailEnd/>
                        </a:ln>
                      </wps:spPr>
                      <wps:txbx>
                        <w:txbxContent>
                          <w:p w:rsidR="006527BE" w:rsidRDefault="006527BE" w:rsidP="006527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6CEFB1" id="Text Box 8" o:spid="_x0000_s1032" type="#_x0000_t202" style="position:absolute;margin-left:173.2pt;margin-top:14.15pt;width:285.8pt;height:3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">
                <v:textbox>
                  <w:txbxContent>
                    <w:p w:rsidR="006527BE" w:rsidRDefault="006527BE" w:rsidP="006527BE"/>
                  </w:txbxContent>
                </v:textbox>
              </v:shape>
            </w:pict>
          </mc:Fallback>
        </mc:AlternateContent>
      </w:r>
    </w:p>
    <w:p w:rsidR="006527BE" w:rsidRPr="006527BE" w:rsidRDefault="006527BE" w:rsidP="006527BE">
      <w:pPr>
        <w:spacing w:after="200" w:line="276" w:lineRule="auto"/>
        <w:rPr>
          <w:rFonts w:ascii="Calibri" w:eastAsia="Calibri" w:hAnsi="Calibri"/>
          <w:szCs w:val="24"/>
        </w:rPr>
      </w:pPr>
      <w:r w:rsidRPr="006527BE">
        <w:rPr>
          <w:rFonts w:ascii="Calibri" w:eastAsia="Calibri" w:hAnsi="Calibri"/>
          <w:szCs w:val="24"/>
        </w:rPr>
        <w:t xml:space="preserve">E-mail address                                      </w:t>
      </w:r>
    </w:p>
    <w:p w:rsidR="006527BE" w:rsidRPr="006527BE" w:rsidRDefault="006527BE" w:rsidP="006527BE">
      <w:pPr>
        <w:rPr>
          <w:rFonts w:ascii="Calibri" w:eastAsia="Calibri" w:hAnsi="Calibri"/>
          <w:szCs w:val="24"/>
        </w:rPr>
      </w:pPr>
      <w:r w:rsidRPr="006527BE">
        <w:rPr>
          <w:rFonts w:ascii="Calibri" w:eastAsia="Calibri" w:hAnsi="Calibri"/>
          <w:noProof/>
          <w:szCs w:val="24"/>
          <w:lang w:eastAsia="en-GB"/>
        </w:rPr>
        <mc:AlternateContent>
          <mc:Choice Requires="wps">
            <w:drawing>
              <wp:anchor distT="0" distB="0" distL="114300" distR="114300" simplePos="0" relativeHeight="251652096" behindDoc="0" locked="0" layoutInCell="1" allowOverlap="1" wp14:anchorId="54E52371" wp14:editId="758D89B4">
                <wp:simplePos x="0" y="0"/>
                <wp:positionH relativeFrom="column">
                  <wp:posOffset>2190750</wp:posOffset>
                </wp:positionH>
                <wp:positionV relativeFrom="paragraph">
                  <wp:posOffset>106045</wp:posOffset>
                </wp:positionV>
                <wp:extent cx="3634740" cy="571500"/>
                <wp:effectExtent l="0" t="0" r="2286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571500"/>
                        </a:xfrm>
                        <a:prstGeom prst="rect">
                          <a:avLst/>
                        </a:prstGeom>
                        <a:solidFill>
                          <a:srgbClr val="FFFFFF"/>
                        </a:solidFill>
                        <a:ln w="9525">
                          <a:solidFill>
                            <a:srgbClr val="000000"/>
                          </a:solidFill>
                          <a:miter lim="800000"/>
                          <a:headEnd/>
                          <a:tailEnd/>
                        </a:ln>
                      </wps:spPr>
                      <wps:txbx>
                        <w:txbxContent>
                          <w:p w:rsidR="006527BE" w:rsidRDefault="006527BE" w:rsidP="006527BE">
                            <w:r>
                              <w:t>Company:</w:t>
                            </w:r>
                          </w:p>
                          <w:p w:rsidR="006527BE" w:rsidRPr="00DD4A07" w:rsidRDefault="006527BE" w:rsidP="006527BE">
                            <w:pPr>
                              <w:rPr>
                                <w:sz w:val="12"/>
                                <w:szCs w:val="12"/>
                              </w:rPr>
                            </w:pPr>
                          </w:p>
                          <w:p w:rsidR="006527BE" w:rsidRDefault="006527BE" w:rsidP="006527BE">
                            <w:r>
                              <w:t xml:space="preserve">Policy Number: </w:t>
                            </w:r>
                          </w:p>
                          <w:p w:rsidR="006527BE" w:rsidRDefault="006527BE" w:rsidP="006527BE"/>
                          <w:p w:rsidR="006527BE" w:rsidRDefault="006527BE" w:rsidP="006527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E52371" id="Text Box 10" o:spid="_x0000_s1033" type="#_x0000_t202" style="position:absolute;margin-left:172.5pt;margin-top:8.35pt;width:286.2pt;height: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">
                <v:textbox>
                  <w:txbxContent>
                    <w:p w:rsidR="006527BE" w:rsidRDefault="006527BE" w:rsidP="006527BE">
                      <w:r>
                        <w:t>Company:</w:t>
                      </w:r>
                    </w:p>
                    <w:p w:rsidR="006527BE" w:rsidRPr="00DD4A07" w:rsidRDefault="006527BE" w:rsidP="006527BE">
                      <w:pPr>
                        <w:rPr>
                          <w:sz w:val="12"/>
                          <w:szCs w:val="12"/>
                        </w:rPr>
                      </w:pPr>
                    </w:p>
                    <w:p w:rsidR="006527BE" w:rsidRDefault="006527BE" w:rsidP="006527BE">
                      <w:r>
                        <w:t xml:space="preserve">Policy Number: </w:t>
                      </w:r>
                    </w:p>
                    <w:p w:rsidR="006527BE" w:rsidRDefault="006527BE" w:rsidP="006527BE"/>
                    <w:p w:rsidR="006527BE" w:rsidRDefault="006527BE" w:rsidP="006527BE"/>
                  </w:txbxContent>
                </v:textbox>
              </v:shape>
            </w:pict>
          </mc:Fallback>
        </mc:AlternateContent>
      </w:r>
    </w:p>
    <w:p w:rsidR="006527BE" w:rsidRPr="006527BE" w:rsidRDefault="006527BE" w:rsidP="006527BE">
      <w:pPr>
        <w:rPr>
          <w:rFonts w:ascii="Calibri" w:eastAsia="Calibri" w:hAnsi="Calibri"/>
          <w:szCs w:val="24"/>
        </w:rPr>
      </w:pPr>
      <w:r w:rsidRPr="006527BE">
        <w:rPr>
          <w:rFonts w:ascii="Calibri" w:eastAsia="Calibri" w:hAnsi="Calibri"/>
          <w:szCs w:val="24"/>
        </w:rPr>
        <w:lastRenderedPageBreak/>
        <w:t xml:space="preserve">Please provide a copy of your           </w:t>
      </w:r>
    </w:p>
    <w:p w:rsidR="006527BE" w:rsidRPr="006527BE" w:rsidRDefault="006527BE" w:rsidP="006527BE">
      <w:pPr>
        <w:rPr>
          <w:rFonts w:ascii="Calibri" w:eastAsia="Calibri" w:hAnsi="Calibri"/>
          <w:szCs w:val="24"/>
        </w:rPr>
      </w:pPr>
      <w:r w:rsidRPr="006527BE">
        <w:rPr>
          <w:rFonts w:ascii="Calibri" w:eastAsia="Calibri" w:hAnsi="Calibri"/>
          <w:szCs w:val="24"/>
        </w:rPr>
        <w:t>Public Liability Insurance</w:t>
      </w:r>
    </w:p>
    <w:p w:rsidR="006527BE" w:rsidRPr="006527BE" w:rsidRDefault="006527BE" w:rsidP="006527BE">
      <w:pPr>
        <w:spacing w:after="200" w:line="276" w:lineRule="auto"/>
        <w:rPr>
          <w:rFonts w:ascii="Calibri" w:eastAsia="Calibri" w:hAnsi="Calibri"/>
          <w:szCs w:val="24"/>
        </w:rPr>
      </w:pPr>
      <w:r w:rsidRPr="006527BE">
        <w:rPr>
          <w:rFonts w:ascii="Calibri" w:eastAsia="Calibri" w:hAnsi="Calibri"/>
          <w:szCs w:val="24"/>
        </w:rPr>
        <w:t>Quote Company &amp; policy Number</w:t>
      </w:r>
    </w:p>
    <w:p w:rsidR="009A6DEA" w:rsidRPr="009A6DEA" w:rsidRDefault="009A6DEA" w:rsidP="009A6DEA">
      <w:pPr>
        <w:spacing w:after="200" w:line="276" w:lineRule="auto"/>
        <w:jc w:val="right"/>
        <w:rPr>
          <w:rFonts w:ascii="Calibri" w:eastAsia="Calibri" w:hAnsi="Calibri"/>
          <w:color w:val="7F7F7F" w:themeColor="text1" w:themeTint="80"/>
          <w:szCs w:val="28"/>
        </w:rPr>
      </w:pPr>
      <w:r w:rsidRPr="009A6DEA">
        <w:rPr>
          <w:rFonts w:ascii="Calibri" w:eastAsia="Calibri" w:hAnsi="Calibri"/>
          <w:color w:val="7F7F7F" w:themeColor="text1" w:themeTint="80"/>
          <w:szCs w:val="28"/>
        </w:rPr>
        <w:t>Appendix 2</w:t>
      </w:r>
    </w:p>
    <w:p w:rsidR="006527BE" w:rsidRPr="006527BE" w:rsidRDefault="006527BE" w:rsidP="006527BE">
      <w:pPr>
        <w:spacing w:after="200" w:line="276" w:lineRule="auto"/>
        <w:rPr>
          <w:rFonts w:ascii="Calibri" w:eastAsia="Calibri" w:hAnsi="Calibri"/>
          <w:b/>
          <w:sz w:val="32"/>
          <w:szCs w:val="32"/>
        </w:rPr>
      </w:pPr>
      <w:r w:rsidRPr="006527BE">
        <w:rPr>
          <w:rFonts w:ascii="Calibri" w:eastAsia="Calibri" w:hAnsi="Calibri"/>
          <w:b/>
          <w:sz w:val="32"/>
          <w:szCs w:val="32"/>
        </w:rPr>
        <w:t xml:space="preserve">Details of Hire:     </w:t>
      </w:r>
    </w:p>
    <w:p w:rsidR="006527BE" w:rsidRPr="006527BE" w:rsidRDefault="006527BE" w:rsidP="006527BE">
      <w:pPr>
        <w:spacing w:after="200" w:line="276" w:lineRule="auto"/>
        <w:rPr>
          <w:rFonts w:ascii="Calibri" w:eastAsia="Calibri" w:hAnsi="Calibri"/>
          <w:b/>
          <w:sz w:val="32"/>
          <w:szCs w:val="32"/>
        </w:rPr>
      </w:pPr>
    </w:p>
    <w:p w:rsidR="006527BE" w:rsidRPr="006527BE" w:rsidRDefault="006527BE" w:rsidP="006527BE">
      <w:pPr>
        <w:spacing w:after="200" w:line="276" w:lineRule="auto"/>
        <w:rPr>
          <w:rFonts w:ascii="Calibri" w:eastAsia="Calibri" w:hAnsi="Calibri"/>
          <w:b/>
          <w:sz w:val="32"/>
          <w:szCs w:val="32"/>
        </w:rPr>
      </w:pPr>
      <w:r w:rsidRPr="006527BE">
        <w:rPr>
          <w:rFonts w:ascii="Calibri" w:eastAsia="Calibri" w:hAnsi="Calibri"/>
          <w:noProof/>
          <w:sz w:val="32"/>
          <w:szCs w:val="32"/>
          <w:lang w:eastAsia="en-GB"/>
        </w:rPr>
        <mc:AlternateContent>
          <mc:Choice Requires="wps">
            <w:drawing>
              <wp:anchor distT="0" distB="0" distL="114300" distR="114300" simplePos="0" relativeHeight="251654144" behindDoc="0" locked="0" layoutInCell="1" allowOverlap="1" wp14:anchorId="51E8AE8F" wp14:editId="667D7AA4">
                <wp:simplePos x="0" y="0"/>
                <wp:positionH relativeFrom="column">
                  <wp:posOffset>2133600</wp:posOffset>
                </wp:positionH>
                <wp:positionV relativeFrom="paragraph">
                  <wp:posOffset>268605</wp:posOffset>
                </wp:positionV>
                <wp:extent cx="3695700" cy="482600"/>
                <wp:effectExtent l="9525" t="13335" r="9525" b="889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482600"/>
                        </a:xfrm>
                        <a:prstGeom prst="rect">
                          <a:avLst/>
                        </a:prstGeom>
                        <a:solidFill>
                          <a:srgbClr val="FFFFFF"/>
                        </a:solidFill>
                        <a:ln w="9525">
                          <a:solidFill>
                            <a:srgbClr val="000000"/>
                          </a:solidFill>
                          <a:miter lim="800000"/>
                          <a:headEnd/>
                          <a:tailEnd/>
                        </a:ln>
                      </wps:spPr>
                      <wps:txbx>
                        <w:txbxContent>
                          <w:p w:rsidR="006527BE" w:rsidRDefault="006527BE" w:rsidP="006527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E8AE8F" id="Text Box 11" o:spid="_x0000_s1034" type="#_x0000_t202" style="position:absolute;margin-left:168pt;margin-top:21.15pt;width:291pt;height:3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">
                <v:textbox>
                  <w:txbxContent>
                    <w:p w:rsidR="006527BE" w:rsidRDefault="006527BE" w:rsidP="006527BE"/>
                  </w:txbxContent>
                </v:textbox>
              </v:shape>
            </w:pict>
          </mc:Fallback>
        </mc:AlternateContent>
      </w:r>
    </w:p>
    <w:p w:rsidR="006527BE" w:rsidRPr="006527BE" w:rsidRDefault="006527BE" w:rsidP="006527BE">
      <w:pPr>
        <w:spacing w:after="200" w:line="276" w:lineRule="auto"/>
        <w:rPr>
          <w:rFonts w:ascii="Calibri" w:eastAsia="Calibri" w:hAnsi="Calibri"/>
          <w:b/>
          <w:sz w:val="32"/>
          <w:szCs w:val="32"/>
        </w:rPr>
      </w:pPr>
      <w:r w:rsidRPr="006527BE">
        <w:rPr>
          <w:rFonts w:ascii="Calibri" w:eastAsia="Calibri" w:hAnsi="Calibri"/>
          <w:szCs w:val="24"/>
        </w:rPr>
        <w:t xml:space="preserve">Area of Premises to be hired: </w:t>
      </w:r>
      <w:r w:rsidRPr="006527BE">
        <w:rPr>
          <w:rFonts w:ascii="Calibri" w:eastAsia="Calibri" w:hAnsi="Calibri"/>
          <w:sz w:val="32"/>
          <w:szCs w:val="32"/>
        </w:rPr>
        <w:t xml:space="preserve">   </w:t>
      </w:r>
    </w:p>
    <w:p w:rsidR="006527BE" w:rsidRPr="006527BE" w:rsidRDefault="006527BE" w:rsidP="006527BE">
      <w:pPr>
        <w:spacing w:after="200" w:line="276" w:lineRule="auto"/>
        <w:rPr>
          <w:rFonts w:ascii="Calibri" w:eastAsia="Calibri" w:hAnsi="Calibri"/>
          <w:szCs w:val="24"/>
        </w:rPr>
      </w:pPr>
      <w:r w:rsidRPr="006527BE">
        <w:rPr>
          <w:rFonts w:ascii="Calibri" w:eastAsia="Calibri" w:hAnsi="Calibri"/>
          <w:noProof/>
          <w:szCs w:val="24"/>
          <w:lang w:eastAsia="en-GB"/>
        </w:rPr>
        <mc:AlternateContent>
          <mc:Choice Requires="wps">
            <w:drawing>
              <wp:anchor distT="0" distB="0" distL="114300" distR="114300" simplePos="0" relativeHeight="251656192" behindDoc="0" locked="0" layoutInCell="1" allowOverlap="1" wp14:anchorId="76D6C57C" wp14:editId="28631312">
                <wp:simplePos x="0" y="0"/>
                <wp:positionH relativeFrom="column">
                  <wp:posOffset>2133600</wp:posOffset>
                </wp:positionH>
                <wp:positionV relativeFrom="paragraph">
                  <wp:posOffset>201295</wp:posOffset>
                </wp:positionV>
                <wp:extent cx="3685540" cy="664210"/>
                <wp:effectExtent l="9525" t="13970" r="10160" b="762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664210"/>
                        </a:xfrm>
                        <a:prstGeom prst="rect">
                          <a:avLst/>
                        </a:prstGeom>
                        <a:solidFill>
                          <a:srgbClr val="FFFFFF"/>
                        </a:solidFill>
                        <a:ln w="9525">
                          <a:solidFill>
                            <a:srgbClr val="000000"/>
                          </a:solidFill>
                          <a:miter lim="800000"/>
                          <a:headEnd/>
                          <a:tailEnd/>
                        </a:ln>
                      </wps:spPr>
                      <wps:txbx>
                        <w:txbxContent>
                          <w:p w:rsidR="006527BE" w:rsidRDefault="006527BE" w:rsidP="006527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D6C57C" id="Text Box 12" o:spid="_x0000_s1035" type="#_x0000_t202" style="position:absolute;margin-left:168pt;margin-top:15.85pt;width:290.2pt;height:52.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">
                <v:textbox>
                  <w:txbxContent>
                    <w:p w:rsidR="006527BE" w:rsidRDefault="006527BE" w:rsidP="006527BE"/>
                  </w:txbxContent>
                </v:textbox>
              </v:shape>
            </w:pict>
          </mc:Fallback>
        </mc:AlternateContent>
      </w:r>
    </w:p>
    <w:p w:rsidR="006527BE" w:rsidRPr="006527BE" w:rsidRDefault="006527BE" w:rsidP="006527BE">
      <w:pPr>
        <w:spacing w:after="200" w:line="276" w:lineRule="auto"/>
        <w:rPr>
          <w:rFonts w:ascii="Calibri" w:eastAsia="Calibri" w:hAnsi="Calibri"/>
          <w:szCs w:val="24"/>
        </w:rPr>
      </w:pPr>
      <w:r w:rsidRPr="006527BE">
        <w:rPr>
          <w:rFonts w:ascii="Calibri" w:eastAsia="Calibri" w:hAnsi="Calibri"/>
          <w:szCs w:val="24"/>
        </w:rPr>
        <w:t>Day(s)/Date(s) of proposed hiring</w:t>
      </w:r>
    </w:p>
    <w:p w:rsidR="006527BE" w:rsidRPr="006527BE" w:rsidRDefault="006527BE" w:rsidP="006527BE">
      <w:pPr>
        <w:spacing w:after="200" w:line="276" w:lineRule="auto"/>
        <w:rPr>
          <w:rFonts w:ascii="Calibri" w:eastAsia="Calibri" w:hAnsi="Calibri"/>
          <w:szCs w:val="24"/>
        </w:rPr>
      </w:pPr>
      <w:r w:rsidRPr="006527BE">
        <w:rPr>
          <w:rFonts w:ascii="Calibri" w:eastAsia="Calibri" w:hAnsi="Calibri"/>
          <w:szCs w:val="24"/>
        </w:rPr>
        <w:t xml:space="preserve">(Period of time agreed):              </w:t>
      </w:r>
    </w:p>
    <w:p w:rsidR="006527BE" w:rsidRPr="006527BE" w:rsidRDefault="006527BE" w:rsidP="006527BE">
      <w:pPr>
        <w:spacing w:after="200" w:line="276" w:lineRule="auto"/>
        <w:rPr>
          <w:rFonts w:ascii="Calibri" w:eastAsia="Calibri" w:hAnsi="Calibri"/>
          <w:szCs w:val="24"/>
        </w:rPr>
      </w:pPr>
      <w:r w:rsidRPr="006527BE">
        <w:rPr>
          <w:rFonts w:ascii="Calibri" w:eastAsia="Calibri" w:hAnsi="Calibri"/>
          <w:noProof/>
          <w:szCs w:val="24"/>
          <w:lang w:eastAsia="en-GB"/>
        </w:rPr>
        <mc:AlternateContent>
          <mc:Choice Requires="wps">
            <w:drawing>
              <wp:anchor distT="0" distB="0" distL="114300" distR="114300" simplePos="0" relativeHeight="251658240" behindDoc="0" locked="0" layoutInCell="1" allowOverlap="1" wp14:anchorId="7BDF581A" wp14:editId="4243D0FC">
                <wp:simplePos x="0" y="0"/>
                <wp:positionH relativeFrom="column">
                  <wp:posOffset>2123440</wp:posOffset>
                </wp:positionH>
                <wp:positionV relativeFrom="paragraph">
                  <wp:posOffset>146685</wp:posOffset>
                </wp:positionV>
                <wp:extent cx="3705860" cy="609600"/>
                <wp:effectExtent l="8890" t="10160" r="9525" b="889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860" cy="609600"/>
                        </a:xfrm>
                        <a:prstGeom prst="rect">
                          <a:avLst/>
                        </a:prstGeom>
                        <a:solidFill>
                          <a:srgbClr val="FFFFFF"/>
                        </a:solidFill>
                        <a:ln w="9525">
                          <a:solidFill>
                            <a:srgbClr val="000000"/>
                          </a:solidFill>
                          <a:miter lim="800000"/>
                          <a:headEnd/>
                          <a:tailEnd/>
                        </a:ln>
                      </wps:spPr>
                      <wps:txbx>
                        <w:txbxContent>
                          <w:p w:rsidR="006527BE" w:rsidRDefault="006527BE" w:rsidP="006527BE">
                            <w:r>
                              <w:t>Start:</w:t>
                            </w:r>
                          </w:p>
                          <w:p w:rsidR="006527BE" w:rsidRDefault="006527BE" w:rsidP="006527BE">
                            <w:r>
                              <w:t>Finish: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DF581A" id="Text Box 13" o:spid="_x0000_s1036" type="#_x0000_t202" style="position:absolute;margin-left:167.2pt;margin-top:11.55pt;width:291.8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">
                <v:textbox>
                  <w:txbxContent>
                    <w:p w:rsidR="006527BE" w:rsidRDefault="006527BE" w:rsidP="006527BE">
                      <w:r>
                        <w:t>Start:</w:t>
                      </w:r>
                    </w:p>
                    <w:p w:rsidR="006527BE" w:rsidRDefault="006527BE" w:rsidP="006527BE">
                      <w:r>
                        <w:t>Finish:</w:t>
                      </w:r>
                    </w:p>
                  </w:txbxContent>
                </v:textbox>
              </v:shape>
            </w:pict>
          </mc:Fallback>
        </mc:AlternateContent>
      </w:r>
    </w:p>
    <w:p w:rsidR="006527BE" w:rsidRPr="006527BE" w:rsidRDefault="006527BE" w:rsidP="006527BE">
      <w:pPr>
        <w:spacing w:after="200" w:line="276" w:lineRule="auto"/>
        <w:rPr>
          <w:rFonts w:ascii="Calibri" w:eastAsia="Calibri" w:hAnsi="Calibri"/>
          <w:szCs w:val="24"/>
        </w:rPr>
      </w:pPr>
      <w:r w:rsidRPr="006527BE">
        <w:rPr>
          <w:rFonts w:ascii="Calibri" w:eastAsia="Calibri" w:hAnsi="Calibri"/>
          <w:szCs w:val="24"/>
        </w:rPr>
        <w:t xml:space="preserve">Times(s) of proposed hiring:           </w:t>
      </w:r>
    </w:p>
    <w:p w:rsidR="006527BE" w:rsidRPr="006527BE" w:rsidRDefault="006527BE" w:rsidP="006527BE">
      <w:pPr>
        <w:spacing w:after="200" w:line="276" w:lineRule="auto"/>
        <w:rPr>
          <w:rFonts w:ascii="Calibri" w:eastAsia="Calibri" w:hAnsi="Calibri"/>
          <w:szCs w:val="24"/>
        </w:rPr>
      </w:pPr>
      <w:r w:rsidRPr="006527BE">
        <w:rPr>
          <w:rFonts w:ascii="Calibri" w:eastAsia="Calibri" w:hAnsi="Calibri"/>
          <w:noProof/>
          <w:szCs w:val="24"/>
          <w:lang w:eastAsia="en-GB"/>
        </w:rPr>
        <mc:AlternateContent>
          <mc:Choice Requires="wps">
            <w:drawing>
              <wp:anchor distT="0" distB="0" distL="114300" distR="114300" simplePos="0" relativeHeight="251660288" behindDoc="0" locked="0" layoutInCell="1" allowOverlap="1" wp14:anchorId="3EB530FC" wp14:editId="4824FA6E">
                <wp:simplePos x="0" y="0"/>
                <wp:positionH relativeFrom="column">
                  <wp:posOffset>2824480</wp:posOffset>
                </wp:positionH>
                <wp:positionV relativeFrom="paragraph">
                  <wp:posOffset>324485</wp:posOffset>
                </wp:positionV>
                <wp:extent cx="2994660" cy="520700"/>
                <wp:effectExtent l="5080" t="12700" r="10160" b="952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520700"/>
                        </a:xfrm>
                        <a:prstGeom prst="rect">
                          <a:avLst/>
                        </a:prstGeom>
                        <a:solidFill>
                          <a:srgbClr val="FFFFFF"/>
                        </a:solidFill>
                        <a:ln w="9525">
                          <a:solidFill>
                            <a:srgbClr val="000000"/>
                          </a:solidFill>
                          <a:miter lim="800000"/>
                          <a:headEnd/>
                          <a:tailEnd/>
                        </a:ln>
                      </wps:spPr>
                      <wps:txbx>
                        <w:txbxContent>
                          <w:p w:rsidR="006527BE" w:rsidRDefault="006527BE" w:rsidP="006527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B530FC" id="Text Box 14" o:spid="_x0000_s1037" type="#_x0000_t202" style="position:absolute;margin-left:222.4pt;margin-top:25.55pt;width:235.8pt;height: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">
                <v:textbox>
                  <w:txbxContent>
                    <w:p w:rsidR="006527BE" w:rsidRDefault="006527BE" w:rsidP="006527BE"/>
                  </w:txbxContent>
                </v:textbox>
              </v:shape>
            </w:pict>
          </mc:Fallback>
        </mc:AlternateContent>
      </w:r>
    </w:p>
    <w:p w:rsidR="006527BE" w:rsidRPr="006527BE" w:rsidRDefault="006527BE" w:rsidP="006527BE">
      <w:pPr>
        <w:rPr>
          <w:rFonts w:ascii="Calibri" w:eastAsia="Calibri" w:hAnsi="Calibri"/>
          <w:szCs w:val="24"/>
        </w:rPr>
      </w:pPr>
      <w:r w:rsidRPr="006527BE">
        <w:rPr>
          <w:rFonts w:ascii="Calibri" w:eastAsia="Calibri" w:hAnsi="Calibri"/>
          <w:szCs w:val="24"/>
        </w:rPr>
        <w:t xml:space="preserve">Will access be required outside these times?  </w:t>
      </w:r>
    </w:p>
    <w:p w:rsidR="006527BE" w:rsidRPr="006527BE" w:rsidRDefault="006527BE" w:rsidP="006527BE">
      <w:pPr>
        <w:rPr>
          <w:rFonts w:ascii="Calibri" w:eastAsia="Calibri" w:hAnsi="Calibri"/>
          <w:szCs w:val="24"/>
        </w:rPr>
      </w:pPr>
      <w:r w:rsidRPr="006527BE">
        <w:rPr>
          <w:rFonts w:ascii="Calibri" w:eastAsia="Calibri" w:hAnsi="Calibri"/>
          <w:szCs w:val="24"/>
        </w:rPr>
        <w:t>(E.g. to set up or pack up)</w:t>
      </w:r>
    </w:p>
    <w:p w:rsidR="006527BE" w:rsidRPr="006527BE" w:rsidRDefault="006527BE" w:rsidP="006527BE">
      <w:pPr>
        <w:rPr>
          <w:rFonts w:ascii="Calibri" w:eastAsia="Calibri" w:hAnsi="Calibri"/>
          <w:szCs w:val="24"/>
        </w:rPr>
      </w:pPr>
    </w:p>
    <w:p w:rsidR="006527BE" w:rsidRPr="006527BE" w:rsidRDefault="006527BE" w:rsidP="006527BE">
      <w:pPr>
        <w:rPr>
          <w:rFonts w:ascii="Calibri" w:eastAsia="Calibri" w:hAnsi="Calibri"/>
          <w:szCs w:val="24"/>
        </w:rPr>
      </w:pPr>
    </w:p>
    <w:p w:rsidR="006527BE" w:rsidRPr="006527BE" w:rsidRDefault="006527BE" w:rsidP="006527BE">
      <w:pPr>
        <w:rPr>
          <w:rFonts w:ascii="Calibri" w:eastAsia="Calibri" w:hAnsi="Calibri"/>
          <w:szCs w:val="24"/>
        </w:rPr>
      </w:pPr>
    </w:p>
    <w:p w:rsidR="006527BE" w:rsidRPr="006527BE" w:rsidRDefault="006527BE" w:rsidP="006527BE">
      <w:pPr>
        <w:rPr>
          <w:rFonts w:ascii="Calibri" w:eastAsia="Calibri" w:hAnsi="Calibri"/>
          <w:szCs w:val="24"/>
        </w:rPr>
      </w:pPr>
      <w:r w:rsidRPr="006527BE">
        <w:rPr>
          <w:rFonts w:ascii="Calibri" w:eastAsia="Calibri" w:hAnsi="Calibri"/>
          <w:noProof/>
          <w:szCs w:val="24"/>
          <w:lang w:eastAsia="en-GB"/>
        </w:rPr>
        <mc:AlternateContent>
          <mc:Choice Requires="wps">
            <w:drawing>
              <wp:anchor distT="0" distB="0" distL="114300" distR="114300" simplePos="0" relativeHeight="251662336" behindDoc="0" locked="0" layoutInCell="1" allowOverlap="1" wp14:anchorId="4DA8215B" wp14:editId="46148044">
                <wp:simplePos x="0" y="0"/>
                <wp:positionH relativeFrom="column">
                  <wp:posOffset>2133600</wp:posOffset>
                </wp:positionH>
                <wp:positionV relativeFrom="paragraph">
                  <wp:posOffset>107315</wp:posOffset>
                </wp:positionV>
                <wp:extent cx="3700780" cy="1143000"/>
                <wp:effectExtent l="9525" t="9525" r="13970" b="952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0780" cy="1143000"/>
                        </a:xfrm>
                        <a:prstGeom prst="rect">
                          <a:avLst/>
                        </a:prstGeom>
                        <a:solidFill>
                          <a:srgbClr val="FFFFFF"/>
                        </a:solidFill>
                        <a:ln w="9525">
                          <a:solidFill>
                            <a:srgbClr val="000000"/>
                          </a:solidFill>
                          <a:miter lim="800000"/>
                          <a:headEnd/>
                          <a:tailEnd/>
                        </a:ln>
                      </wps:spPr>
                      <wps:txbx>
                        <w:txbxContent>
                          <w:p w:rsidR="006527BE" w:rsidRDefault="006527BE" w:rsidP="006527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A8215B" id="Text Box 15" o:spid="_x0000_s1038" type="#_x0000_t202" style="position:absolute;margin-left:168pt;margin-top:8.45pt;width:291.4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">
                <v:textbox>
                  <w:txbxContent>
                    <w:p w:rsidR="006527BE" w:rsidRDefault="006527BE" w:rsidP="006527BE"/>
                  </w:txbxContent>
                </v:textbox>
              </v:shape>
            </w:pict>
          </mc:Fallback>
        </mc:AlternateContent>
      </w:r>
    </w:p>
    <w:p w:rsidR="006527BE" w:rsidRPr="006527BE" w:rsidRDefault="006527BE" w:rsidP="006527BE">
      <w:pPr>
        <w:rPr>
          <w:rFonts w:ascii="Calibri" w:eastAsia="Calibri" w:hAnsi="Calibri"/>
          <w:szCs w:val="24"/>
        </w:rPr>
      </w:pPr>
    </w:p>
    <w:p w:rsidR="006527BE" w:rsidRPr="006527BE" w:rsidRDefault="006527BE" w:rsidP="006527BE">
      <w:pPr>
        <w:rPr>
          <w:rFonts w:ascii="Calibri" w:eastAsia="Calibri" w:hAnsi="Calibri"/>
          <w:szCs w:val="24"/>
        </w:rPr>
      </w:pPr>
    </w:p>
    <w:p w:rsidR="006527BE" w:rsidRPr="006527BE" w:rsidRDefault="006527BE" w:rsidP="006527BE">
      <w:pPr>
        <w:spacing w:after="200" w:line="276" w:lineRule="auto"/>
        <w:rPr>
          <w:rFonts w:ascii="Calibri" w:eastAsia="Calibri" w:hAnsi="Calibri"/>
          <w:szCs w:val="24"/>
        </w:rPr>
      </w:pPr>
      <w:r w:rsidRPr="006527BE">
        <w:rPr>
          <w:rFonts w:ascii="Calibri" w:eastAsia="Calibri" w:hAnsi="Calibri"/>
          <w:szCs w:val="24"/>
        </w:rPr>
        <w:t xml:space="preserve">Purpose of Hire:                                </w:t>
      </w:r>
    </w:p>
    <w:p w:rsidR="006527BE" w:rsidRPr="006527BE" w:rsidRDefault="006527BE" w:rsidP="006527BE">
      <w:pPr>
        <w:spacing w:after="200" w:line="276" w:lineRule="auto"/>
        <w:rPr>
          <w:rFonts w:ascii="Calibri" w:eastAsia="Calibri" w:hAnsi="Calibri"/>
          <w:szCs w:val="24"/>
        </w:rPr>
      </w:pPr>
    </w:p>
    <w:p w:rsidR="006527BE" w:rsidRPr="006527BE" w:rsidRDefault="006527BE" w:rsidP="006527BE">
      <w:pPr>
        <w:spacing w:after="200" w:line="276" w:lineRule="auto"/>
        <w:rPr>
          <w:rFonts w:ascii="Calibri" w:eastAsia="Calibri" w:hAnsi="Calibri"/>
          <w:szCs w:val="24"/>
        </w:rPr>
      </w:pPr>
      <w:r w:rsidRPr="006527BE">
        <w:rPr>
          <w:rFonts w:ascii="Calibri" w:eastAsia="Calibri" w:hAnsi="Calibri"/>
          <w:noProof/>
          <w:szCs w:val="24"/>
          <w:lang w:eastAsia="en-GB"/>
        </w:rPr>
        <mc:AlternateContent>
          <mc:Choice Requires="wps">
            <w:drawing>
              <wp:anchor distT="0" distB="0" distL="114300" distR="114300" simplePos="0" relativeHeight="251668480" behindDoc="0" locked="0" layoutInCell="1" allowOverlap="1" wp14:anchorId="1B89933D" wp14:editId="07E2392B">
                <wp:simplePos x="0" y="0"/>
                <wp:positionH relativeFrom="column">
                  <wp:posOffset>2123440</wp:posOffset>
                </wp:positionH>
                <wp:positionV relativeFrom="paragraph">
                  <wp:posOffset>171450</wp:posOffset>
                </wp:positionV>
                <wp:extent cx="3710940" cy="1733550"/>
                <wp:effectExtent l="8890" t="8890" r="13970" b="1016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0940" cy="1733550"/>
                        </a:xfrm>
                        <a:prstGeom prst="rect">
                          <a:avLst/>
                        </a:prstGeom>
                        <a:solidFill>
                          <a:srgbClr val="FFFFFF"/>
                        </a:solidFill>
                        <a:ln w="9525">
                          <a:solidFill>
                            <a:srgbClr val="000000"/>
                          </a:solidFill>
                          <a:miter lim="800000"/>
                          <a:headEnd/>
                          <a:tailEnd/>
                        </a:ln>
                      </wps:spPr>
                      <wps:txbx>
                        <w:txbxContent>
                          <w:p w:rsidR="006527BE" w:rsidRPr="008D1227" w:rsidRDefault="006527BE" w:rsidP="006527BE">
                            <w:pPr>
                              <w:rPr>
                                <w:sz w:val="16"/>
                                <w:szCs w:val="16"/>
                              </w:rPr>
                            </w:pPr>
                          </w:p>
                          <w:p w:rsidR="006527BE" w:rsidRDefault="006527BE" w:rsidP="006527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89933D" id="Text Box 19" o:spid="_x0000_s1039" type="#_x0000_t202" style="position:absolute;margin-left:167.2pt;margin-top:13.5pt;width:292.2pt;height:1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">
                <v:textbox>
                  <w:txbxContent>
                    <w:p w:rsidR="006527BE" w:rsidRPr="008D1227" w:rsidRDefault="006527BE" w:rsidP="006527BE">
                      <w:pPr>
                        <w:rPr>
                          <w:sz w:val="16"/>
                          <w:szCs w:val="16"/>
                        </w:rPr>
                      </w:pPr>
                    </w:p>
                    <w:p w:rsidR="006527BE" w:rsidRDefault="006527BE" w:rsidP="006527BE"/>
                  </w:txbxContent>
                </v:textbox>
              </v:shape>
            </w:pict>
          </mc:Fallback>
        </mc:AlternateContent>
      </w:r>
    </w:p>
    <w:p w:rsidR="006527BE" w:rsidRPr="006527BE" w:rsidRDefault="006527BE" w:rsidP="006527BE">
      <w:pPr>
        <w:spacing w:after="200" w:line="276" w:lineRule="auto"/>
        <w:rPr>
          <w:rFonts w:ascii="Calibri" w:eastAsia="Calibri" w:hAnsi="Calibri"/>
          <w:szCs w:val="24"/>
        </w:rPr>
      </w:pPr>
      <w:r w:rsidRPr="006527BE">
        <w:rPr>
          <w:rFonts w:ascii="Calibri" w:eastAsia="Calibri" w:hAnsi="Calibri"/>
          <w:szCs w:val="24"/>
        </w:rPr>
        <w:t>Hire Charges:</w:t>
      </w:r>
      <w:r w:rsidRPr="006527BE">
        <w:rPr>
          <w:rFonts w:ascii="Calibri" w:eastAsia="Calibri" w:hAnsi="Calibri"/>
          <w:szCs w:val="24"/>
        </w:rPr>
        <w:tab/>
      </w:r>
      <w:r w:rsidRPr="006527BE">
        <w:rPr>
          <w:rFonts w:ascii="Calibri" w:eastAsia="Calibri" w:hAnsi="Calibri"/>
          <w:szCs w:val="24"/>
        </w:rPr>
        <w:tab/>
      </w:r>
      <w:r w:rsidRPr="006527BE">
        <w:rPr>
          <w:rFonts w:ascii="Calibri" w:eastAsia="Calibri" w:hAnsi="Calibri"/>
          <w:szCs w:val="24"/>
        </w:rPr>
        <w:tab/>
      </w:r>
      <w:r w:rsidRPr="006527BE">
        <w:rPr>
          <w:rFonts w:ascii="Calibri" w:eastAsia="Calibri" w:hAnsi="Calibri"/>
          <w:szCs w:val="24"/>
        </w:rPr>
        <w:tab/>
      </w:r>
    </w:p>
    <w:p w:rsidR="006527BE" w:rsidRPr="006527BE" w:rsidRDefault="006527BE" w:rsidP="006527BE">
      <w:pPr>
        <w:spacing w:after="200" w:line="276" w:lineRule="auto"/>
        <w:rPr>
          <w:rFonts w:ascii="Calibri" w:eastAsia="Calibri" w:hAnsi="Calibri"/>
          <w:szCs w:val="24"/>
        </w:rPr>
      </w:pPr>
    </w:p>
    <w:p w:rsidR="006527BE" w:rsidRPr="006527BE" w:rsidRDefault="006527BE" w:rsidP="006527BE">
      <w:pPr>
        <w:spacing w:after="200" w:line="276" w:lineRule="auto"/>
        <w:rPr>
          <w:rFonts w:ascii="Calibri" w:eastAsia="Calibri" w:hAnsi="Calibri"/>
          <w:szCs w:val="24"/>
        </w:rPr>
      </w:pPr>
    </w:p>
    <w:p w:rsidR="006527BE" w:rsidRPr="006527BE" w:rsidRDefault="006527BE" w:rsidP="006527BE">
      <w:pPr>
        <w:spacing w:after="200" w:line="276" w:lineRule="auto"/>
        <w:rPr>
          <w:rFonts w:ascii="Calibri" w:eastAsia="Calibri" w:hAnsi="Calibri"/>
          <w:szCs w:val="24"/>
        </w:rPr>
      </w:pPr>
    </w:p>
    <w:p w:rsidR="006527BE" w:rsidRPr="006527BE" w:rsidRDefault="006527BE" w:rsidP="006527BE">
      <w:pPr>
        <w:spacing w:after="200" w:line="276" w:lineRule="auto"/>
        <w:rPr>
          <w:rFonts w:ascii="Calibri" w:eastAsia="Calibri" w:hAnsi="Calibri"/>
          <w:szCs w:val="24"/>
        </w:rPr>
      </w:pPr>
    </w:p>
    <w:p w:rsidR="006527BE" w:rsidRPr="006527BE" w:rsidRDefault="006527BE" w:rsidP="006527BE">
      <w:pPr>
        <w:spacing w:after="200" w:line="276" w:lineRule="auto"/>
        <w:rPr>
          <w:rFonts w:ascii="Calibri" w:eastAsia="Calibri" w:hAnsi="Calibri"/>
          <w:szCs w:val="24"/>
        </w:rPr>
      </w:pPr>
      <w:r w:rsidRPr="006527BE">
        <w:rPr>
          <w:rFonts w:ascii="Calibri" w:eastAsia="Calibri" w:hAnsi="Calibri"/>
          <w:noProof/>
          <w:szCs w:val="24"/>
          <w:lang w:eastAsia="en-GB"/>
        </w:rPr>
        <w:lastRenderedPageBreak/>
        <mc:AlternateContent>
          <mc:Choice Requires="wps">
            <w:drawing>
              <wp:anchor distT="0" distB="0" distL="114300" distR="114300" simplePos="0" relativeHeight="251664384" behindDoc="0" locked="0" layoutInCell="1" allowOverlap="1" wp14:anchorId="0CB7EE55" wp14:editId="073EDFD7">
                <wp:simplePos x="0" y="0"/>
                <wp:positionH relativeFrom="column">
                  <wp:posOffset>2133600</wp:posOffset>
                </wp:positionH>
                <wp:positionV relativeFrom="paragraph">
                  <wp:posOffset>173990</wp:posOffset>
                </wp:positionV>
                <wp:extent cx="3690620" cy="524510"/>
                <wp:effectExtent l="9525" t="8890" r="5080" b="952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0620" cy="524510"/>
                        </a:xfrm>
                        <a:prstGeom prst="rect">
                          <a:avLst/>
                        </a:prstGeom>
                        <a:solidFill>
                          <a:srgbClr val="FFFFFF"/>
                        </a:solidFill>
                        <a:ln w="9525">
                          <a:solidFill>
                            <a:srgbClr val="000000"/>
                          </a:solidFill>
                          <a:miter lim="800000"/>
                          <a:headEnd/>
                          <a:tailEnd/>
                        </a:ln>
                      </wps:spPr>
                      <wps:txbx>
                        <w:txbxContent>
                          <w:p w:rsidR="006527BE" w:rsidRDefault="006527BE" w:rsidP="006527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B7EE55" id="Text Box 16" o:spid="_x0000_s1040" type="#_x0000_t202" style="position:absolute;margin-left:168pt;margin-top:13.7pt;width:290.6pt;height:4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">
                <v:textbox>
                  <w:txbxContent>
                    <w:p w:rsidR="006527BE" w:rsidRDefault="006527BE" w:rsidP="006527BE"/>
                  </w:txbxContent>
                </v:textbox>
              </v:shape>
            </w:pict>
          </mc:Fallback>
        </mc:AlternateContent>
      </w:r>
    </w:p>
    <w:p w:rsidR="006527BE" w:rsidRPr="006527BE" w:rsidRDefault="006527BE" w:rsidP="006527BE">
      <w:pPr>
        <w:spacing w:after="200" w:line="276" w:lineRule="auto"/>
        <w:rPr>
          <w:rFonts w:ascii="Calibri" w:eastAsia="Calibri" w:hAnsi="Calibri"/>
          <w:szCs w:val="24"/>
        </w:rPr>
      </w:pPr>
      <w:r w:rsidRPr="006527BE">
        <w:rPr>
          <w:rFonts w:ascii="Calibri" w:eastAsia="Calibri" w:hAnsi="Calibri"/>
          <w:szCs w:val="24"/>
        </w:rPr>
        <w:t xml:space="preserve">No. of adults expected to attend:  </w:t>
      </w:r>
    </w:p>
    <w:p w:rsidR="006527BE" w:rsidRPr="006527BE" w:rsidRDefault="006527BE" w:rsidP="006527BE">
      <w:pPr>
        <w:spacing w:after="200" w:line="276" w:lineRule="auto"/>
        <w:rPr>
          <w:rFonts w:ascii="Calibri" w:eastAsia="Calibri" w:hAnsi="Calibri"/>
          <w:szCs w:val="24"/>
        </w:rPr>
      </w:pPr>
      <w:r w:rsidRPr="006527BE">
        <w:rPr>
          <w:rFonts w:ascii="Calibri" w:eastAsia="Calibri" w:hAnsi="Calibri"/>
          <w:noProof/>
          <w:szCs w:val="24"/>
          <w:lang w:eastAsia="en-GB"/>
        </w:rPr>
        <mc:AlternateContent>
          <mc:Choice Requires="wps">
            <w:drawing>
              <wp:anchor distT="0" distB="0" distL="114300" distR="114300" simplePos="0" relativeHeight="251666432" behindDoc="0" locked="0" layoutInCell="1" allowOverlap="1" wp14:anchorId="121DEDFC" wp14:editId="213F9CD6">
                <wp:simplePos x="0" y="0"/>
                <wp:positionH relativeFrom="column">
                  <wp:posOffset>2133600</wp:posOffset>
                </wp:positionH>
                <wp:positionV relativeFrom="paragraph">
                  <wp:posOffset>144780</wp:posOffset>
                </wp:positionV>
                <wp:extent cx="3685540" cy="553720"/>
                <wp:effectExtent l="9525" t="12065" r="10160" b="571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553720"/>
                        </a:xfrm>
                        <a:prstGeom prst="rect">
                          <a:avLst/>
                        </a:prstGeom>
                        <a:solidFill>
                          <a:srgbClr val="FFFFFF"/>
                        </a:solidFill>
                        <a:ln w="9525">
                          <a:solidFill>
                            <a:srgbClr val="000000"/>
                          </a:solidFill>
                          <a:miter lim="800000"/>
                          <a:headEnd/>
                          <a:tailEnd/>
                        </a:ln>
                      </wps:spPr>
                      <wps:txbx>
                        <w:txbxContent>
                          <w:p w:rsidR="006527BE" w:rsidRDefault="006527BE" w:rsidP="006527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1DEDFC" id="Text Box 17" o:spid="_x0000_s1041" type="#_x0000_t202" style="position:absolute;margin-left:168pt;margin-top:11.4pt;width:290.2pt;height:4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">
                <v:textbox>
                  <w:txbxContent>
                    <w:p w:rsidR="006527BE" w:rsidRDefault="006527BE" w:rsidP="006527BE"/>
                  </w:txbxContent>
                </v:textbox>
              </v:shape>
            </w:pict>
          </mc:Fallback>
        </mc:AlternateContent>
      </w:r>
      <w:r w:rsidRPr="006527BE">
        <w:rPr>
          <w:rFonts w:ascii="Calibri" w:eastAsia="Calibri" w:hAnsi="Calibri"/>
          <w:szCs w:val="24"/>
        </w:rPr>
        <w:t xml:space="preserve">No. children expected to attend:    </w:t>
      </w:r>
    </w:p>
    <w:p w:rsidR="006527BE" w:rsidRPr="006527BE" w:rsidRDefault="006527BE" w:rsidP="006527BE">
      <w:pPr>
        <w:spacing w:after="200" w:line="276" w:lineRule="auto"/>
        <w:rPr>
          <w:rFonts w:ascii="Calibri" w:eastAsia="Calibri" w:hAnsi="Calibri"/>
          <w:szCs w:val="24"/>
        </w:rPr>
      </w:pPr>
    </w:p>
    <w:p w:rsidR="006527BE" w:rsidRPr="006527BE" w:rsidRDefault="006527BE" w:rsidP="006527BE">
      <w:pPr>
        <w:spacing w:after="200" w:line="276" w:lineRule="auto"/>
        <w:rPr>
          <w:rFonts w:ascii="Calibri" w:eastAsia="Calibri" w:hAnsi="Calibri"/>
          <w:szCs w:val="24"/>
        </w:rPr>
      </w:pPr>
    </w:p>
    <w:p w:rsidR="006527BE" w:rsidRPr="006527BE" w:rsidRDefault="006527BE" w:rsidP="006527BE">
      <w:pPr>
        <w:spacing w:after="200" w:line="276" w:lineRule="auto"/>
        <w:rPr>
          <w:rFonts w:ascii="Calibri" w:eastAsia="Calibri" w:hAnsi="Calibri"/>
          <w:szCs w:val="24"/>
        </w:rPr>
      </w:pPr>
      <w:r w:rsidRPr="006527BE">
        <w:rPr>
          <w:rFonts w:ascii="Calibri" w:eastAsia="Calibri" w:hAnsi="Calibri"/>
          <w:szCs w:val="24"/>
        </w:rPr>
        <w:t>Declaration:</w:t>
      </w:r>
    </w:p>
    <w:p w:rsidR="006527BE" w:rsidRPr="006527BE" w:rsidRDefault="006527BE" w:rsidP="006527BE">
      <w:pPr>
        <w:spacing w:after="200" w:line="276" w:lineRule="auto"/>
        <w:rPr>
          <w:rFonts w:ascii="Calibri" w:eastAsia="Calibri" w:hAnsi="Calibri"/>
          <w:szCs w:val="24"/>
        </w:rPr>
      </w:pPr>
      <w:r w:rsidRPr="006527BE">
        <w:rPr>
          <w:rFonts w:ascii="Calibri" w:eastAsia="Calibri" w:hAnsi="Calibri"/>
          <w:szCs w:val="24"/>
        </w:rPr>
        <w:t>I hereby make an application for the use of the accommodation and facilities stated above and, upon application being granted, I undertake to pay the charges in respect thereof.</w:t>
      </w:r>
    </w:p>
    <w:p w:rsidR="006527BE" w:rsidRPr="006527BE" w:rsidRDefault="006527BE" w:rsidP="006527BE">
      <w:pPr>
        <w:spacing w:after="200" w:line="276" w:lineRule="auto"/>
        <w:rPr>
          <w:rFonts w:ascii="Calibri" w:eastAsia="Calibri" w:hAnsi="Calibri"/>
          <w:szCs w:val="24"/>
        </w:rPr>
      </w:pPr>
      <w:r w:rsidRPr="006527BE">
        <w:rPr>
          <w:rFonts w:ascii="Calibri" w:eastAsia="Calibri" w:hAnsi="Calibri"/>
          <w:szCs w:val="24"/>
        </w:rPr>
        <w:t>I declare that I am 18 years or over</w:t>
      </w:r>
    </w:p>
    <w:p w:rsidR="006527BE" w:rsidRPr="006527BE" w:rsidRDefault="006527BE" w:rsidP="006527BE">
      <w:pPr>
        <w:spacing w:after="200" w:line="276" w:lineRule="auto"/>
        <w:rPr>
          <w:rFonts w:ascii="Calibri" w:eastAsia="Calibri" w:hAnsi="Calibri"/>
          <w:szCs w:val="24"/>
        </w:rPr>
      </w:pPr>
    </w:p>
    <w:p w:rsidR="006527BE" w:rsidRPr="006527BE" w:rsidRDefault="006527BE" w:rsidP="006527BE">
      <w:pPr>
        <w:spacing w:after="200" w:line="276" w:lineRule="auto"/>
        <w:rPr>
          <w:rFonts w:ascii="Calibri" w:eastAsia="Calibri" w:hAnsi="Calibri"/>
          <w:szCs w:val="24"/>
        </w:rPr>
      </w:pPr>
      <w:r w:rsidRPr="006527BE">
        <w:rPr>
          <w:rFonts w:ascii="Calibri" w:eastAsia="Calibri" w:hAnsi="Calibri"/>
          <w:szCs w:val="24"/>
        </w:rPr>
        <w:t>Signature of Applicant___________________________________ Date________________</w:t>
      </w:r>
    </w:p>
    <w:p w:rsidR="006527BE" w:rsidRPr="006527BE" w:rsidRDefault="006527BE" w:rsidP="006527BE">
      <w:pPr>
        <w:spacing w:after="200" w:line="276" w:lineRule="auto"/>
        <w:rPr>
          <w:rFonts w:ascii="Calibri" w:eastAsia="Calibri" w:hAnsi="Calibri"/>
          <w:szCs w:val="24"/>
        </w:rPr>
      </w:pPr>
    </w:p>
    <w:p w:rsidR="006527BE" w:rsidRPr="006527BE" w:rsidRDefault="006527BE" w:rsidP="006527BE">
      <w:pPr>
        <w:spacing w:after="200" w:line="276" w:lineRule="auto"/>
        <w:rPr>
          <w:rFonts w:ascii="Calibri" w:eastAsia="Calibri" w:hAnsi="Calibri"/>
          <w:szCs w:val="24"/>
        </w:rPr>
      </w:pPr>
      <w:r w:rsidRPr="006527BE">
        <w:rPr>
          <w:rFonts w:ascii="Calibri" w:eastAsia="Calibri" w:hAnsi="Calibri"/>
          <w:szCs w:val="24"/>
        </w:rPr>
        <w:t>Print Name __________________________</w:t>
      </w:r>
    </w:p>
    <w:p w:rsidR="006527BE" w:rsidRPr="006527BE" w:rsidRDefault="006527BE" w:rsidP="006527BE">
      <w:pPr>
        <w:spacing w:after="200" w:line="276" w:lineRule="auto"/>
        <w:rPr>
          <w:rFonts w:ascii="Calibri" w:eastAsia="Calibri" w:hAnsi="Calibri"/>
          <w:sz w:val="22"/>
          <w:szCs w:val="22"/>
        </w:rPr>
      </w:pPr>
    </w:p>
    <w:p w:rsidR="006527BE" w:rsidRPr="006527BE" w:rsidRDefault="006527BE" w:rsidP="006527BE">
      <w:pPr>
        <w:rPr>
          <w:rFonts w:ascii="Calibri" w:eastAsia="Calibri" w:hAnsi="Calibri"/>
          <w:szCs w:val="24"/>
        </w:rPr>
      </w:pPr>
    </w:p>
    <w:p w:rsidR="006527BE" w:rsidRPr="006527BE" w:rsidRDefault="006527BE" w:rsidP="006527BE">
      <w:pPr>
        <w:rPr>
          <w:rFonts w:ascii="Calibri" w:eastAsia="Calibri" w:hAnsi="Calibri"/>
          <w:szCs w:val="24"/>
        </w:rPr>
      </w:pPr>
    </w:p>
    <w:p w:rsidR="006527BE" w:rsidRPr="006527BE" w:rsidRDefault="006527BE" w:rsidP="006527BE">
      <w:pPr>
        <w:rPr>
          <w:rFonts w:ascii="Calibri" w:eastAsia="Calibri" w:hAnsi="Calibri"/>
          <w:szCs w:val="24"/>
        </w:rPr>
      </w:pPr>
    </w:p>
    <w:p w:rsidR="006527BE" w:rsidRPr="006527BE" w:rsidRDefault="006527BE" w:rsidP="006527BE">
      <w:pPr>
        <w:rPr>
          <w:rFonts w:ascii="Calibri" w:eastAsia="Calibri" w:hAnsi="Calibri"/>
          <w:szCs w:val="24"/>
        </w:rPr>
      </w:pPr>
    </w:p>
    <w:p w:rsidR="006527BE" w:rsidRPr="006527BE" w:rsidRDefault="006527BE" w:rsidP="006527BE">
      <w:pPr>
        <w:rPr>
          <w:rFonts w:ascii="Calibri" w:eastAsia="Calibri" w:hAnsi="Calibri"/>
          <w:szCs w:val="24"/>
        </w:rPr>
      </w:pPr>
    </w:p>
    <w:p w:rsidR="006527BE" w:rsidRPr="006527BE" w:rsidRDefault="006527BE" w:rsidP="006527BE">
      <w:pPr>
        <w:rPr>
          <w:rFonts w:ascii="Calibri" w:eastAsia="Calibri" w:hAnsi="Calibri"/>
          <w:szCs w:val="24"/>
        </w:rPr>
      </w:pPr>
    </w:p>
    <w:p w:rsidR="006527BE" w:rsidRPr="006527BE" w:rsidRDefault="006527BE" w:rsidP="006527BE">
      <w:pPr>
        <w:rPr>
          <w:rFonts w:ascii="Calibri" w:eastAsia="Calibri" w:hAnsi="Calibri"/>
          <w:szCs w:val="24"/>
        </w:rPr>
      </w:pPr>
    </w:p>
    <w:p w:rsidR="006527BE" w:rsidRPr="006527BE" w:rsidRDefault="006527BE" w:rsidP="006527BE">
      <w:pPr>
        <w:rPr>
          <w:rFonts w:ascii="Calibri" w:eastAsia="Calibri" w:hAnsi="Calibri"/>
          <w:szCs w:val="24"/>
        </w:rPr>
      </w:pPr>
    </w:p>
    <w:p w:rsidR="006527BE" w:rsidRPr="006527BE" w:rsidRDefault="006527BE" w:rsidP="006527BE">
      <w:pPr>
        <w:pBdr>
          <w:bottom w:val="single" w:sz="12" w:space="1" w:color="auto"/>
        </w:pBdr>
        <w:rPr>
          <w:rFonts w:ascii="Calibri" w:eastAsia="Calibri" w:hAnsi="Calibri"/>
          <w:szCs w:val="24"/>
        </w:rPr>
      </w:pPr>
    </w:p>
    <w:p w:rsidR="006527BE" w:rsidRPr="006527BE" w:rsidRDefault="006527BE" w:rsidP="006527BE">
      <w:pPr>
        <w:rPr>
          <w:rFonts w:ascii="Calibri" w:eastAsia="Calibri" w:hAnsi="Calibri"/>
          <w:szCs w:val="24"/>
        </w:rPr>
      </w:pPr>
    </w:p>
    <w:p w:rsidR="006527BE" w:rsidRPr="006527BE" w:rsidRDefault="006527BE" w:rsidP="006527BE">
      <w:pPr>
        <w:rPr>
          <w:rFonts w:ascii="Calibri" w:eastAsia="Calibri" w:hAnsi="Calibri"/>
          <w:szCs w:val="24"/>
        </w:rPr>
      </w:pPr>
      <w:r w:rsidRPr="006527BE">
        <w:rPr>
          <w:rFonts w:ascii="Calibri" w:eastAsia="Calibri" w:hAnsi="Calibri"/>
          <w:szCs w:val="24"/>
        </w:rPr>
        <w:t>Authorisation</w:t>
      </w:r>
    </w:p>
    <w:p w:rsidR="006527BE" w:rsidRPr="006527BE" w:rsidRDefault="006527BE" w:rsidP="006527BE">
      <w:pPr>
        <w:rPr>
          <w:rFonts w:ascii="Calibri" w:eastAsia="Calibri" w:hAnsi="Calibri"/>
          <w:szCs w:val="24"/>
        </w:rPr>
      </w:pPr>
    </w:p>
    <w:p w:rsidR="006527BE" w:rsidRPr="006527BE" w:rsidRDefault="006527BE" w:rsidP="006527BE">
      <w:pPr>
        <w:rPr>
          <w:rFonts w:ascii="Calibri" w:eastAsia="Calibri" w:hAnsi="Calibri"/>
          <w:szCs w:val="24"/>
        </w:rPr>
      </w:pPr>
      <w:r w:rsidRPr="006527BE">
        <w:rPr>
          <w:rFonts w:ascii="Calibri" w:eastAsia="Calibri" w:hAnsi="Calibri"/>
          <w:szCs w:val="24"/>
        </w:rPr>
        <w:t>To be completed by Site Manager.</w:t>
      </w:r>
    </w:p>
    <w:p w:rsidR="006527BE" w:rsidRPr="006527BE" w:rsidRDefault="006527BE" w:rsidP="006527BE">
      <w:pPr>
        <w:rPr>
          <w:rFonts w:ascii="Calibri" w:eastAsia="Calibri" w:hAnsi="Calibri"/>
          <w:szCs w:val="24"/>
        </w:rPr>
      </w:pPr>
    </w:p>
    <w:p w:rsidR="006527BE" w:rsidRPr="006527BE" w:rsidRDefault="006527BE" w:rsidP="006527BE">
      <w:pPr>
        <w:rPr>
          <w:rFonts w:ascii="Calibri" w:eastAsia="Calibri" w:hAnsi="Calibri"/>
          <w:szCs w:val="24"/>
        </w:rPr>
      </w:pPr>
      <w:r w:rsidRPr="006527BE">
        <w:rPr>
          <w:rFonts w:ascii="Calibri" w:eastAsia="Calibri" w:hAnsi="Calibri"/>
          <w:szCs w:val="24"/>
        </w:rPr>
        <w:t>I agree to the hiring of the accommodation and facilities to the Applicant as detailed above based on the provisions of the Terms and Conditions.</w:t>
      </w:r>
    </w:p>
    <w:p w:rsidR="006527BE" w:rsidRPr="006527BE" w:rsidRDefault="006527BE" w:rsidP="006527BE">
      <w:pPr>
        <w:rPr>
          <w:rFonts w:ascii="Calibri" w:eastAsia="Calibri" w:hAnsi="Calibri"/>
          <w:szCs w:val="24"/>
        </w:rPr>
      </w:pPr>
    </w:p>
    <w:p w:rsidR="006527BE" w:rsidRPr="006527BE" w:rsidRDefault="006527BE" w:rsidP="006527BE">
      <w:pPr>
        <w:rPr>
          <w:rFonts w:ascii="Calibri" w:eastAsia="Calibri" w:hAnsi="Calibri"/>
          <w:szCs w:val="24"/>
        </w:rPr>
      </w:pPr>
      <w:r w:rsidRPr="006527BE">
        <w:rPr>
          <w:rFonts w:ascii="Calibri" w:eastAsia="Calibri" w:hAnsi="Calibri"/>
          <w:szCs w:val="24"/>
        </w:rPr>
        <w:t>Signature of Site Manager _________________________________  Date _______________</w:t>
      </w:r>
    </w:p>
    <w:p w:rsidR="006527BE" w:rsidRPr="006527BE" w:rsidRDefault="006527BE" w:rsidP="006527BE">
      <w:pPr>
        <w:rPr>
          <w:rFonts w:ascii="Calibri" w:eastAsia="Calibri" w:hAnsi="Calibri"/>
          <w:szCs w:val="24"/>
        </w:rPr>
      </w:pPr>
    </w:p>
    <w:p w:rsidR="006527BE" w:rsidRPr="006527BE" w:rsidRDefault="006527BE" w:rsidP="006527BE">
      <w:pPr>
        <w:rPr>
          <w:rFonts w:ascii="Calibri" w:eastAsia="Calibri" w:hAnsi="Calibri"/>
          <w:szCs w:val="24"/>
        </w:rPr>
      </w:pPr>
      <w:r w:rsidRPr="006527BE">
        <w:rPr>
          <w:rFonts w:ascii="Calibri" w:eastAsia="Calibri" w:hAnsi="Calibri"/>
          <w:szCs w:val="24"/>
        </w:rPr>
        <w:t>Print Name _____________________________________________</w:t>
      </w:r>
    </w:p>
    <w:p w:rsidR="006527BE" w:rsidRPr="006527BE" w:rsidRDefault="006527BE" w:rsidP="006527BE">
      <w:pPr>
        <w:rPr>
          <w:rFonts w:ascii="Calibri" w:eastAsia="Calibri" w:hAnsi="Calibri"/>
          <w:szCs w:val="24"/>
        </w:rPr>
      </w:pPr>
    </w:p>
    <w:p w:rsidR="006527BE" w:rsidRPr="006527BE" w:rsidRDefault="006527BE" w:rsidP="006527BE">
      <w:pPr>
        <w:rPr>
          <w:rFonts w:ascii="Calibri" w:eastAsia="Calibri" w:hAnsi="Calibri"/>
          <w:szCs w:val="24"/>
        </w:rPr>
      </w:pPr>
    </w:p>
    <w:p w:rsidR="006527BE" w:rsidRPr="00836468" w:rsidRDefault="006527BE" w:rsidP="006527BE">
      <w:pPr>
        <w:rPr>
          <w:rFonts w:ascii="Arial" w:eastAsiaTheme="minorEastAsia" w:hAnsi="Arial" w:cs="Arial"/>
          <w:szCs w:val="24"/>
          <w:lang w:eastAsia="ja-JP"/>
        </w:rPr>
      </w:pPr>
    </w:p>
    <w:sectPr w:rsidR="006527BE" w:rsidRPr="00836468" w:rsidSect="00DD3BF1">
      <w:headerReference w:type="default" r:id="rId11"/>
      <w:footerReference w:type="default" r:id="rId12"/>
      <w:pgSz w:w="11906" w:h="16838"/>
      <w:pgMar w:top="1440" w:right="1440" w:bottom="1440" w:left="1440" w:header="708" w:footer="708" w:gutter="0"/>
      <w:pgBorders w:offsetFrom="page">
        <w:top w:val="dotted" w:sz="4" w:space="24" w:color="95B3D7" w:themeColor="accent1" w:themeTint="99"/>
        <w:left w:val="dotted" w:sz="4" w:space="24" w:color="95B3D7" w:themeColor="accent1" w:themeTint="99"/>
        <w:bottom w:val="dotted" w:sz="4" w:space="24" w:color="95B3D7" w:themeColor="accent1" w:themeTint="99"/>
        <w:right w:val="dotted" w:sz="4" w:space="24" w:color="95B3D7" w:themeColor="accent1"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9B7" w:rsidRDefault="009559B7" w:rsidP="00E52935">
      <w:r>
        <w:separator/>
      </w:r>
    </w:p>
  </w:endnote>
  <w:endnote w:type="continuationSeparator" w:id="0">
    <w:p w:rsidR="009559B7" w:rsidRDefault="009559B7" w:rsidP="00E52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507818"/>
      <w:docPartObj>
        <w:docPartGallery w:val="Page Numbers (Bottom of Page)"/>
        <w:docPartUnique/>
      </w:docPartObj>
    </w:sdtPr>
    <w:sdtEndPr>
      <w:rPr>
        <w:noProof/>
      </w:rPr>
    </w:sdtEndPr>
    <w:sdtContent>
      <w:p w:rsidR="00084D59" w:rsidRDefault="00084D59">
        <w:pPr>
          <w:pStyle w:val="Footer"/>
          <w:jc w:val="center"/>
        </w:pPr>
        <w:r>
          <w:fldChar w:fldCharType="begin"/>
        </w:r>
        <w:r>
          <w:instrText xml:space="preserve"> PAGE   \* MERGEFORMAT </w:instrText>
        </w:r>
        <w:r>
          <w:fldChar w:fldCharType="separate"/>
        </w:r>
        <w:r w:rsidR="00DD3BF1">
          <w:rPr>
            <w:noProof/>
          </w:rPr>
          <w:t>19</w:t>
        </w:r>
        <w:r>
          <w:rPr>
            <w:noProof/>
          </w:rPr>
          <w:fldChar w:fldCharType="end"/>
        </w:r>
      </w:p>
    </w:sdtContent>
  </w:sdt>
  <w:p w:rsidR="00C448A4" w:rsidRDefault="00C448A4" w:rsidP="00E52935">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9B7" w:rsidRDefault="009559B7" w:rsidP="00E52935">
      <w:r>
        <w:separator/>
      </w:r>
    </w:p>
  </w:footnote>
  <w:footnote w:type="continuationSeparator" w:id="0">
    <w:p w:rsidR="009559B7" w:rsidRDefault="009559B7" w:rsidP="00E529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7BE" w:rsidRDefault="006527BE" w:rsidP="006527BE">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ABE185E"/>
    <w:lvl w:ilvl="0">
      <w:start w:val="1"/>
      <w:numFmt w:val="bullet"/>
      <w:pStyle w:val="ListBullet"/>
      <w:lvlText w:val=""/>
      <w:lvlJc w:val="left"/>
      <w:pPr>
        <w:tabs>
          <w:tab w:val="num" w:pos="644"/>
        </w:tabs>
        <w:ind w:left="644" w:hanging="360"/>
      </w:pPr>
      <w:rPr>
        <w:rFonts w:ascii="Symbol" w:hAnsi="Symbol" w:hint="default"/>
      </w:rPr>
    </w:lvl>
  </w:abstractNum>
  <w:abstractNum w:abstractNumId="1" w15:restartNumberingAfterBreak="0">
    <w:nsid w:val="00000001"/>
    <w:multiLevelType w:val="multilevel"/>
    <w:tmpl w:val="7B56F2F4"/>
    <w:lvl w:ilvl="0">
      <w:start w:val="1"/>
      <w:numFmt w:val="bullet"/>
      <w:pStyle w:val="ver"/>
      <w:lvlText w:val="·"/>
      <w:lvlJc w:val="left"/>
      <w:pPr>
        <w:tabs>
          <w:tab w:val="num" w:pos="567"/>
        </w:tabs>
      </w:pPr>
      <w:rPr>
        <w:rFonts w:ascii="Symbol" w:hAnsi="Symbol"/>
        <w:b w:val="0"/>
        <w:color w:val="008080"/>
        <w:sz w:val="20"/>
      </w:rPr>
    </w:lvl>
    <w:lvl w:ilvl="1">
      <w:start w:val="1"/>
      <w:numFmt w:val="bullet"/>
      <w:lvlText w:val="·"/>
      <w:lvlJc w:val="left"/>
      <w:pPr>
        <w:tabs>
          <w:tab w:val="num" w:pos="1134"/>
        </w:tabs>
      </w:pPr>
      <w:rPr>
        <w:rFonts w:ascii="Symbol" w:hAnsi="Symbol"/>
        <w:b w:val="0"/>
        <w:color w:val="000000"/>
        <w:sz w:val="20"/>
      </w:rPr>
    </w:lvl>
    <w:lvl w:ilvl="2">
      <w:start w:val="1"/>
      <w:numFmt w:val="bullet"/>
      <w:lvlText w:val="·"/>
      <w:lvlJc w:val="left"/>
      <w:pPr>
        <w:tabs>
          <w:tab w:val="num" w:pos="1701"/>
        </w:tabs>
      </w:pPr>
      <w:rPr>
        <w:rFonts w:ascii="Symbol" w:hAnsi="Symbol"/>
        <w:b w:val="0"/>
        <w:color w:val="000000"/>
        <w:sz w:val="20"/>
      </w:rPr>
    </w:lvl>
    <w:lvl w:ilvl="3">
      <w:start w:val="1"/>
      <w:numFmt w:val="bullet"/>
      <w:lvlText w:val="·"/>
      <w:lvlJc w:val="left"/>
      <w:pPr>
        <w:tabs>
          <w:tab w:val="num" w:pos="2268"/>
        </w:tabs>
      </w:pPr>
      <w:rPr>
        <w:rFonts w:ascii="Symbol" w:hAnsi="Symbol"/>
        <w:b w:val="0"/>
        <w:color w:val="000000"/>
        <w:sz w:val="20"/>
      </w:rPr>
    </w:lvl>
    <w:lvl w:ilvl="4">
      <w:start w:val="1"/>
      <w:numFmt w:val="bullet"/>
      <w:lvlText w:val="·"/>
      <w:lvlJc w:val="left"/>
      <w:pPr>
        <w:tabs>
          <w:tab w:val="num" w:pos="2835"/>
        </w:tabs>
      </w:pPr>
      <w:rPr>
        <w:rFonts w:ascii="Symbol" w:hAnsi="Symbol"/>
        <w:b w:val="0"/>
        <w:color w:val="000000"/>
        <w:sz w:val="20"/>
      </w:rPr>
    </w:lvl>
    <w:lvl w:ilvl="5">
      <w:start w:val="1"/>
      <w:numFmt w:val="bullet"/>
      <w:lvlText w:val="·"/>
      <w:lvlJc w:val="left"/>
      <w:pPr>
        <w:tabs>
          <w:tab w:val="num" w:pos="3402"/>
        </w:tabs>
      </w:pPr>
      <w:rPr>
        <w:rFonts w:ascii="Symbol" w:hAnsi="Symbol"/>
        <w:b w:val="0"/>
        <w:color w:val="000000"/>
        <w:sz w:val="20"/>
      </w:rPr>
    </w:lvl>
    <w:lvl w:ilvl="6">
      <w:start w:val="1"/>
      <w:numFmt w:val="bullet"/>
      <w:lvlText w:val="·"/>
      <w:lvlJc w:val="left"/>
      <w:pPr>
        <w:tabs>
          <w:tab w:val="num" w:pos="3969"/>
        </w:tabs>
      </w:pPr>
      <w:rPr>
        <w:rFonts w:ascii="Symbol" w:hAnsi="Symbol"/>
        <w:b w:val="0"/>
        <w:color w:val="000000"/>
        <w:sz w:val="20"/>
      </w:rPr>
    </w:lvl>
    <w:lvl w:ilvl="7">
      <w:start w:val="1"/>
      <w:numFmt w:val="bullet"/>
      <w:lvlText w:val="·"/>
      <w:lvlJc w:val="left"/>
      <w:pPr>
        <w:tabs>
          <w:tab w:val="num" w:pos="4535"/>
        </w:tabs>
      </w:pPr>
      <w:rPr>
        <w:rFonts w:ascii="Symbol" w:hAnsi="Symbol"/>
        <w:b w:val="0"/>
        <w:color w:val="000000"/>
        <w:sz w:val="20"/>
      </w:rPr>
    </w:lvl>
    <w:lvl w:ilvl="8">
      <w:start w:val="1"/>
      <w:numFmt w:val="bullet"/>
      <w:lvlText w:val="·"/>
      <w:lvlJc w:val="left"/>
      <w:pPr>
        <w:tabs>
          <w:tab w:val="num" w:pos="5102"/>
        </w:tabs>
      </w:pPr>
      <w:rPr>
        <w:rFonts w:ascii="Symbol" w:hAnsi="Symbol"/>
        <w:b w:val="0"/>
        <w:color w:val="000000"/>
        <w:sz w:val="20"/>
      </w:rPr>
    </w:lvl>
  </w:abstractNum>
  <w:abstractNum w:abstractNumId="2" w15:restartNumberingAfterBreak="0">
    <w:nsid w:val="005B611F"/>
    <w:multiLevelType w:val="multilevel"/>
    <w:tmpl w:val="4A62E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7F685D"/>
    <w:multiLevelType w:val="hybridMultilevel"/>
    <w:tmpl w:val="147AF56E"/>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4"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5" w15:restartNumberingAfterBreak="0">
    <w:nsid w:val="1129105B"/>
    <w:multiLevelType w:val="hybridMultilevel"/>
    <w:tmpl w:val="E772B8BE"/>
    <w:lvl w:ilvl="0" w:tplc="58F62F1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19780E"/>
    <w:multiLevelType w:val="multilevel"/>
    <w:tmpl w:val="A5DA2B26"/>
    <w:lvl w:ilvl="0">
      <w:start w:val="1"/>
      <w:numFmt w:val="decimal"/>
      <w:lvlText w:val="%1."/>
      <w:lvlJc w:val="left"/>
      <w:pPr>
        <w:ind w:left="357" w:hanging="357"/>
      </w:pPr>
      <w:rPr>
        <w:rFonts w:hint="default"/>
      </w:rPr>
    </w:lvl>
    <w:lvl w:ilvl="1">
      <w:start w:val="1"/>
      <w:numFmt w:val="decimal"/>
      <w:lvlText w:val="%1.%2."/>
      <w:lvlJc w:val="center"/>
      <w:pPr>
        <w:ind w:left="1066"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13FE2365"/>
    <w:multiLevelType w:val="hybridMultilevel"/>
    <w:tmpl w:val="1620438C"/>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8" w15:restartNumberingAfterBreak="0">
    <w:nsid w:val="174B4646"/>
    <w:multiLevelType w:val="hybridMultilevel"/>
    <w:tmpl w:val="70944C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C63D5D"/>
    <w:multiLevelType w:val="hybridMultilevel"/>
    <w:tmpl w:val="AAEA5416"/>
    <w:lvl w:ilvl="0" w:tplc="08090001">
      <w:start w:val="1"/>
      <w:numFmt w:val="bullet"/>
      <w:pStyle w:val="Quick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2E4CBB"/>
    <w:multiLevelType w:val="hybridMultilevel"/>
    <w:tmpl w:val="B816CB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1514E14"/>
    <w:multiLevelType w:val="hybridMultilevel"/>
    <w:tmpl w:val="D15C57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8C7E3C"/>
    <w:multiLevelType w:val="hybridMultilevel"/>
    <w:tmpl w:val="D2082F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3C6FCB"/>
    <w:multiLevelType w:val="hybridMultilevel"/>
    <w:tmpl w:val="0E841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80220AF"/>
    <w:multiLevelType w:val="hybridMultilevel"/>
    <w:tmpl w:val="351038AA"/>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15" w15:restartNumberingAfterBreak="0">
    <w:nsid w:val="28F56F89"/>
    <w:multiLevelType w:val="hybridMultilevel"/>
    <w:tmpl w:val="65A61D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1814334"/>
    <w:multiLevelType w:val="hybridMultilevel"/>
    <w:tmpl w:val="7EA26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E57458"/>
    <w:multiLevelType w:val="hybridMultilevel"/>
    <w:tmpl w:val="570E4708"/>
    <w:lvl w:ilvl="0" w:tplc="08090001">
      <w:start w:val="1"/>
      <w:numFmt w:val="bullet"/>
      <w:lvlText w:val=""/>
      <w:lvlJc w:val="left"/>
      <w:pPr>
        <w:ind w:left="1803" w:hanging="360"/>
      </w:pPr>
      <w:rPr>
        <w:rFonts w:ascii="Symbol" w:hAnsi="Symbol" w:hint="default"/>
      </w:rPr>
    </w:lvl>
    <w:lvl w:ilvl="1" w:tplc="08090003" w:tentative="1">
      <w:start w:val="1"/>
      <w:numFmt w:val="bullet"/>
      <w:lvlText w:val="o"/>
      <w:lvlJc w:val="left"/>
      <w:pPr>
        <w:ind w:left="2523" w:hanging="360"/>
      </w:pPr>
      <w:rPr>
        <w:rFonts w:ascii="Courier New" w:hAnsi="Courier New" w:cs="Courier New" w:hint="default"/>
      </w:rPr>
    </w:lvl>
    <w:lvl w:ilvl="2" w:tplc="08090005" w:tentative="1">
      <w:start w:val="1"/>
      <w:numFmt w:val="bullet"/>
      <w:lvlText w:val=""/>
      <w:lvlJc w:val="left"/>
      <w:pPr>
        <w:ind w:left="3243" w:hanging="360"/>
      </w:pPr>
      <w:rPr>
        <w:rFonts w:ascii="Wingdings" w:hAnsi="Wingdings" w:hint="default"/>
      </w:rPr>
    </w:lvl>
    <w:lvl w:ilvl="3" w:tplc="08090001" w:tentative="1">
      <w:start w:val="1"/>
      <w:numFmt w:val="bullet"/>
      <w:lvlText w:val=""/>
      <w:lvlJc w:val="left"/>
      <w:pPr>
        <w:ind w:left="3963" w:hanging="360"/>
      </w:pPr>
      <w:rPr>
        <w:rFonts w:ascii="Symbol" w:hAnsi="Symbol" w:hint="default"/>
      </w:rPr>
    </w:lvl>
    <w:lvl w:ilvl="4" w:tplc="08090003" w:tentative="1">
      <w:start w:val="1"/>
      <w:numFmt w:val="bullet"/>
      <w:lvlText w:val="o"/>
      <w:lvlJc w:val="left"/>
      <w:pPr>
        <w:ind w:left="4683" w:hanging="360"/>
      </w:pPr>
      <w:rPr>
        <w:rFonts w:ascii="Courier New" w:hAnsi="Courier New" w:cs="Courier New" w:hint="default"/>
      </w:rPr>
    </w:lvl>
    <w:lvl w:ilvl="5" w:tplc="08090005" w:tentative="1">
      <w:start w:val="1"/>
      <w:numFmt w:val="bullet"/>
      <w:lvlText w:val=""/>
      <w:lvlJc w:val="left"/>
      <w:pPr>
        <w:ind w:left="5403" w:hanging="360"/>
      </w:pPr>
      <w:rPr>
        <w:rFonts w:ascii="Wingdings" w:hAnsi="Wingdings" w:hint="default"/>
      </w:rPr>
    </w:lvl>
    <w:lvl w:ilvl="6" w:tplc="08090001" w:tentative="1">
      <w:start w:val="1"/>
      <w:numFmt w:val="bullet"/>
      <w:lvlText w:val=""/>
      <w:lvlJc w:val="left"/>
      <w:pPr>
        <w:ind w:left="6123" w:hanging="360"/>
      </w:pPr>
      <w:rPr>
        <w:rFonts w:ascii="Symbol" w:hAnsi="Symbol" w:hint="default"/>
      </w:rPr>
    </w:lvl>
    <w:lvl w:ilvl="7" w:tplc="08090003" w:tentative="1">
      <w:start w:val="1"/>
      <w:numFmt w:val="bullet"/>
      <w:lvlText w:val="o"/>
      <w:lvlJc w:val="left"/>
      <w:pPr>
        <w:ind w:left="6843" w:hanging="360"/>
      </w:pPr>
      <w:rPr>
        <w:rFonts w:ascii="Courier New" w:hAnsi="Courier New" w:cs="Courier New" w:hint="default"/>
      </w:rPr>
    </w:lvl>
    <w:lvl w:ilvl="8" w:tplc="08090005" w:tentative="1">
      <w:start w:val="1"/>
      <w:numFmt w:val="bullet"/>
      <w:lvlText w:val=""/>
      <w:lvlJc w:val="left"/>
      <w:pPr>
        <w:ind w:left="7563" w:hanging="360"/>
      </w:pPr>
      <w:rPr>
        <w:rFonts w:ascii="Wingdings" w:hAnsi="Wingdings" w:hint="default"/>
      </w:rPr>
    </w:lvl>
  </w:abstractNum>
  <w:abstractNum w:abstractNumId="18" w15:restartNumberingAfterBreak="0">
    <w:nsid w:val="481A6225"/>
    <w:multiLevelType w:val="hybridMultilevel"/>
    <w:tmpl w:val="53AEC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BB4399"/>
    <w:multiLevelType w:val="hybridMultilevel"/>
    <w:tmpl w:val="236E8C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A5E4E50"/>
    <w:multiLevelType w:val="hybridMultilevel"/>
    <w:tmpl w:val="FFBEC226"/>
    <w:lvl w:ilvl="0" w:tplc="08090001">
      <w:start w:val="1"/>
      <w:numFmt w:val="bullet"/>
      <w:lvlText w:val=""/>
      <w:lvlJc w:val="left"/>
      <w:pPr>
        <w:ind w:left="1426" w:hanging="360"/>
      </w:pPr>
      <w:rPr>
        <w:rFonts w:ascii="Symbol" w:hAnsi="Symbol" w:hint="default"/>
      </w:rPr>
    </w:lvl>
    <w:lvl w:ilvl="1" w:tplc="32CC0F84">
      <w:start w:val="1"/>
      <w:numFmt w:val="bullet"/>
      <w:lvlText w:val="-"/>
      <w:lvlJc w:val="left"/>
      <w:pPr>
        <w:ind w:left="2146" w:hanging="360"/>
      </w:pPr>
      <w:rPr>
        <w:rFonts w:ascii="Courier New" w:hAnsi="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21" w15:restartNumberingAfterBreak="0">
    <w:nsid w:val="4D30612C"/>
    <w:multiLevelType w:val="hybridMultilevel"/>
    <w:tmpl w:val="DBA03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1A36F7"/>
    <w:multiLevelType w:val="hybridMultilevel"/>
    <w:tmpl w:val="83C82BA8"/>
    <w:lvl w:ilvl="0" w:tplc="69264B46">
      <w:start w:val="1"/>
      <w:numFmt w:val="bullet"/>
      <w:lvlRestart w:val="0"/>
      <w:pStyle w:val="DfESBullets"/>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7227D2E"/>
    <w:multiLevelType w:val="hybridMultilevel"/>
    <w:tmpl w:val="3A4AA8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8870D18"/>
    <w:multiLevelType w:val="hybridMultilevel"/>
    <w:tmpl w:val="C862DCA2"/>
    <w:lvl w:ilvl="0" w:tplc="08090001">
      <w:start w:val="1"/>
      <w:numFmt w:val="bullet"/>
      <w:lvlText w:val=""/>
      <w:lvlJc w:val="left"/>
      <w:pPr>
        <w:ind w:left="360" w:hanging="360"/>
      </w:pPr>
      <w:rPr>
        <w:rFonts w:ascii="Symbol" w:hAnsi="Symbol" w:hint="default"/>
      </w:rPr>
    </w:lvl>
    <w:lvl w:ilvl="1" w:tplc="D7207ED2">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8AF0B4C"/>
    <w:multiLevelType w:val="hybridMultilevel"/>
    <w:tmpl w:val="39109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A686244"/>
    <w:multiLevelType w:val="multilevel"/>
    <w:tmpl w:val="C7EEADBE"/>
    <w:lvl w:ilvl="0">
      <w:start w:val="1"/>
      <w:numFmt w:val="decimal"/>
      <w:lvlText w:val="%1."/>
      <w:lvlJc w:val="left"/>
      <w:pPr>
        <w:ind w:left="1080" w:hanging="360"/>
      </w:pPr>
      <w:rPr>
        <w:color w:val="auto"/>
        <w:sz w:val="22"/>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71C430F1"/>
    <w:multiLevelType w:val="hybridMultilevel"/>
    <w:tmpl w:val="94DAFD0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715398F"/>
    <w:multiLevelType w:val="hybridMultilevel"/>
    <w:tmpl w:val="E6282AD0"/>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29" w15:restartNumberingAfterBreak="0">
    <w:nsid w:val="7FD31C09"/>
    <w:multiLevelType w:val="hybridMultilevel"/>
    <w:tmpl w:val="94AC1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9"/>
  </w:num>
  <w:num w:numId="3">
    <w:abstractNumId w:val="1"/>
  </w:num>
  <w:num w:numId="4">
    <w:abstractNumId w:val="5"/>
  </w:num>
  <w:num w:numId="5">
    <w:abstractNumId w:val="11"/>
  </w:num>
  <w:num w:numId="6">
    <w:abstractNumId w:val="16"/>
  </w:num>
  <w:num w:numId="7">
    <w:abstractNumId w:val="21"/>
  </w:num>
  <w:num w:numId="8">
    <w:abstractNumId w:val="12"/>
  </w:num>
  <w:num w:numId="9">
    <w:abstractNumId w:val="2"/>
  </w:num>
  <w:num w:numId="10">
    <w:abstractNumId w:val="13"/>
  </w:num>
  <w:num w:numId="11">
    <w:abstractNumId w:val="8"/>
  </w:num>
  <w:num w:numId="12">
    <w:abstractNumId w:val="18"/>
  </w:num>
  <w:num w:numId="13">
    <w:abstractNumId w:val="24"/>
  </w:num>
  <w:num w:numId="14">
    <w:abstractNumId w:val="15"/>
  </w:num>
  <w:num w:numId="15">
    <w:abstractNumId w:val="27"/>
  </w:num>
  <w:num w:numId="16">
    <w:abstractNumId w:val="19"/>
  </w:num>
  <w:num w:numId="17">
    <w:abstractNumId w:val="25"/>
  </w:num>
  <w:num w:numId="18">
    <w:abstractNumId w:val="29"/>
  </w:num>
  <w:num w:numId="19">
    <w:abstractNumId w:val="4"/>
  </w:num>
  <w:num w:numId="20">
    <w:abstractNumId w:val="26"/>
  </w:num>
  <w:num w:numId="21">
    <w:abstractNumId w:val="0"/>
  </w:num>
  <w:num w:numId="22">
    <w:abstractNumId w:val="14"/>
  </w:num>
  <w:num w:numId="23">
    <w:abstractNumId w:val="23"/>
  </w:num>
  <w:num w:numId="24">
    <w:abstractNumId w:val="20"/>
  </w:num>
  <w:num w:numId="25">
    <w:abstractNumId w:val="28"/>
  </w:num>
  <w:num w:numId="26">
    <w:abstractNumId w:val="3"/>
  </w:num>
  <w:num w:numId="27">
    <w:abstractNumId w:val="6"/>
  </w:num>
  <w:num w:numId="28">
    <w:abstractNumId w:val="10"/>
  </w:num>
  <w:num w:numId="29">
    <w:abstractNumId w:val="7"/>
  </w:num>
  <w:num w:numId="30">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99A"/>
    <w:rsid w:val="00016541"/>
    <w:rsid w:val="00023A4D"/>
    <w:rsid w:val="000241F0"/>
    <w:rsid w:val="00033FB8"/>
    <w:rsid w:val="0006599A"/>
    <w:rsid w:val="0008282B"/>
    <w:rsid w:val="00084D59"/>
    <w:rsid w:val="0009486D"/>
    <w:rsid w:val="000E6D38"/>
    <w:rsid w:val="00124371"/>
    <w:rsid w:val="00163233"/>
    <w:rsid w:val="001642BF"/>
    <w:rsid w:val="001917CE"/>
    <w:rsid w:val="001A7AE2"/>
    <w:rsid w:val="001B4FBC"/>
    <w:rsid w:val="001F6E00"/>
    <w:rsid w:val="00202E32"/>
    <w:rsid w:val="00231C38"/>
    <w:rsid w:val="002B36A1"/>
    <w:rsid w:val="002F75EC"/>
    <w:rsid w:val="00317511"/>
    <w:rsid w:val="00362C03"/>
    <w:rsid w:val="00383687"/>
    <w:rsid w:val="003A3774"/>
    <w:rsid w:val="003B065A"/>
    <w:rsid w:val="003B6536"/>
    <w:rsid w:val="003C25C1"/>
    <w:rsid w:val="003C403E"/>
    <w:rsid w:val="003D4988"/>
    <w:rsid w:val="003E0CAD"/>
    <w:rsid w:val="00431380"/>
    <w:rsid w:val="004334B8"/>
    <w:rsid w:val="004553B2"/>
    <w:rsid w:val="00463627"/>
    <w:rsid w:val="004768DE"/>
    <w:rsid w:val="005214FE"/>
    <w:rsid w:val="00531147"/>
    <w:rsid w:val="00535813"/>
    <w:rsid w:val="00591BD0"/>
    <w:rsid w:val="005A5529"/>
    <w:rsid w:val="005E2F6B"/>
    <w:rsid w:val="005F17CB"/>
    <w:rsid w:val="005F333E"/>
    <w:rsid w:val="005F3523"/>
    <w:rsid w:val="0064636C"/>
    <w:rsid w:val="006527BE"/>
    <w:rsid w:val="00653005"/>
    <w:rsid w:val="006A7078"/>
    <w:rsid w:val="006B098A"/>
    <w:rsid w:val="006C573F"/>
    <w:rsid w:val="00725A60"/>
    <w:rsid w:val="00736EA1"/>
    <w:rsid w:val="007E1156"/>
    <w:rsid w:val="00817C40"/>
    <w:rsid w:val="00836468"/>
    <w:rsid w:val="00882FE7"/>
    <w:rsid w:val="00887311"/>
    <w:rsid w:val="008A7666"/>
    <w:rsid w:val="008E038B"/>
    <w:rsid w:val="00900874"/>
    <w:rsid w:val="00916CFE"/>
    <w:rsid w:val="009559B7"/>
    <w:rsid w:val="009642C8"/>
    <w:rsid w:val="009A6DEA"/>
    <w:rsid w:val="009A6F65"/>
    <w:rsid w:val="009D4093"/>
    <w:rsid w:val="009E3D0F"/>
    <w:rsid w:val="009E780C"/>
    <w:rsid w:val="00A4245E"/>
    <w:rsid w:val="00A463E9"/>
    <w:rsid w:val="00A60600"/>
    <w:rsid w:val="00A81221"/>
    <w:rsid w:val="00A85C1E"/>
    <w:rsid w:val="00AA0E50"/>
    <w:rsid w:val="00AB176B"/>
    <w:rsid w:val="00AC0690"/>
    <w:rsid w:val="00B46D08"/>
    <w:rsid w:val="00B52675"/>
    <w:rsid w:val="00B72B15"/>
    <w:rsid w:val="00B75C21"/>
    <w:rsid w:val="00BC7FF8"/>
    <w:rsid w:val="00BE34AA"/>
    <w:rsid w:val="00C1523E"/>
    <w:rsid w:val="00C448A4"/>
    <w:rsid w:val="00C8155A"/>
    <w:rsid w:val="00C87340"/>
    <w:rsid w:val="00CE00D2"/>
    <w:rsid w:val="00D0468C"/>
    <w:rsid w:val="00D1324B"/>
    <w:rsid w:val="00D524A4"/>
    <w:rsid w:val="00D574E5"/>
    <w:rsid w:val="00D6305F"/>
    <w:rsid w:val="00D95D97"/>
    <w:rsid w:val="00DA2418"/>
    <w:rsid w:val="00DC68FC"/>
    <w:rsid w:val="00DD3BF1"/>
    <w:rsid w:val="00DF5668"/>
    <w:rsid w:val="00E432C2"/>
    <w:rsid w:val="00E52935"/>
    <w:rsid w:val="00E74217"/>
    <w:rsid w:val="00E95E37"/>
    <w:rsid w:val="00E96089"/>
    <w:rsid w:val="00EA5418"/>
    <w:rsid w:val="00EE61C2"/>
    <w:rsid w:val="00EE7424"/>
    <w:rsid w:val="00F05A53"/>
    <w:rsid w:val="00F16DED"/>
    <w:rsid w:val="00F34BDC"/>
    <w:rsid w:val="00F44597"/>
    <w:rsid w:val="00F5480B"/>
    <w:rsid w:val="00F564F6"/>
    <w:rsid w:val="00F732F8"/>
    <w:rsid w:val="00F76F56"/>
    <w:rsid w:val="00F8030C"/>
    <w:rsid w:val="00FC2FE0"/>
    <w:rsid w:val="00FD1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486583"/>
  <w15:docId w15:val="{BA8B7107-1D5D-4605-AF21-41FD0B254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7BE"/>
    <w:pPr>
      <w:spacing w:after="0" w:line="240" w:lineRule="auto"/>
    </w:pPr>
    <w:rPr>
      <w:rFonts w:ascii="Times New Roman" w:eastAsia="Times New Roman" w:hAnsi="Times New Roman" w:cs="Times New Roman"/>
      <w:sz w:val="24"/>
      <w:szCs w:val="20"/>
    </w:rPr>
  </w:style>
  <w:style w:type="paragraph" w:styleId="Heading10">
    <w:name w:val="heading 1"/>
    <w:basedOn w:val="Normal"/>
    <w:next w:val="Normal"/>
    <w:link w:val="Heading1Char"/>
    <w:uiPriority w:val="9"/>
    <w:qFormat/>
    <w:rsid w:val="006C57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C57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31147"/>
    <w:pPr>
      <w:keepNext/>
      <w:tabs>
        <w:tab w:val="left" w:pos="-720"/>
      </w:tabs>
      <w:suppressAutoHyphens/>
      <w:spacing w:line="240" w:lineRule="atLeast"/>
      <w:jc w:val="both"/>
      <w:outlineLvl w:val="2"/>
    </w:pPr>
    <w:rPr>
      <w:b/>
      <w:bCs/>
      <w:szCs w:val="24"/>
    </w:rPr>
  </w:style>
  <w:style w:type="paragraph" w:styleId="Heading4">
    <w:name w:val="heading 4"/>
    <w:basedOn w:val="Normal"/>
    <w:next w:val="Normal"/>
    <w:link w:val="Heading4Char"/>
    <w:qFormat/>
    <w:rsid w:val="00531147"/>
    <w:pPr>
      <w:keepNext/>
      <w:tabs>
        <w:tab w:val="left" w:pos="-720"/>
      </w:tabs>
      <w:suppressAutoHyphens/>
      <w:spacing w:line="240" w:lineRule="atLeast"/>
      <w:ind w:left="540" w:hanging="540"/>
      <w:jc w:val="both"/>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935"/>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52935"/>
  </w:style>
  <w:style w:type="paragraph" w:styleId="Footer">
    <w:name w:val="footer"/>
    <w:basedOn w:val="Normal"/>
    <w:link w:val="FooterChar"/>
    <w:uiPriority w:val="99"/>
    <w:unhideWhenUsed/>
    <w:rsid w:val="00E52935"/>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52935"/>
  </w:style>
  <w:style w:type="paragraph" w:styleId="BalloonText">
    <w:name w:val="Balloon Text"/>
    <w:basedOn w:val="Normal"/>
    <w:link w:val="BalloonTextChar"/>
    <w:uiPriority w:val="99"/>
    <w:semiHidden/>
    <w:unhideWhenUsed/>
    <w:rsid w:val="00E5293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52935"/>
    <w:rPr>
      <w:rFonts w:ascii="Tahoma" w:hAnsi="Tahoma" w:cs="Tahoma"/>
      <w:sz w:val="16"/>
      <w:szCs w:val="16"/>
    </w:rPr>
  </w:style>
  <w:style w:type="character" w:styleId="Hyperlink">
    <w:name w:val="Hyperlink"/>
    <w:basedOn w:val="DefaultParagraphFont"/>
    <w:uiPriority w:val="99"/>
    <w:unhideWhenUsed/>
    <w:rsid w:val="00E52935"/>
    <w:rPr>
      <w:color w:val="0000FF" w:themeColor="hyperlink"/>
      <w:u w:val="single"/>
    </w:rPr>
  </w:style>
  <w:style w:type="paragraph" w:styleId="EndnoteText">
    <w:name w:val="endnote text"/>
    <w:basedOn w:val="Normal"/>
    <w:link w:val="EndnoteTextChar"/>
    <w:rsid w:val="005F333E"/>
    <w:pPr>
      <w:widowControl w:val="0"/>
      <w:overflowPunct w:val="0"/>
      <w:autoSpaceDE w:val="0"/>
      <w:autoSpaceDN w:val="0"/>
      <w:adjustRightInd w:val="0"/>
      <w:textAlignment w:val="baseline"/>
    </w:pPr>
    <w:rPr>
      <w:rFonts w:ascii="Courier New" w:hAnsi="Courier New" w:cs="Courier New"/>
      <w:szCs w:val="24"/>
      <w:lang w:val="en-US"/>
    </w:rPr>
  </w:style>
  <w:style w:type="character" w:customStyle="1" w:styleId="EndnoteTextChar">
    <w:name w:val="Endnote Text Char"/>
    <w:basedOn w:val="DefaultParagraphFont"/>
    <w:link w:val="EndnoteText"/>
    <w:rsid w:val="005F333E"/>
    <w:rPr>
      <w:rFonts w:ascii="Courier New" w:eastAsia="Times New Roman" w:hAnsi="Courier New" w:cs="Courier New"/>
      <w:sz w:val="24"/>
      <w:szCs w:val="24"/>
      <w:lang w:val="en-US"/>
    </w:rPr>
  </w:style>
  <w:style w:type="paragraph" w:styleId="BodyText">
    <w:name w:val="Body Text"/>
    <w:basedOn w:val="Normal"/>
    <w:link w:val="BodyTextChar"/>
    <w:rsid w:val="005F333E"/>
    <w:pPr>
      <w:widowControl w:val="0"/>
      <w:overflowPunct w:val="0"/>
      <w:autoSpaceDE w:val="0"/>
      <w:autoSpaceDN w:val="0"/>
      <w:adjustRightInd w:val="0"/>
      <w:jc w:val="center"/>
      <w:textAlignment w:val="baseline"/>
    </w:pPr>
    <w:rPr>
      <w:rFonts w:ascii="Courier New" w:hAnsi="Courier New" w:cs="Courier New"/>
      <w:b/>
      <w:bCs/>
      <w:sz w:val="28"/>
      <w:szCs w:val="28"/>
      <w:lang w:val="en-US"/>
    </w:rPr>
  </w:style>
  <w:style w:type="character" w:customStyle="1" w:styleId="BodyTextChar">
    <w:name w:val="Body Text Char"/>
    <w:basedOn w:val="DefaultParagraphFont"/>
    <w:link w:val="BodyText"/>
    <w:rsid w:val="005F333E"/>
    <w:rPr>
      <w:rFonts w:ascii="Courier New" w:eastAsia="Times New Roman" w:hAnsi="Courier New" w:cs="Courier New"/>
      <w:b/>
      <w:bCs/>
      <w:sz w:val="28"/>
      <w:szCs w:val="28"/>
      <w:lang w:val="en-US"/>
    </w:rPr>
  </w:style>
  <w:style w:type="character" w:styleId="FollowedHyperlink">
    <w:name w:val="FollowedHyperlink"/>
    <w:basedOn w:val="DefaultParagraphFont"/>
    <w:uiPriority w:val="99"/>
    <w:semiHidden/>
    <w:unhideWhenUsed/>
    <w:rsid w:val="005F333E"/>
    <w:rPr>
      <w:color w:val="800080" w:themeColor="followedHyperlink"/>
      <w:u w:val="single"/>
    </w:rPr>
  </w:style>
  <w:style w:type="paragraph" w:styleId="ListParagraph">
    <w:name w:val="List Paragraph"/>
    <w:basedOn w:val="Normal"/>
    <w:uiPriority w:val="34"/>
    <w:qFormat/>
    <w:rsid w:val="00E432C2"/>
    <w:pPr>
      <w:ind w:left="720"/>
      <w:contextualSpacing/>
    </w:pPr>
  </w:style>
  <w:style w:type="table" w:styleId="TableGrid">
    <w:name w:val="Table Grid"/>
    <w:basedOn w:val="TableNormal"/>
    <w:uiPriority w:val="59"/>
    <w:rsid w:val="00D52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Bullets">
    <w:name w:val="DfESBullets"/>
    <w:basedOn w:val="Normal"/>
    <w:rsid w:val="00F34BDC"/>
    <w:pPr>
      <w:widowControl w:val="0"/>
      <w:numPr>
        <w:numId w:val="1"/>
      </w:numPr>
      <w:overflowPunct w:val="0"/>
      <w:autoSpaceDE w:val="0"/>
      <w:autoSpaceDN w:val="0"/>
      <w:adjustRightInd w:val="0"/>
      <w:spacing w:after="240"/>
      <w:textAlignment w:val="baseline"/>
    </w:pPr>
    <w:rPr>
      <w:rFonts w:ascii="Arial" w:hAnsi="Arial"/>
    </w:rPr>
  </w:style>
  <w:style w:type="paragraph" w:customStyle="1" w:styleId="Default">
    <w:name w:val="Default"/>
    <w:rsid w:val="00317511"/>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Normal"/>
    <w:link w:val="BodyText2Char"/>
    <w:uiPriority w:val="99"/>
    <w:unhideWhenUsed/>
    <w:rsid w:val="00E95E37"/>
    <w:pPr>
      <w:spacing w:after="120" w:line="480" w:lineRule="auto"/>
    </w:pPr>
  </w:style>
  <w:style w:type="character" w:customStyle="1" w:styleId="BodyText2Char">
    <w:name w:val="Body Text 2 Char"/>
    <w:basedOn w:val="DefaultParagraphFont"/>
    <w:link w:val="BodyText2"/>
    <w:uiPriority w:val="99"/>
    <w:rsid w:val="00E95E37"/>
    <w:rPr>
      <w:rFonts w:ascii="Times New Roman" w:eastAsia="Times New Roman" w:hAnsi="Times New Roman" w:cs="Times New Roman"/>
      <w:sz w:val="24"/>
      <w:szCs w:val="20"/>
    </w:rPr>
  </w:style>
  <w:style w:type="character" w:styleId="Strong">
    <w:name w:val="Strong"/>
    <w:basedOn w:val="DefaultParagraphFont"/>
    <w:uiPriority w:val="22"/>
    <w:qFormat/>
    <w:rsid w:val="00FD1544"/>
    <w:rPr>
      <w:b/>
      <w:bCs/>
    </w:rPr>
  </w:style>
  <w:style w:type="character" w:customStyle="1" w:styleId="Heading3Char">
    <w:name w:val="Heading 3 Char"/>
    <w:basedOn w:val="DefaultParagraphFont"/>
    <w:link w:val="Heading3"/>
    <w:rsid w:val="00531147"/>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531147"/>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0"/>
    <w:uiPriority w:val="9"/>
    <w:rsid w:val="006C57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C573F"/>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unhideWhenUsed/>
    <w:rsid w:val="006C573F"/>
    <w:pPr>
      <w:spacing w:after="120"/>
      <w:ind w:left="283"/>
    </w:pPr>
  </w:style>
  <w:style w:type="character" w:customStyle="1" w:styleId="BodyTextIndentChar">
    <w:name w:val="Body Text Indent Char"/>
    <w:basedOn w:val="DefaultParagraphFont"/>
    <w:link w:val="BodyTextIndent"/>
    <w:uiPriority w:val="99"/>
    <w:semiHidden/>
    <w:rsid w:val="006C573F"/>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6C573F"/>
    <w:pPr>
      <w:spacing w:after="120" w:line="480" w:lineRule="auto"/>
      <w:ind w:left="283"/>
    </w:pPr>
  </w:style>
  <w:style w:type="character" w:customStyle="1" w:styleId="BodyTextIndent2Char">
    <w:name w:val="Body Text Indent 2 Char"/>
    <w:basedOn w:val="DefaultParagraphFont"/>
    <w:link w:val="BodyTextIndent2"/>
    <w:uiPriority w:val="99"/>
    <w:semiHidden/>
    <w:rsid w:val="006C573F"/>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6C573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C573F"/>
    <w:rPr>
      <w:rFonts w:ascii="Times New Roman" w:eastAsia="Times New Roman" w:hAnsi="Times New Roman" w:cs="Times New Roman"/>
      <w:sz w:val="16"/>
      <w:szCs w:val="16"/>
    </w:rPr>
  </w:style>
  <w:style w:type="paragraph" w:styleId="BodyText3">
    <w:name w:val="Body Text 3"/>
    <w:basedOn w:val="Normal"/>
    <w:link w:val="BodyText3Char"/>
    <w:uiPriority w:val="99"/>
    <w:semiHidden/>
    <w:unhideWhenUsed/>
    <w:rsid w:val="006C573F"/>
    <w:pPr>
      <w:spacing w:after="120"/>
    </w:pPr>
    <w:rPr>
      <w:sz w:val="16"/>
      <w:szCs w:val="16"/>
    </w:rPr>
  </w:style>
  <w:style w:type="character" w:customStyle="1" w:styleId="BodyText3Char">
    <w:name w:val="Body Text 3 Char"/>
    <w:basedOn w:val="DefaultParagraphFont"/>
    <w:link w:val="BodyText3"/>
    <w:uiPriority w:val="99"/>
    <w:semiHidden/>
    <w:rsid w:val="006C573F"/>
    <w:rPr>
      <w:rFonts w:ascii="Times New Roman" w:eastAsia="Times New Roman" w:hAnsi="Times New Roman" w:cs="Times New Roman"/>
      <w:sz w:val="16"/>
      <w:szCs w:val="16"/>
    </w:rPr>
  </w:style>
  <w:style w:type="paragraph" w:styleId="Title">
    <w:name w:val="Title"/>
    <w:basedOn w:val="Normal"/>
    <w:link w:val="TitleChar"/>
    <w:qFormat/>
    <w:rsid w:val="006C57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uppressAutoHyphens/>
      <w:jc w:val="center"/>
    </w:pPr>
    <w:rPr>
      <w:b/>
      <w:bCs/>
      <w:color w:val="000080"/>
      <w:sz w:val="28"/>
      <w:u w:val="single"/>
      <w:lang w:eastAsia="en-GB"/>
    </w:rPr>
  </w:style>
  <w:style w:type="character" w:customStyle="1" w:styleId="TitleChar">
    <w:name w:val="Title Char"/>
    <w:basedOn w:val="DefaultParagraphFont"/>
    <w:link w:val="Title"/>
    <w:rsid w:val="006C573F"/>
    <w:rPr>
      <w:rFonts w:ascii="Times New Roman" w:eastAsia="Times New Roman" w:hAnsi="Times New Roman" w:cs="Times New Roman"/>
      <w:b/>
      <w:bCs/>
      <w:color w:val="000080"/>
      <w:sz w:val="28"/>
      <w:szCs w:val="20"/>
      <w:u w:val="single"/>
      <w:lang w:eastAsia="en-GB"/>
    </w:rPr>
  </w:style>
  <w:style w:type="paragraph" w:customStyle="1" w:styleId="Quick1">
    <w:name w:val="Quick 1."/>
    <w:basedOn w:val="Normal"/>
    <w:rsid w:val="006C573F"/>
    <w:pPr>
      <w:widowControl w:val="0"/>
      <w:numPr>
        <w:numId w:val="2"/>
      </w:numPr>
      <w:tabs>
        <w:tab w:val="left" w:pos="-1440"/>
      </w:tabs>
      <w:ind w:hanging="720"/>
      <w:jc w:val="both"/>
    </w:pPr>
    <w:rPr>
      <w:snapToGrid w:val="0"/>
      <w:sz w:val="26"/>
      <w:lang w:val="en-US"/>
    </w:rPr>
  </w:style>
  <w:style w:type="paragraph" w:customStyle="1" w:styleId="ver">
    <w:name w:val="ver"/>
    <w:basedOn w:val="Normal"/>
    <w:rsid w:val="006C573F"/>
    <w:pPr>
      <w:numPr>
        <w:numId w:val="3"/>
      </w:numPr>
      <w:tabs>
        <w:tab w:val="clear" w:pos="567"/>
      </w:tabs>
      <w:spacing w:before="100" w:beforeAutospacing="1" w:after="100" w:afterAutospacing="1"/>
    </w:pPr>
    <w:rPr>
      <w:szCs w:val="24"/>
      <w:lang w:eastAsia="en-GB"/>
    </w:rPr>
  </w:style>
  <w:style w:type="paragraph" w:styleId="NoSpacing">
    <w:name w:val="No Spacing"/>
    <w:link w:val="NoSpacingChar"/>
    <w:uiPriority w:val="1"/>
    <w:qFormat/>
    <w:rsid w:val="00DF566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F5668"/>
    <w:rPr>
      <w:rFonts w:eastAsiaTheme="minorEastAsia"/>
      <w:lang w:val="en-US" w:eastAsia="ja-JP"/>
    </w:rPr>
  </w:style>
  <w:style w:type="table" w:customStyle="1" w:styleId="TableGrid1">
    <w:name w:val="Table Grid1"/>
    <w:basedOn w:val="TableNormal"/>
    <w:next w:val="TableGrid"/>
    <w:uiPriority w:val="59"/>
    <w:rsid w:val="00DF5668"/>
    <w:pPr>
      <w:spacing w:after="0" w:line="240" w:lineRule="auto"/>
    </w:pPr>
    <w:rPr>
      <w:rFonts w:ascii="Arial" w:hAnsi="Arial" w:cs="Arial"/>
      <w:bCs/>
      <w:color w:val="000000" w:themeColor="text1"/>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F5668"/>
    <w:pPr>
      <w:spacing w:after="0" w:line="240" w:lineRule="auto"/>
    </w:pPr>
    <w:rPr>
      <w:rFonts w:ascii="Arial" w:hAnsi="Arial" w:cs="Arial"/>
      <w:bCs/>
      <w:color w:val="000000" w:themeColor="text1"/>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
    <w:name w:val="Heading1"/>
    <w:basedOn w:val="Normal"/>
    <w:next w:val="Normal"/>
    <w:link w:val="Heading1Char0"/>
    <w:qFormat/>
    <w:rsid w:val="002F75EC"/>
    <w:pPr>
      <w:numPr>
        <w:numId w:val="19"/>
      </w:numPr>
      <w:spacing w:before="120" w:after="120" w:line="320" w:lineRule="exact"/>
    </w:pPr>
    <w:rPr>
      <w:rFonts w:ascii="Arial" w:eastAsiaTheme="minorHAnsi" w:hAnsi="Arial" w:cs="Arial"/>
      <w:b/>
      <w:color w:val="000000" w:themeColor="text1"/>
      <w:sz w:val="22"/>
      <w:szCs w:val="28"/>
    </w:rPr>
  </w:style>
  <w:style w:type="character" w:customStyle="1" w:styleId="Heading1Char0">
    <w:name w:val="Heading1 Char"/>
    <w:basedOn w:val="DefaultParagraphFont"/>
    <w:link w:val="Heading1"/>
    <w:rsid w:val="002F75EC"/>
    <w:rPr>
      <w:rFonts w:ascii="Arial" w:hAnsi="Arial" w:cs="Arial"/>
      <w:b/>
      <w:color w:val="000000" w:themeColor="text1"/>
      <w:szCs w:val="28"/>
    </w:rPr>
  </w:style>
  <w:style w:type="paragraph" w:styleId="ListBullet">
    <w:name w:val="List Bullet"/>
    <w:basedOn w:val="Normal"/>
    <w:uiPriority w:val="99"/>
    <w:unhideWhenUsed/>
    <w:rsid w:val="002F75EC"/>
    <w:pPr>
      <w:numPr>
        <w:numId w:val="21"/>
      </w:numPr>
      <w:tabs>
        <w:tab w:val="clear" w:pos="644"/>
        <w:tab w:val="num" w:pos="360"/>
      </w:tabs>
      <w:spacing w:after="200" w:line="276" w:lineRule="auto"/>
      <w:ind w:left="360"/>
      <w:contextualSpacing/>
    </w:pPr>
    <w:rPr>
      <w:rFonts w:ascii="Arial" w:eastAsiaTheme="minorHAnsi" w:hAnsi="Arial" w:cs="Arial"/>
      <w:color w:val="000000" w:themeColor="text1"/>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5002">
      <w:bodyDiv w:val="1"/>
      <w:marLeft w:val="0"/>
      <w:marRight w:val="0"/>
      <w:marTop w:val="0"/>
      <w:marBottom w:val="0"/>
      <w:divBdr>
        <w:top w:val="none" w:sz="0" w:space="0" w:color="auto"/>
        <w:left w:val="none" w:sz="0" w:space="0" w:color="auto"/>
        <w:bottom w:val="none" w:sz="0" w:space="0" w:color="auto"/>
        <w:right w:val="none" w:sz="0" w:space="0" w:color="auto"/>
      </w:divBdr>
      <w:divsChild>
        <w:div w:id="2009168741">
          <w:marLeft w:val="0"/>
          <w:marRight w:val="0"/>
          <w:marTop w:val="0"/>
          <w:marBottom w:val="0"/>
          <w:divBdr>
            <w:top w:val="none" w:sz="0" w:space="0" w:color="auto"/>
            <w:left w:val="none" w:sz="0" w:space="0" w:color="auto"/>
            <w:bottom w:val="none" w:sz="0" w:space="0" w:color="auto"/>
            <w:right w:val="none" w:sz="0" w:space="0" w:color="auto"/>
          </w:divBdr>
          <w:divsChild>
            <w:div w:id="1158687987">
              <w:marLeft w:val="0"/>
              <w:marRight w:val="0"/>
              <w:marTop w:val="0"/>
              <w:marBottom w:val="600"/>
              <w:divBdr>
                <w:top w:val="none" w:sz="0" w:space="0" w:color="auto"/>
                <w:left w:val="none" w:sz="0" w:space="0" w:color="auto"/>
                <w:bottom w:val="none" w:sz="0" w:space="0" w:color="auto"/>
                <w:right w:val="none" w:sz="0" w:space="0" w:color="auto"/>
              </w:divBdr>
              <w:divsChild>
                <w:div w:id="99367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328400">
      <w:bodyDiv w:val="1"/>
      <w:marLeft w:val="0"/>
      <w:marRight w:val="0"/>
      <w:marTop w:val="0"/>
      <w:marBottom w:val="0"/>
      <w:divBdr>
        <w:top w:val="none" w:sz="0" w:space="0" w:color="auto"/>
        <w:left w:val="none" w:sz="0" w:space="0" w:color="auto"/>
        <w:bottom w:val="none" w:sz="0" w:space="0" w:color="auto"/>
        <w:right w:val="none" w:sz="0" w:space="0" w:color="auto"/>
      </w:divBdr>
      <w:divsChild>
        <w:div w:id="393089426">
          <w:marLeft w:val="0"/>
          <w:marRight w:val="0"/>
          <w:marTop w:val="0"/>
          <w:marBottom w:val="0"/>
          <w:divBdr>
            <w:top w:val="none" w:sz="0" w:space="0" w:color="auto"/>
            <w:left w:val="none" w:sz="0" w:space="0" w:color="auto"/>
            <w:bottom w:val="none" w:sz="0" w:space="0" w:color="auto"/>
            <w:right w:val="none" w:sz="0" w:space="0" w:color="auto"/>
          </w:divBdr>
          <w:divsChild>
            <w:div w:id="1709062288">
              <w:marLeft w:val="0"/>
              <w:marRight w:val="0"/>
              <w:marTop w:val="0"/>
              <w:marBottom w:val="600"/>
              <w:divBdr>
                <w:top w:val="none" w:sz="0" w:space="0" w:color="auto"/>
                <w:left w:val="none" w:sz="0" w:space="0" w:color="auto"/>
                <w:bottom w:val="none" w:sz="0" w:space="0" w:color="auto"/>
                <w:right w:val="none" w:sz="0" w:space="0" w:color="auto"/>
              </w:divBdr>
              <w:divsChild>
                <w:div w:id="208522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52176">
      <w:bodyDiv w:val="1"/>
      <w:marLeft w:val="0"/>
      <w:marRight w:val="0"/>
      <w:marTop w:val="0"/>
      <w:marBottom w:val="0"/>
      <w:divBdr>
        <w:top w:val="none" w:sz="0" w:space="0" w:color="auto"/>
        <w:left w:val="none" w:sz="0" w:space="0" w:color="auto"/>
        <w:bottom w:val="none" w:sz="0" w:space="0" w:color="auto"/>
        <w:right w:val="none" w:sz="0" w:space="0" w:color="auto"/>
      </w:divBdr>
      <w:divsChild>
        <w:div w:id="1414086334">
          <w:marLeft w:val="0"/>
          <w:marRight w:val="0"/>
          <w:marTop w:val="0"/>
          <w:marBottom w:val="0"/>
          <w:divBdr>
            <w:top w:val="none" w:sz="0" w:space="0" w:color="auto"/>
            <w:left w:val="none" w:sz="0" w:space="0" w:color="auto"/>
            <w:bottom w:val="none" w:sz="0" w:space="0" w:color="auto"/>
            <w:right w:val="none" w:sz="0" w:space="0" w:color="auto"/>
          </w:divBdr>
          <w:divsChild>
            <w:div w:id="32198112">
              <w:marLeft w:val="3225"/>
              <w:marRight w:val="0"/>
              <w:marTop w:val="0"/>
              <w:marBottom w:val="0"/>
              <w:divBdr>
                <w:top w:val="none" w:sz="0" w:space="0" w:color="auto"/>
                <w:left w:val="none" w:sz="0" w:space="0" w:color="auto"/>
                <w:bottom w:val="none" w:sz="0" w:space="0" w:color="auto"/>
                <w:right w:val="none" w:sz="0" w:space="0" w:color="auto"/>
              </w:divBdr>
              <w:divsChild>
                <w:div w:id="1244876682">
                  <w:marLeft w:val="0"/>
                  <w:marRight w:val="0"/>
                  <w:marTop w:val="0"/>
                  <w:marBottom w:val="0"/>
                  <w:divBdr>
                    <w:top w:val="none" w:sz="0" w:space="0" w:color="auto"/>
                    <w:left w:val="none" w:sz="0" w:space="0" w:color="auto"/>
                    <w:bottom w:val="none" w:sz="0" w:space="0" w:color="auto"/>
                    <w:right w:val="none" w:sz="0" w:space="0" w:color="auto"/>
                  </w:divBdr>
                  <w:divsChild>
                    <w:div w:id="8489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584460">
              <w:marLeft w:val="0"/>
              <w:marRight w:val="0"/>
              <w:marTop w:val="0"/>
              <w:marBottom w:val="600"/>
              <w:divBdr>
                <w:top w:val="none" w:sz="0" w:space="0" w:color="auto"/>
                <w:left w:val="none" w:sz="0" w:space="0" w:color="auto"/>
                <w:bottom w:val="none" w:sz="0" w:space="0" w:color="auto"/>
                <w:right w:val="none" w:sz="0" w:space="0" w:color="auto"/>
              </w:divBdr>
              <w:divsChild>
                <w:div w:id="1018237452">
                  <w:marLeft w:val="0"/>
                  <w:marRight w:val="0"/>
                  <w:marTop w:val="0"/>
                  <w:marBottom w:val="120"/>
                  <w:divBdr>
                    <w:top w:val="single" w:sz="36" w:space="5" w:color="E5E5E5"/>
                    <w:left w:val="none" w:sz="0" w:space="0" w:color="auto"/>
                    <w:bottom w:val="single" w:sz="6" w:space="0" w:color="E5E5E5"/>
                    <w:right w:val="none" w:sz="0" w:space="0" w:color="auto"/>
                  </w:divBdr>
                </w:div>
                <w:div w:id="94477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129463">
      <w:bodyDiv w:val="1"/>
      <w:marLeft w:val="0"/>
      <w:marRight w:val="0"/>
      <w:marTop w:val="0"/>
      <w:marBottom w:val="0"/>
      <w:divBdr>
        <w:top w:val="none" w:sz="0" w:space="0" w:color="auto"/>
        <w:left w:val="none" w:sz="0" w:space="0" w:color="auto"/>
        <w:bottom w:val="none" w:sz="0" w:space="0" w:color="auto"/>
        <w:right w:val="none" w:sz="0" w:space="0" w:color="auto"/>
      </w:divBdr>
      <w:divsChild>
        <w:div w:id="1419864556">
          <w:marLeft w:val="0"/>
          <w:marRight w:val="0"/>
          <w:marTop w:val="0"/>
          <w:marBottom w:val="0"/>
          <w:divBdr>
            <w:top w:val="none" w:sz="0" w:space="0" w:color="auto"/>
            <w:left w:val="none" w:sz="0" w:space="0" w:color="auto"/>
            <w:bottom w:val="none" w:sz="0" w:space="0" w:color="auto"/>
            <w:right w:val="none" w:sz="0" w:space="0" w:color="auto"/>
          </w:divBdr>
          <w:divsChild>
            <w:div w:id="1388992777">
              <w:marLeft w:val="0"/>
              <w:marRight w:val="0"/>
              <w:marTop w:val="0"/>
              <w:marBottom w:val="600"/>
              <w:divBdr>
                <w:top w:val="none" w:sz="0" w:space="0" w:color="auto"/>
                <w:left w:val="none" w:sz="0" w:space="0" w:color="auto"/>
                <w:bottom w:val="none" w:sz="0" w:space="0" w:color="auto"/>
                <w:right w:val="none" w:sz="0" w:space="0" w:color="auto"/>
              </w:divBdr>
              <w:divsChild>
                <w:div w:id="107597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89F95F-13B4-418C-BC6F-D7B262A8B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19</Pages>
  <Words>4489</Words>
  <Characters>25589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Charlton-Jones</dc:creator>
  <cp:lastModifiedBy>Kirsty McKenny</cp:lastModifiedBy>
  <cp:revision>4</cp:revision>
  <cp:lastPrinted>2012-09-14T09:44:00Z</cp:lastPrinted>
  <dcterms:created xsi:type="dcterms:W3CDTF">2018-03-27T14:14:00Z</dcterms:created>
  <dcterms:modified xsi:type="dcterms:W3CDTF">2020-02-27T11:39:00Z</dcterms:modified>
</cp:coreProperties>
</file>