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A8CC" w14:textId="77777777" w:rsidR="004A3577" w:rsidRDefault="00C173D0" w:rsidP="006C4060">
      <w:pPr>
        <w:ind w:left="-426"/>
      </w:pPr>
      <w:bookmarkStart w:id="0" w:name="_GoBack"/>
      <w:bookmarkEnd w:id="0"/>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7910106C" w14:textId="3F414FED" w:rsidR="007B52AE" w:rsidRDefault="007B52AE" w:rsidP="007B52AE">
                            <w:pPr>
                              <w:shd w:val="clear" w:color="auto" w:fill="FFFFFF"/>
                              <w:rPr>
                                <w:rFonts w:ascii="Trebuchet MS" w:hAnsi="Trebuchet MS" w:cs="Arial"/>
                                <w:color w:val="222222"/>
                                <w:sz w:val="28"/>
                                <w:szCs w:val="28"/>
                                <w:lang w:eastAsia="en-GB"/>
                              </w:rPr>
                            </w:pPr>
                            <w:r w:rsidRPr="007B52AE">
                              <w:rPr>
                                <w:rFonts w:ascii="Trebuchet MS" w:hAnsi="Trebuchet MS" w:cs="Arial"/>
                                <w:color w:val="222222"/>
                                <w:sz w:val="28"/>
                                <w:szCs w:val="28"/>
                                <w:lang w:eastAsia="en-GB"/>
                              </w:rPr>
                              <w:t>Our prayer today on this</w:t>
                            </w:r>
                            <w:r>
                              <w:rPr>
                                <w:rFonts w:ascii="Trebuchet MS" w:hAnsi="Trebuchet MS" w:cs="Arial"/>
                                <w:color w:val="222222"/>
                                <w:sz w:val="28"/>
                                <w:szCs w:val="28"/>
                                <w:lang w:eastAsia="en-GB"/>
                              </w:rPr>
                              <w:t>,</w:t>
                            </w:r>
                            <w:r w:rsidRPr="007B52AE">
                              <w:rPr>
                                <w:rFonts w:ascii="Trebuchet MS" w:hAnsi="Trebuchet MS" w:cs="Arial"/>
                                <w:color w:val="222222"/>
                                <w:sz w:val="28"/>
                                <w:szCs w:val="28"/>
                                <w:lang w:eastAsia="en-GB"/>
                              </w:rPr>
                              <w:t xml:space="preserve"> the feast of the birthday of John the Baptist is:</w:t>
                            </w:r>
                          </w:p>
                          <w:p w14:paraId="47A4126F" w14:textId="77777777" w:rsidR="007B52AE" w:rsidRPr="007B52AE" w:rsidRDefault="007B52AE" w:rsidP="007B52AE">
                            <w:pPr>
                              <w:shd w:val="clear" w:color="auto" w:fill="FFFFFF"/>
                              <w:rPr>
                                <w:rFonts w:ascii="Trebuchet MS" w:hAnsi="Trebuchet MS" w:cs="Arial"/>
                                <w:color w:val="222222"/>
                                <w:sz w:val="28"/>
                                <w:szCs w:val="28"/>
                                <w:lang w:eastAsia="en-GB"/>
                              </w:rPr>
                            </w:pPr>
                          </w:p>
                          <w:p w14:paraId="6163546B" w14:textId="77777777" w:rsidR="007B52AE" w:rsidRDefault="007B52AE" w:rsidP="007B52AE">
                            <w:pPr>
                              <w:shd w:val="clear" w:color="auto" w:fill="FFFFFF"/>
                              <w:spacing w:after="320"/>
                              <w:rPr>
                                <w:rFonts w:ascii="Trebuchet MS" w:hAnsi="Trebuchet MS" w:cs="Arial"/>
                                <w:color w:val="434343"/>
                                <w:sz w:val="28"/>
                                <w:szCs w:val="28"/>
                                <w:lang w:eastAsia="en-GB"/>
                              </w:rPr>
                            </w:pPr>
                            <w:r w:rsidRPr="007B52AE">
                              <w:rPr>
                                <w:rFonts w:ascii="Trebuchet MS" w:hAnsi="Trebuchet MS" w:cs="Arial"/>
                                <w:color w:val="434343"/>
                                <w:sz w:val="28"/>
                                <w:szCs w:val="28"/>
                                <w:lang w:eastAsia="en-GB"/>
                              </w:rPr>
                              <w:t>O God, who hast made this day to be hono</w:t>
                            </w:r>
                            <w:r>
                              <w:rPr>
                                <w:rFonts w:ascii="Trebuchet MS" w:hAnsi="Trebuchet MS" w:cs="Arial"/>
                                <w:color w:val="434343"/>
                                <w:sz w:val="28"/>
                                <w:szCs w:val="28"/>
                                <w:lang w:eastAsia="en-GB"/>
                              </w:rPr>
                              <w:t>u</w:t>
                            </w:r>
                            <w:r w:rsidRPr="007B52AE">
                              <w:rPr>
                                <w:rFonts w:ascii="Trebuchet MS" w:hAnsi="Trebuchet MS" w:cs="Arial"/>
                                <w:color w:val="434343"/>
                                <w:sz w:val="28"/>
                                <w:szCs w:val="28"/>
                                <w:lang w:eastAsia="en-GB"/>
                              </w:rPr>
                              <w:t xml:space="preserve">rable in our eyes by the commemoration of blessed John, grant unto Thy people the grace of spiritual joy, and direct the minds of all Thy faithful into the way of everlasting salvation. </w:t>
                            </w:r>
                          </w:p>
                          <w:p w14:paraId="36138736" w14:textId="77777777" w:rsidR="007B52AE" w:rsidRDefault="007B52AE" w:rsidP="007B52AE">
                            <w:pPr>
                              <w:shd w:val="clear" w:color="auto" w:fill="FFFFFF"/>
                              <w:spacing w:after="320"/>
                              <w:rPr>
                                <w:rFonts w:ascii="Trebuchet MS" w:hAnsi="Trebuchet MS" w:cs="Arial"/>
                                <w:color w:val="434343"/>
                                <w:sz w:val="28"/>
                                <w:szCs w:val="28"/>
                                <w:lang w:eastAsia="en-GB"/>
                              </w:rPr>
                            </w:pPr>
                            <w:r w:rsidRPr="007B52AE">
                              <w:rPr>
                                <w:rFonts w:ascii="Trebuchet MS" w:hAnsi="Trebuchet MS" w:cs="Arial"/>
                                <w:color w:val="434343"/>
                                <w:sz w:val="28"/>
                                <w:szCs w:val="28"/>
                                <w:lang w:eastAsia="en-GB"/>
                              </w:rPr>
                              <w:t xml:space="preserve">Through Christ our Lord. </w:t>
                            </w:r>
                          </w:p>
                          <w:p w14:paraId="7852E97B" w14:textId="2779FAED" w:rsidR="007B52AE" w:rsidRPr="007B52AE" w:rsidRDefault="007B52AE" w:rsidP="007B52AE">
                            <w:pPr>
                              <w:shd w:val="clear" w:color="auto" w:fill="FFFFFF"/>
                              <w:spacing w:after="320"/>
                              <w:rPr>
                                <w:rFonts w:ascii="Trebuchet MS" w:hAnsi="Trebuchet MS" w:cs="Arial"/>
                                <w:color w:val="222222"/>
                                <w:sz w:val="28"/>
                                <w:szCs w:val="28"/>
                                <w:lang w:eastAsia="en-GB"/>
                              </w:rPr>
                            </w:pPr>
                            <w:r w:rsidRPr="007B52AE">
                              <w:rPr>
                                <w:rFonts w:ascii="Trebuchet MS" w:hAnsi="Trebuchet MS" w:cs="Arial"/>
                                <w:color w:val="434343"/>
                                <w:sz w:val="28"/>
                                <w:szCs w:val="28"/>
                                <w:lang w:eastAsia="en-GB"/>
                              </w:rPr>
                              <w:t>Amen</w:t>
                            </w:r>
                          </w:p>
                          <w:p w14:paraId="5FB23EA2" w14:textId="77777777" w:rsidR="000C3052" w:rsidRPr="007B52AE" w:rsidRDefault="000C3052" w:rsidP="000C3052">
                            <w:pPr>
                              <w:pStyle w:val="NormalWeb"/>
                              <w:shd w:val="clear" w:color="auto" w:fill="FFFFFF"/>
                              <w:spacing w:before="0" w:beforeAutospacing="0"/>
                              <w:rPr>
                                <w:rStyle w:val="Strong"/>
                                <w:rFonts w:ascii="Trebuchet MS" w:hAnsi="Trebuchet MS"/>
                                <w:color w:val="222222"/>
                                <w:spacing w:val="3"/>
                                <w:sz w:val="28"/>
                                <w:szCs w:val="28"/>
                              </w:rPr>
                            </w:pPr>
                          </w:p>
                          <w:p w14:paraId="44C270EF" w14:textId="77777777" w:rsidR="0080483C" w:rsidRPr="000C3052" w:rsidRDefault="0080483C" w:rsidP="0080483C">
                            <w:pPr>
                              <w:rPr>
                                <w:rFonts w:ascii="Trebuchet MS" w:hAnsi="Trebuchet MS"/>
                                <w:sz w:val="22"/>
                                <w:szCs w:val="22"/>
                              </w:rPr>
                            </w:pPr>
                          </w:p>
                          <w:p w14:paraId="7273642D" w14:textId="77777777" w:rsidR="00572B44" w:rsidRPr="00C250D8" w:rsidRDefault="00572B44">
                            <w:pPr>
                              <w:rPr>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A567D" id="_x0000_t202" coordsize="21600,21600" o:spt="202" path="m,l,21600r21600,l21600,xe">
                <v:stroke joinstyle="miter"/>
                <v:path gradientshapeok="t" o:connecttype="rect"/>
              </v:shapetype>
              <v:shape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7910106C" w14:textId="3F414FED" w:rsidR="007B52AE" w:rsidRDefault="007B52AE" w:rsidP="007B52AE">
                      <w:pPr>
                        <w:shd w:val="clear" w:color="auto" w:fill="FFFFFF"/>
                        <w:rPr>
                          <w:rFonts w:ascii="Trebuchet MS" w:hAnsi="Trebuchet MS" w:cs="Arial"/>
                          <w:color w:val="222222"/>
                          <w:sz w:val="28"/>
                          <w:szCs w:val="28"/>
                          <w:lang w:eastAsia="en-GB"/>
                        </w:rPr>
                      </w:pPr>
                      <w:r w:rsidRPr="007B52AE">
                        <w:rPr>
                          <w:rFonts w:ascii="Trebuchet MS" w:hAnsi="Trebuchet MS" w:cs="Arial"/>
                          <w:color w:val="222222"/>
                          <w:sz w:val="28"/>
                          <w:szCs w:val="28"/>
                          <w:lang w:eastAsia="en-GB"/>
                        </w:rPr>
                        <w:t>Our prayer today on this</w:t>
                      </w:r>
                      <w:r>
                        <w:rPr>
                          <w:rFonts w:ascii="Trebuchet MS" w:hAnsi="Trebuchet MS" w:cs="Arial"/>
                          <w:color w:val="222222"/>
                          <w:sz w:val="28"/>
                          <w:szCs w:val="28"/>
                          <w:lang w:eastAsia="en-GB"/>
                        </w:rPr>
                        <w:t>,</w:t>
                      </w:r>
                      <w:r w:rsidRPr="007B52AE">
                        <w:rPr>
                          <w:rFonts w:ascii="Trebuchet MS" w:hAnsi="Trebuchet MS" w:cs="Arial"/>
                          <w:color w:val="222222"/>
                          <w:sz w:val="28"/>
                          <w:szCs w:val="28"/>
                          <w:lang w:eastAsia="en-GB"/>
                        </w:rPr>
                        <w:t xml:space="preserve"> the feast of the birthday of John the Baptist is:</w:t>
                      </w:r>
                    </w:p>
                    <w:p w14:paraId="47A4126F" w14:textId="77777777" w:rsidR="007B52AE" w:rsidRPr="007B52AE" w:rsidRDefault="007B52AE" w:rsidP="007B52AE">
                      <w:pPr>
                        <w:shd w:val="clear" w:color="auto" w:fill="FFFFFF"/>
                        <w:rPr>
                          <w:rFonts w:ascii="Trebuchet MS" w:hAnsi="Trebuchet MS" w:cs="Arial"/>
                          <w:color w:val="222222"/>
                          <w:sz w:val="28"/>
                          <w:szCs w:val="28"/>
                          <w:lang w:eastAsia="en-GB"/>
                        </w:rPr>
                      </w:pPr>
                    </w:p>
                    <w:p w14:paraId="6163546B" w14:textId="77777777" w:rsidR="007B52AE" w:rsidRDefault="007B52AE" w:rsidP="007B52AE">
                      <w:pPr>
                        <w:shd w:val="clear" w:color="auto" w:fill="FFFFFF"/>
                        <w:spacing w:after="320"/>
                        <w:rPr>
                          <w:rFonts w:ascii="Trebuchet MS" w:hAnsi="Trebuchet MS" w:cs="Arial"/>
                          <w:color w:val="434343"/>
                          <w:sz w:val="28"/>
                          <w:szCs w:val="28"/>
                          <w:lang w:eastAsia="en-GB"/>
                        </w:rPr>
                      </w:pPr>
                      <w:r w:rsidRPr="007B52AE">
                        <w:rPr>
                          <w:rFonts w:ascii="Trebuchet MS" w:hAnsi="Trebuchet MS" w:cs="Arial"/>
                          <w:color w:val="434343"/>
                          <w:sz w:val="28"/>
                          <w:szCs w:val="28"/>
                          <w:lang w:eastAsia="en-GB"/>
                        </w:rPr>
                        <w:t>O God, who hast made this day to be hono</w:t>
                      </w:r>
                      <w:r>
                        <w:rPr>
                          <w:rFonts w:ascii="Trebuchet MS" w:hAnsi="Trebuchet MS" w:cs="Arial"/>
                          <w:color w:val="434343"/>
                          <w:sz w:val="28"/>
                          <w:szCs w:val="28"/>
                          <w:lang w:eastAsia="en-GB"/>
                        </w:rPr>
                        <w:t>u</w:t>
                      </w:r>
                      <w:r w:rsidRPr="007B52AE">
                        <w:rPr>
                          <w:rFonts w:ascii="Trebuchet MS" w:hAnsi="Trebuchet MS" w:cs="Arial"/>
                          <w:color w:val="434343"/>
                          <w:sz w:val="28"/>
                          <w:szCs w:val="28"/>
                          <w:lang w:eastAsia="en-GB"/>
                        </w:rPr>
                        <w:t xml:space="preserve">rable in our eyes by the commemoration of blessed John, grant unto Thy people the grace of spiritual joy, and direct the minds of all Thy faithful into the way of everlasting salvation. </w:t>
                      </w:r>
                    </w:p>
                    <w:p w14:paraId="36138736" w14:textId="77777777" w:rsidR="007B52AE" w:rsidRDefault="007B52AE" w:rsidP="007B52AE">
                      <w:pPr>
                        <w:shd w:val="clear" w:color="auto" w:fill="FFFFFF"/>
                        <w:spacing w:after="320"/>
                        <w:rPr>
                          <w:rFonts w:ascii="Trebuchet MS" w:hAnsi="Trebuchet MS" w:cs="Arial"/>
                          <w:color w:val="434343"/>
                          <w:sz w:val="28"/>
                          <w:szCs w:val="28"/>
                          <w:lang w:eastAsia="en-GB"/>
                        </w:rPr>
                      </w:pPr>
                      <w:r w:rsidRPr="007B52AE">
                        <w:rPr>
                          <w:rFonts w:ascii="Trebuchet MS" w:hAnsi="Trebuchet MS" w:cs="Arial"/>
                          <w:color w:val="434343"/>
                          <w:sz w:val="28"/>
                          <w:szCs w:val="28"/>
                          <w:lang w:eastAsia="en-GB"/>
                        </w:rPr>
                        <w:t xml:space="preserve">Through Christ our Lord. </w:t>
                      </w:r>
                    </w:p>
                    <w:p w14:paraId="7852E97B" w14:textId="2779FAED" w:rsidR="007B52AE" w:rsidRPr="007B52AE" w:rsidRDefault="007B52AE" w:rsidP="007B52AE">
                      <w:pPr>
                        <w:shd w:val="clear" w:color="auto" w:fill="FFFFFF"/>
                        <w:spacing w:after="320"/>
                        <w:rPr>
                          <w:rFonts w:ascii="Trebuchet MS" w:hAnsi="Trebuchet MS" w:cs="Arial"/>
                          <w:color w:val="222222"/>
                          <w:sz w:val="28"/>
                          <w:szCs w:val="28"/>
                          <w:lang w:eastAsia="en-GB"/>
                        </w:rPr>
                      </w:pPr>
                      <w:r w:rsidRPr="007B52AE">
                        <w:rPr>
                          <w:rFonts w:ascii="Trebuchet MS" w:hAnsi="Trebuchet MS" w:cs="Arial"/>
                          <w:color w:val="434343"/>
                          <w:sz w:val="28"/>
                          <w:szCs w:val="28"/>
                          <w:lang w:eastAsia="en-GB"/>
                        </w:rPr>
                        <w:t>Amen</w:t>
                      </w:r>
                    </w:p>
                    <w:p w14:paraId="5FB23EA2" w14:textId="77777777" w:rsidR="000C3052" w:rsidRPr="007B52AE" w:rsidRDefault="000C3052" w:rsidP="000C3052">
                      <w:pPr>
                        <w:pStyle w:val="NormalWeb"/>
                        <w:shd w:val="clear" w:color="auto" w:fill="FFFFFF"/>
                        <w:spacing w:before="0" w:beforeAutospacing="0"/>
                        <w:rPr>
                          <w:rStyle w:val="Strong"/>
                          <w:rFonts w:ascii="Trebuchet MS" w:hAnsi="Trebuchet MS"/>
                          <w:color w:val="222222"/>
                          <w:spacing w:val="3"/>
                          <w:sz w:val="28"/>
                          <w:szCs w:val="28"/>
                        </w:rPr>
                      </w:pPr>
                    </w:p>
                    <w:p w14:paraId="44C270EF" w14:textId="77777777" w:rsidR="0080483C" w:rsidRPr="000C3052" w:rsidRDefault="0080483C" w:rsidP="0080483C">
                      <w:pPr>
                        <w:rPr>
                          <w:rFonts w:ascii="Trebuchet MS" w:hAnsi="Trebuchet MS"/>
                          <w:sz w:val="22"/>
                          <w:szCs w:val="22"/>
                        </w:rPr>
                      </w:pPr>
                    </w:p>
                    <w:p w14:paraId="7273642D" w14:textId="77777777" w:rsidR="00572B44" w:rsidRPr="00C250D8" w:rsidRDefault="00572B44">
                      <w:pPr>
                        <w:rPr>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20202B"/>
    <w:rsid w:val="00263F9C"/>
    <w:rsid w:val="00352533"/>
    <w:rsid w:val="00384FFD"/>
    <w:rsid w:val="003B10E8"/>
    <w:rsid w:val="00445DB5"/>
    <w:rsid w:val="00493F1C"/>
    <w:rsid w:val="004A3577"/>
    <w:rsid w:val="004B2517"/>
    <w:rsid w:val="004C6578"/>
    <w:rsid w:val="004D6B4C"/>
    <w:rsid w:val="00572B44"/>
    <w:rsid w:val="005C6721"/>
    <w:rsid w:val="005E0970"/>
    <w:rsid w:val="0069010B"/>
    <w:rsid w:val="006914D8"/>
    <w:rsid w:val="006C0292"/>
    <w:rsid w:val="006C4060"/>
    <w:rsid w:val="006D05D8"/>
    <w:rsid w:val="006D3FD2"/>
    <w:rsid w:val="006E2EEB"/>
    <w:rsid w:val="006E557D"/>
    <w:rsid w:val="006F4776"/>
    <w:rsid w:val="007548BB"/>
    <w:rsid w:val="00780B85"/>
    <w:rsid w:val="00790D9F"/>
    <w:rsid w:val="00794D5D"/>
    <w:rsid w:val="007B52AE"/>
    <w:rsid w:val="007D3DDD"/>
    <w:rsid w:val="007F414E"/>
    <w:rsid w:val="0080483C"/>
    <w:rsid w:val="00895455"/>
    <w:rsid w:val="008F6E61"/>
    <w:rsid w:val="00900A6F"/>
    <w:rsid w:val="00A13103"/>
    <w:rsid w:val="00A26FD0"/>
    <w:rsid w:val="00B577A7"/>
    <w:rsid w:val="00B86244"/>
    <w:rsid w:val="00BA3C5F"/>
    <w:rsid w:val="00BB2697"/>
    <w:rsid w:val="00BE4AFD"/>
    <w:rsid w:val="00C173D0"/>
    <w:rsid w:val="00C250D8"/>
    <w:rsid w:val="00C30CAF"/>
    <w:rsid w:val="00C65C96"/>
    <w:rsid w:val="00C942B6"/>
    <w:rsid w:val="00C97868"/>
    <w:rsid w:val="00CA54F1"/>
    <w:rsid w:val="00D30614"/>
    <w:rsid w:val="00D50415"/>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02461">
      <w:bodyDiv w:val="1"/>
      <w:marLeft w:val="0"/>
      <w:marRight w:val="0"/>
      <w:marTop w:val="0"/>
      <w:marBottom w:val="0"/>
      <w:divBdr>
        <w:top w:val="none" w:sz="0" w:space="0" w:color="auto"/>
        <w:left w:val="none" w:sz="0" w:space="0" w:color="auto"/>
        <w:bottom w:val="none" w:sz="0" w:space="0" w:color="auto"/>
        <w:right w:val="none" w:sz="0" w:space="0" w:color="auto"/>
      </w:divBdr>
      <w:divsChild>
        <w:div w:id="1287270420">
          <w:marLeft w:val="0"/>
          <w:marRight w:val="0"/>
          <w:marTop w:val="0"/>
          <w:marBottom w:val="0"/>
          <w:divBdr>
            <w:top w:val="none" w:sz="0" w:space="0" w:color="auto"/>
            <w:left w:val="none" w:sz="0" w:space="0" w:color="auto"/>
            <w:bottom w:val="none" w:sz="0" w:space="0" w:color="auto"/>
            <w:right w:val="none" w:sz="0" w:space="0" w:color="auto"/>
          </w:divBdr>
        </w:div>
        <w:div w:id="1968781850">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 w:id="2016572100">
      <w:bodyDiv w:val="1"/>
      <w:marLeft w:val="0"/>
      <w:marRight w:val="0"/>
      <w:marTop w:val="0"/>
      <w:marBottom w:val="0"/>
      <w:divBdr>
        <w:top w:val="none" w:sz="0" w:space="0" w:color="auto"/>
        <w:left w:val="none" w:sz="0" w:space="0" w:color="auto"/>
        <w:bottom w:val="none" w:sz="0" w:space="0" w:color="auto"/>
        <w:right w:val="none" w:sz="0" w:space="0" w:color="auto"/>
      </w:divBdr>
      <w:divsChild>
        <w:div w:id="67838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Pathirana, Rachel</cp:lastModifiedBy>
  <cp:revision>2</cp:revision>
  <cp:lastPrinted>2019-06-14T09:26:00Z</cp:lastPrinted>
  <dcterms:created xsi:type="dcterms:W3CDTF">2020-06-24T08:47:00Z</dcterms:created>
  <dcterms:modified xsi:type="dcterms:W3CDTF">2020-06-24T08:47:00Z</dcterms:modified>
</cp:coreProperties>
</file>