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B0C0" w14:textId="77777777" w:rsidR="004429F9" w:rsidRDefault="004429F9">
      <w:pPr>
        <w:pStyle w:val="BodyText"/>
        <w:spacing w:before="181"/>
        <w:ind w:left="0"/>
        <w:rPr>
          <w:rFonts w:ascii="Times New Roman"/>
        </w:rPr>
      </w:pPr>
    </w:p>
    <w:p w14:paraId="77AF6E05" w14:textId="673A8938" w:rsidR="004429F9" w:rsidRDefault="00AA61ED">
      <w:pPr>
        <w:pStyle w:val="Title"/>
        <w:spacing w:line="480" w:lineRule="auto"/>
      </w:pPr>
      <w:r>
        <w:rPr>
          <w:color w:val="352F2E"/>
        </w:rPr>
        <w:t>ST</w:t>
      </w:r>
      <w:r>
        <w:rPr>
          <w:color w:val="352F2E"/>
          <w:spacing w:val="-7"/>
        </w:rPr>
        <w:t xml:space="preserve"> </w:t>
      </w:r>
      <w:r>
        <w:rPr>
          <w:color w:val="352F2E"/>
        </w:rPr>
        <w:t>BEDE’S</w:t>
      </w:r>
      <w:r>
        <w:rPr>
          <w:color w:val="352F2E"/>
          <w:spacing w:val="-7"/>
        </w:rPr>
        <w:t xml:space="preserve"> </w:t>
      </w:r>
      <w:r>
        <w:rPr>
          <w:color w:val="352F2E"/>
        </w:rPr>
        <w:t>PRIMARY</w:t>
      </w:r>
      <w:r>
        <w:rPr>
          <w:color w:val="352F2E"/>
          <w:spacing w:val="-9"/>
        </w:rPr>
        <w:t xml:space="preserve"> </w:t>
      </w:r>
      <w:r>
        <w:rPr>
          <w:color w:val="352F2E"/>
        </w:rPr>
        <w:t>SCHOOL PREPARING FOR NURSERY</w:t>
      </w:r>
    </w:p>
    <w:p w14:paraId="201C9F78" w14:textId="77777777" w:rsidR="004429F9" w:rsidRDefault="004429F9">
      <w:pPr>
        <w:pStyle w:val="BodyText"/>
        <w:ind w:left="0"/>
        <w:rPr>
          <w:rFonts w:ascii="Arial"/>
          <w:b/>
        </w:rPr>
      </w:pPr>
    </w:p>
    <w:p w14:paraId="051E7692" w14:textId="77777777" w:rsidR="004429F9" w:rsidRDefault="00AA61ED">
      <w:pPr>
        <w:pStyle w:val="BodyText"/>
        <w:spacing w:before="1"/>
      </w:pPr>
      <w:r>
        <w:rPr>
          <w:color w:val="352F2E"/>
        </w:rPr>
        <w:t>Starting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nursery</w:t>
      </w:r>
      <w:r>
        <w:rPr>
          <w:color w:val="352F2E"/>
          <w:spacing w:val="-4"/>
        </w:rPr>
        <w:t xml:space="preserve"> </w:t>
      </w:r>
      <w:r>
        <w:rPr>
          <w:color w:val="352F2E"/>
        </w:rPr>
        <w:t>marks</w:t>
      </w:r>
      <w:r>
        <w:rPr>
          <w:color w:val="352F2E"/>
          <w:spacing w:val="-6"/>
        </w:rPr>
        <w:t xml:space="preserve"> </w:t>
      </w:r>
      <w:r>
        <w:rPr>
          <w:color w:val="352F2E"/>
        </w:rPr>
        <w:t>a big</w:t>
      </w:r>
      <w:r>
        <w:rPr>
          <w:color w:val="352F2E"/>
          <w:spacing w:val="-4"/>
        </w:rPr>
        <w:t xml:space="preserve"> </w:t>
      </w:r>
      <w:r>
        <w:rPr>
          <w:color w:val="352F2E"/>
        </w:rPr>
        <w:t>change</w:t>
      </w:r>
      <w:r>
        <w:rPr>
          <w:color w:val="352F2E"/>
          <w:spacing w:val="-1"/>
        </w:rPr>
        <w:t xml:space="preserve"> </w:t>
      </w:r>
      <w:r>
        <w:rPr>
          <w:color w:val="352F2E"/>
        </w:rPr>
        <w:t>in</w:t>
      </w:r>
      <w:r>
        <w:rPr>
          <w:color w:val="352F2E"/>
          <w:spacing w:val="-1"/>
        </w:rPr>
        <w:t xml:space="preserve"> </w:t>
      </w:r>
      <w:r>
        <w:rPr>
          <w:color w:val="352F2E"/>
        </w:rPr>
        <w:t>your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child’s</w:t>
      </w:r>
      <w:r>
        <w:rPr>
          <w:color w:val="352F2E"/>
          <w:spacing w:val="-1"/>
        </w:rPr>
        <w:t xml:space="preserve"> </w:t>
      </w:r>
      <w:r>
        <w:rPr>
          <w:color w:val="352F2E"/>
        </w:rPr>
        <w:t>life,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and</w:t>
      </w:r>
      <w:r>
        <w:rPr>
          <w:color w:val="352F2E"/>
          <w:spacing w:val="-1"/>
        </w:rPr>
        <w:t xml:space="preserve"> </w:t>
      </w:r>
      <w:r>
        <w:rPr>
          <w:color w:val="352F2E"/>
        </w:rPr>
        <w:t>it</w:t>
      </w:r>
      <w:r>
        <w:rPr>
          <w:color w:val="352F2E"/>
          <w:spacing w:val="-4"/>
        </w:rPr>
        <w:t xml:space="preserve"> </w:t>
      </w:r>
      <w:r>
        <w:rPr>
          <w:color w:val="352F2E"/>
        </w:rPr>
        <w:t>helps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to</w:t>
      </w:r>
      <w:r>
        <w:rPr>
          <w:color w:val="352F2E"/>
          <w:spacing w:val="-1"/>
        </w:rPr>
        <w:t xml:space="preserve"> </w:t>
      </w:r>
      <w:r>
        <w:rPr>
          <w:color w:val="352F2E"/>
          <w:spacing w:val="-2"/>
        </w:rPr>
        <w:t>prepare.</w:t>
      </w:r>
    </w:p>
    <w:p w14:paraId="7CB76673" w14:textId="77777777" w:rsidR="004429F9" w:rsidRDefault="00AA61ED">
      <w:pPr>
        <w:pStyle w:val="BodyText"/>
        <w:spacing w:before="276"/>
        <w:ind w:right="419"/>
      </w:pPr>
      <w:r>
        <w:rPr>
          <w:color w:val="352F2E"/>
        </w:rPr>
        <w:t>There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are</w:t>
      </w:r>
      <w:r>
        <w:rPr>
          <w:color w:val="352F2E"/>
          <w:spacing w:val="-6"/>
        </w:rPr>
        <w:t xml:space="preserve"> </w:t>
      </w:r>
      <w:r>
        <w:rPr>
          <w:color w:val="352F2E"/>
        </w:rPr>
        <w:t>lots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of</w:t>
      </w:r>
      <w:r>
        <w:rPr>
          <w:color w:val="352F2E"/>
          <w:spacing w:val="-1"/>
        </w:rPr>
        <w:t xml:space="preserve"> </w:t>
      </w:r>
      <w:r>
        <w:rPr>
          <w:color w:val="352F2E"/>
        </w:rPr>
        <w:t>ways</w:t>
      </w:r>
      <w:r>
        <w:rPr>
          <w:color w:val="352F2E"/>
          <w:spacing w:val="-1"/>
        </w:rPr>
        <w:t xml:space="preserve"> </w:t>
      </w:r>
      <w:r>
        <w:rPr>
          <w:color w:val="352F2E"/>
        </w:rPr>
        <w:t>in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which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you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can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prepare and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support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your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child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for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the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world of Nursery</w:t>
      </w:r>
    </w:p>
    <w:p w14:paraId="22E23873" w14:textId="77777777" w:rsidR="004429F9" w:rsidRDefault="004429F9">
      <w:pPr>
        <w:pStyle w:val="BodyText"/>
        <w:ind w:left="0"/>
      </w:pPr>
    </w:p>
    <w:p w14:paraId="5B9C5231" w14:textId="77777777" w:rsidR="004429F9" w:rsidRDefault="004429F9">
      <w:pPr>
        <w:pStyle w:val="BodyText"/>
        <w:spacing w:before="4"/>
        <w:ind w:left="0"/>
      </w:pPr>
    </w:p>
    <w:p w14:paraId="170A0768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hanging="360"/>
        <w:rPr>
          <w:sz w:val="24"/>
        </w:rPr>
      </w:pPr>
      <w:r>
        <w:rPr>
          <w:color w:val="352F2E"/>
          <w:sz w:val="24"/>
        </w:rPr>
        <w:t>Read</w:t>
      </w:r>
      <w:r>
        <w:rPr>
          <w:color w:val="352F2E"/>
          <w:spacing w:val="-6"/>
          <w:sz w:val="24"/>
        </w:rPr>
        <w:t xml:space="preserve"> </w:t>
      </w:r>
      <w:r>
        <w:rPr>
          <w:color w:val="352F2E"/>
          <w:sz w:val="24"/>
        </w:rPr>
        <w:t>books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together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about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children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starting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pacing w:val="-2"/>
          <w:sz w:val="24"/>
        </w:rPr>
        <w:t>nursery.</w:t>
      </w:r>
    </w:p>
    <w:p w14:paraId="76CADFF1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spacing w:before="1"/>
        <w:ind w:right="372"/>
        <w:rPr>
          <w:sz w:val="24"/>
        </w:rPr>
      </w:pPr>
      <w:r>
        <w:rPr>
          <w:color w:val="352F2E"/>
          <w:sz w:val="24"/>
        </w:rPr>
        <w:t>Point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out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any</w:t>
      </w:r>
      <w:r>
        <w:rPr>
          <w:color w:val="352F2E"/>
          <w:spacing w:val="-7"/>
          <w:sz w:val="24"/>
        </w:rPr>
        <w:t xml:space="preserve"> </w:t>
      </w:r>
      <w:r>
        <w:rPr>
          <w:color w:val="352F2E"/>
          <w:sz w:val="24"/>
        </w:rPr>
        <w:t>friends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or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cousins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who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have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recently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started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school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or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nursery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talk about the fun they are having.</w:t>
      </w:r>
    </w:p>
    <w:p w14:paraId="5FFE2579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right="675"/>
        <w:rPr>
          <w:sz w:val="24"/>
        </w:rPr>
      </w:pPr>
      <w:r>
        <w:rPr>
          <w:color w:val="352F2E"/>
          <w:sz w:val="24"/>
        </w:rPr>
        <w:t>Talk about your child’s interest and the things they will enjoy the</w:t>
      </w:r>
      <w:r>
        <w:rPr>
          <w:color w:val="352F2E"/>
          <w:sz w:val="24"/>
        </w:rPr>
        <w:t>re –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for example: “There’ll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be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lots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of sand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to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play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with –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you’ll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love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that,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or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“There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will be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story</w:t>
      </w:r>
      <w:r>
        <w:rPr>
          <w:color w:val="352F2E"/>
          <w:spacing w:val="-6"/>
          <w:sz w:val="24"/>
        </w:rPr>
        <w:t xml:space="preserve"> </w:t>
      </w:r>
      <w:r>
        <w:rPr>
          <w:color w:val="352F2E"/>
          <w:sz w:val="24"/>
        </w:rPr>
        <w:t>time”.</w:t>
      </w:r>
    </w:p>
    <w:p w14:paraId="33F075CA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right="367"/>
        <w:rPr>
          <w:sz w:val="24"/>
        </w:rPr>
      </w:pPr>
      <w:r>
        <w:rPr>
          <w:color w:val="352F2E"/>
          <w:sz w:val="24"/>
        </w:rPr>
        <w:t>Talk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about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the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enjoyable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activities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they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will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be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doing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that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build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on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things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they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 xml:space="preserve">already do at home – painting, drawing, cutting and pasting and listening to stories, for </w:t>
      </w:r>
      <w:r>
        <w:rPr>
          <w:color w:val="352F2E"/>
          <w:spacing w:val="-2"/>
          <w:sz w:val="24"/>
        </w:rPr>
        <w:t>example.</w:t>
      </w:r>
    </w:p>
    <w:p w14:paraId="2AE39044" w14:textId="77777777" w:rsidR="004429F9" w:rsidRDefault="004429F9">
      <w:pPr>
        <w:pStyle w:val="BodyText"/>
        <w:ind w:left="0"/>
      </w:pPr>
    </w:p>
    <w:p w14:paraId="772237EC" w14:textId="77777777" w:rsidR="004429F9" w:rsidRDefault="004429F9">
      <w:pPr>
        <w:pStyle w:val="BodyText"/>
        <w:spacing w:before="2"/>
        <w:ind w:left="0"/>
      </w:pPr>
    </w:p>
    <w:p w14:paraId="76C853EA" w14:textId="77777777" w:rsidR="004429F9" w:rsidRDefault="00AA61ED">
      <w:pPr>
        <w:pStyle w:val="BodyText"/>
        <w:spacing w:before="1"/>
      </w:pPr>
      <w:r>
        <w:rPr>
          <w:color w:val="352F2E"/>
        </w:rPr>
        <w:t>There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are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also</w:t>
      </w:r>
      <w:r>
        <w:rPr>
          <w:color w:val="352F2E"/>
          <w:spacing w:val="-4"/>
        </w:rPr>
        <w:t xml:space="preserve"> </w:t>
      </w:r>
      <w:r>
        <w:rPr>
          <w:color w:val="352F2E"/>
        </w:rPr>
        <w:t>practical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ways</w:t>
      </w:r>
      <w:r>
        <w:rPr>
          <w:color w:val="352F2E"/>
          <w:spacing w:val="-1"/>
        </w:rPr>
        <w:t xml:space="preserve"> </w:t>
      </w:r>
      <w:r>
        <w:rPr>
          <w:color w:val="352F2E"/>
        </w:rPr>
        <w:t>you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can</w:t>
      </w:r>
      <w:r>
        <w:rPr>
          <w:color w:val="352F2E"/>
          <w:spacing w:val="-4"/>
        </w:rPr>
        <w:t xml:space="preserve"> </w:t>
      </w:r>
      <w:r>
        <w:rPr>
          <w:color w:val="352F2E"/>
        </w:rPr>
        <w:t>help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your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child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settle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in</w:t>
      </w:r>
      <w:r>
        <w:rPr>
          <w:color w:val="352F2E"/>
          <w:spacing w:val="-2"/>
        </w:rPr>
        <w:t xml:space="preserve"> quickly:</w:t>
      </w:r>
    </w:p>
    <w:p w14:paraId="7E482985" w14:textId="77777777" w:rsidR="004429F9" w:rsidRDefault="004429F9">
      <w:pPr>
        <w:pStyle w:val="BodyText"/>
        <w:ind w:left="0"/>
      </w:pPr>
    </w:p>
    <w:p w14:paraId="316DDAB7" w14:textId="77777777" w:rsidR="004429F9" w:rsidRDefault="004429F9">
      <w:pPr>
        <w:pStyle w:val="BodyText"/>
        <w:spacing w:before="5"/>
        <w:ind w:left="0"/>
      </w:pPr>
    </w:p>
    <w:p w14:paraId="5E6C5AA5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right="730"/>
        <w:rPr>
          <w:sz w:val="24"/>
        </w:rPr>
      </w:pPr>
      <w:r>
        <w:rPr>
          <w:color w:val="352F2E"/>
          <w:sz w:val="24"/>
        </w:rPr>
        <w:t>Practise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putting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on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taking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off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a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coat,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shoes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socks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including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doing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up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and undoing the fastenings.</w:t>
      </w:r>
    </w:p>
    <w:p w14:paraId="7DDE66AC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hanging="360"/>
        <w:rPr>
          <w:sz w:val="24"/>
        </w:rPr>
      </w:pPr>
      <w:r>
        <w:rPr>
          <w:color w:val="352F2E"/>
          <w:sz w:val="24"/>
        </w:rPr>
        <w:t>Practise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social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skills,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such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as</w:t>
      </w:r>
      <w:r>
        <w:rPr>
          <w:color w:val="352F2E"/>
          <w:spacing w:val="-6"/>
          <w:sz w:val="24"/>
        </w:rPr>
        <w:t xml:space="preserve"> </w:t>
      </w:r>
      <w:r>
        <w:rPr>
          <w:color w:val="352F2E"/>
          <w:sz w:val="24"/>
        </w:rPr>
        <w:t>taking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turns,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following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directions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making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pacing w:val="-2"/>
          <w:sz w:val="24"/>
        </w:rPr>
        <w:t>choices.</w:t>
      </w:r>
    </w:p>
    <w:p w14:paraId="5815C28E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right="957"/>
        <w:rPr>
          <w:sz w:val="24"/>
        </w:rPr>
      </w:pPr>
      <w:r>
        <w:rPr>
          <w:color w:val="352F2E"/>
          <w:sz w:val="24"/>
        </w:rPr>
        <w:t>Toilet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training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to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enable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your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child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to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be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independent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confident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in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their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new setting – practise using the toilet properly, flushing the chain, washing hands.</w:t>
      </w:r>
    </w:p>
    <w:p w14:paraId="55D594FB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right="710"/>
        <w:rPr>
          <w:sz w:val="24"/>
        </w:rPr>
      </w:pPr>
      <w:r>
        <w:rPr>
          <w:color w:val="352F2E"/>
          <w:sz w:val="24"/>
        </w:rPr>
        <w:t>Practise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simple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jobs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independently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that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may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be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useful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at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Nursery,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such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as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tidying away toys.</w:t>
      </w:r>
    </w:p>
    <w:p w14:paraId="7DC14163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right="518"/>
        <w:rPr>
          <w:sz w:val="24"/>
        </w:rPr>
      </w:pPr>
      <w:r>
        <w:rPr>
          <w:color w:val="352F2E"/>
          <w:sz w:val="24"/>
        </w:rPr>
        <w:t>Help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your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child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to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recognise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their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names.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Most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children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cannot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read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or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write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yet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but they may be able to recognise the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first letter of their name or even the whole word.</w:t>
      </w:r>
    </w:p>
    <w:p w14:paraId="79F67BDB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right="566"/>
        <w:rPr>
          <w:sz w:val="24"/>
        </w:rPr>
      </w:pPr>
      <w:r>
        <w:rPr>
          <w:color w:val="352F2E"/>
          <w:sz w:val="24"/>
        </w:rPr>
        <w:t>Help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your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child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write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their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name;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please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remember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to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teach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a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capital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first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letter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and then lower case.</w:t>
      </w:r>
      <w:r>
        <w:rPr>
          <w:color w:val="352F2E"/>
          <w:spacing w:val="40"/>
          <w:sz w:val="24"/>
        </w:rPr>
        <w:t xml:space="preserve"> </w:t>
      </w:r>
      <w:r>
        <w:rPr>
          <w:color w:val="352F2E"/>
          <w:sz w:val="24"/>
        </w:rPr>
        <w:t xml:space="preserve">Do not teach children all capital letters as this can </w:t>
      </w:r>
      <w:r>
        <w:rPr>
          <w:color w:val="352F2E"/>
          <w:sz w:val="24"/>
        </w:rPr>
        <w:t>be confusing.</w:t>
      </w:r>
    </w:p>
    <w:p w14:paraId="7FFA7B5D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hanging="360"/>
        <w:rPr>
          <w:sz w:val="24"/>
        </w:rPr>
      </w:pPr>
      <w:r>
        <w:rPr>
          <w:color w:val="352F2E"/>
          <w:sz w:val="24"/>
        </w:rPr>
        <w:t>Practise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using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children’s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scissors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to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snip,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cut</w:t>
      </w:r>
      <w:r>
        <w:rPr>
          <w:color w:val="352F2E"/>
          <w:spacing w:val="-6"/>
          <w:sz w:val="24"/>
        </w:rPr>
        <w:t xml:space="preserve"> </w:t>
      </w:r>
      <w:r>
        <w:rPr>
          <w:color w:val="352F2E"/>
          <w:sz w:val="24"/>
        </w:rPr>
        <w:t>straight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lines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curved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pacing w:val="-2"/>
          <w:sz w:val="24"/>
        </w:rPr>
        <w:t>lines</w:t>
      </w:r>
    </w:p>
    <w:p w14:paraId="475B93E6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spacing w:before="1"/>
        <w:ind w:hanging="360"/>
        <w:rPr>
          <w:sz w:val="24"/>
        </w:rPr>
      </w:pPr>
      <w:r>
        <w:rPr>
          <w:color w:val="352F2E"/>
          <w:sz w:val="24"/>
        </w:rPr>
        <w:t>Holding</w:t>
      </w:r>
      <w:r>
        <w:rPr>
          <w:color w:val="352F2E"/>
          <w:spacing w:val="-6"/>
          <w:sz w:val="24"/>
        </w:rPr>
        <w:t xml:space="preserve"> </w:t>
      </w:r>
      <w:r>
        <w:rPr>
          <w:color w:val="352F2E"/>
          <w:sz w:val="24"/>
        </w:rPr>
        <w:t>a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pencil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correctly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to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follow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different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lines,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trace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pictures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pacing w:val="-2"/>
          <w:sz w:val="24"/>
        </w:rPr>
        <w:t>draw.</w:t>
      </w:r>
    </w:p>
    <w:p w14:paraId="1F45B4CD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hanging="360"/>
        <w:rPr>
          <w:sz w:val="24"/>
        </w:rPr>
      </w:pPr>
      <w:r>
        <w:rPr>
          <w:color w:val="352F2E"/>
          <w:sz w:val="24"/>
        </w:rPr>
        <w:t>Recognise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colours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simple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pacing w:val="-2"/>
          <w:sz w:val="24"/>
        </w:rPr>
        <w:t>shapes.</w:t>
      </w:r>
    </w:p>
    <w:p w14:paraId="5035D292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hanging="360"/>
        <w:rPr>
          <w:sz w:val="24"/>
        </w:rPr>
      </w:pPr>
      <w:r>
        <w:rPr>
          <w:color w:val="352F2E"/>
          <w:sz w:val="24"/>
        </w:rPr>
        <w:t>Asking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answering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questions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about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what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they</w:t>
      </w:r>
      <w:r>
        <w:rPr>
          <w:color w:val="352F2E"/>
          <w:spacing w:val="-6"/>
          <w:sz w:val="24"/>
        </w:rPr>
        <w:t xml:space="preserve"> </w:t>
      </w:r>
      <w:r>
        <w:rPr>
          <w:color w:val="352F2E"/>
          <w:spacing w:val="-4"/>
          <w:sz w:val="24"/>
        </w:rPr>
        <w:t>see.</w:t>
      </w:r>
    </w:p>
    <w:p w14:paraId="3BDC0A6C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hanging="360"/>
        <w:rPr>
          <w:sz w:val="24"/>
        </w:rPr>
      </w:pPr>
      <w:r>
        <w:rPr>
          <w:color w:val="352F2E"/>
          <w:sz w:val="24"/>
        </w:rPr>
        <w:t>Practise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counting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to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pacing w:val="-4"/>
          <w:sz w:val="24"/>
        </w:rPr>
        <w:t>ten.</w:t>
      </w:r>
    </w:p>
    <w:p w14:paraId="0388B3D8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hanging="360"/>
        <w:rPr>
          <w:sz w:val="24"/>
        </w:rPr>
      </w:pPr>
      <w:r>
        <w:rPr>
          <w:color w:val="352F2E"/>
          <w:sz w:val="24"/>
        </w:rPr>
        <w:t>Practise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singing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familiar nursery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rhymes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z w:val="24"/>
        </w:rPr>
        <w:t>songs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from</w:t>
      </w:r>
      <w:r>
        <w:rPr>
          <w:color w:val="352F2E"/>
          <w:spacing w:val="-1"/>
          <w:sz w:val="24"/>
        </w:rPr>
        <w:t xml:space="preserve"> </w:t>
      </w:r>
      <w:r>
        <w:rPr>
          <w:color w:val="352F2E"/>
          <w:spacing w:val="-2"/>
          <w:sz w:val="24"/>
        </w:rPr>
        <w:t>memory.</w:t>
      </w:r>
    </w:p>
    <w:p w14:paraId="2E681A72" w14:textId="77777777" w:rsidR="004429F9" w:rsidRDefault="00AA61ED">
      <w:pPr>
        <w:pStyle w:val="ListParagraph"/>
        <w:numPr>
          <w:ilvl w:val="0"/>
          <w:numId w:val="1"/>
        </w:numPr>
        <w:tabs>
          <w:tab w:val="left" w:pos="590"/>
        </w:tabs>
        <w:ind w:hanging="360"/>
        <w:rPr>
          <w:sz w:val="24"/>
        </w:rPr>
      </w:pPr>
      <w:r>
        <w:rPr>
          <w:color w:val="352F2E"/>
          <w:sz w:val="24"/>
        </w:rPr>
        <w:t>Looking</w:t>
      </w:r>
      <w:r>
        <w:rPr>
          <w:color w:val="352F2E"/>
          <w:spacing w:val="-4"/>
          <w:sz w:val="24"/>
        </w:rPr>
        <w:t xml:space="preserve"> </w:t>
      </w:r>
      <w:r>
        <w:rPr>
          <w:color w:val="352F2E"/>
          <w:sz w:val="24"/>
        </w:rPr>
        <w:t>at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pictures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in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stories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and</w:t>
      </w:r>
      <w:r>
        <w:rPr>
          <w:color w:val="352F2E"/>
          <w:spacing w:val="1"/>
          <w:sz w:val="24"/>
        </w:rPr>
        <w:t xml:space="preserve"> </w:t>
      </w:r>
      <w:r>
        <w:rPr>
          <w:color w:val="352F2E"/>
          <w:sz w:val="24"/>
        </w:rPr>
        <w:t>talking</w:t>
      </w:r>
      <w:r>
        <w:rPr>
          <w:color w:val="352F2E"/>
          <w:spacing w:val="-5"/>
          <w:sz w:val="24"/>
        </w:rPr>
        <w:t xml:space="preserve"> </w:t>
      </w:r>
      <w:r>
        <w:rPr>
          <w:color w:val="352F2E"/>
          <w:sz w:val="24"/>
        </w:rPr>
        <w:t>about</w:t>
      </w:r>
      <w:r>
        <w:rPr>
          <w:color w:val="352F2E"/>
          <w:spacing w:val="-2"/>
          <w:sz w:val="24"/>
        </w:rPr>
        <w:t xml:space="preserve"> </w:t>
      </w:r>
      <w:r>
        <w:rPr>
          <w:color w:val="352F2E"/>
          <w:sz w:val="24"/>
        </w:rPr>
        <w:t>what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z w:val="24"/>
        </w:rPr>
        <w:t>is</w:t>
      </w:r>
      <w:r>
        <w:rPr>
          <w:color w:val="352F2E"/>
          <w:spacing w:val="-3"/>
          <w:sz w:val="24"/>
        </w:rPr>
        <w:t xml:space="preserve"> </w:t>
      </w:r>
      <w:r>
        <w:rPr>
          <w:color w:val="352F2E"/>
          <w:spacing w:val="-2"/>
          <w:sz w:val="24"/>
        </w:rPr>
        <w:t>happening.</w:t>
      </w:r>
    </w:p>
    <w:p w14:paraId="6ACB4AFF" w14:textId="77777777" w:rsidR="004429F9" w:rsidRDefault="004429F9">
      <w:pPr>
        <w:pStyle w:val="BodyText"/>
        <w:ind w:left="0"/>
      </w:pPr>
    </w:p>
    <w:p w14:paraId="140912B3" w14:textId="77777777" w:rsidR="004429F9" w:rsidRDefault="004429F9">
      <w:pPr>
        <w:pStyle w:val="BodyText"/>
        <w:spacing w:before="2"/>
        <w:ind w:left="0"/>
      </w:pPr>
    </w:p>
    <w:p w14:paraId="3B1F0C75" w14:textId="77777777" w:rsidR="004429F9" w:rsidRDefault="00AA61ED">
      <w:pPr>
        <w:pStyle w:val="BodyText"/>
      </w:pPr>
      <w:r>
        <w:rPr>
          <w:color w:val="352F2E"/>
        </w:rPr>
        <w:t>Remember,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all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these</w:t>
      </w:r>
      <w:r>
        <w:rPr>
          <w:color w:val="352F2E"/>
          <w:spacing w:val="-6"/>
        </w:rPr>
        <w:t xml:space="preserve"> </w:t>
      </w:r>
      <w:r>
        <w:rPr>
          <w:color w:val="352F2E"/>
        </w:rPr>
        <w:t>activities</w:t>
      </w:r>
      <w:r>
        <w:rPr>
          <w:color w:val="352F2E"/>
          <w:spacing w:val="-4"/>
        </w:rPr>
        <w:t xml:space="preserve"> </w:t>
      </w:r>
      <w:r>
        <w:rPr>
          <w:color w:val="352F2E"/>
        </w:rPr>
        <w:t>should</w:t>
      </w:r>
      <w:r>
        <w:rPr>
          <w:color w:val="352F2E"/>
          <w:spacing w:val="-4"/>
        </w:rPr>
        <w:t xml:space="preserve"> </w:t>
      </w:r>
      <w:r>
        <w:rPr>
          <w:color w:val="352F2E"/>
        </w:rPr>
        <w:t>be</w:t>
      </w:r>
      <w:r>
        <w:rPr>
          <w:color w:val="352F2E"/>
          <w:spacing w:val="-7"/>
        </w:rPr>
        <w:t xml:space="preserve"> </w:t>
      </w:r>
      <w:r>
        <w:rPr>
          <w:color w:val="352F2E"/>
          <w:spacing w:val="-4"/>
        </w:rPr>
        <w:t>fun!</w:t>
      </w:r>
    </w:p>
    <w:p w14:paraId="312DBD85" w14:textId="77777777" w:rsidR="004429F9" w:rsidRDefault="004429F9">
      <w:pPr>
        <w:pStyle w:val="BodyText"/>
        <w:ind w:left="0"/>
      </w:pPr>
    </w:p>
    <w:p w14:paraId="42CC6910" w14:textId="1C9031ED" w:rsidR="004429F9" w:rsidRDefault="00AA61ED">
      <w:pPr>
        <w:pStyle w:val="BodyText"/>
        <w:ind w:right="871"/>
      </w:pPr>
      <w:r>
        <w:rPr>
          <w:color w:val="352F2E"/>
        </w:rPr>
        <w:t>School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visits and welcome meetings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will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also</w:t>
      </w:r>
      <w:r>
        <w:rPr>
          <w:color w:val="352F2E"/>
          <w:spacing w:val="-2"/>
        </w:rPr>
        <w:t xml:space="preserve"> </w:t>
      </w:r>
      <w:r>
        <w:rPr>
          <w:color w:val="352F2E"/>
        </w:rPr>
        <w:t>be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arranged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to</w:t>
      </w:r>
      <w:r>
        <w:rPr>
          <w:color w:val="352F2E"/>
          <w:spacing w:val="-4"/>
        </w:rPr>
        <w:t xml:space="preserve"> </w:t>
      </w:r>
      <w:r>
        <w:rPr>
          <w:color w:val="352F2E"/>
        </w:rPr>
        <w:t>help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support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and</w:t>
      </w:r>
      <w:r>
        <w:rPr>
          <w:color w:val="352F2E"/>
          <w:spacing w:val="-5"/>
        </w:rPr>
        <w:t xml:space="preserve"> </w:t>
      </w:r>
      <w:r>
        <w:rPr>
          <w:color w:val="352F2E"/>
        </w:rPr>
        <w:t>prepare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your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child prior</w:t>
      </w:r>
      <w:r>
        <w:rPr>
          <w:color w:val="352F2E"/>
          <w:spacing w:val="-3"/>
        </w:rPr>
        <w:t xml:space="preserve"> </w:t>
      </w:r>
      <w:r>
        <w:rPr>
          <w:color w:val="352F2E"/>
        </w:rPr>
        <w:t>to starting Nursery.</w:t>
      </w:r>
    </w:p>
    <w:sectPr w:rsidR="004429F9">
      <w:type w:val="continuous"/>
      <w:pgSz w:w="11910" w:h="16840"/>
      <w:pgMar w:top="9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02CF7"/>
    <w:multiLevelType w:val="hybridMultilevel"/>
    <w:tmpl w:val="66289E92"/>
    <w:lvl w:ilvl="0" w:tplc="F82A1C58">
      <w:numFmt w:val="bullet"/>
      <w:lvlText w:val=""/>
      <w:lvlJc w:val="left"/>
      <w:pPr>
        <w:ind w:left="59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52F2E"/>
        <w:spacing w:val="0"/>
        <w:w w:val="99"/>
        <w:sz w:val="20"/>
        <w:szCs w:val="20"/>
        <w:lang w:val="en-US" w:eastAsia="en-US" w:bidi="ar-SA"/>
      </w:rPr>
    </w:lvl>
    <w:lvl w:ilvl="1" w:tplc="D87EE58A">
      <w:numFmt w:val="bullet"/>
      <w:lvlText w:val="•"/>
      <w:lvlJc w:val="left"/>
      <w:pPr>
        <w:ind w:left="1532" w:hanging="361"/>
      </w:pPr>
      <w:rPr>
        <w:rFonts w:hint="default"/>
        <w:lang w:val="en-US" w:eastAsia="en-US" w:bidi="ar-SA"/>
      </w:rPr>
    </w:lvl>
    <w:lvl w:ilvl="2" w:tplc="8D36D37E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20C23982">
      <w:numFmt w:val="bullet"/>
      <w:lvlText w:val="•"/>
      <w:lvlJc w:val="left"/>
      <w:pPr>
        <w:ind w:left="3397" w:hanging="361"/>
      </w:pPr>
      <w:rPr>
        <w:rFonts w:hint="default"/>
        <w:lang w:val="en-US" w:eastAsia="en-US" w:bidi="ar-SA"/>
      </w:rPr>
    </w:lvl>
    <w:lvl w:ilvl="4" w:tplc="86B2E140">
      <w:numFmt w:val="bullet"/>
      <w:lvlText w:val="•"/>
      <w:lvlJc w:val="left"/>
      <w:pPr>
        <w:ind w:left="4329" w:hanging="361"/>
      </w:pPr>
      <w:rPr>
        <w:rFonts w:hint="default"/>
        <w:lang w:val="en-US" w:eastAsia="en-US" w:bidi="ar-SA"/>
      </w:rPr>
    </w:lvl>
    <w:lvl w:ilvl="5" w:tplc="F41C81A4">
      <w:numFmt w:val="bullet"/>
      <w:lvlText w:val="•"/>
      <w:lvlJc w:val="left"/>
      <w:pPr>
        <w:ind w:left="5261" w:hanging="361"/>
      </w:pPr>
      <w:rPr>
        <w:rFonts w:hint="default"/>
        <w:lang w:val="en-US" w:eastAsia="en-US" w:bidi="ar-SA"/>
      </w:rPr>
    </w:lvl>
    <w:lvl w:ilvl="6" w:tplc="0A6073F4">
      <w:numFmt w:val="bullet"/>
      <w:lvlText w:val="•"/>
      <w:lvlJc w:val="left"/>
      <w:pPr>
        <w:ind w:left="6194" w:hanging="361"/>
      </w:pPr>
      <w:rPr>
        <w:rFonts w:hint="default"/>
        <w:lang w:val="en-US" w:eastAsia="en-US" w:bidi="ar-SA"/>
      </w:rPr>
    </w:lvl>
    <w:lvl w:ilvl="7" w:tplc="F982A35A">
      <w:numFmt w:val="bullet"/>
      <w:lvlText w:val="•"/>
      <w:lvlJc w:val="left"/>
      <w:pPr>
        <w:ind w:left="7126" w:hanging="361"/>
      </w:pPr>
      <w:rPr>
        <w:rFonts w:hint="default"/>
        <w:lang w:val="en-US" w:eastAsia="en-US" w:bidi="ar-SA"/>
      </w:rPr>
    </w:lvl>
    <w:lvl w:ilvl="8" w:tplc="1D464DEE">
      <w:numFmt w:val="bullet"/>
      <w:lvlText w:val="•"/>
      <w:lvlJc w:val="left"/>
      <w:pPr>
        <w:ind w:left="805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9F9"/>
    <w:rsid w:val="004429F9"/>
    <w:rsid w:val="00AA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8479"/>
  <w15:docId w15:val="{0099000D-DA19-484A-B6E1-E6022E01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483" w:right="871" w:hanging="968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Ansboro</dc:creator>
  <cp:lastModifiedBy>Katherine White</cp:lastModifiedBy>
  <cp:revision>2</cp:revision>
  <dcterms:created xsi:type="dcterms:W3CDTF">2025-08-28T22:54:00Z</dcterms:created>
  <dcterms:modified xsi:type="dcterms:W3CDTF">2025-08-28T22:56:00Z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2013</vt:lpwstr>
  </property>
</Properties>
</file>