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0D0ED8" w14:paraId="4568FB7C" w14:textId="77777777">
        <w:trPr>
          <w:trHeight w:val="417"/>
        </w:trPr>
        <w:tc>
          <w:tcPr>
            <w:tcW w:w="14326" w:type="dxa"/>
            <w:gridSpan w:val="4"/>
          </w:tcPr>
          <w:p w14:paraId="5836B274" w14:textId="77777777" w:rsidR="000D0ED8" w:rsidRPr="001F5A57" w:rsidRDefault="00524E03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1F5A57">
              <w:rPr>
                <w:i/>
                <w:color w:val="4F81BD" w:themeColor="accent1"/>
                <w:spacing w:val="-5"/>
                <w:sz w:val="20"/>
              </w:rPr>
              <w:t>1.</w:t>
            </w:r>
            <w:r w:rsidRPr="001F5A57">
              <w:rPr>
                <w:i/>
                <w:color w:val="4F81BD" w:themeColor="accent1"/>
                <w:sz w:val="20"/>
              </w:rPr>
              <w:tab/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show</w:t>
            </w:r>
            <w:r w:rsidRPr="001F5A57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an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understanding</w:t>
            </w:r>
            <w:r w:rsidRPr="001F5A57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of</w:t>
            </w:r>
            <w:r w:rsidRPr="001F5A57">
              <w:rPr>
                <w:i/>
                <w:color w:val="4F81BD" w:themeColor="accent1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1F5A57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own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feelings</w:t>
            </w:r>
            <w:r w:rsidRPr="001F5A57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1F5A57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those</w:t>
            </w:r>
            <w:r w:rsidRPr="001F5A57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of</w:t>
            </w:r>
            <w:r w:rsidRPr="001F5A57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others</w:t>
            </w:r>
            <w:r w:rsidRPr="001F5A57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begin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regulate</w:t>
            </w:r>
            <w:r w:rsidRPr="001F5A57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1F5A57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proofErr w:type="spellStart"/>
            <w:r w:rsidRPr="001F5A57">
              <w:rPr>
                <w:i/>
                <w:color w:val="4F81BD" w:themeColor="accent1"/>
                <w:w w:val="90"/>
                <w:sz w:val="20"/>
              </w:rPr>
              <w:t>behaviour</w:t>
            </w:r>
            <w:proofErr w:type="spellEnd"/>
            <w:r w:rsidRPr="001F5A57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w w:val="90"/>
                <w:sz w:val="20"/>
              </w:rPr>
              <w:t>accordingly</w:t>
            </w:r>
          </w:p>
        </w:tc>
      </w:tr>
      <w:tr w:rsidR="000D0ED8" w14:paraId="5E9C3486" w14:textId="77777777">
        <w:trPr>
          <w:trHeight w:val="191"/>
        </w:trPr>
        <w:tc>
          <w:tcPr>
            <w:tcW w:w="3581" w:type="dxa"/>
          </w:tcPr>
          <w:p w14:paraId="67849ABD" w14:textId="77777777" w:rsidR="000D0ED8" w:rsidRDefault="00524E03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65312491" w14:textId="77777777" w:rsidR="000D0ED8" w:rsidRDefault="00524E03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2954BBB3" w14:textId="77777777" w:rsidR="000D0ED8" w:rsidRDefault="00524E03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32B18085" w14:textId="77777777" w:rsidR="000D0ED8" w:rsidRDefault="00524E03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0D0ED8" w14:paraId="0B8692C9" w14:textId="77777777">
        <w:trPr>
          <w:trHeight w:val="3189"/>
        </w:trPr>
        <w:tc>
          <w:tcPr>
            <w:tcW w:w="3581" w:type="dxa"/>
          </w:tcPr>
          <w:p w14:paraId="2997DA17" w14:textId="77777777" w:rsidR="000D0ED8" w:rsidRDefault="00524E0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224"/>
              <w:rPr>
                <w:i/>
                <w:sz w:val="18"/>
              </w:rPr>
            </w:pPr>
            <w:r>
              <w:rPr>
                <w:i/>
                <w:color w:val="6F2F9F"/>
                <w:w w:val="85"/>
                <w:sz w:val="18"/>
              </w:rPr>
              <w:t xml:space="preserve">Express preferences and decisions. </w:t>
            </w:r>
            <w:r>
              <w:rPr>
                <w:i/>
                <w:color w:val="6F2F9F"/>
                <w:spacing w:val="-6"/>
                <w:sz w:val="18"/>
              </w:rPr>
              <w:t>They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also try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new things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and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start </w:t>
            </w:r>
            <w:r>
              <w:rPr>
                <w:i/>
                <w:color w:val="6F2F9F"/>
                <w:sz w:val="18"/>
              </w:rPr>
              <w:t>establishing</w:t>
            </w:r>
            <w:r>
              <w:rPr>
                <w:i/>
                <w:color w:val="6F2F9F"/>
                <w:spacing w:val="-1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their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autonomy.</w:t>
            </w:r>
          </w:p>
          <w:p w14:paraId="41965CED" w14:textId="77777777" w:rsidR="000D0ED8" w:rsidRDefault="00524E0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  <w:ind w:right="426"/>
              <w:jc w:val="both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Feel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strong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enough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to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express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a </w:t>
            </w:r>
            <w:r>
              <w:rPr>
                <w:i/>
                <w:color w:val="6F2F9F"/>
                <w:spacing w:val="-6"/>
                <w:sz w:val="18"/>
              </w:rPr>
              <w:t>range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of emotions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beyond their </w:t>
            </w:r>
            <w:r>
              <w:rPr>
                <w:i/>
                <w:color w:val="6F2F9F"/>
                <w:sz w:val="18"/>
              </w:rPr>
              <w:t>normal range.</w:t>
            </w:r>
          </w:p>
          <w:p w14:paraId="4077CF42" w14:textId="77777777" w:rsidR="000D0ED8" w:rsidRDefault="00524E0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4"/>
              <w:ind w:right="288"/>
              <w:jc w:val="both"/>
              <w:rPr>
                <w:i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Be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increasingly able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to talk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about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manage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their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emotions.</w:t>
            </w:r>
          </w:p>
        </w:tc>
        <w:tc>
          <w:tcPr>
            <w:tcW w:w="3583" w:type="dxa"/>
          </w:tcPr>
          <w:p w14:paraId="4F56E4AD" w14:textId="77777777" w:rsidR="000D0ED8" w:rsidRDefault="00524E0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288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Talk</w:t>
            </w:r>
            <w:r>
              <w:rPr>
                <w:i/>
                <w:color w:val="6F2F9F"/>
                <w:spacing w:val="-1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about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their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feelings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using </w:t>
            </w:r>
            <w:r>
              <w:rPr>
                <w:i/>
                <w:color w:val="6F2F9F"/>
                <w:w w:val="90"/>
                <w:sz w:val="18"/>
              </w:rPr>
              <w:t xml:space="preserve">words such as ‘happy, sad, angry </w:t>
            </w:r>
            <w:r>
              <w:rPr>
                <w:i/>
                <w:color w:val="6F2F9F"/>
                <w:sz w:val="18"/>
              </w:rPr>
              <w:t>or worried’</w:t>
            </w:r>
          </w:p>
          <w:p w14:paraId="538FA88C" w14:textId="77777777" w:rsidR="000D0ED8" w:rsidRDefault="00524E0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ind w:right="38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Talk about their feelings in more </w:t>
            </w:r>
            <w:r>
              <w:rPr>
                <w:i/>
                <w:color w:val="6F2F9F"/>
                <w:sz w:val="18"/>
              </w:rPr>
              <w:t>elaborated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ways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sz w:val="18"/>
              </w:rPr>
              <w:t>eg</w:t>
            </w:r>
            <w:proofErr w:type="spellEnd"/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“I’m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sad because” or “I love it when”</w:t>
            </w:r>
          </w:p>
          <w:p w14:paraId="4941EBAF" w14:textId="77777777" w:rsidR="000D0ED8" w:rsidRDefault="00524E0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"/>
              <w:ind w:right="309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Understand gradually how others </w:t>
            </w:r>
            <w:r>
              <w:rPr>
                <w:i/>
                <w:color w:val="6F2F9F"/>
                <w:sz w:val="18"/>
              </w:rPr>
              <w:t>might be feeling</w:t>
            </w:r>
          </w:p>
          <w:p w14:paraId="00FB76D7" w14:textId="77777777" w:rsidR="000D0ED8" w:rsidRDefault="00524E0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ind w:right="124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Show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more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confidence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new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social </w:t>
            </w:r>
            <w:r>
              <w:rPr>
                <w:i/>
                <w:spacing w:val="-2"/>
                <w:sz w:val="18"/>
              </w:rPr>
              <w:t>situations.</w:t>
            </w:r>
          </w:p>
          <w:p w14:paraId="4A0AB68D" w14:textId="77777777" w:rsidR="000D0ED8" w:rsidRDefault="00524E0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5"/>
              <w:ind w:right="315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Talk with others to solve conflicts </w:t>
            </w:r>
            <w:r>
              <w:rPr>
                <w:i/>
                <w:sz w:val="18"/>
              </w:rPr>
              <w:t>with adult support</w:t>
            </w:r>
          </w:p>
        </w:tc>
        <w:tc>
          <w:tcPr>
            <w:tcW w:w="3581" w:type="dxa"/>
          </w:tcPr>
          <w:p w14:paraId="180A0BA7" w14:textId="77777777" w:rsidR="000D0ED8" w:rsidRPr="001F5A57" w:rsidRDefault="00524E03">
            <w:pPr>
              <w:pStyle w:val="TableParagraph"/>
              <w:spacing w:line="252" w:lineRule="auto"/>
              <w:ind w:left="107" w:right="468"/>
              <w:rPr>
                <w:i/>
                <w:color w:val="4F81BD" w:themeColor="accent1"/>
                <w:sz w:val="18"/>
              </w:rPr>
            </w:pPr>
            <w:r w:rsidRPr="001F5A57">
              <w:rPr>
                <w:i/>
                <w:color w:val="4F81BD" w:themeColor="accent1"/>
                <w:spacing w:val="-2"/>
                <w:sz w:val="18"/>
              </w:rPr>
              <w:t>To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show</w:t>
            </w:r>
            <w:r w:rsidRPr="001F5A57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an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understanding</w:t>
            </w:r>
            <w:r w:rsidRPr="001F5A57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of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their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 xml:space="preserve">own </w:t>
            </w:r>
            <w:r w:rsidRPr="001F5A57">
              <w:rPr>
                <w:i/>
                <w:color w:val="4F81BD" w:themeColor="accent1"/>
                <w:w w:val="90"/>
                <w:sz w:val="18"/>
              </w:rPr>
              <w:t xml:space="preserve">feelings and those of others and begin to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regulate</w:t>
            </w:r>
            <w:r w:rsidRPr="001F5A57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their</w:t>
            </w:r>
            <w:r w:rsidRPr="001F5A5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proofErr w:type="spellStart"/>
            <w:r w:rsidRPr="001F5A57">
              <w:rPr>
                <w:i/>
                <w:color w:val="4F81BD" w:themeColor="accent1"/>
                <w:spacing w:val="-2"/>
                <w:sz w:val="18"/>
              </w:rPr>
              <w:t>behaviour</w:t>
            </w:r>
            <w:proofErr w:type="spellEnd"/>
            <w:r w:rsidRPr="001F5A5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accordingly</w:t>
            </w:r>
          </w:p>
          <w:p w14:paraId="546DCF19" w14:textId="77777777" w:rsidR="000D0ED8" w:rsidRDefault="00524E0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 w:line="252" w:lineRule="auto"/>
              <w:ind w:right="258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2"/>
                <w:w w:val="90"/>
                <w:sz w:val="18"/>
              </w:rPr>
              <w:t>Express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their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feelings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consider </w:t>
            </w:r>
            <w:r>
              <w:rPr>
                <w:i/>
                <w:color w:val="6F2F9F"/>
                <w:w w:val="95"/>
                <w:sz w:val="18"/>
              </w:rPr>
              <w:t>the feelings of others</w:t>
            </w:r>
          </w:p>
          <w:p w14:paraId="13AECC39" w14:textId="77777777" w:rsidR="000D0ED8" w:rsidRDefault="00524E0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 w:line="252" w:lineRule="auto"/>
              <w:ind w:right="347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4"/>
                <w:sz w:val="18"/>
              </w:rPr>
              <w:t>Identify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and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moderate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their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own </w:t>
            </w:r>
            <w:r>
              <w:rPr>
                <w:i/>
                <w:color w:val="6F2F9F"/>
                <w:w w:val="90"/>
                <w:sz w:val="18"/>
              </w:rPr>
              <w:t>feelings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socially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emotionally.</w:t>
            </w:r>
          </w:p>
          <w:p w14:paraId="33DD6DE4" w14:textId="77777777" w:rsidR="000D0ED8" w:rsidRDefault="00524E0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 w:line="252" w:lineRule="auto"/>
              <w:ind w:right="644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85"/>
                <w:sz w:val="18"/>
              </w:rPr>
              <w:t xml:space="preserve">See themselves as a valuable </w:t>
            </w:r>
            <w:r>
              <w:rPr>
                <w:i/>
                <w:color w:val="6F2F9F"/>
                <w:spacing w:val="-2"/>
                <w:w w:val="95"/>
                <w:sz w:val="18"/>
              </w:rPr>
              <w:t>individual</w:t>
            </w:r>
          </w:p>
        </w:tc>
        <w:tc>
          <w:tcPr>
            <w:tcW w:w="3581" w:type="dxa"/>
          </w:tcPr>
          <w:p w14:paraId="50CD8CBC" w14:textId="77777777" w:rsidR="000D0ED8" w:rsidRDefault="00524E0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313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Recognising</w:t>
            </w:r>
            <w:proofErr w:type="spellEnd"/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our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own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feelings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</w:t>
            </w:r>
            <w:r>
              <w:rPr>
                <w:i/>
                <w:w w:val="95"/>
                <w:sz w:val="18"/>
              </w:rPr>
              <w:t>being able to discuss them</w:t>
            </w:r>
          </w:p>
          <w:p w14:paraId="789CD804" w14:textId="77777777" w:rsidR="000D0ED8" w:rsidRDefault="00524E0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"/>
              <w:ind w:right="181"/>
              <w:rPr>
                <w:i/>
                <w:sz w:val="18"/>
              </w:rPr>
            </w:pPr>
            <w:r>
              <w:rPr>
                <w:i/>
                <w:spacing w:val="-8"/>
                <w:sz w:val="18"/>
              </w:rPr>
              <w:t>How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others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may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feel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why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 xml:space="preserve">they </w:t>
            </w:r>
            <w:r>
              <w:rPr>
                <w:i/>
                <w:sz w:val="18"/>
              </w:rPr>
              <w:t>feel a certain way</w:t>
            </w:r>
          </w:p>
          <w:p w14:paraId="34181BD9" w14:textId="77777777" w:rsidR="000D0ED8" w:rsidRDefault="00524E0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/>
              <w:ind w:right="46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Understanding how our actions </w:t>
            </w:r>
            <w:r>
              <w:rPr>
                <w:i/>
                <w:spacing w:val="-2"/>
                <w:sz w:val="18"/>
              </w:rPr>
              <w:t>affect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how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someone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feels</w:t>
            </w:r>
          </w:p>
          <w:p w14:paraId="1BF11A31" w14:textId="77777777" w:rsidR="000D0ED8" w:rsidRDefault="00524E0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5"/>
              <w:ind w:right="100"/>
              <w:jc w:val="bot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How kind and unkind </w:t>
            </w:r>
            <w:proofErr w:type="spellStart"/>
            <w:r>
              <w:rPr>
                <w:i/>
                <w:w w:val="90"/>
                <w:sz w:val="18"/>
              </w:rPr>
              <w:t>behaviour</w:t>
            </w:r>
            <w:proofErr w:type="spellEnd"/>
            <w:r>
              <w:rPr>
                <w:i/>
                <w:w w:val="90"/>
                <w:sz w:val="18"/>
              </w:rPr>
              <w:t xml:space="preserve"> can </w:t>
            </w:r>
            <w:r>
              <w:rPr>
                <w:i/>
                <w:spacing w:val="-4"/>
                <w:sz w:val="18"/>
              </w:rPr>
              <w:t>affect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others;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how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play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work </w:t>
            </w:r>
            <w:r>
              <w:rPr>
                <w:i/>
                <w:spacing w:val="-2"/>
                <w:sz w:val="18"/>
              </w:rPr>
              <w:t>cooperatively</w:t>
            </w:r>
          </w:p>
        </w:tc>
      </w:tr>
      <w:tr w:rsidR="000D0ED8" w14:paraId="28D40B3E" w14:textId="77777777" w:rsidTr="001F5A57">
        <w:trPr>
          <w:trHeight w:val="186"/>
        </w:trPr>
        <w:tc>
          <w:tcPr>
            <w:tcW w:w="14326" w:type="dxa"/>
            <w:gridSpan w:val="4"/>
            <w:shd w:val="clear" w:color="auto" w:fill="4BACC6" w:themeFill="accent5"/>
          </w:tcPr>
          <w:p w14:paraId="44B9D959" w14:textId="77777777" w:rsidR="000D0ED8" w:rsidRDefault="00524E03">
            <w:pPr>
              <w:pStyle w:val="TableParagraph"/>
              <w:spacing w:line="167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0D0ED8" w14:paraId="08399991" w14:textId="77777777" w:rsidTr="001F5A57">
        <w:trPr>
          <w:trHeight w:val="918"/>
        </w:trPr>
        <w:tc>
          <w:tcPr>
            <w:tcW w:w="14326" w:type="dxa"/>
            <w:gridSpan w:val="4"/>
            <w:shd w:val="clear" w:color="auto" w:fill="4BACC6" w:themeFill="accent5"/>
          </w:tcPr>
          <w:p w14:paraId="69C0102E" w14:textId="77777777" w:rsidR="000D0ED8" w:rsidRDefault="00524E03">
            <w:pPr>
              <w:pStyle w:val="TableParagraph"/>
              <w:spacing w:before="222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Calm,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happy,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safe,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choose,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like,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dislike,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happy,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sad,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worried,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scared,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excited,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feelings,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change,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spacing w:val="-5"/>
                <w:w w:val="90"/>
                <w:sz w:val="20"/>
              </w:rPr>
              <w:t>new</w:t>
            </w:r>
          </w:p>
        </w:tc>
      </w:tr>
      <w:tr w:rsidR="000D0ED8" w14:paraId="37E56082" w14:textId="77777777">
        <w:trPr>
          <w:trHeight w:val="453"/>
        </w:trPr>
        <w:tc>
          <w:tcPr>
            <w:tcW w:w="14326" w:type="dxa"/>
            <w:gridSpan w:val="4"/>
          </w:tcPr>
          <w:p w14:paraId="24C515E3" w14:textId="77777777" w:rsidR="000D0ED8" w:rsidRPr="001F5A57" w:rsidRDefault="00524E03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1F5A57">
              <w:rPr>
                <w:i/>
                <w:color w:val="4F81BD" w:themeColor="accent1"/>
                <w:spacing w:val="-5"/>
                <w:sz w:val="20"/>
              </w:rPr>
              <w:t>2.</w:t>
            </w:r>
            <w:r w:rsidRPr="001F5A57">
              <w:rPr>
                <w:i/>
                <w:color w:val="4F81BD" w:themeColor="accent1"/>
                <w:sz w:val="20"/>
              </w:rPr>
              <w:tab/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Set</w:t>
            </w:r>
            <w:r w:rsidRPr="001F5A57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1F5A57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work</w:t>
            </w:r>
            <w:r w:rsidRPr="001F5A57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towards</w:t>
            </w:r>
            <w:r w:rsidRPr="001F5A57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simple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goals,</w:t>
            </w:r>
            <w:r w:rsidRPr="001F5A57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being</w:t>
            </w:r>
            <w:r w:rsidRPr="001F5A57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able</w:t>
            </w:r>
            <w:r w:rsidRPr="001F5A57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1F5A57">
              <w:rPr>
                <w:i/>
                <w:color w:val="4F81BD" w:themeColor="accent1"/>
                <w:spacing w:val="9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wait</w:t>
            </w:r>
            <w:r w:rsidRPr="001F5A57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for</w:t>
            </w:r>
            <w:r w:rsidRPr="001F5A57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what</w:t>
            </w:r>
            <w:r w:rsidRPr="001F5A57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they</w:t>
            </w:r>
            <w:r w:rsidRPr="001F5A57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want</w:t>
            </w:r>
            <w:r w:rsidRPr="001F5A57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1F5A57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control</w:t>
            </w:r>
            <w:r w:rsidRPr="001F5A57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1F5A57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immediate</w:t>
            </w:r>
            <w:r w:rsidRPr="001F5A57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impulses</w:t>
            </w:r>
            <w:r w:rsidRPr="001F5A57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when</w:t>
            </w:r>
            <w:r w:rsidRPr="001F5A57">
              <w:rPr>
                <w:i/>
                <w:color w:val="4F81BD" w:themeColor="accent1"/>
                <w:spacing w:val="11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w w:val="90"/>
                <w:sz w:val="20"/>
              </w:rPr>
              <w:t>appropriate.</w:t>
            </w:r>
          </w:p>
        </w:tc>
      </w:tr>
      <w:tr w:rsidR="000D0ED8" w14:paraId="1BB38174" w14:textId="77777777">
        <w:trPr>
          <w:trHeight w:val="181"/>
        </w:trPr>
        <w:tc>
          <w:tcPr>
            <w:tcW w:w="3581" w:type="dxa"/>
          </w:tcPr>
          <w:p w14:paraId="75B43A28" w14:textId="77777777" w:rsidR="000D0ED8" w:rsidRDefault="00524E03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1E28160E" w14:textId="77777777" w:rsidR="000D0ED8" w:rsidRDefault="00524E03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02E2E4F1" w14:textId="77777777" w:rsidR="000D0ED8" w:rsidRDefault="00524E03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55759A76" w14:textId="77777777" w:rsidR="000D0ED8" w:rsidRDefault="00524E03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0D0ED8" w14:paraId="7876A8D2" w14:textId="77777777">
        <w:trPr>
          <w:trHeight w:val="1898"/>
        </w:trPr>
        <w:tc>
          <w:tcPr>
            <w:tcW w:w="3581" w:type="dxa"/>
          </w:tcPr>
          <w:p w14:paraId="507A0ECA" w14:textId="77777777" w:rsidR="000D0ED8" w:rsidRDefault="00524E0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/>
              <w:ind w:right="144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Grow</w:t>
            </w:r>
            <w:r>
              <w:rPr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independence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with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possible </w:t>
            </w:r>
            <w:r>
              <w:rPr>
                <w:i/>
                <w:spacing w:val="-2"/>
                <w:sz w:val="18"/>
              </w:rPr>
              <w:t>emotional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responses</w:t>
            </w:r>
          </w:p>
          <w:p w14:paraId="75963871" w14:textId="77777777" w:rsidR="000D0ED8" w:rsidRDefault="00524E0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/>
              <w:ind w:right="189"/>
              <w:jc w:val="both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Use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engagement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to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achieve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goal. For example, gesture towards their </w:t>
            </w:r>
            <w:r>
              <w:rPr>
                <w:i/>
                <w:color w:val="6F2F9F"/>
                <w:sz w:val="18"/>
              </w:rPr>
              <w:t>cup to say they want a drink.</w:t>
            </w:r>
          </w:p>
        </w:tc>
        <w:tc>
          <w:tcPr>
            <w:tcW w:w="3583" w:type="dxa"/>
          </w:tcPr>
          <w:p w14:paraId="1F0037D2" w14:textId="77777777" w:rsidR="000D0ED8" w:rsidRDefault="00524E0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ind w:right="2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Select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use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activities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and </w:t>
            </w:r>
            <w:r>
              <w:rPr>
                <w:i/>
                <w:w w:val="90"/>
                <w:sz w:val="18"/>
              </w:rPr>
              <w:t>resources,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with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help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when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needed. </w:t>
            </w:r>
            <w:r>
              <w:rPr>
                <w:i/>
                <w:spacing w:val="-6"/>
                <w:sz w:val="18"/>
              </w:rPr>
              <w:t>This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helps them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to achieve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goal </w:t>
            </w:r>
            <w:r>
              <w:rPr>
                <w:i/>
                <w:w w:val="90"/>
                <w:sz w:val="18"/>
              </w:rPr>
              <w:t xml:space="preserve">they have chosen, or one which is </w:t>
            </w:r>
            <w:r>
              <w:rPr>
                <w:i/>
                <w:sz w:val="18"/>
              </w:rPr>
              <w:t>suggested to them.</w:t>
            </w:r>
          </w:p>
        </w:tc>
        <w:tc>
          <w:tcPr>
            <w:tcW w:w="3581" w:type="dxa"/>
          </w:tcPr>
          <w:p w14:paraId="666A3500" w14:textId="77777777" w:rsidR="000D0ED8" w:rsidRPr="001F5A57" w:rsidRDefault="00524E03">
            <w:pPr>
              <w:pStyle w:val="TableParagraph"/>
              <w:ind w:left="107"/>
              <w:rPr>
                <w:i/>
                <w:color w:val="4F81BD" w:themeColor="accent1"/>
                <w:sz w:val="18"/>
              </w:rPr>
            </w:pPr>
            <w:r w:rsidRPr="001F5A57">
              <w:rPr>
                <w:i/>
                <w:color w:val="4F81BD" w:themeColor="accent1"/>
                <w:spacing w:val="-2"/>
                <w:sz w:val="18"/>
              </w:rPr>
              <w:t>Set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and</w:t>
            </w:r>
            <w:r w:rsidRPr="001F5A57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work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towards</w:t>
            </w:r>
            <w:r w:rsidRPr="001F5A57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simple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goals,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being able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to</w:t>
            </w:r>
            <w:r w:rsidRPr="001F5A57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wait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for</w:t>
            </w:r>
            <w:r w:rsidRPr="001F5A57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what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they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want</w:t>
            </w:r>
            <w:r w:rsidRPr="001F5A57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and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 xml:space="preserve">control </w:t>
            </w:r>
            <w:r w:rsidRPr="001F5A57">
              <w:rPr>
                <w:i/>
                <w:color w:val="4F81BD" w:themeColor="accent1"/>
                <w:w w:val="90"/>
                <w:sz w:val="18"/>
              </w:rPr>
              <w:t>their immediate impulses when appropriate.</w:t>
            </w:r>
          </w:p>
          <w:p w14:paraId="1380264E" w14:textId="77777777" w:rsidR="000D0ED8" w:rsidRDefault="00524E0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Set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goals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challenges</w:t>
            </w:r>
          </w:p>
          <w:p w14:paraId="364A47FE" w14:textId="77777777" w:rsidR="000D0ED8" w:rsidRDefault="00524E0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4"/>
              <w:ind w:right="347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Identify and adjust their own </w:t>
            </w:r>
            <w:r>
              <w:rPr>
                <w:i/>
                <w:w w:val="90"/>
                <w:sz w:val="18"/>
              </w:rPr>
              <w:t>feelings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socially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emotionally.</w:t>
            </w:r>
          </w:p>
        </w:tc>
        <w:tc>
          <w:tcPr>
            <w:tcW w:w="3581" w:type="dxa"/>
          </w:tcPr>
          <w:p w14:paraId="5AB8A3F4" w14:textId="77777777" w:rsidR="000D0ED8" w:rsidRDefault="00524E0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ind w:right="9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responsibilities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they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have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</w:t>
            </w:r>
            <w:r>
              <w:rPr>
                <w:i/>
                <w:sz w:val="18"/>
              </w:rPr>
              <w:t>out of the classroom</w:t>
            </w:r>
          </w:p>
        </w:tc>
      </w:tr>
      <w:tr w:rsidR="000D0ED8" w14:paraId="18EAAEBC" w14:textId="77777777" w:rsidTr="001F5A57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7B3770AE" w14:textId="77777777" w:rsidR="000D0ED8" w:rsidRDefault="00524E03">
            <w:pPr>
              <w:pStyle w:val="TableParagraph"/>
              <w:spacing w:line="178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0D0ED8" w14:paraId="329BF326" w14:textId="77777777" w:rsidTr="001F5A57">
        <w:trPr>
          <w:trHeight w:val="918"/>
        </w:trPr>
        <w:tc>
          <w:tcPr>
            <w:tcW w:w="14326" w:type="dxa"/>
            <w:gridSpan w:val="4"/>
            <w:shd w:val="clear" w:color="auto" w:fill="4BACC6" w:themeFill="accent5"/>
          </w:tcPr>
          <w:p w14:paraId="7E3E2EF2" w14:textId="77777777" w:rsidR="000D0ED8" w:rsidRDefault="00524E03">
            <w:pPr>
              <w:pStyle w:val="TableParagraph"/>
              <w:spacing w:before="222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Calm,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happy,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safe,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choose,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like,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dislike,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happy,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sad,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worried,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scared,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excited,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feelings,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change,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new,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challenge,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spacing w:val="-5"/>
                <w:w w:val="90"/>
                <w:sz w:val="20"/>
              </w:rPr>
              <w:t>try</w:t>
            </w:r>
          </w:p>
        </w:tc>
      </w:tr>
    </w:tbl>
    <w:p w14:paraId="23CBCEC0" w14:textId="77777777" w:rsidR="000D0ED8" w:rsidRDefault="000D0ED8">
      <w:pPr>
        <w:pStyle w:val="TableParagraph"/>
        <w:rPr>
          <w:i/>
          <w:sz w:val="20"/>
        </w:rPr>
        <w:sectPr w:rsidR="000D0ED8">
          <w:headerReference w:type="default" r:id="rId7"/>
          <w:type w:val="continuous"/>
          <w:pgSz w:w="16840" w:h="11910" w:orient="landscape"/>
          <w:pgMar w:top="1240" w:right="992" w:bottom="280" w:left="1417" w:header="717" w:footer="0" w:gutter="0"/>
          <w:pgNumType w:start="1"/>
          <w:cols w:space="720"/>
        </w:sectPr>
      </w:pPr>
    </w:p>
    <w:p w14:paraId="5CC75C56" w14:textId="77777777" w:rsidR="000D0ED8" w:rsidRDefault="000D0ED8">
      <w:pPr>
        <w:pStyle w:val="BodyText"/>
        <w:spacing w:before="6"/>
        <w:rPr>
          <w:rFonts w:ascii="Times New Roman"/>
          <w:b w:val="0"/>
          <w:i w:val="0"/>
          <w:sz w:val="16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0D0ED8" w14:paraId="21EFEB38" w14:textId="77777777">
        <w:trPr>
          <w:trHeight w:val="460"/>
        </w:trPr>
        <w:tc>
          <w:tcPr>
            <w:tcW w:w="14326" w:type="dxa"/>
            <w:gridSpan w:val="4"/>
          </w:tcPr>
          <w:p w14:paraId="672E3F1C" w14:textId="77777777" w:rsidR="000D0ED8" w:rsidRPr="001F5A57" w:rsidRDefault="00524E03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1F5A57">
              <w:rPr>
                <w:i/>
                <w:color w:val="4F81BD" w:themeColor="accent1"/>
                <w:spacing w:val="-5"/>
                <w:sz w:val="20"/>
              </w:rPr>
              <w:t>3.</w:t>
            </w:r>
            <w:r w:rsidRPr="001F5A57">
              <w:rPr>
                <w:i/>
                <w:color w:val="4F81BD" w:themeColor="accent1"/>
                <w:sz w:val="20"/>
              </w:rPr>
              <w:tab/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Give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focused</w:t>
            </w:r>
            <w:r w:rsidRPr="001F5A57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attention</w:t>
            </w:r>
            <w:r w:rsidRPr="001F5A57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1F5A57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adults,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responding</w:t>
            </w:r>
            <w:r w:rsidRPr="001F5A57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appropriately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even</w:t>
            </w:r>
            <w:r w:rsidRPr="001F5A57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when</w:t>
            </w:r>
            <w:r w:rsidRPr="001F5A57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engaged</w:t>
            </w:r>
            <w:r w:rsidRPr="001F5A57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1F5A57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activity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1F5A57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show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an</w:t>
            </w:r>
            <w:r w:rsidRPr="001F5A57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ability</w:t>
            </w:r>
            <w:r w:rsidRPr="001F5A57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1F5A57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follow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instructions</w:t>
            </w:r>
            <w:r w:rsidRPr="001F5A57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involving</w:t>
            </w:r>
            <w:r w:rsidRPr="001F5A57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several</w:t>
            </w:r>
            <w:r w:rsidRPr="001F5A57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w w:val="90"/>
                <w:sz w:val="20"/>
              </w:rPr>
              <w:t>ideas</w:t>
            </w:r>
            <w:r w:rsidRPr="001F5A57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1F5A57">
              <w:rPr>
                <w:i/>
                <w:color w:val="4F81BD" w:themeColor="accent1"/>
                <w:spacing w:val="-5"/>
                <w:w w:val="90"/>
                <w:sz w:val="20"/>
              </w:rPr>
              <w:t>and</w:t>
            </w:r>
          </w:p>
          <w:p w14:paraId="7437F647" w14:textId="77777777" w:rsidR="000D0ED8" w:rsidRPr="001F5A57" w:rsidRDefault="00524E03">
            <w:pPr>
              <w:pStyle w:val="TableParagraph"/>
              <w:spacing w:line="215" w:lineRule="exact"/>
              <w:rPr>
                <w:i/>
                <w:color w:val="4F81BD" w:themeColor="accent1"/>
                <w:sz w:val="20"/>
              </w:rPr>
            </w:pPr>
            <w:r w:rsidRPr="001F5A57">
              <w:rPr>
                <w:i/>
                <w:color w:val="4F81BD" w:themeColor="accent1"/>
                <w:spacing w:val="-2"/>
                <w:sz w:val="20"/>
              </w:rPr>
              <w:t>actions.</w:t>
            </w:r>
          </w:p>
        </w:tc>
      </w:tr>
      <w:tr w:rsidR="000D0ED8" w14:paraId="318875E4" w14:textId="77777777">
        <w:trPr>
          <w:trHeight w:val="184"/>
        </w:trPr>
        <w:tc>
          <w:tcPr>
            <w:tcW w:w="3581" w:type="dxa"/>
          </w:tcPr>
          <w:p w14:paraId="0C1F8CB4" w14:textId="77777777" w:rsidR="000D0ED8" w:rsidRDefault="00524E0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31658233" w14:textId="77777777" w:rsidR="000D0ED8" w:rsidRDefault="00524E0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1E40A9D5" w14:textId="77777777" w:rsidR="000D0ED8" w:rsidRDefault="00524E0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31C018E9" w14:textId="77777777" w:rsidR="000D0ED8" w:rsidRDefault="00524E0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0D0ED8" w14:paraId="66727362" w14:textId="77777777">
        <w:trPr>
          <w:trHeight w:val="1912"/>
        </w:trPr>
        <w:tc>
          <w:tcPr>
            <w:tcW w:w="3581" w:type="dxa"/>
          </w:tcPr>
          <w:p w14:paraId="5B1F7E19" w14:textId="77777777" w:rsidR="000D0ED8" w:rsidRDefault="00524E0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41"/>
              <w:rPr>
                <w:i/>
                <w:sz w:val="18"/>
              </w:rPr>
            </w:pPr>
            <w:r>
              <w:rPr>
                <w:i/>
                <w:color w:val="6F2F9F"/>
                <w:sz w:val="18"/>
              </w:rPr>
              <w:t>Understand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act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on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longer </w:t>
            </w:r>
            <w:r>
              <w:rPr>
                <w:i/>
                <w:color w:val="6F2F9F"/>
                <w:w w:val="90"/>
                <w:sz w:val="18"/>
              </w:rPr>
              <w:t>sentences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like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‘make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teddy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jump’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or </w:t>
            </w:r>
            <w:r>
              <w:rPr>
                <w:i/>
                <w:color w:val="6F2F9F"/>
                <w:sz w:val="18"/>
              </w:rPr>
              <w:t>‘find your coat’</w:t>
            </w:r>
          </w:p>
        </w:tc>
        <w:tc>
          <w:tcPr>
            <w:tcW w:w="3583" w:type="dxa"/>
          </w:tcPr>
          <w:p w14:paraId="62356FDA" w14:textId="77777777" w:rsidR="000D0ED8" w:rsidRDefault="00524E0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Select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use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activities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and </w:t>
            </w:r>
            <w:r>
              <w:rPr>
                <w:i/>
                <w:w w:val="90"/>
                <w:sz w:val="18"/>
              </w:rPr>
              <w:t>resources,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with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help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when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needed. </w:t>
            </w:r>
            <w:r>
              <w:rPr>
                <w:i/>
                <w:spacing w:val="-6"/>
                <w:sz w:val="18"/>
              </w:rPr>
              <w:t>This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helps them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to achieve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goal </w:t>
            </w:r>
            <w:r>
              <w:rPr>
                <w:i/>
                <w:w w:val="90"/>
                <w:sz w:val="18"/>
              </w:rPr>
              <w:t xml:space="preserve">they have chosen, or one which is </w:t>
            </w:r>
            <w:r>
              <w:rPr>
                <w:i/>
                <w:sz w:val="18"/>
              </w:rPr>
              <w:t>suggested to them.</w:t>
            </w:r>
          </w:p>
        </w:tc>
        <w:tc>
          <w:tcPr>
            <w:tcW w:w="3581" w:type="dxa"/>
          </w:tcPr>
          <w:p w14:paraId="3710F82E" w14:textId="77777777" w:rsidR="000D0ED8" w:rsidRPr="001F5A57" w:rsidRDefault="00524E03">
            <w:pPr>
              <w:pStyle w:val="TableParagraph"/>
              <w:ind w:left="107" w:right="31"/>
              <w:rPr>
                <w:i/>
                <w:color w:val="4F81BD" w:themeColor="accent1"/>
                <w:sz w:val="18"/>
              </w:rPr>
            </w:pPr>
            <w:r w:rsidRPr="001F5A57">
              <w:rPr>
                <w:i/>
                <w:color w:val="4F81BD" w:themeColor="accent1"/>
                <w:w w:val="90"/>
                <w:sz w:val="18"/>
              </w:rPr>
              <w:t xml:space="preserve">Give focused attention to adults, responding appropriately even when engaged in activity </w:t>
            </w:r>
            <w:r w:rsidRPr="001F5A57">
              <w:rPr>
                <w:i/>
                <w:color w:val="4F81BD" w:themeColor="accent1"/>
                <w:sz w:val="18"/>
              </w:rPr>
              <w:t>and</w:t>
            </w:r>
            <w:r w:rsidRPr="001F5A57">
              <w:rPr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z w:val="18"/>
              </w:rPr>
              <w:t>show</w:t>
            </w:r>
            <w:r w:rsidRPr="001F5A57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z w:val="18"/>
              </w:rPr>
              <w:t>an</w:t>
            </w:r>
            <w:r w:rsidRPr="001F5A57">
              <w:rPr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z w:val="18"/>
              </w:rPr>
              <w:t>ability</w:t>
            </w:r>
            <w:r w:rsidRPr="001F5A5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z w:val="18"/>
              </w:rPr>
              <w:t>to</w:t>
            </w:r>
            <w:r w:rsidRPr="001F5A57">
              <w:rPr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z w:val="18"/>
              </w:rPr>
              <w:t>follow</w:t>
            </w:r>
            <w:r w:rsidRPr="001F5A57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z w:val="18"/>
              </w:rPr>
              <w:t xml:space="preserve">instructions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involving</w:t>
            </w:r>
            <w:r w:rsidRPr="001F5A57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several</w:t>
            </w:r>
            <w:r w:rsidRPr="001F5A57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ideas</w:t>
            </w:r>
            <w:r w:rsidRPr="001F5A5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and</w:t>
            </w:r>
            <w:r w:rsidRPr="001F5A57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1F5A57">
              <w:rPr>
                <w:i/>
                <w:color w:val="4F81BD" w:themeColor="accent1"/>
                <w:spacing w:val="-2"/>
                <w:sz w:val="18"/>
              </w:rPr>
              <w:t>actions.</w:t>
            </w:r>
          </w:p>
          <w:p w14:paraId="210DCB76" w14:textId="77777777" w:rsidR="000D0ED8" w:rsidRDefault="00524E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Give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focused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attention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adults</w:t>
            </w:r>
          </w:p>
          <w:p w14:paraId="29434409" w14:textId="77777777" w:rsidR="000D0ED8" w:rsidRDefault="00524E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253"/>
              <w:rPr>
                <w:i/>
                <w:sz w:val="18"/>
              </w:rPr>
            </w:pPr>
            <w:r>
              <w:rPr>
                <w:i/>
                <w:sz w:val="18"/>
              </w:rPr>
              <w:t>Respond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their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name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 </w:t>
            </w:r>
            <w:r>
              <w:rPr>
                <w:i/>
                <w:w w:val="90"/>
                <w:sz w:val="18"/>
              </w:rPr>
              <w:t>question when engaged in activity</w:t>
            </w:r>
          </w:p>
          <w:p w14:paraId="1495E2C4" w14:textId="77777777" w:rsidR="000D0ED8" w:rsidRDefault="00524E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 w:line="206" w:lineRule="exact"/>
              <w:ind w:right="13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Follow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instructions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involving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several </w:t>
            </w:r>
            <w:r>
              <w:rPr>
                <w:i/>
                <w:spacing w:val="-2"/>
                <w:sz w:val="18"/>
              </w:rPr>
              <w:t>ideas</w:t>
            </w:r>
          </w:p>
        </w:tc>
        <w:tc>
          <w:tcPr>
            <w:tcW w:w="3581" w:type="dxa"/>
          </w:tcPr>
          <w:p w14:paraId="55293658" w14:textId="77777777" w:rsidR="000D0ED8" w:rsidRDefault="00524E0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9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responsibilities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they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have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</w:t>
            </w:r>
            <w:r>
              <w:rPr>
                <w:i/>
                <w:sz w:val="18"/>
              </w:rPr>
              <w:t>out of the classroom</w:t>
            </w:r>
          </w:p>
          <w:p w14:paraId="2916B034" w14:textId="77777777" w:rsidR="000D0ED8" w:rsidRDefault="00524E0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238"/>
              <w:rPr>
                <w:i/>
                <w:sz w:val="18"/>
              </w:rPr>
            </w:pPr>
            <w:r>
              <w:rPr>
                <w:i/>
                <w:sz w:val="18"/>
              </w:rPr>
              <w:t>Who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help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them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different places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situations;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how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to </w:t>
            </w:r>
            <w:r>
              <w:rPr>
                <w:i/>
                <w:w w:val="90"/>
                <w:sz w:val="18"/>
              </w:rPr>
              <w:t xml:space="preserve">attract someone’s attention or ask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help;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what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say?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(Including any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situations that may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arise </w:t>
            </w:r>
            <w:r>
              <w:rPr>
                <w:i/>
                <w:spacing w:val="-2"/>
                <w:sz w:val="18"/>
              </w:rPr>
              <w:t>online)</w:t>
            </w:r>
          </w:p>
        </w:tc>
      </w:tr>
      <w:tr w:rsidR="000D0ED8" w14:paraId="4BB8515A" w14:textId="77777777" w:rsidTr="001F5A57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4FC17528" w14:textId="77777777" w:rsidR="000D0ED8" w:rsidRDefault="00524E03">
            <w:pPr>
              <w:pStyle w:val="TableParagraph"/>
              <w:spacing w:line="164" w:lineRule="exact"/>
              <w:ind w:left="12" w:right="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Key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Vocabulary</w:t>
            </w:r>
          </w:p>
        </w:tc>
      </w:tr>
      <w:tr w:rsidR="000D0ED8" w14:paraId="55009929" w14:textId="77777777" w:rsidTr="001F5A57">
        <w:trPr>
          <w:trHeight w:val="645"/>
        </w:trPr>
        <w:tc>
          <w:tcPr>
            <w:tcW w:w="14326" w:type="dxa"/>
            <w:gridSpan w:val="4"/>
            <w:shd w:val="clear" w:color="auto" w:fill="4BACC6" w:themeFill="accent5"/>
          </w:tcPr>
          <w:p w14:paraId="7915D105" w14:textId="77777777" w:rsidR="000D0ED8" w:rsidRDefault="00524E03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Calm,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happy,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safe,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choose,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like,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dislike,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happy,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sad,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worried,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scared,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excited,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feelings,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change,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new,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listen,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look,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still,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help,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instructions</w:t>
            </w:r>
          </w:p>
        </w:tc>
      </w:tr>
    </w:tbl>
    <w:p w14:paraId="1300ACEA" w14:textId="77777777" w:rsidR="000D0ED8" w:rsidRDefault="000D0ED8">
      <w:pPr>
        <w:pStyle w:val="BodyText"/>
        <w:rPr>
          <w:rFonts w:ascii="Times New Roman"/>
          <w:b w:val="0"/>
          <w:i w:val="0"/>
          <w:sz w:val="20"/>
        </w:rPr>
      </w:pPr>
    </w:p>
    <w:p w14:paraId="1BF63985" w14:textId="77777777" w:rsidR="000D0ED8" w:rsidRDefault="000D0ED8">
      <w:pPr>
        <w:pStyle w:val="BodyText"/>
        <w:rPr>
          <w:rFonts w:ascii="Times New Roman"/>
          <w:b w:val="0"/>
          <w:i w:val="0"/>
          <w:sz w:val="20"/>
        </w:rPr>
      </w:pPr>
    </w:p>
    <w:p w14:paraId="500952BF" w14:textId="77777777" w:rsidR="000D0ED8" w:rsidRDefault="000D0ED8">
      <w:pPr>
        <w:pStyle w:val="BodyText"/>
        <w:spacing w:before="175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0D0ED8" w14:paraId="07D83B2B" w14:textId="77777777" w:rsidTr="001F5A57">
        <w:trPr>
          <w:trHeight w:val="462"/>
        </w:trPr>
        <w:tc>
          <w:tcPr>
            <w:tcW w:w="14132" w:type="dxa"/>
            <w:gridSpan w:val="8"/>
            <w:shd w:val="clear" w:color="auto" w:fill="4F81BD" w:themeFill="accent1"/>
          </w:tcPr>
          <w:p w14:paraId="10B84268" w14:textId="77777777" w:rsidR="000D0ED8" w:rsidRDefault="00524E03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0D0ED8" w14:paraId="43D7DBDE" w14:textId="77777777" w:rsidTr="001F5A57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0D629A9E" w14:textId="77777777" w:rsidR="000D0ED8" w:rsidRDefault="000D0ED8">
            <w:pPr>
              <w:pStyle w:val="TableParagraph"/>
              <w:spacing w:before="61"/>
              <w:ind w:left="0"/>
              <w:rPr>
                <w:rFonts w:ascii="Times New Roman"/>
              </w:rPr>
            </w:pPr>
          </w:p>
          <w:p w14:paraId="1AD26981" w14:textId="77777777" w:rsidR="000D0ED8" w:rsidRDefault="00524E03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152645FE" w14:textId="77777777" w:rsidR="000D0ED8" w:rsidRDefault="00524E03">
            <w:pPr>
              <w:pStyle w:val="TableParagraph"/>
              <w:spacing w:before="96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7857E9BA" w14:textId="77777777" w:rsidR="000D0ED8" w:rsidRDefault="00524E03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5FAE7736" w14:textId="77777777" w:rsidR="000D0ED8" w:rsidRDefault="00524E03">
            <w:pPr>
              <w:pStyle w:val="TableParagraph"/>
              <w:spacing w:before="96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43202929" w14:textId="77777777" w:rsidR="000D0ED8" w:rsidRDefault="00524E03">
            <w:pPr>
              <w:pStyle w:val="TableParagraph"/>
              <w:spacing w:before="189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0D0ED8" w14:paraId="47EEF84B" w14:textId="77777777" w:rsidTr="001F5A57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4B1AA28C" w14:textId="77777777" w:rsidR="000D0ED8" w:rsidRDefault="000D0ED8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57DAB8F6" w14:textId="77777777" w:rsidR="000D0ED8" w:rsidRDefault="00524E03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7CF6A8FA" w14:textId="77777777" w:rsidR="000D0ED8" w:rsidRDefault="00524E03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1DBD8971" w14:textId="77777777" w:rsidR="000D0ED8" w:rsidRDefault="00524E03">
            <w:pPr>
              <w:pStyle w:val="TableParagraph"/>
              <w:spacing w:before="79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0B4E6907" w14:textId="77777777" w:rsidR="000D0ED8" w:rsidRDefault="00524E03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5A1FF521" w14:textId="77777777" w:rsidR="000D0ED8" w:rsidRDefault="00524E03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170BC6B0" w14:textId="77777777" w:rsidR="000D0ED8" w:rsidRDefault="00524E03">
            <w:pPr>
              <w:pStyle w:val="TableParagraph"/>
              <w:spacing w:before="79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39D1FD4B" w14:textId="77777777" w:rsidR="000D0ED8" w:rsidRDefault="000D0ED8">
            <w:pPr>
              <w:rPr>
                <w:sz w:val="2"/>
                <w:szCs w:val="2"/>
              </w:rPr>
            </w:pPr>
          </w:p>
        </w:tc>
      </w:tr>
      <w:tr w:rsidR="000D0ED8" w14:paraId="22A3BE20" w14:textId="77777777" w:rsidTr="001F5A57">
        <w:trPr>
          <w:trHeight w:val="460"/>
        </w:trPr>
        <w:tc>
          <w:tcPr>
            <w:tcW w:w="1766" w:type="dxa"/>
            <w:shd w:val="clear" w:color="auto" w:fill="FFFF00"/>
          </w:tcPr>
          <w:p w14:paraId="35B82B1D" w14:textId="77777777" w:rsidR="000D0ED8" w:rsidRDefault="00524E03">
            <w:pPr>
              <w:pStyle w:val="TableParagraph"/>
              <w:spacing w:before="98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755AD784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390AD6F1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6FE4BC48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3518031A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53BDA7A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43978F4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7BE1DB37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0ED8" w14:paraId="1109E07F" w14:textId="77777777" w:rsidTr="001F5A57">
        <w:trPr>
          <w:trHeight w:val="462"/>
        </w:trPr>
        <w:tc>
          <w:tcPr>
            <w:tcW w:w="1766" w:type="dxa"/>
            <w:vMerge w:val="restart"/>
            <w:shd w:val="clear" w:color="auto" w:fill="FF6600"/>
          </w:tcPr>
          <w:p w14:paraId="7EC18FE3" w14:textId="77777777" w:rsidR="000D0ED8" w:rsidRDefault="000D0ED8">
            <w:pPr>
              <w:pStyle w:val="TableParagraph"/>
              <w:spacing w:before="80"/>
              <w:ind w:left="0"/>
              <w:rPr>
                <w:rFonts w:ascii="Times New Roman"/>
              </w:rPr>
            </w:pPr>
          </w:p>
          <w:p w14:paraId="62B9F57E" w14:textId="77777777" w:rsidR="000D0ED8" w:rsidRDefault="00524E03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130BD0B2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4752020C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302567D8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260D8903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04DECC3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880E946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04822D20" w14:textId="77777777" w:rsidR="000D0ED8" w:rsidRDefault="000D0ED8">
            <w:pPr>
              <w:rPr>
                <w:sz w:val="2"/>
                <w:szCs w:val="2"/>
              </w:rPr>
            </w:pPr>
          </w:p>
        </w:tc>
      </w:tr>
      <w:tr w:rsidR="000D0ED8" w14:paraId="2F03BE9E" w14:textId="77777777" w:rsidTr="001F5A57">
        <w:trPr>
          <w:trHeight w:val="460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42F620A2" w14:textId="77777777" w:rsidR="000D0ED8" w:rsidRDefault="000D0ED8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774EBF0A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303DAD2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65EE6B40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0695629A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BF45416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74A94ED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63402621" w14:textId="77777777" w:rsidR="000D0ED8" w:rsidRDefault="000D0ED8">
            <w:pPr>
              <w:rPr>
                <w:sz w:val="2"/>
                <w:szCs w:val="2"/>
              </w:rPr>
            </w:pPr>
          </w:p>
        </w:tc>
      </w:tr>
      <w:tr w:rsidR="000D0ED8" w14:paraId="3BE37E9E" w14:textId="77777777" w:rsidTr="001F5A57">
        <w:trPr>
          <w:trHeight w:val="460"/>
        </w:trPr>
        <w:tc>
          <w:tcPr>
            <w:tcW w:w="1766" w:type="dxa"/>
            <w:shd w:val="clear" w:color="auto" w:fill="00FF00"/>
          </w:tcPr>
          <w:p w14:paraId="3DB48C30" w14:textId="77777777" w:rsidR="000D0ED8" w:rsidRDefault="00524E03">
            <w:pPr>
              <w:pStyle w:val="TableParagraph"/>
              <w:spacing w:before="96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5272F0A4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1E86B04D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302642F4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46E36155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C19D9CA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6C4E10B" w14:textId="77777777" w:rsidR="000D0ED8" w:rsidRDefault="000D0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69FA217C" w14:textId="77777777" w:rsidR="000D0ED8" w:rsidRDefault="000D0ED8">
            <w:pPr>
              <w:rPr>
                <w:sz w:val="2"/>
                <w:szCs w:val="2"/>
              </w:rPr>
            </w:pPr>
          </w:p>
        </w:tc>
      </w:tr>
    </w:tbl>
    <w:p w14:paraId="217D54CF" w14:textId="77777777" w:rsidR="00524E03" w:rsidRDefault="00524E03"/>
    <w:sectPr w:rsidR="00524E03">
      <w:pgSz w:w="16840" w:h="11910" w:orient="landscape"/>
      <w:pgMar w:top="1240" w:right="992" w:bottom="280" w:left="1417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39AA" w14:textId="77777777" w:rsidR="00524E03" w:rsidRDefault="00524E03">
      <w:r>
        <w:separator/>
      </w:r>
    </w:p>
  </w:endnote>
  <w:endnote w:type="continuationSeparator" w:id="0">
    <w:p w14:paraId="01B1396C" w14:textId="77777777" w:rsidR="00524E03" w:rsidRDefault="0052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0495" w14:textId="77777777" w:rsidR="00524E03" w:rsidRDefault="00524E03">
      <w:r>
        <w:separator/>
      </w:r>
    </w:p>
  </w:footnote>
  <w:footnote w:type="continuationSeparator" w:id="0">
    <w:p w14:paraId="240FAA7C" w14:textId="77777777" w:rsidR="00524E03" w:rsidRDefault="0052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7C26" w14:textId="77777777" w:rsidR="000D0ED8" w:rsidRDefault="00524E03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17F93901" wp14:editId="4F0CA372">
              <wp:simplePos x="0" y="0"/>
              <wp:positionH relativeFrom="page">
                <wp:posOffset>4339844</wp:posOffset>
              </wp:positionH>
              <wp:positionV relativeFrom="page">
                <wp:posOffset>442512</wp:posOffset>
              </wp:positionV>
              <wp:extent cx="2013585" cy="349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358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71C37" w14:textId="77777777" w:rsidR="000D0ED8" w:rsidRDefault="00524E03">
                          <w:pPr>
                            <w:pStyle w:val="BodyText"/>
                            <w:spacing w:before="4"/>
                            <w:ind w:left="576" w:right="18" w:hanging="557"/>
                          </w:pPr>
                          <w:r>
                            <w:rPr>
                              <w:spacing w:val="-6"/>
                            </w:rPr>
                            <w:t>Personal, Social and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 xml:space="preserve">Emotional </w:t>
                          </w:r>
                          <w:r>
                            <w:t>ELG: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Self-Regulation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939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1.7pt;margin-top:34.85pt;width:158.55pt;height:27.5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" filled="f" stroked="f">
              <v:textbox inset="0,0,0,0">
                <w:txbxContent>
                  <w:p w14:paraId="32E71C37" w14:textId="77777777" w:rsidR="000D0ED8" w:rsidRDefault="00524E03">
                    <w:pPr>
                      <w:pStyle w:val="BodyText"/>
                      <w:spacing w:before="4"/>
                      <w:ind w:left="576" w:right="18" w:hanging="557"/>
                    </w:pPr>
                    <w:r>
                      <w:rPr>
                        <w:spacing w:val="-6"/>
                      </w:rPr>
                      <w:t>Personal, Social and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 xml:space="preserve">Emotional </w:t>
                    </w:r>
                    <w:r>
                      <w:t>ELG: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Self-Regulation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212A"/>
    <w:multiLevelType w:val="hybridMultilevel"/>
    <w:tmpl w:val="1488E352"/>
    <w:lvl w:ilvl="0" w:tplc="66F402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A803F9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6274934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2928306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82A6846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CCA68F0A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F6F26616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C7EC2C18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10D04858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8176D1"/>
    <w:multiLevelType w:val="hybridMultilevel"/>
    <w:tmpl w:val="205A7596"/>
    <w:lvl w:ilvl="0" w:tplc="83F243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3C4F25E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B1CA497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A43C42F8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79B47506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FC2E139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FA72AB44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BEA2E2E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332EF872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3D3BD3"/>
    <w:multiLevelType w:val="hybridMultilevel"/>
    <w:tmpl w:val="8530EBA2"/>
    <w:lvl w:ilvl="0" w:tplc="2DC432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5A604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A694F9F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46744874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F2C64BD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1D602FA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9BDCEA0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B71E793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2846942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CE81994"/>
    <w:multiLevelType w:val="hybridMultilevel"/>
    <w:tmpl w:val="11EA8A5E"/>
    <w:lvl w:ilvl="0" w:tplc="AF0E58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68CA08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535C85A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F1D4FE28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05A4A7F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1FA69270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7FF69984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F6F22A44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B71A1436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20514B"/>
    <w:multiLevelType w:val="hybridMultilevel"/>
    <w:tmpl w:val="C09CBD52"/>
    <w:lvl w:ilvl="0" w:tplc="943C6D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6AABF7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1C88025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91DAEE0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0A3CF97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A72A843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AA74B4C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F320B25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53C078A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05F68CB"/>
    <w:multiLevelType w:val="hybridMultilevel"/>
    <w:tmpl w:val="F162C9B0"/>
    <w:lvl w:ilvl="0" w:tplc="16448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8"/>
        <w:szCs w:val="18"/>
        <w:lang w:val="en-US" w:eastAsia="en-US" w:bidi="ar-SA"/>
      </w:rPr>
    </w:lvl>
    <w:lvl w:ilvl="1" w:tplc="D7B2585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5A444A1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FBDCE2E8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943089F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B95CB4F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2B8CF264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912023D2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85047B5A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4444121"/>
    <w:multiLevelType w:val="hybridMultilevel"/>
    <w:tmpl w:val="8FC4E782"/>
    <w:lvl w:ilvl="0" w:tplc="2B8C1F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DE4696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3D72888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3BBC0C3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6068E26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3FF0536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00D2B0D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D7C09EA8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0E5C41F6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99378EA"/>
    <w:multiLevelType w:val="hybridMultilevel"/>
    <w:tmpl w:val="D602CB84"/>
    <w:lvl w:ilvl="0" w:tplc="2BEE92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8"/>
        <w:szCs w:val="18"/>
        <w:lang w:val="en-US" w:eastAsia="en-US" w:bidi="ar-SA"/>
      </w:rPr>
    </w:lvl>
    <w:lvl w:ilvl="1" w:tplc="21229E4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58C0306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61F8F89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1B6EA22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A6524BF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FD6845D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A79EFEE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16E0EFB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B6F5AB9"/>
    <w:multiLevelType w:val="hybridMultilevel"/>
    <w:tmpl w:val="8962DFDA"/>
    <w:lvl w:ilvl="0" w:tplc="70FE4C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B48A2A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55B8C75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EA28AC4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B262F0C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038A134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57BAD556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FFBA416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4D867CC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E0B7BE8"/>
    <w:multiLevelType w:val="hybridMultilevel"/>
    <w:tmpl w:val="6BE6F4FA"/>
    <w:lvl w:ilvl="0" w:tplc="D50251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0E8124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B2AE291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9F18E52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0CE6167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0D84CA2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F2BA4A60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9698C9E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E1CC13B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E7A168B"/>
    <w:multiLevelType w:val="hybridMultilevel"/>
    <w:tmpl w:val="F9E69290"/>
    <w:lvl w:ilvl="0" w:tplc="20D043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43E235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866C66A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3910774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8CA6CC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6436CE6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7AE2ACEC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7E588F3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4E70A53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C215029"/>
    <w:multiLevelType w:val="hybridMultilevel"/>
    <w:tmpl w:val="F6EE8C0A"/>
    <w:lvl w:ilvl="0" w:tplc="BC64F7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E26B46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0336B05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17FEAA4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23329F8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A3847CE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CB8E7BDA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F1E2F726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2AD6D706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D8"/>
    <w:rsid w:val="000D0ED8"/>
    <w:rsid w:val="001F5A57"/>
    <w:rsid w:val="0052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F552"/>
  <w15:docId w15:val="{44EF332E-6F23-4A75-AF72-C6DF3B2C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PSE ELG SELF REGULATION.docx</dc:title>
  <dc:creator>Lucy Porter</dc:creator>
  <dc:description/>
  <cp:lastModifiedBy>Katherine White</cp:lastModifiedBy>
  <cp:revision>2</cp:revision>
  <dcterms:created xsi:type="dcterms:W3CDTF">2025-05-04T13:51:00Z</dcterms:created>
  <dcterms:modified xsi:type="dcterms:W3CDTF">2025-05-04T13:51:00Z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D:20231106135213</vt:lpwstr>
  </property>
</Properties>
</file>