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-74"/>
        <w:tblW w:w="15425" w:type="dxa"/>
        <w:tblLook w:val="04A0" w:firstRow="1" w:lastRow="0" w:firstColumn="1" w:lastColumn="0" w:noHBand="0" w:noVBand="1"/>
      </w:tblPr>
      <w:tblGrid>
        <w:gridCol w:w="1871"/>
        <w:gridCol w:w="2289"/>
        <w:gridCol w:w="2990"/>
        <w:gridCol w:w="2186"/>
        <w:gridCol w:w="2006"/>
        <w:gridCol w:w="2175"/>
        <w:gridCol w:w="1908"/>
      </w:tblGrid>
      <w:tr w:rsidR="00925079" w:rsidTr="003D2108">
        <w:trPr>
          <w:trHeight w:val="699"/>
        </w:trPr>
        <w:tc>
          <w:tcPr>
            <w:tcW w:w="1871" w:type="dxa"/>
            <w:shd w:val="clear" w:color="auto" w:fill="FFFF00"/>
          </w:tcPr>
          <w:p w:rsidR="003D2108" w:rsidRPr="00540C84" w:rsidRDefault="003D2108" w:rsidP="003D2108">
            <w:pPr>
              <w:jc w:val="center"/>
              <w:rPr>
                <w:rFonts w:ascii="Segoe Script" w:hAnsi="Segoe Script"/>
                <w:b/>
                <w:sz w:val="16"/>
                <w:szCs w:val="16"/>
              </w:rPr>
            </w:pPr>
            <w:r w:rsidRPr="00540C84">
              <w:rPr>
                <w:rFonts w:ascii="Segoe Script" w:hAnsi="Segoe Script"/>
                <w:b/>
                <w:sz w:val="16"/>
                <w:szCs w:val="16"/>
              </w:rPr>
              <w:t>CATEGORY</w:t>
            </w:r>
          </w:p>
        </w:tc>
        <w:tc>
          <w:tcPr>
            <w:tcW w:w="2289" w:type="dxa"/>
          </w:tcPr>
          <w:p w:rsidR="003D2108" w:rsidRPr="00E86A36" w:rsidRDefault="003D2108" w:rsidP="003D2108">
            <w:pPr>
              <w:jc w:val="center"/>
              <w:rPr>
                <w:rFonts w:ascii="SassoonPrimaryInfant" w:hAnsi="SassoonPrimaryInfant"/>
                <w:b/>
                <w:color w:val="000000" w:themeColor="text1"/>
                <w:sz w:val="18"/>
                <w:szCs w:val="18"/>
              </w:rPr>
            </w:pPr>
            <w:r w:rsidRPr="00E86A36">
              <w:rPr>
                <w:rFonts w:ascii="SassoonPrimaryInfant" w:hAnsi="SassoonPrimaryInfant"/>
                <w:b/>
                <w:color w:val="000000" w:themeColor="text1"/>
                <w:sz w:val="18"/>
                <w:szCs w:val="18"/>
              </w:rPr>
              <w:t>QUALITY TEXT</w:t>
            </w:r>
          </w:p>
        </w:tc>
        <w:tc>
          <w:tcPr>
            <w:tcW w:w="2990" w:type="dxa"/>
          </w:tcPr>
          <w:p w:rsidR="003D2108" w:rsidRPr="00E86A36" w:rsidRDefault="003D2108" w:rsidP="003D2108">
            <w:pPr>
              <w:jc w:val="center"/>
              <w:rPr>
                <w:rFonts w:ascii="SassoonPrimaryInfant" w:hAnsi="SassoonPrimaryInfant"/>
                <w:b/>
                <w:color w:val="000000" w:themeColor="text1"/>
                <w:sz w:val="18"/>
                <w:szCs w:val="18"/>
              </w:rPr>
            </w:pPr>
            <w:r w:rsidRPr="00E86A36">
              <w:rPr>
                <w:rFonts w:ascii="SassoonPrimaryInfant" w:hAnsi="SassoonPrimaryInfant"/>
                <w:b/>
                <w:color w:val="000000" w:themeColor="text1"/>
                <w:sz w:val="18"/>
                <w:szCs w:val="18"/>
              </w:rPr>
              <w:t>RHYMING/REPEATED REFRAIN</w:t>
            </w:r>
          </w:p>
        </w:tc>
        <w:tc>
          <w:tcPr>
            <w:tcW w:w="2186" w:type="dxa"/>
          </w:tcPr>
          <w:p w:rsidR="003D2108" w:rsidRPr="00E86A36" w:rsidRDefault="003D2108" w:rsidP="003D2108">
            <w:pPr>
              <w:jc w:val="center"/>
              <w:rPr>
                <w:rFonts w:ascii="SassoonPrimaryInfant" w:hAnsi="SassoonPrimaryInfant"/>
                <w:b/>
                <w:color w:val="000000" w:themeColor="text1"/>
                <w:sz w:val="18"/>
                <w:szCs w:val="18"/>
              </w:rPr>
            </w:pPr>
            <w:r w:rsidRPr="00E86A36">
              <w:rPr>
                <w:rFonts w:ascii="SassoonPrimaryInfant" w:hAnsi="SassoonPrimaryInfant"/>
                <w:b/>
                <w:color w:val="000000" w:themeColor="text1"/>
                <w:sz w:val="18"/>
                <w:szCs w:val="18"/>
              </w:rPr>
              <w:t>DIVERSE BOOKS</w:t>
            </w:r>
          </w:p>
        </w:tc>
        <w:tc>
          <w:tcPr>
            <w:tcW w:w="2006" w:type="dxa"/>
          </w:tcPr>
          <w:p w:rsidR="003D2108" w:rsidRPr="00E86A36" w:rsidRDefault="003D2108" w:rsidP="003D2108">
            <w:pPr>
              <w:jc w:val="center"/>
              <w:rPr>
                <w:rFonts w:ascii="SassoonPrimaryInfant" w:hAnsi="SassoonPrimaryInfant"/>
                <w:b/>
                <w:color w:val="000000" w:themeColor="text1"/>
                <w:sz w:val="18"/>
                <w:szCs w:val="18"/>
              </w:rPr>
            </w:pPr>
            <w:r w:rsidRPr="00E86A36">
              <w:rPr>
                <w:rFonts w:ascii="SassoonPrimaryInfant" w:hAnsi="SassoonPrimaryInfant"/>
                <w:b/>
                <w:color w:val="000000" w:themeColor="text1"/>
                <w:sz w:val="18"/>
                <w:szCs w:val="18"/>
              </w:rPr>
              <w:t>WELLBEING/ GROWTH MINDSET</w:t>
            </w:r>
          </w:p>
        </w:tc>
        <w:tc>
          <w:tcPr>
            <w:tcW w:w="2175" w:type="dxa"/>
          </w:tcPr>
          <w:p w:rsidR="003D2108" w:rsidRPr="00E86A36" w:rsidRDefault="003D2108" w:rsidP="003D2108">
            <w:pPr>
              <w:jc w:val="center"/>
              <w:rPr>
                <w:rFonts w:ascii="SassoonPrimaryInfant" w:hAnsi="SassoonPrimaryInfant"/>
                <w:b/>
                <w:color w:val="000000" w:themeColor="text1"/>
                <w:sz w:val="18"/>
                <w:szCs w:val="18"/>
              </w:rPr>
            </w:pPr>
            <w:r w:rsidRPr="00E86A36">
              <w:rPr>
                <w:rFonts w:ascii="SassoonPrimaryInfant" w:hAnsi="SassoonPrimaryInfant"/>
                <w:b/>
                <w:color w:val="000000" w:themeColor="text1"/>
                <w:sz w:val="18"/>
                <w:szCs w:val="18"/>
              </w:rPr>
              <w:t>TRADITIONAL TALE</w:t>
            </w:r>
          </w:p>
        </w:tc>
        <w:tc>
          <w:tcPr>
            <w:tcW w:w="1908" w:type="dxa"/>
          </w:tcPr>
          <w:p w:rsidR="003D2108" w:rsidRPr="00E86A36" w:rsidRDefault="003D2108" w:rsidP="003D2108">
            <w:pPr>
              <w:jc w:val="center"/>
              <w:rPr>
                <w:rFonts w:ascii="SassoonPrimaryInfant" w:hAnsi="SassoonPrimaryInfant"/>
                <w:b/>
                <w:color w:val="000000" w:themeColor="text1"/>
                <w:sz w:val="18"/>
                <w:szCs w:val="18"/>
              </w:rPr>
            </w:pPr>
            <w:r w:rsidRPr="00E86A36">
              <w:rPr>
                <w:rFonts w:ascii="SassoonPrimaryInfant" w:hAnsi="SassoonPrimaryInfant"/>
                <w:b/>
                <w:color w:val="000000" w:themeColor="text1"/>
                <w:sz w:val="18"/>
                <w:szCs w:val="18"/>
              </w:rPr>
              <w:t>MISC</w:t>
            </w:r>
          </w:p>
        </w:tc>
      </w:tr>
      <w:tr w:rsidR="00925079" w:rsidTr="003D2108">
        <w:trPr>
          <w:trHeight w:val="785"/>
        </w:trPr>
        <w:tc>
          <w:tcPr>
            <w:tcW w:w="1871" w:type="dxa"/>
            <w:shd w:val="clear" w:color="auto" w:fill="ED7D31" w:themeFill="accent2"/>
          </w:tcPr>
          <w:p w:rsidR="003D2108" w:rsidRPr="00540C84" w:rsidRDefault="003D2108" w:rsidP="003D2108">
            <w:pPr>
              <w:jc w:val="center"/>
              <w:rPr>
                <w:rFonts w:ascii="Segoe Script" w:hAnsi="Segoe Script"/>
                <w:b/>
                <w:sz w:val="16"/>
                <w:szCs w:val="16"/>
              </w:rPr>
            </w:pPr>
            <w:r w:rsidRPr="00540C84">
              <w:rPr>
                <w:rFonts w:ascii="Segoe Script" w:hAnsi="Segoe Script"/>
                <w:b/>
                <w:sz w:val="16"/>
                <w:szCs w:val="16"/>
              </w:rPr>
              <w:t>TITLE</w:t>
            </w:r>
          </w:p>
        </w:tc>
        <w:tc>
          <w:tcPr>
            <w:tcW w:w="2289" w:type="dxa"/>
          </w:tcPr>
          <w:p w:rsidR="003D2108" w:rsidRPr="00540C84" w:rsidRDefault="00EB6B5F" w:rsidP="003D21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Tiny Seed by Eric Carle</w:t>
            </w:r>
          </w:p>
        </w:tc>
        <w:tc>
          <w:tcPr>
            <w:tcW w:w="2990" w:type="dxa"/>
          </w:tcPr>
          <w:p w:rsidR="003D2108" w:rsidRPr="00540C84" w:rsidRDefault="00815087" w:rsidP="003D21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Foggy </w:t>
            </w:r>
            <w:proofErr w:type="spellStart"/>
            <w:r>
              <w:rPr>
                <w:sz w:val="20"/>
                <w:szCs w:val="20"/>
              </w:rPr>
              <w:t>Foggy</w:t>
            </w:r>
            <w:proofErr w:type="spellEnd"/>
            <w:r>
              <w:rPr>
                <w:sz w:val="20"/>
                <w:szCs w:val="20"/>
              </w:rPr>
              <w:t xml:space="preserve"> Forest by Nick </w:t>
            </w:r>
            <w:proofErr w:type="spellStart"/>
            <w:r>
              <w:rPr>
                <w:sz w:val="20"/>
                <w:szCs w:val="20"/>
              </w:rPr>
              <w:t>Sharatt</w:t>
            </w:r>
            <w:proofErr w:type="spellEnd"/>
          </w:p>
        </w:tc>
        <w:tc>
          <w:tcPr>
            <w:tcW w:w="2186" w:type="dxa"/>
          </w:tcPr>
          <w:p w:rsidR="003D2108" w:rsidRPr="00540C84" w:rsidRDefault="009E2ACD" w:rsidP="009E2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Friend for Henry by Jenn Bailey</w:t>
            </w:r>
          </w:p>
        </w:tc>
        <w:tc>
          <w:tcPr>
            <w:tcW w:w="2006" w:type="dxa"/>
          </w:tcPr>
          <w:p w:rsidR="003D2108" w:rsidRPr="00540C84" w:rsidRDefault="009E2ACD" w:rsidP="003D21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Sully the Seahorse by Natalie Prichard</w:t>
            </w:r>
          </w:p>
        </w:tc>
        <w:tc>
          <w:tcPr>
            <w:tcW w:w="2175" w:type="dxa"/>
          </w:tcPr>
          <w:p w:rsidR="003D2108" w:rsidRPr="00540C84" w:rsidRDefault="00351C0D" w:rsidP="003D21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Jack &amp; The Beanstalk</w:t>
            </w:r>
          </w:p>
          <w:p w:rsidR="003D2108" w:rsidRPr="00540C84" w:rsidRDefault="003D2108" w:rsidP="003D21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8" w:type="dxa"/>
          </w:tcPr>
          <w:p w:rsidR="003D2108" w:rsidRPr="00540C84" w:rsidRDefault="00815087" w:rsidP="003D21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Night Monkey, Day Monkey</w:t>
            </w:r>
            <w:r w:rsidR="00925079">
              <w:rPr>
                <w:sz w:val="20"/>
                <w:szCs w:val="20"/>
              </w:rPr>
              <w:t xml:space="preserve"> by Julia Donaldson</w:t>
            </w:r>
          </w:p>
        </w:tc>
      </w:tr>
      <w:tr w:rsidR="00925079" w:rsidTr="003D2108">
        <w:trPr>
          <w:trHeight w:val="1883"/>
        </w:trPr>
        <w:tc>
          <w:tcPr>
            <w:tcW w:w="1871" w:type="dxa"/>
            <w:shd w:val="clear" w:color="auto" w:fill="00B050"/>
          </w:tcPr>
          <w:p w:rsidR="003D2108" w:rsidRPr="00540C84" w:rsidRDefault="003D2108" w:rsidP="003D2108">
            <w:pPr>
              <w:jc w:val="center"/>
              <w:rPr>
                <w:rFonts w:ascii="Segoe Script" w:hAnsi="Segoe Script"/>
                <w:b/>
                <w:sz w:val="16"/>
                <w:szCs w:val="16"/>
              </w:rPr>
            </w:pPr>
            <w:r w:rsidRPr="00540C84">
              <w:rPr>
                <w:rFonts w:ascii="Segoe Script" w:hAnsi="Segoe Script"/>
                <w:b/>
                <w:sz w:val="16"/>
                <w:szCs w:val="16"/>
              </w:rPr>
              <w:t>BOOK COVER</w:t>
            </w:r>
          </w:p>
        </w:tc>
        <w:tc>
          <w:tcPr>
            <w:tcW w:w="2289" w:type="dxa"/>
          </w:tcPr>
          <w:p w:rsidR="003D2108" w:rsidRPr="00E86A36" w:rsidRDefault="00351C0D" w:rsidP="00351C0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7C18171" wp14:editId="758F9135">
                  <wp:extent cx="783771" cy="1178364"/>
                  <wp:effectExtent l="0" t="0" r="0" b="3175"/>
                  <wp:docPr id="9" name="Picture 9" descr="C:\Users\merryw\Downloads\download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rryw\Downloads\download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35" cy="118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3D2108" w:rsidRPr="0031112F" w:rsidRDefault="00815087" w:rsidP="00371DA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1068779" cy="1148592"/>
                  <wp:effectExtent l="0" t="0" r="0" b="0"/>
                  <wp:docPr id="5" name="Picture 5" descr="C:\Users\merryw\Downloads\download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rryw\Downloads\download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541" cy="1155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:rsidR="003D2108" w:rsidRPr="00E86A36" w:rsidRDefault="00657186" w:rsidP="003D210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950026" cy="1186779"/>
                  <wp:effectExtent l="0" t="0" r="2540" b="0"/>
                  <wp:docPr id="14" name="Picture 14" descr="C:\Users\merryw\Downloads\51lY-jikIEL._SX3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rryw\Downloads\51lY-jikIEL._SX3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008" cy="118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:rsidR="003D2108" w:rsidRPr="00E86A36" w:rsidRDefault="009E2ACD" w:rsidP="003D210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B46DD36" wp14:editId="68A14B63">
                  <wp:extent cx="1128395" cy="1128395"/>
                  <wp:effectExtent l="0" t="0" r="0" b="0"/>
                  <wp:docPr id="13" name="Picture 13" descr="C:\Users\merryw\Downloads\download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rryw\Downloads\download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:rsidR="003D2108" w:rsidRPr="00E86A36" w:rsidRDefault="00351C0D" w:rsidP="003D210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1128156" cy="945030"/>
                  <wp:effectExtent l="0" t="0" r="0" b="7620"/>
                  <wp:docPr id="11" name="Picture 11" descr="C:\Users\merryw\Downloads\download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rryw\Downloads\download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260" cy="94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3D2108" w:rsidRPr="00E86A36" w:rsidRDefault="00815087" w:rsidP="0092507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890649" cy="1129981"/>
                  <wp:effectExtent l="0" t="0" r="5080" b="0"/>
                  <wp:docPr id="4" name="Picture 4" descr="C:\Users\merryw\Downloads\downloa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rryw\Downloads\download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87" cy="112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79" w:rsidTr="003D2108">
        <w:trPr>
          <w:trHeight w:val="2357"/>
        </w:trPr>
        <w:tc>
          <w:tcPr>
            <w:tcW w:w="1871" w:type="dxa"/>
            <w:shd w:val="clear" w:color="auto" w:fill="FF0000"/>
          </w:tcPr>
          <w:p w:rsidR="003D2108" w:rsidRPr="00540C84" w:rsidRDefault="003D2108" w:rsidP="003D2108">
            <w:pPr>
              <w:jc w:val="center"/>
              <w:rPr>
                <w:rFonts w:ascii="Segoe Script" w:hAnsi="Segoe Script"/>
                <w:b/>
                <w:sz w:val="16"/>
                <w:szCs w:val="16"/>
              </w:rPr>
            </w:pPr>
            <w:r w:rsidRPr="00540C84">
              <w:rPr>
                <w:rFonts w:ascii="Segoe Script" w:hAnsi="Segoe Script"/>
                <w:b/>
                <w:sz w:val="16"/>
                <w:szCs w:val="16"/>
              </w:rPr>
              <w:t>REASONING &amp; PURPOSE</w:t>
            </w:r>
          </w:p>
        </w:tc>
        <w:tc>
          <w:tcPr>
            <w:tcW w:w="2289" w:type="dxa"/>
          </w:tcPr>
          <w:p w:rsidR="003D2108" w:rsidRDefault="003D2108" w:rsidP="003D2108">
            <w:pPr>
              <w:rPr>
                <w:rFonts w:cstheme="minorHAnsi"/>
                <w:sz w:val="16"/>
                <w:szCs w:val="16"/>
              </w:rPr>
            </w:pPr>
            <w:r w:rsidRPr="00A32684">
              <w:rPr>
                <w:rFonts w:cstheme="minorHAnsi"/>
                <w:sz w:val="16"/>
                <w:szCs w:val="16"/>
              </w:rPr>
              <w:t xml:space="preserve">A great story to </w:t>
            </w:r>
            <w:r w:rsidRPr="00A32684">
              <w:rPr>
                <w:rFonts w:cstheme="minorHAnsi"/>
                <w:b/>
                <w:sz w:val="16"/>
                <w:szCs w:val="16"/>
              </w:rPr>
              <w:t>model and practise inference skills and predication. Vocabulary</w:t>
            </w:r>
            <w:r w:rsidRPr="00A32684">
              <w:rPr>
                <w:rFonts w:cstheme="minorHAnsi"/>
                <w:sz w:val="16"/>
                <w:szCs w:val="16"/>
              </w:rPr>
              <w:t xml:space="preserve"> to explore and also the </w:t>
            </w:r>
            <w:r w:rsidRPr="00A32684">
              <w:rPr>
                <w:rFonts w:cstheme="minorHAnsi"/>
                <w:b/>
                <w:sz w:val="16"/>
                <w:szCs w:val="16"/>
              </w:rPr>
              <w:t>use of pictures</w:t>
            </w:r>
            <w:r w:rsidRPr="00A32684">
              <w:rPr>
                <w:rFonts w:cstheme="minorHAnsi"/>
                <w:sz w:val="16"/>
                <w:szCs w:val="16"/>
              </w:rPr>
              <w:t xml:space="preserve"> to convey added meaning to text.</w:t>
            </w:r>
          </w:p>
          <w:p w:rsidR="00371DAA" w:rsidRDefault="00371DAA" w:rsidP="003D2108">
            <w:pPr>
              <w:rPr>
                <w:rFonts w:cstheme="minorHAnsi"/>
                <w:sz w:val="16"/>
                <w:szCs w:val="16"/>
              </w:rPr>
            </w:pPr>
          </w:p>
          <w:p w:rsidR="00371DAA" w:rsidRDefault="00351C0D" w:rsidP="003D2108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 wonderful book to use when teaching about the life cycle of a plant or flower.</w:t>
            </w:r>
          </w:p>
          <w:p w:rsidR="00351C0D" w:rsidRDefault="00351C0D" w:rsidP="003D2108">
            <w:pPr>
              <w:rPr>
                <w:rFonts w:cstheme="minorHAnsi"/>
                <w:sz w:val="16"/>
                <w:szCs w:val="16"/>
              </w:rPr>
            </w:pPr>
          </w:p>
          <w:p w:rsidR="00351C0D" w:rsidRDefault="00351C0D" w:rsidP="003D2108">
            <w:pPr>
              <w:rPr>
                <w:rFonts w:cstheme="minorHAnsi"/>
                <w:sz w:val="16"/>
                <w:szCs w:val="16"/>
              </w:rPr>
            </w:pPr>
          </w:p>
          <w:p w:rsidR="00351C0D" w:rsidRPr="00A32684" w:rsidRDefault="00351C0D" w:rsidP="003D2108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Rhythmic text, linking in with seasons and change.</w:t>
            </w:r>
          </w:p>
        </w:tc>
        <w:tc>
          <w:tcPr>
            <w:tcW w:w="2990" w:type="dxa"/>
          </w:tcPr>
          <w:p w:rsidR="003D2108" w:rsidRDefault="003D2108" w:rsidP="003D2108">
            <w:pPr>
              <w:rPr>
                <w:rFonts w:cstheme="minorHAnsi"/>
                <w:sz w:val="16"/>
                <w:szCs w:val="16"/>
              </w:rPr>
            </w:pPr>
            <w:r w:rsidRPr="00A32684">
              <w:rPr>
                <w:rFonts w:cstheme="minorHAnsi"/>
                <w:sz w:val="16"/>
                <w:szCs w:val="16"/>
              </w:rPr>
              <w:t xml:space="preserve">This book has </w:t>
            </w:r>
            <w:r w:rsidRPr="00A32684">
              <w:rPr>
                <w:rFonts w:cstheme="minorHAnsi"/>
                <w:b/>
                <w:sz w:val="16"/>
                <w:szCs w:val="16"/>
              </w:rPr>
              <w:t>rhyme and a repeated refrain</w:t>
            </w:r>
            <w:r w:rsidRPr="00A32684">
              <w:rPr>
                <w:rFonts w:cstheme="minorHAnsi"/>
                <w:sz w:val="16"/>
                <w:szCs w:val="16"/>
              </w:rPr>
              <w:t xml:space="preserve"> which encourages children to predict </w:t>
            </w:r>
            <w:r w:rsidRPr="00A32684">
              <w:rPr>
                <w:rFonts w:cstheme="minorHAnsi"/>
                <w:b/>
                <w:sz w:val="16"/>
                <w:szCs w:val="16"/>
              </w:rPr>
              <w:t>rhyme</w:t>
            </w:r>
            <w:r w:rsidRPr="00A32684">
              <w:rPr>
                <w:rFonts w:cstheme="minorHAnsi"/>
                <w:sz w:val="16"/>
                <w:szCs w:val="16"/>
              </w:rPr>
              <w:t xml:space="preserve"> and join in.</w:t>
            </w:r>
          </w:p>
          <w:p w:rsidR="00815087" w:rsidRPr="00815087" w:rsidRDefault="00815087" w:rsidP="003D2108">
            <w:pPr>
              <w:rPr>
                <w:rFonts w:cstheme="minorHAnsi"/>
                <w:sz w:val="16"/>
                <w:szCs w:val="16"/>
              </w:rPr>
            </w:pPr>
          </w:p>
          <w:p w:rsidR="00815087" w:rsidRPr="00815087" w:rsidRDefault="00815087" w:rsidP="003D2108">
            <w:pPr>
              <w:rPr>
                <w:rFonts w:cstheme="minorHAnsi"/>
                <w:sz w:val="16"/>
                <w:szCs w:val="16"/>
                <w:shd w:val="clear" w:color="auto" w:fill="FFFFFF"/>
              </w:rPr>
            </w:pPr>
            <w:r w:rsidRPr="00815087">
              <w:rPr>
                <w:rFonts w:cstheme="minorHAnsi"/>
                <w:sz w:val="16"/>
                <w:szCs w:val="16"/>
                <w:shd w:val="clear" w:color="auto" w:fill="FFFFFF"/>
              </w:rPr>
              <w:t>Who's lurking in the foggy forest? Look through the trees and guess the shapes to find out. Whether it's a fairy queen on a trampoline, three brown bears on picnic chairs, or an ogre doing yoga, children will love trying to guess what each foggy silhouette will be.</w:t>
            </w:r>
          </w:p>
          <w:p w:rsidR="00815087" w:rsidRPr="00815087" w:rsidRDefault="00815087" w:rsidP="003D2108">
            <w:pPr>
              <w:rPr>
                <w:rFonts w:cstheme="minorHAnsi"/>
                <w:sz w:val="16"/>
                <w:szCs w:val="16"/>
                <w:shd w:val="clear" w:color="auto" w:fill="FFFFFF"/>
              </w:rPr>
            </w:pPr>
          </w:p>
          <w:p w:rsidR="00815087" w:rsidRPr="00815087" w:rsidRDefault="00815087" w:rsidP="003D2108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815087">
              <w:rPr>
                <w:rFonts w:cstheme="minorHAnsi"/>
                <w:sz w:val="16"/>
                <w:szCs w:val="16"/>
                <w:shd w:val="clear" w:color="auto" w:fill="FFFFFF"/>
              </w:rPr>
              <w:t>Chn</w:t>
            </w:r>
            <w:proofErr w:type="spellEnd"/>
            <w:r w:rsidRPr="00815087">
              <w:rPr>
                <w:rFonts w:cstheme="minorHAnsi"/>
                <w:sz w:val="16"/>
                <w:szCs w:val="16"/>
                <w:shd w:val="clear" w:color="auto" w:fill="FFFFFF"/>
              </w:rPr>
              <w:t xml:space="preserve"> will be able to re visit favourite fairy tale characters whilst using their imaginations and drawing on their knowledge of rhyme and alliteration.</w:t>
            </w:r>
          </w:p>
        </w:tc>
        <w:tc>
          <w:tcPr>
            <w:tcW w:w="2186" w:type="dxa"/>
          </w:tcPr>
          <w:p w:rsidR="009E2ACD" w:rsidRPr="00657186" w:rsidRDefault="009E2ACD" w:rsidP="003D2108">
            <w:pPr>
              <w:rPr>
                <w:rFonts w:cstheme="minorHAnsi"/>
                <w:color w:val="0F1111"/>
                <w:sz w:val="16"/>
                <w:szCs w:val="16"/>
                <w:shd w:val="clear" w:color="auto" w:fill="FFFFFF"/>
              </w:rPr>
            </w:pPr>
            <w:r w:rsidRPr="00657186">
              <w:rPr>
                <w:rFonts w:cstheme="minorHAnsi"/>
                <w:color w:val="0F1111"/>
                <w:sz w:val="16"/>
                <w:szCs w:val="16"/>
                <w:shd w:val="clear" w:color="auto" w:fill="FFFFFF"/>
              </w:rPr>
              <w:t xml:space="preserve">An </w:t>
            </w:r>
            <w:r w:rsidRPr="00657186">
              <w:rPr>
                <w:rFonts w:cstheme="minorHAnsi"/>
                <w:color w:val="0F1111"/>
                <w:sz w:val="16"/>
                <w:szCs w:val="16"/>
                <w:shd w:val="clear" w:color="auto" w:fill="FFFFFF"/>
              </w:rPr>
              <w:t>insight</w:t>
            </w:r>
            <w:r w:rsidRPr="00657186">
              <w:rPr>
                <w:rFonts w:cstheme="minorHAnsi"/>
                <w:color w:val="0F1111"/>
                <w:sz w:val="16"/>
                <w:szCs w:val="16"/>
                <w:shd w:val="clear" w:color="auto" w:fill="FFFFFF"/>
              </w:rPr>
              <w:t>ful</w:t>
            </w:r>
            <w:r w:rsidR="00657186" w:rsidRPr="00657186">
              <w:rPr>
                <w:rFonts w:cstheme="minorHAnsi"/>
                <w:color w:val="0F1111"/>
                <w:sz w:val="16"/>
                <w:szCs w:val="16"/>
                <w:shd w:val="clear" w:color="auto" w:fill="FFFFFF"/>
              </w:rPr>
              <w:t xml:space="preserve"> and</w:t>
            </w:r>
            <w:r w:rsidRPr="00657186">
              <w:rPr>
                <w:rFonts w:cstheme="minorHAnsi"/>
                <w:color w:val="0F1111"/>
                <w:sz w:val="16"/>
                <w:szCs w:val="16"/>
                <w:shd w:val="clear" w:color="auto" w:fill="FFFFFF"/>
              </w:rPr>
              <w:t xml:space="preserve"> heartfelt story from the perspective of a boy on the autism spectrum </w:t>
            </w:r>
            <w:r w:rsidR="00657186" w:rsidRPr="00657186">
              <w:rPr>
                <w:rFonts w:cstheme="minorHAnsi"/>
                <w:color w:val="0F1111"/>
                <w:sz w:val="16"/>
                <w:szCs w:val="16"/>
                <w:shd w:val="clear" w:color="auto" w:fill="FFFFFF"/>
              </w:rPr>
              <w:t xml:space="preserve">which </w:t>
            </w:r>
            <w:r w:rsidRPr="00657186">
              <w:rPr>
                <w:rFonts w:cstheme="minorHAnsi"/>
                <w:color w:val="0F1111"/>
                <w:sz w:val="16"/>
                <w:szCs w:val="16"/>
                <w:shd w:val="clear" w:color="auto" w:fill="FFFFFF"/>
              </w:rPr>
              <w:t>celebrates the everyday magic of friendship.</w:t>
            </w:r>
          </w:p>
          <w:p w:rsidR="00657186" w:rsidRDefault="00657186" w:rsidP="003D2108">
            <w:pPr>
              <w:rPr>
                <w:rFonts w:ascii="Arial" w:hAnsi="Arial" w:cs="Arial"/>
                <w:color w:val="0F1111"/>
                <w:sz w:val="21"/>
                <w:szCs w:val="21"/>
                <w:shd w:val="clear" w:color="auto" w:fill="FFFFFF"/>
              </w:rPr>
            </w:pPr>
          </w:p>
          <w:p w:rsidR="003D2108" w:rsidRPr="004C7B18" w:rsidRDefault="009E2ACD" w:rsidP="00657186">
            <w:pPr>
              <w:rPr>
                <w:rFonts w:cstheme="minorHAnsi"/>
                <w:sz w:val="16"/>
                <w:szCs w:val="16"/>
              </w:rPr>
            </w:pPr>
            <w:r w:rsidRPr="005F4430">
              <w:rPr>
                <w:rFonts w:cstheme="minorHAnsi"/>
                <w:sz w:val="16"/>
                <w:szCs w:val="16"/>
              </w:rPr>
              <w:t xml:space="preserve">Lots of opportunities for </w:t>
            </w:r>
            <w:bookmarkStart w:id="0" w:name="_GoBack"/>
            <w:bookmarkEnd w:id="0"/>
            <w:r w:rsidR="00657186">
              <w:rPr>
                <w:rFonts w:cstheme="minorHAnsi"/>
                <w:sz w:val="16"/>
                <w:szCs w:val="16"/>
              </w:rPr>
              <w:t xml:space="preserve">discussing differences, acceptance and neuro diversity. Lots </w:t>
            </w:r>
            <w:proofErr w:type="gramStart"/>
            <w:r w:rsidR="00657186">
              <w:rPr>
                <w:rFonts w:cstheme="minorHAnsi"/>
                <w:sz w:val="16"/>
                <w:szCs w:val="16"/>
              </w:rPr>
              <w:t>of  opportunity</w:t>
            </w:r>
            <w:proofErr w:type="gramEnd"/>
            <w:r w:rsidR="00657186">
              <w:rPr>
                <w:rFonts w:cstheme="minorHAnsi"/>
                <w:sz w:val="16"/>
                <w:szCs w:val="16"/>
              </w:rPr>
              <w:t xml:space="preserve"> to look</w:t>
            </w:r>
            <w:r w:rsidRPr="005F4430">
              <w:rPr>
                <w:rFonts w:cstheme="minorHAnsi"/>
                <w:sz w:val="16"/>
                <w:szCs w:val="16"/>
              </w:rPr>
              <w:t xml:space="preserve"> at </w:t>
            </w:r>
            <w:r w:rsidRPr="005F4430">
              <w:rPr>
                <w:rFonts w:cstheme="minorHAnsi"/>
                <w:b/>
                <w:sz w:val="16"/>
                <w:szCs w:val="16"/>
              </w:rPr>
              <w:t>inference, prediction and empathy</w:t>
            </w:r>
            <w:r w:rsidRPr="005F4430">
              <w:rPr>
                <w:rFonts w:cstheme="minorHAnsi"/>
                <w:sz w:val="16"/>
                <w:szCs w:val="16"/>
              </w:rPr>
              <w:t xml:space="preserve"> as well as making </w:t>
            </w:r>
            <w:r w:rsidRPr="005F4430">
              <w:rPr>
                <w:rFonts w:cstheme="minorHAnsi"/>
                <w:b/>
                <w:sz w:val="16"/>
                <w:szCs w:val="16"/>
              </w:rPr>
              <w:t>connections to own experiences</w:t>
            </w:r>
            <w:r w:rsidR="00657186">
              <w:rPr>
                <w:rFonts w:cstheme="minorHAnsi"/>
                <w:sz w:val="16"/>
                <w:szCs w:val="16"/>
              </w:rPr>
              <w:t xml:space="preserve"> and experiences.</w:t>
            </w:r>
          </w:p>
        </w:tc>
        <w:tc>
          <w:tcPr>
            <w:tcW w:w="2006" w:type="dxa"/>
          </w:tcPr>
          <w:p w:rsidR="009E2ACD" w:rsidRPr="009E2ACD" w:rsidRDefault="009E2ACD" w:rsidP="009E2ACD">
            <w:pPr>
              <w:rPr>
                <w:rFonts w:cstheme="minorHAnsi"/>
                <w:sz w:val="16"/>
                <w:szCs w:val="16"/>
                <w:shd w:val="clear" w:color="auto" w:fill="FFFFFF"/>
              </w:rPr>
            </w:pPr>
            <w:r w:rsidRPr="009E2ACD">
              <w:rPr>
                <w:rFonts w:cstheme="minorHAnsi"/>
                <w:sz w:val="16"/>
                <w:szCs w:val="16"/>
                <w:shd w:val="clear" w:color="auto" w:fill="FFFFFF"/>
              </w:rPr>
              <w:t>A colourful and beautifully illustrated rhyming picture book which encourages children to believe in themselves and to be proud of who they are. (Self Esteem)</w:t>
            </w:r>
          </w:p>
          <w:p w:rsidR="009E2ACD" w:rsidRDefault="009E2ACD" w:rsidP="009E2ACD">
            <w:pPr>
              <w:rPr>
                <w:rFonts w:cstheme="minorHAnsi"/>
                <w:sz w:val="16"/>
                <w:szCs w:val="16"/>
              </w:rPr>
            </w:pPr>
          </w:p>
          <w:p w:rsidR="00925079" w:rsidRPr="005F4430" w:rsidRDefault="009E2ACD" w:rsidP="009E2ACD">
            <w:pPr>
              <w:rPr>
                <w:rFonts w:cstheme="minorHAnsi"/>
                <w:sz w:val="16"/>
                <w:szCs w:val="16"/>
              </w:rPr>
            </w:pPr>
            <w:r w:rsidRPr="00A32684">
              <w:rPr>
                <w:rFonts w:cstheme="minorHAnsi"/>
                <w:sz w:val="16"/>
                <w:szCs w:val="16"/>
              </w:rPr>
              <w:t xml:space="preserve">A great story to </w:t>
            </w:r>
            <w:r w:rsidRPr="00A32684">
              <w:rPr>
                <w:rFonts w:cstheme="minorHAnsi"/>
                <w:b/>
                <w:sz w:val="16"/>
                <w:szCs w:val="16"/>
              </w:rPr>
              <w:t>model and practise inference skills and predication. Vocabulary</w:t>
            </w:r>
            <w:r w:rsidRPr="00A32684">
              <w:rPr>
                <w:rFonts w:cstheme="minorHAnsi"/>
                <w:sz w:val="16"/>
                <w:szCs w:val="16"/>
              </w:rPr>
              <w:t xml:space="preserve"> to explore and also the </w:t>
            </w:r>
            <w:r w:rsidRPr="00A32684">
              <w:rPr>
                <w:rFonts w:cstheme="minorHAnsi"/>
                <w:b/>
                <w:sz w:val="16"/>
                <w:szCs w:val="16"/>
              </w:rPr>
              <w:t>use of pictures</w:t>
            </w:r>
            <w:r w:rsidRPr="00A32684">
              <w:rPr>
                <w:rFonts w:cstheme="minorHAnsi"/>
                <w:sz w:val="16"/>
                <w:szCs w:val="16"/>
              </w:rPr>
              <w:t xml:space="preserve"> to convey added meaning to text.</w:t>
            </w:r>
          </w:p>
          <w:p w:rsidR="003D2108" w:rsidRPr="00A32684" w:rsidRDefault="003D2108" w:rsidP="003D2108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75" w:type="dxa"/>
          </w:tcPr>
          <w:p w:rsidR="003D2108" w:rsidRPr="00A32684" w:rsidRDefault="003D2108" w:rsidP="003D2108">
            <w:pPr>
              <w:rPr>
                <w:rFonts w:cstheme="minorHAnsi"/>
                <w:sz w:val="16"/>
                <w:szCs w:val="16"/>
              </w:rPr>
            </w:pPr>
            <w:r w:rsidRPr="00A32684">
              <w:rPr>
                <w:rFonts w:cstheme="minorHAnsi"/>
                <w:b/>
                <w:sz w:val="16"/>
                <w:szCs w:val="16"/>
              </w:rPr>
              <w:t>Traditional tale</w:t>
            </w:r>
            <w:r w:rsidRPr="00A32684">
              <w:rPr>
                <w:rFonts w:cstheme="minorHAnsi"/>
                <w:sz w:val="16"/>
                <w:szCs w:val="16"/>
              </w:rPr>
              <w:t xml:space="preserve"> to look at the </w:t>
            </w:r>
            <w:r w:rsidRPr="00A32684">
              <w:rPr>
                <w:rFonts w:cstheme="minorHAnsi"/>
                <w:b/>
                <w:sz w:val="16"/>
                <w:szCs w:val="16"/>
              </w:rPr>
              <w:t>structure of story</w:t>
            </w:r>
            <w:r w:rsidRPr="00A32684">
              <w:rPr>
                <w:rFonts w:cstheme="minorHAnsi"/>
                <w:sz w:val="16"/>
                <w:szCs w:val="16"/>
              </w:rPr>
              <w:t xml:space="preserve">, continuing the idea that one story can be retold differently each time. Vehicle to link Helicopter stories and also the use of icons. Using </w:t>
            </w:r>
            <w:r w:rsidRPr="00A32684">
              <w:rPr>
                <w:rFonts w:cstheme="minorHAnsi"/>
                <w:b/>
                <w:sz w:val="16"/>
                <w:szCs w:val="16"/>
              </w:rPr>
              <w:t>diverse</w:t>
            </w:r>
            <w:r w:rsidRPr="00A32684">
              <w:rPr>
                <w:rFonts w:cstheme="minorHAnsi"/>
                <w:sz w:val="16"/>
                <w:szCs w:val="16"/>
              </w:rPr>
              <w:t xml:space="preserve"> retelling to challenge children’s viewpoints.</w:t>
            </w:r>
          </w:p>
        </w:tc>
        <w:tc>
          <w:tcPr>
            <w:tcW w:w="1908" w:type="dxa"/>
          </w:tcPr>
          <w:p w:rsidR="003D2108" w:rsidRDefault="00925079" w:rsidP="003D2108">
            <w:pPr>
              <w:rPr>
                <w:rFonts w:cstheme="minorHAnsi"/>
                <w:sz w:val="16"/>
                <w:szCs w:val="16"/>
              </w:rPr>
            </w:pPr>
            <w:r w:rsidRPr="00A32684">
              <w:rPr>
                <w:rFonts w:cstheme="minorHAnsi"/>
                <w:sz w:val="16"/>
                <w:szCs w:val="16"/>
              </w:rPr>
              <w:t xml:space="preserve">This book has </w:t>
            </w:r>
            <w:r w:rsidRPr="00A32684">
              <w:rPr>
                <w:rFonts w:cstheme="minorHAnsi"/>
                <w:b/>
                <w:sz w:val="16"/>
                <w:szCs w:val="16"/>
              </w:rPr>
              <w:t>rhyme and a repeated refrain</w:t>
            </w:r>
            <w:r w:rsidRPr="00A32684">
              <w:rPr>
                <w:rFonts w:cstheme="minorHAnsi"/>
                <w:sz w:val="16"/>
                <w:szCs w:val="16"/>
              </w:rPr>
              <w:t xml:space="preserve"> which encourages children to predict </w:t>
            </w:r>
            <w:r w:rsidRPr="00A32684">
              <w:rPr>
                <w:rFonts w:cstheme="minorHAnsi"/>
                <w:b/>
                <w:sz w:val="16"/>
                <w:szCs w:val="16"/>
              </w:rPr>
              <w:t>rhyme</w:t>
            </w:r>
            <w:r w:rsidRPr="00A32684">
              <w:rPr>
                <w:rFonts w:cstheme="minorHAnsi"/>
                <w:sz w:val="16"/>
                <w:szCs w:val="16"/>
              </w:rPr>
              <w:t xml:space="preserve"> and join in.</w:t>
            </w:r>
          </w:p>
          <w:p w:rsidR="00925079" w:rsidRDefault="00925079" w:rsidP="003D2108">
            <w:pPr>
              <w:rPr>
                <w:rFonts w:cstheme="minorHAnsi"/>
                <w:sz w:val="16"/>
                <w:szCs w:val="16"/>
              </w:rPr>
            </w:pPr>
          </w:p>
          <w:p w:rsidR="00925079" w:rsidRPr="00925079" w:rsidRDefault="00925079" w:rsidP="003D2108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It also carries an important message about diversity and acceptance.</w:t>
            </w:r>
          </w:p>
        </w:tc>
      </w:tr>
    </w:tbl>
    <w:p w:rsidR="00A32684" w:rsidRDefault="005200B4">
      <w:r w:rsidRPr="004967A8">
        <w:rPr>
          <w:rFonts w:ascii="Segoe Script" w:hAnsi="Segoe Script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-498763</wp:posOffset>
            </wp:positionH>
            <wp:positionV relativeFrom="paragraph">
              <wp:posOffset>5023262</wp:posOffset>
            </wp:positionV>
            <wp:extent cx="1903095" cy="98552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5087">
        <w:br w:type="textWrapping" w:clear="all"/>
      </w:r>
    </w:p>
    <w:sectPr w:rsidR="00A32684" w:rsidSect="00540C84">
      <w:head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899" w:rsidRDefault="00B60899" w:rsidP="004967A8">
      <w:pPr>
        <w:spacing w:after="0" w:line="240" w:lineRule="auto"/>
      </w:pPr>
      <w:r>
        <w:separator/>
      </w:r>
    </w:p>
  </w:endnote>
  <w:endnote w:type="continuationSeparator" w:id="0">
    <w:p w:rsidR="00B60899" w:rsidRDefault="00B60899" w:rsidP="00496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899" w:rsidRDefault="00B60899" w:rsidP="004967A8">
      <w:pPr>
        <w:spacing w:after="0" w:line="240" w:lineRule="auto"/>
      </w:pPr>
      <w:r>
        <w:separator/>
      </w:r>
    </w:p>
  </w:footnote>
  <w:footnote w:type="continuationSeparator" w:id="0">
    <w:p w:rsidR="00B60899" w:rsidRDefault="00B60899" w:rsidP="00496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B5F" w:rsidRPr="004967A8" w:rsidRDefault="00EB6B5F" w:rsidP="004967A8">
    <w:pPr>
      <w:pStyle w:val="Header"/>
      <w:jc w:val="center"/>
      <w:rPr>
        <w:b/>
        <w:sz w:val="32"/>
        <w:szCs w:val="32"/>
        <w:u w:val="single"/>
      </w:rPr>
    </w:pPr>
    <w:r w:rsidRPr="004967A8">
      <w:rPr>
        <w:b/>
        <w:sz w:val="32"/>
        <w:szCs w:val="32"/>
        <w:u w:val="single"/>
      </w:rPr>
      <w:t xml:space="preserve">St Bede’s Catholic Primary School: Super 6 – </w:t>
    </w:r>
    <w:r>
      <w:rPr>
        <w:b/>
        <w:sz w:val="32"/>
        <w:szCs w:val="32"/>
        <w:u w:val="single"/>
      </w:rPr>
      <w:t>Summer 1</w:t>
    </w:r>
  </w:p>
  <w:p w:rsidR="00EB6B5F" w:rsidRDefault="00EB6B5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75A"/>
    <w:rsid w:val="00097DBF"/>
    <w:rsid w:val="000A1F1A"/>
    <w:rsid w:val="000D7D3F"/>
    <w:rsid w:val="001F3002"/>
    <w:rsid w:val="002D2615"/>
    <w:rsid w:val="0031112F"/>
    <w:rsid w:val="00351C0D"/>
    <w:rsid w:val="00371DAA"/>
    <w:rsid w:val="003D2108"/>
    <w:rsid w:val="004967A8"/>
    <w:rsid w:val="004C7B18"/>
    <w:rsid w:val="004D5C46"/>
    <w:rsid w:val="005200B4"/>
    <w:rsid w:val="00540C84"/>
    <w:rsid w:val="005F4430"/>
    <w:rsid w:val="00657186"/>
    <w:rsid w:val="006A6FD7"/>
    <w:rsid w:val="0080788D"/>
    <w:rsid w:val="00815087"/>
    <w:rsid w:val="008974E9"/>
    <w:rsid w:val="00925079"/>
    <w:rsid w:val="009E2ACD"/>
    <w:rsid w:val="00A32684"/>
    <w:rsid w:val="00A437DF"/>
    <w:rsid w:val="00A73EE0"/>
    <w:rsid w:val="00B21BB8"/>
    <w:rsid w:val="00B60899"/>
    <w:rsid w:val="00D2075A"/>
    <w:rsid w:val="00E86A36"/>
    <w:rsid w:val="00EB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67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7A8"/>
  </w:style>
  <w:style w:type="paragraph" w:styleId="Footer">
    <w:name w:val="footer"/>
    <w:basedOn w:val="Normal"/>
    <w:link w:val="FooterChar"/>
    <w:uiPriority w:val="99"/>
    <w:unhideWhenUsed/>
    <w:rsid w:val="004967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7A8"/>
  </w:style>
  <w:style w:type="table" w:styleId="TableGrid">
    <w:name w:val="Table Grid"/>
    <w:basedOn w:val="TableNormal"/>
    <w:uiPriority w:val="39"/>
    <w:rsid w:val="00496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C7B1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67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7A8"/>
  </w:style>
  <w:style w:type="paragraph" w:styleId="Footer">
    <w:name w:val="footer"/>
    <w:basedOn w:val="Normal"/>
    <w:link w:val="FooterChar"/>
    <w:uiPriority w:val="99"/>
    <w:unhideWhenUsed/>
    <w:rsid w:val="004967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7A8"/>
  </w:style>
  <w:style w:type="table" w:styleId="TableGrid">
    <w:name w:val="Table Grid"/>
    <w:basedOn w:val="TableNormal"/>
    <w:uiPriority w:val="39"/>
    <w:rsid w:val="00496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C7B1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1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Katherine White</dc:creator>
  <cp:lastModifiedBy>merryw</cp:lastModifiedBy>
  <cp:revision>4</cp:revision>
  <dcterms:created xsi:type="dcterms:W3CDTF">2022-01-25T22:29:00Z</dcterms:created>
  <dcterms:modified xsi:type="dcterms:W3CDTF">2022-01-25T22:58:00Z</dcterms:modified>
</cp:coreProperties>
</file>