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ndara" w:cs="Candara" w:eastAsia="Candara" w:hAnsi="Candara"/>
          <w:b w:val="1"/>
          <w:i w:val="1"/>
          <w:color w:val="00b050"/>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8839200</wp:posOffset>
            </wp:positionH>
            <wp:positionV relativeFrom="paragraph">
              <wp:posOffset>114300</wp:posOffset>
            </wp:positionV>
            <wp:extent cx="866775" cy="866775"/>
            <wp:effectExtent b="0" l="0" r="0" t="0"/>
            <wp:wrapNone/>
            <wp:docPr id="35"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866775" cy="8667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-2537</wp:posOffset>
            </wp:positionV>
            <wp:extent cx="814388" cy="1092020"/>
            <wp:effectExtent b="0" l="0" r="0" t="0"/>
            <wp:wrapNone/>
            <wp:docPr id="36"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814388" cy="1092020"/>
                    </a:xfrm>
                    <a:prstGeom prst="rect"/>
                    <a:ln/>
                  </pic:spPr>
                </pic:pic>
              </a:graphicData>
            </a:graphic>
          </wp:anchor>
        </w:drawing>
      </w:r>
    </w:p>
    <w:p w:rsidR="00000000" w:rsidDel="00000000" w:rsidP="00000000" w:rsidRDefault="00000000" w:rsidRPr="00000000" w14:paraId="00000002">
      <w:pPr>
        <w:jc w:val="center"/>
        <w:rPr>
          <w:rFonts w:ascii="Candara" w:cs="Candara" w:eastAsia="Candara" w:hAnsi="Candara"/>
          <w:b w:val="1"/>
          <w:i w:val="1"/>
          <w:color w:val="00b050"/>
          <w:sz w:val="56"/>
          <w:szCs w:val="56"/>
        </w:rPr>
      </w:pPr>
      <w:r w:rsidDel="00000000" w:rsidR="00000000" w:rsidRPr="00000000">
        <w:rPr>
          <w:rFonts w:ascii="Candara" w:cs="Candara" w:eastAsia="Candara" w:hAnsi="Candara"/>
          <w:b w:val="1"/>
          <w:i w:val="1"/>
          <w:color w:val="00b050"/>
          <w:sz w:val="56"/>
          <w:szCs w:val="56"/>
          <w:rtl w:val="0"/>
        </w:rPr>
        <w:t xml:space="preserve">St Augustine’s Catholic Primary School</w:t>
      </w:r>
    </w:p>
    <w:p w:rsidR="00000000" w:rsidDel="00000000" w:rsidP="00000000" w:rsidRDefault="00000000" w:rsidRPr="00000000" w14:paraId="00000003">
      <w:pPr>
        <w:jc w:val="center"/>
        <w:rPr>
          <w:rFonts w:ascii="Candara" w:cs="Candara" w:eastAsia="Candara" w:hAnsi="Candara"/>
          <w:sz w:val="56"/>
          <w:szCs w:val="56"/>
        </w:rPr>
      </w:pPr>
      <w:r w:rsidDel="00000000" w:rsidR="00000000" w:rsidRPr="00000000">
        <w:rPr>
          <w:rFonts w:ascii="Candara" w:cs="Candara" w:eastAsia="Candara" w:hAnsi="Candara"/>
          <w:sz w:val="56"/>
          <w:szCs w:val="56"/>
          <w:rtl w:val="0"/>
        </w:rPr>
        <w:t xml:space="preserve">Autumn Term 2025-26 Curriculum Newsletter</w:t>
      </w:r>
    </w:p>
    <w:p w:rsidR="00000000" w:rsidDel="00000000" w:rsidP="00000000" w:rsidRDefault="00000000" w:rsidRPr="00000000" w14:paraId="00000004">
      <w:pPr>
        <w:rPr>
          <w:rFonts w:ascii="Candara" w:cs="Candara" w:eastAsia="Candara" w:hAnsi="Candara"/>
          <w:sz w:val="56"/>
          <w:szCs w:val="56"/>
        </w:rPr>
      </w:pPr>
      <w:r w:rsidDel="00000000" w:rsidR="00000000" w:rsidRPr="00000000">
        <w:rPr>
          <w:rFonts w:ascii="Candara" w:cs="Candara" w:eastAsia="Candara" w:hAnsi="Candara"/>
          <w:sz w:val="56"/>
          <w:szCs w:val="56"/>
          <w:rtl w:val="0"/>
        </w:rPr>
        <w:t xml:space="preserve">Year Group: 4</w:t>
      </w:r>
    </w:p>
    <w:p w:rsidR="00000000" w:rsidDel="00000000" w:rsidP="00000000" w:rsidRDefault="00000000" w:rsidRPr="00000000" w14:paraId="00000005">
      <w:pPr>
        <w:rPr>
          <w:rFonts w:ascii="Candara" w:cs="Candara" w:eastAsia="Candara" w:hAnsi="Candara"/>
          <w:sz w:val="56"/>
          <w:szCs w:val="56"/>
        </w:rPr>
      </w:pPr>
      <w:r w:rsidDel="00000000" w:rsidR="00000000" w:rsidRPr="00000000">
        <w:rPr>
          <w:rFonts w:ascii="Candara" w:cs="Candara" w:eastAsia="Candara" w:hAnsi="Candara"/>
          <w:sz w:val="56"/>
          <w:szCs w:val="56"/>
          <w:rtl w:val="0"/>
        </w:rPr>
        <w:t xml:space="preserve">Staff: Mr Manders, Mrs Laden and Mrs Dismore</w:t>
      </w:r>
    </w:p>
    <w:p w:rsidR="00000000" w:rsidDel="00000000" w:rsidP="00000000" w:rsidRDefault="00000000" w:rsidRPr="00000000" w14:paraId="00000006">
      <w:pPr>
        <w:rPr>
          <w:rFonts w:ascii="Candara" w:cs="Candara" w:eastAsia="Candara" w:hAnsi="Candara"/>
          <w:sz w:val="56"/>
          <w:szCs w:val="56"/>
        </w:rPr>
      </w:pPr>
      <w:r w:rsidDel="00000000" w:rsidR="00000000" w:rsidRPr="00000000">
        <w:rPr>
          <w:rtl w:val="0"/>
        </w:rPr>
      </w:r>
    </w:p>
    <w:p w:rsidR="00000000" w:rsidDel="00000000" w:rsidP="00000000" w:rsidRDefault="00000000" w:rsidRPr="00000000" w14:paraId="00000007">
      <w:pPr>
        <w:rPr>
          <w:rFonts w:ascii="Candara" w:cs="Candara" w:eastAsia="Candara" w:hAnsi="Candara"/>
          <w:sz w:val="40"/>
          <w:szCs w:val="40"/>
        </w:rPr>
      </w:pPr>
      <w:bookmarkStart w:colFirst="0" w:colLast="0" w:name="_heading=h.bjt9ossx40vm" w:id="0"/>
      <w:bookmarkEnd w:id="0"/>
      <w:r w:rsidDel="00000000" w:rsidR="00000000" w:rsidRPr="00000000">
        <w:rPr>
          <w:rFonts w:ascii="Candara" w:cs="Candara" w:eastAsia="Candara" w:hAnsi="Candara"/>
          <w:sz w:val="40"/>
          <w:szCs w:val="40"/>
          <w:rtl w:val="0"/>
        </w:rPr>
        <w:t xml:space="preserve">Welcome back!</w:t>
      </w:r>
    </w:p>
    <w:p w:rsidR="00000000" w:rsidDel="00000000" w:rsidP="00000000" w:rsidRDefault="00000000" w:rsidRPr="00000000" w14:paraId="00000008">
      <w:pPr>
        <w:rPr>
          <w:rFonts w:ascii="Candara" w:cs="Candara" w:eastAsia="Candara" w:hAnsi="Candara"/>
          <w:sz w:val="34"/>
          <w:szCs w:val="34"/>
        </w:rPr>
      </w:pPr>
      <w:bookmarkStart w:colFirst="0" w:colLast="0" w:name="_heading=h.wg6dveb824tp" w:id="1"/>
      <w:bookmarkEnd w:id="1"/>
      <w:r w:rsidDel="00000000" w:rsidR="00000000" w:rsidRPr="00000000">
        <w:rPr>
          <w:rFonts w:ascii="Candara" w:cs="Candara" w:eastAsia="Candara" w:hAnsi="Candara"/>
          <w:sz w:val="34"/>
          <w:szCs w:val="34"/>
          <w:rtl w:val="0"/>
        </w:rPr>
        <w:t xml:space="preserve">A very warm welcome to Year 4 and the start of the Autumn term! Over the past couple of weeks, it has been wonderful getting to know this fantastic group of children. This term, we are concentrating on establishing routines, fostering independence in learning, and working collaboratively as a class. We have also completed some back-to-school assessments, which will guide us in tailoring future lessons to ensure the right content is covered. Additionally, we began the year with Art Week, where we explored the work of Georgia O’Keeffe. The children researched the artist and experimented with water colours to create their final pieces.</w:t>
      </w:r>
    </w:p>
    <w:p w:rsidR="00000000" w:rsidDel="00000000" w:rsidP="00000000" w:rsidRDefault="00000000" w:rsidRPr="00000000" w14:paraId="00000009">
      <w:pPr>
        <w:rPr>
          <w:rFonts w:ascii="Candara" w:cs="Candara" w:eastAsia="Candara" w:hAnsi="Candara"/>
          <w:sz w:val="40"/>
          <w:szCs w:val="40"/>
        </w:rPr>
      </w:pPr>
      <w:r w:rsidDel="00000000" w:rsidR="00000000" w:rsidRPr="00000000">
        <w:rPr>
          <w:rtl w:val="0"/>
        </w:rPr>
      </w:r>
    </w:p>
    <w:p w:rsidR="00000000" w:rsidDel="00000000" w:rsidP="00000000" w:rsidRDefault="00000000" w:rsidRPr="00000000" w14:paraId="0000000A">
      <w:pPr>
        <w:rPr>
          <w:rFonts w:ascii="Candara" w:cs="Candara" w:eastAsia="Candara" w:hAnsi="Candara"/>
          <w:sz w:val="40"/>
          <w:szCs w:val="40"/>
        </w:rPr>
      </w:pPr>
      <w:r w:rsidDel="00000000" w:rsidR="00000000" w:rsidRPr="00000000">
        <w:rPr>
          <w:rtl w:val="0"/>
        </w:rPr>
      </w:r>
    </w:p>
    <w:tbl>
      <w:tblPr>
        <w:tblStyle w:val="Table1"/>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9"/>
        <w:gridCol w:w="5129"/>
        <w:gridCol w:w="2565"/>
        <w:gridCol w:w="2565"/>
        <w:tblGridChange w:id="0">
          <w:tblGrid>
            <w:gridCol w:w="5129"/>
            <w:gridCol w:w="5129"/>
            <w:gridCol w:w="2565"/>
            <w:gridCol w:w="2565"/>
          </w:tblGrid>
        </w:tblGridChange>
      </w:tblGrid>
      <w:tr>
        <w:trPr>
          <w:cantSplit w:val="0"/>
          <w:trHeight w:val="596" w:hRule="atLeast"/>
          <w:tblHeader w:val="0"/>
        </w:trPr>
        <w:tc>
          <w:tcPr/>
          <w:p w:rsidR="00000000" w:rsidDel="00000000" w:rsidP="00000000" w:rsidRDefault="00000000" w:rsidRPr="00000000" w14:paraId="0000000B">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English</w:t>
            </w:r>
          </w:p>
          <w:p w:rsidR="00000000" w:rsidDel="00000000" w:rsidP="00000000" w:rsidRDefault="00000000" w:rsidRPr="00000000" w14:paraId="0000000C">
            <w:pPr>
              <w:rPr>
                <w:rFonts w:ascii="Candara" w:cs="Candara" w:eastAsia="Candara" w:hAnsi="Candara"/>
                <w:sz w:val="20"/>
                <w:szCs w:val="20"/>
              </w:rPr>
            </w:pPr>
            <w:r w:rsidDel="00000000" w:rsidR="00000000" w:rsidRPr="00000000">
              <w:rPr>
                <w:rFonts w:ascii="Candara" w:cs="Candara" w:eastAsia="Candara" w:hAnsi="Candara"/>
                <w:b w:val="1"/>
                <w:sz w:val="20"/>
                <w:szCs w:val="20"/>
                <w:rtl w:val="0"/>
              </w:rPr>
              <w:t xml:space="preserve">Writing</w:t>
            </w:r>
            <w:r w:rsidDel="00000000" w:rsidR="00000000" w:rsidRPr="00000000">
              <w:rPr>
                <w:rFonts w:ascii="Candara" w:cs="Candara" w:eastAsia="Candara" w:hAnsi="Candara"/>
                <w:sz w:val="20"/>
                <w:szCs w:val="20"/>
                <w:rtl w:val="0"/>
              </w:rPr>
              <w:t xml:space="preserve"> - Within our writing for this term we will be exploring poetry by writing our own poems and critically analysing poems by famous poets. Next, we will move on to writing a diary entry, a newspaper report, a piece of persuasive writing and a third person narrative. During these lessons we will be focusing on writing skills such as grammar and spelling.  </w:t>
            </w:r>
          </w:p>
          <w:p w:rsidR="00000000" w:rsidDel="00000000" w:rsidP="00000000" w:rsidRDefault="00000000" w:rsidRPr="00000000" w14:paraId="0000000D">
            <w:pPr>
              <w:rPr>
                <w:rFonts w:ascii="Candara" w:cs="Candara" w:eastAsia="Candara" w:hAnsi="Candara"/>
                <w:sz w:val="24"/>
                <w:szCs w:val="24"/>
              </w:rPr>
            </w:pPr>
            <w:r w:rsidDel="00000000" w:rsidR="00000000" w:rsidRPr="00000000">
              <w:rPr>
                <w:rFonts w:ascii="Candara" w:cs="Candara" w:eastAsia="Candara" w:hAnsi="Candara"/>
                <w:b w:val="1"/>
                <w:sz w:val="20"/>
                <w:szCs w:val="20"/>
                <w:rtl w:val="0"/>
              </w:rPr>
              <w:t xml:space="preserve">Reading</w:t>
            </w:r>
            <w:r w:rsidDel="00000000" w:rsidR="00000000" w:rsidRPr="00000000">
              <w:rPr>
                <w:rFonts w:ascii="Candara" w:cs="Candara" w:eastAsia="Candara" w:hAnsi="Candara"/>
                <w:sz w:val="20"/>
                <w:szCs w:val="20"/>
                <w:rtl w:val="0"/>
              </w:rPr>
              <w:t xml:space="preserve">- During this term, we will read The Queen’s nose, Young, Gifted and Black and begin to read The Girl Who Stole an Elephant. Alongside the book, we will practise skills which focus on retrieving, summarising, predicting and inference skills. </w:t>
            </w:r>
            <w:r w:rsidDel="00000000" w:rsidR="00000000" w:rsidRPr="00000000">
              <w:rPr>
                <w:rtl w:val="0"/>
              </w:rPr>
            </w:r>
          </w:p>
        </w:tc>
        <w:tc>
          <w:tcPr/>
          <w:p w:rsidR="00000000" w:rsidDel="00000000" w:rsidP="00000000" w:rsidRDefault="00000000" w:rsidRPr="00000000" w14:paraId="0000000E">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Religious Education</w:t>
            </w:r>
          </w:p>
          <w:p w:rsidR="00000000" w:rsidDel="00000000" w:rsidP="00000000" w:rsidRDefault="00000000" w:rsidRPr="00000000" w14:paraId="0000000F">
            <w:pPr>
              <w:rPr>
                <w:rFonts w:ascii="Candara" w:cs="Candara" w:eastAsia="Candara" w:hAnsi="Candara"/>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801370</wp:posOffset>
                  </wp:positionH>
                  <wp:positionV relativeFrom="paragraph">
                    <wp:posOffset>36195</wp:posOffset>
                  </wp:positionV>
                  <wp:extent cx="1516380" cy="1702351"/>
                  <wp:effectExtent b="0" l="0" r="0" t="0"/>
                  <wp:wrapNone/>
                  <wp:docPr id="37"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516380" cy="1702351"/>
                          </a:xfrm>
                          <a:prstGeom prst="rect"/>
                          <a:ln/>
                        </pic:spPr>
                      </pic:pic>
                    </a:graphicData>
                  </a:graphic>
                </wp:anchor>
              </w:drawing>
            </w:r>
          </w:p>
          <w:p w:rsidR="00000000" w:rsidDel="00000000" w:rsidP="00000000" w:rsidRDefault="00000000" w:rsidRPr="00000000" w14:paraId="00000010">
            <w:pPr>
              <w:rPr>
                <w:rFonts w:ascii="Candara" w:cs="Candara" w:eastAsia="Candara" w:hAnsi="Candara"/>
                <w:sz w:val="26"/>
                <w:szCs w:val="26"/>
              </w:rPr>
            </w:pPr>
            <w:r w:rsidDel="00000000" w:rsidR="00000000" w:rsidRPr="00000000">
              <w:rPr>
                <w:rFonts w:ascii="Candara" w:cs="Candara" w:eastAsia="Candara" w:hAnsi="Candara"/>
                <w:rtl w:val="0"/>
              </w:rPr>
              <w:t xml:space="preserve">During the Autumn term, we will be exploring the books of Genesis. We will remind ourselves of the creation story and how the world began before learning about the different covenants. We will use scripture and different creative ways to demonstrate our understanding. </w:t>
            </w:r>
            <w:r w:rsidDel="00000000" w:rsidR="00000000" w:rsidRPr="00000000">
              <w:rPr>
                <w:rtl w:val="0"/>
              </w:rPr>
            </w:r>
          </w:p>
        </w:tc>
        <w:tc>
          <w:tcPr>
            <w:gridSpan w:val="2"/>
          </w:tcPr>
          <w:p w:rsidR="00000000" w:rsidDel="00000000" w:rsidP="00000000" w:rsidRDefault="00000000" w:rsidRPr="00000000" w14:paraId="00000011">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History</w:t>
            </w:r>
            <w:r w:rsidDel="00000000" w:rsidR="00000000" w:rsidRPr="00000000">
              <w:drawing>
                <wp:anchor allowOverlap="1" behindDoc="1" distB="0" distT="0" distL="0" distR="0" hidden="0" layoutInCell="1" locked="0" relativeHeight="0" simplePos="0">
                  <wp:simplePos x="0" y="0"/>
                  <wp:positionH relativeFrom="column">
                    <wp:posOffset>150495</wp:posOffset>
                  </wp:positionH>
                  <wp:positionV relativeFrom="paragraph">
                    <wp:posOffset>412750</wp:posOffset>
                  </wp:positionV>
                  <wp:extent cx="2874645" cy="1249504"/>
                  <wp:effectExtent b="0" l="0" r="0" t="0"/>
                  <wp:wrapNone/>
                  <wp:docPr id="4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874645" cy="1249504"/>
                          </a:xfrm>
                          <a:prstGeom prst="rect"/>
                          <a:ln/>
                        </pic:spPr>
                      </pic:pic>
                    </a:graphicData>
                  </a:graphic>
                </wp:anchor>
              </w:drawing>
            </w:r>
          </w:p>
          <w:p w:rsidR="00000000" w:rsidDel="00000000" w:rsidP="00000000" w:rsidRDefault="00000000" w:rsidRPr="00000000" w14:paraId="00000012">
            <w:pPr>
              <w:rPr>
                <w:rFonts w:ascii="Candara" w:cs="Candara" w:eastAsia="Candara" w:hAnsi="Candara"/>
              </w:rPr>
            </w:pPr>
            <w:r w:rsidDel="00000000" w:rsidR="00000000" w:rsidRPr="00000000">
              <w:rPr>
                <w:rtl w:val="0"/>
              </w:rPr>
            </w:r>
          </w:p>
          <w:p w:rsidR="00000000" w:rsidDel="00000000" w:rsidP="00000000" w:rsidRDefault="00000000" w:rsidRPr="00000000" w14:paraId="00000013">
            <w:pPr>
              <w:rPr>
                <w:rFonts w:ascii="Candara" w:cs="Candara" w:eastAsia="Candara" w:hAnsi="Candara"/>
                <w:sz w:val="28"/>
                <w:szCs w:val="28"/>
              </w:rPr>
            </w:pPr>
            <w:r w:rsidDel="00000000" w:rsidR="00000000" w:rsidRPr="00000000">
              <w:rPr>
                <w:rFonts w:ascii="Candara" w:cs="Candara" w:eastAsia="Candara" w:hAnsi="Candara"/>
                <w:rtl w:val="0"/>
              </w:rPr>
              <w:t xml:space="preserve">This term, we will be studying Britain’s settlement by Anglo-Saxons and Scots. During this module we will be focusing on chronology, causation and relationships. </w:t>
            </w:r>
            <w:r w:rsidDel="00000000" w:rsidR="00000000" w:rsidRPr="00000000">
              <w:rPr>
                <w:rtl w:val="0"/>
              </w:rPr>
            </w:r>
          </w:p>
          <w:p w:rsidR="00000000" w:rsidDel="00000000" w:rsidP="00000000" w:rsidRDefault="00000000" w:rsidRPr="00000000" w14:paraId="00000014">
            <w:pPr>
              <w:jc w:val="center"/>
              <w:rPr>
                <w:rFonts w:ascii="Candara" w:cs="Candara" w:eastAsia="Candara" w:hAnsi="Candara"/>
                <w:sz w:val="24"/>
                <w:szCs w:val="24"/>
              </w:rPr>
            </w:pPr>
            <w:r w:rsidDel="00000000" w:rsidR="00000000" w:rsidRPr="00000000">
              <w:rPr>
                <w:rtl w:val="0"/>
              </w:rPr>
            </w:r>
          </w:p>
        </w:tc>
      </w:tr>
      <w:tr>
        <w:trPr>
          <w:cantSplit w:val="0"/>
          <w:trHeight w:val="1730" w:hRule="atLeast"/>
          <w:tblHeader w:val="0"/>
        </w:trPr>
        <w:tc>
          <w:tcPr>
            <w:vMerge w:val="restart"/>
          </w:tcPr>
          <w:p w:rsidR="00000000" w:rsidDel="00000000" w:rsidP="00000000" w:rsidRDefault="00000000" w:rsidRPr="00000000" w14:paraId="00000016">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Maths</w:t>
            </w:r>
          </w:p>
          <w:p w:rsidR="00000000" w:rsidDel="00000000" w:rsidP="00000000" w:rsidRDefault="00000000" w:rsidRPr="00000000" w14:paraId="00000017">
            <w:pPr>
              <w:rPr>
                <w:rFonts w:ascii="Candara" w:cs="Candara" w:eastAsia="Candara" w:hAnsi="Candara"/>
                <w:sz w:val="24"/>
                <w:szCs w:val="24"/>
              </w:rPr>
            </w:pPr>
            <w:r w:rsidDel="00000000" w:rsidR="00000000" w:rsidRPr="00000000">
              <w:rPr>
                <w:rFonts w:ascii="Candara" w:cs="Candara" w:eastAsia="Candara" w:hAnsi="Candara"/>
                <w:sz w:val="20"/>
                <w:szCs w:val="20"/>
                <w:rtl w:val="0"/>
              </w:rPr>
              <w:t xml:space="preserve">In Maths, we will continue to develop and strengthen our number and place value work. Once we have a solid understanding, we will build on our addition and subtraction skills before starting the small topic of Measurement focusing on Area. As we come to the end of the term, we will use our Multiplication and Division facts to answer written methods for increasingly large numbers. Children should also continue to practise their -Times Tables regularly. The ability to recall multiples helps children across a range of mathematical concepts. To support this in school, we will practise arithmetic skills daily.</w:t>
            </w:r>
            <w:r w:rsidDel="00000000" w:rsidR="00000000" w:rsidRPr="00000000">
              <w:rPr>
                <w:rtl w:val="0"/>
              </w:rPr>
            </w:r>
          </w:p>
        </w:tc>
        <w:tc>
          <w:tcPr/>
          <w:p w:rsidR="00000000" w:rsidDel="00000000" w:rsidP="00000000" w:rsidRDefault="00000000" w:rsidRPr="00000000" w14:paraId="00000018">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PE</w:t>
            </w:r>
          </w:p>
          <w:p w:rsidR="00000000" w:rsidDel="00000000" w:rsidP="00000000" w:rsidRDefault="00000000" w:rsidRPr="00000000" w14:paraId="00000019">
            <w:pPr>
              <w:rPr>
                <w:rFonts w:ascii="Candara" w:cs="Candara" w:eastAsia="Candara" w:hAnsi="Candara"/>
                <w:sz w:val="24"/>
                <w:szCs w:val="24"/>
              </w:rPr>
            </w:pPr>
            <w:r w:rsidDel="00000000" w:rsidR="00000000" w:rsidRPr="00000000">
              <w:rPr>
                <w:rFonts w:ascii="Candara" w:cs="Candara" w:eastAsia="Candara" w:hAnsi="Candara"/>
                <w:sz w:val="20"/>
                <w:szCs w:val="20"/>
                <w:rtl w:val="0"/>
              </w:rPr>
              <w:t xml:space="preserve">In PE, the children will be building a range of skills with a focus in Dodgeball with Beth our coach from MFC. In addition, the children will be practising different skills as part of their tag rugby PE lessons delivered alongside Mr Bowman. As the term develops, the children will move on to practising their dance and basketball skills.    </w:t>
            </w:r>
            <w:r w:rsidDel="00000000" w:rsidR="00000000" w:rsidRPr="00000000">
              <w:rPr>
                <w:rtl w:val="0"/>
              </w:rPr>
            </w:r>
          </w:p>
        </w:tc>
        <w:tc>
          <w:tcPr>
            <w:vMerge w:val="restart"/>
          </w:tcPr>
          <w:p w:rsidR="00000000" w:rsidDel="00000000" w:rsidP="00000000" w:rsidRDefault="00000000" w:rsidRPr="00000000" w14:paraId="0000001A">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Geography</w:t>
            </w:r>
          </w:p>
          <w:p w:rsidR="00000000" w:rsidDel="00000000" w:rsidP="00000000" w:rsidRDefault="00000000" w:rsidRPr="00000000" w14:paraId="0000001B">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This term we will learn about the three courses of a river, how they are formed and their features. Towards the end of the term, we will learn the difference between longitude and latitude. </w:t>
            </w:r>
            <w:r w:rsidDel="00000000" w:rsidR="00000000" w:rsidRPr="00000000">
              <w:drawing>
                <wp:anchor allowOverlap="1" behindDoc="1" distB="0" distT="0" distL="0" distR="0" hidden="0" layoutInCell="1" locked="0" relativeHeight="0" simplePos="0">
                  <wp:simplePos x="0" y="0"/>
                  <wp:positionH relativeFrom="column">
                    <wp:posOffset>912494</wp:posOffset>
                  </wp:positionH>
                  <wp:positionV relativeFrom="paragraph">
                    <wp:posOffset>-3805</wp:posOffset>
                  </wp:positionV>
                  <wp:extent cx="1294891" cy="1540042"/>
                  <wp:effectExtent b="0" l="0" r="0" t="0"/>
                  <wp:wrapNone/>
                  <wp:docPr id="38"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294891" cy="1540042"/>
                          </a:xfrm>
                          <a:prstGeom prst="rect"/>
                          <a:ln/>
                        </pic:spPr>
                      </pic:pic>
                    </a:graphicData>
                  </a:graphic>
                </wp:anchor>
              </w:drawing>
            </w:r>
          </w:p>
        </w:tc>
        <w:tc>
          <w:tcPr>
            <w:vMerge w:val="restart"/>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76"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French</w:t>
            </w:r>
          </w:p>
          <w:p w:rsidR="00000000" w:rsidDel="00000000" w:rsidP="00000000" w:rsidRDefault="00000000" w:rsidRPr="00000000" w14:paraId="0000001D">
            <w:pPr>
              <w:spacing w:line="259" w:lineRule="auto"/>
              <w:rPr>
                <w:rFonts w:ascii="Candara" w:cs="Candara" w:eastAsia="Candara" w:hAnsi="Candara"/>
                <w:sz w:val="28"/>
                <w:szCs w:val="28"/>
              </w:rPr>
            </w:pPr>
            <w:r w:rsidDel="00000000" w:rsidR="00000000" w:rsidRPr="00000000">
              <w:rPr>
                <w:rFonts w:ascii="Candara" w:cs="Candara" w:eastAsia="Candara" w:hAnsi="Candara"/>
                <w:sz w:val="20"/>
                <w:szCs w:val="20"/>
                <w:rtl w:val="0"/>
              </w:rPr>
              <w:t xml:space="preserve">The children will continue using the French language throughout different times during the week calling on their Knowledge from Year 3. During lessons, we will focus on the calendar looking at the days, month and the date. After that, we will learn colours, emotions and numbers to 20.</w:t>
            </w:r>
            <w:r w:rsidDel="00000000" w:rsidR="00000000" w:rsidRPr="00000000">
              <w:rPr>
                <w:rtl w:val="0"/>
              </w:rPr>
            </w:r>
          </w:p>
        </w:tc>
      </w:tr>
      <w:tr>
        <w:trPr>
          <w:cantSplit w:val="0"/>
          <w:trHeight w:val="1283" w:hRule="atLeast"/>
          <w:tblHeader w:val="0"/>
        </w:trPr>
        <w:tc>
          <w:tcPr>
            <w:vMerge w:val="continue"/>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ndara" w:cs="Candara" w:eastAsia="Candara" w:hAnsi="Candara"/>
                <w:sz w:val="28"/>
                <w:szCs w:val="28"/>
              </w:rPr>
            </w:pPr>
            <w:r w:rsidDel="00000000" w:rsidR="00000000" w:rsidRPr="00000000">
              <w:rPr>
                <w:rtl w:val="0"/>
              </w:rPr>
            </w:r>
          </w:p>
        </w:tc>
        <w:tc>
          <w:tcPr/>
          <w:p w:rsidR="00000000" w:rsidDel="00000000" w:rsidP="00000000" w:rsidRDefault="00000000" w:rsidRPr="00000000" w14:paraId="0000001F">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Music</w:t>
            </w:r>
          </w:p>
          <w:p w:rsidR="00000000" w:rsidDel="00000000" w:rsidP="00000000" w:rsidRDefault="00000000" w:rsidRPr="00000000" w14:paraId="00000020">
            <w:pPr>
              <w:rPr>
                <w:rFonts w:ascii="Candara" w:cs="Candara" w:eastAsia="Candara" w:hAnsi="Candara"/>
                <w:sz w:val="24"/>
                <w:szCs w:val="24"/>
              </w:rPr>
            </w:pPr>
            <w:r w:rsidDel="00000000" w:rsidR="00000000" w:rsidRPr="00000000">
              <w:rPr>
                <w:rFonts w:ascii="Candara" w:cs="Candara" w:eastAsia="Candara" w:hAnsi="Candara"/>
                <w:rtl w:val="0"/>
              </w:rPr>
              <w:t xml:space="preserve">Our Music curriculum continues to be supported by Mrs Maxson who focuses on Liturgical Singing. In other areas of Music we will explore musical notation and untuned percussion.</w:t>
            </w:r>
            <w:r w:rsidDel="00000000" w:rsidR="00000000" w:rsidRPr="00000000">
              <w:rPr>
                <w:rFonts w:ascii="Candara" w:cs="Candara" w:eastAsia="Candara" w:hAnsi="Candara"/>
                <w:sz w:val="24"/>
                <w:szCs w:val="24"/>
                <w:rtl w:val="0"/>
              </w:rPr>
              <w:t xml:space="preserve"> </w:t>
            </w:r>
          </w:p>
        </w:tc>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ndara" w:cs="Candara" w:eastAsia="Candara" w:hAnsi="Candara"/>
                <w:sz w:val="24"/>
                <w:szCs w:val="24"/>
              </w:rPr>
            </w:pPr>
            <w:r w:rsidDel="00000000" w:rsidR="00000000" w:rsidRPr="00000000">
              <w:rPr>
                <w:rtl w:val="0"/>
              </w:rPr>
            </w:r>
          </w:p>
        </w:tc>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ndara" w:cs="Candara" w:eastAsia="Candara" w:hAnsi="Candara"/>
                <w:sz w:val="24"/>
                <w:szCs w:val="24"/>
              </w:rPr>
            </w:pPr>
            <w:r w:rsidDel="00000000" w:rsidR="00000000" w:rsidRPr="00000000">
              <w:rPr>
                <w:rtl w:val="0"/>
              </w:rPr>
            </w:r>
          </w:p>
        </w:tc>
      </w:tr>
      <w:tr>
        <w:trPr>
          <w:cantSplit w:val="0"/>
          <w:trHeight w:val="240" w:hRule="atLeast"/>
          <w:tblHeader w:val="0"/>
        </w:trPr>
        <w:tc>
          <w:tcPr>
            <w:vMerge w:val="restart"/>
          </w:tcPr>
          <w:p w:rsidR="00000000" w:rsidDel="00000000" w:rsidP="00000000" w:rsidRDefault="00000000" w:rsidRPr="00000000" w14:paraId="00000023">
            <w:pPr>
              <w:jc w:val="center"/>
              <w:rPr>
                <w:rFonts w:ascii="Candara" w:cs="Candara" w:eastAsia="Candara" w:hAnsi="Candara"/>
              </w:rPr>
            </w:pPr>
            <w:r w:rsidDel="00000000" w:rsidR="00000000" w:rsidRPr="00000000">
              <w:rPr>
                <w:rFonts w:ascii="Candara" w:cs="Candara" w:eastAsia="Candara" w:hAnsi="Candara"/>
                <w:rtl w:val="0"/>
              </w:rPr>
              <w:t xml:space="preserve">Science</w:t>
            </w:r>
          </w:p>
          <w:p w:rsidR="00000000" w:rsidDel="00000000" w:rsidP="00000000" w:rsidRDefault="00000000" w:rsidRPr="00000000" w14:paraId="00000024">
            <w:pPr>
              <w:rPr>
                <w:rFonts w:ascii="Candara" w:cs="Candara" w:eastAsia="Candara" w:hAnsi="Candara"/>
                <w:sz w:val="24"/>
                <w:szCs w:val="24"/>
              </w:rPr>
            </w:pPr>
            <w:r w:rsidDel="00000000" w:rsidR="00000000" w:rsidRPr="00000000">
              <w:rPr>
                <w:rFonts w:ascii="Candara" w:cs="Candara" w:eastAsia="Candara" w:hAnsi="Candara"/>
                <w:rtl w:val="0"/>
              </w:rPr>
              <w:t xml:space="preserve">In Science, the children will start by learning about the topic; Living Things and Their Habitats. During this topic, the children will look at the characters which help us group animals in a variety of ways, use classification keys and the different animal environments. Later in the term, the children will start the topic States of Matter where they will focus on comparing, observing and identifying.</w:t>
            </w:r>
            <w:r w:rsidDel="00000000" w:rsidR="00000000" w:rsidRPr="00000000">
              <w:rPr>
                <w:rtl w:val="0"/>
              </w:rPr>
            </w:r>
          </w:p>
        </w:tc>
        <w:tc>
          <w:tcPr/>
          <w:p w:rsidR="00000000" w:rsidDel="00000000" w:rsidP="00000000" w:rsidRDefault="00000000" w:rsidRPr="00000000" w14:paraId="00000025">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Computing</w:t>
            </w:r>
          </w:p>
          <w:p w:rsidR="00000000" w:rsidDel="00000000" w:rsidP="00000000" w:rsidRDefault="00000000" w:rsidRPr="00000000" w14:paraId="00000026">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We will start this subject by focusing on Online Safety. In the second half of the term, the children will look in depth at computing systems and networks.</w:t>
            </w:r>
          </w:p>
        </w:tc>
        <w:tc>
          <w:tcPr>
            <w:vMerge w:val="restart"/>
          </w:tcPr>
          <w:p w:rsidR="00000000" w:rsidDel="00000000" w:rsidP="00000000" w:rsidRDefault="00000000" w:rsidRPr="00000000" w14:paraId="00000027">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Art &amp; Design</w:t>
            </w:r>
          </w:p>
          <w:p w:rsidR="00000000" w:rsidDel="00000000" w:rsidP="00000000" w:rsidRDefault="00000000" w:rsidRPr="00000000" w14:paraId="00000028">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The children will continue to study the work of Georgia O’Keefe.  Later in the term, the children will focus on taking inspiration from the artist Giorgio Morandi. </w:t>
            </w:r>
          </w:p>
        </w:tc>
        <w:tc>
          <w:tcPr>
            <w:vMerge w:val="restart"/>
          </w:tcPr>
          <w:p w:rsidR="00000000" w:rsidDel="00000000" w:rsidP="00000000" w:rsidRDefault="00000000" w:rsidRPr="00000000" w14:paraId="00000029">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Design &amp; Technology</w:t>
            </w:r>
          </w:p>
          <w:p w:rsidR="00000000" w:rsidDel="00000000" w:rsidP="00000000" w:rsidRDefault="00000000" w:rsidRPr="00000000" w14:paraId="0000002A">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The children will start with a focus on food and nutrition by doing some cooking. As we enter the second half of the term, the children will start learning about mechanisms.</w:t>
            </w:r>
          </w:p>
        </w:tc>
      </w:tr>
      <w:tr>
        <w:trPr>
          <w:cantSplit w:val="0"/>
          <w:trHeight w:val="240" w:hRule="atLeast"/>
          <w:tblHeader w:val="0"/>
        </w:trPr>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ndara" w:cs="Candara" w:eastAsia="Candara" w:hAnsi="Candara"/>
                <w:sz w:val="24"/>
                <w:szCs w:val="24"/>
              </w:rPr>
            </w:pPr>
            <w:r w:rsidDel="00000000" w:rsidR="00000000" w:rsidRPr="00000000">
              <w:rPr>
                <w:rtl w:val="0"/>
              </w:rPr>
            </w:r>
          </w:p>
        </w:tc>
        <w:tc>
          <w:tcPr/>
          <w:p w:rsidR="00000000" w:rsidDel="00000000" w:rsidP="00000000" w:rsidRDefault="00000000" w:rsidRPr="00000000" w14:paraId="0000002C">
            <w:pPr>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PSHE - Health and Wellbeing</w:t>
            </w:r>
          </w:p>
          <w:p w:rsidR="00000000" w:rsidDel="00000000" w:rsidP="00000000" w:rsidRDefault="00000000" w:rsidRPr="00000000" w14:paraId="0000002D">
            <w:pPr>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We will be learning a range of personal and social skills through stories, games and more. Our topics include; </w:t>
            </w:r>
          </w:p>
          <w:p w:rsidR="00000000" w:rsidDel="00000000" w:rsidP="00000000" w:rsidRDefault="00000000" w:rsidRPr="00000000" w14:paraId="0000002E">
            <w:pPr>
              <w:numPr>
                <w:ilvl w:val="0"/>
                <w:numId w:val="1"/>
              </w:numPr>
              <w:ind w:left="720" w:hanging="360"/>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The Sacraments</w:t>
            </w:r>
          </w:p>
          <w:p w:rsidR="00000000" w:rsidDel="00000000" w:rsidP="00000000" w:rsidRDefault="00000000" w:rsidRPr="00000000" w14:paraId="0000002F">
            <w:pPr>
              <w:numPr>
                <w:ilvl w:val="0"/>
                <w:numId w:val="1"/>
              </w:numPr>
              <w:ind w:left="720" w:hanging="360"/>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We Don’t Have to be the Same</w:t>
            </w:r>
          </w:p>
          <w:p w:rsidR="00000000" w:rsidDel="00000000" w:rsidP="00000000" w:rsidRDefault="00000000" w:rsidRPr="00000000" w14:paraId="00000030">
            <w:pPr>
              <w:numPr>
                <w:ilvl w:val="0"/>
                <w:numId w:val="1"/>
              </w:numPr>
              <w:ind w:left="720" w:hanging="360"/>
              <w:rPr>
                <w:rFonts w:ascii="Candara" w:cs="Candara" w:eastAsia="Candara" w:hAnsi="Candara"/>
                <w:sz w:val="20"/>
                <w:szCs w:val="20"/>
              </w:rPr>
            </w:pPr>
            <w:r w:rsidDel="00000000" w:rsidR="00000000" w:rsidRPr="00000000">
              <w:rPr>
                <w:rFonts w:ascii="Candara" w:cs="Candara" w:eastAsia="Candara" w:hAnsi="Candara"/>
                <w:sz w:val="20"/>
                <w:szCs w:val="20"/>
                <w:rtl w:val="0"/>
              </w:rPr>
              <w:t xml:space="preserve">Respecting our Bodies</w:t>
            </w:r>
          </w:p>
          <w:p w:rsidR="00000000" w:rsidDel="00000000" w:rsidP="00000000" w:rsidRDefault="00000000" w:rsidRPr="00000000" w14:paraId="00000031">
            <w:pPr>
              <w:rPr>
                <w:rFonts w:ascii="Candara" w:cs="Candara" w:eastAsia="Candara" w:hAnsi="Candara"/>
                <w:sz w:val="24"/>
                <w:szCs w:val="24"/>
              </w:rPr>
            </w:pPr>
            <w:r w:rsidDel="00000000" w:rsidR="00000000" w:rsidRPr="00000000">
              <w:rPr>
                <w:rFonts w:ascii="Candara" w:cs="Candara" w:eastAsia="Candara" w:hAnsi="Candara"/>
                <w:sz w:val="20"/>
                <w:szCs w:val="20"/>
                <w:rtl w:val="0"/>
              </w:rPr>
              <w:t xml:space="preserve">Planning will be made available to parents/ guardians. Please get in touch if you have any questions or concerns.</w:t>
            </w:r>
            <w:r w:rsidDel="00000000" w:rsidR="00000000" w:rsidRPr="00000000">
              <w:rPr>
                <w:rtl w:val="0"/>
              </w:rPr>
            </w:r>
          </w:p>
        </w:tc>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ndara" w:cs="Candara" w:eastAsia="Candara" w:hAnsi="Candara"/>
                <w:sz w:val="24"/>
                <w:szCs w:val="24"/>
              </w:rPr>
            </w:pPr>
            <w:r w:rsidDel="00000000" w:rsidR="00000000" w:rsidRPr="00000000">
              <w:rPr>
                <w:rtl w:val="0"/>
              </w:rPr>
            </w:r>
          </w:p>
        </w:tc>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ndara" w:cs="Candara" w:eastAsia="Candara" w:hAnsi="Candara"/>
                <w:sz w:val="24"/>
                <w:szCs w:val="24"/>
              </w:rPr>
            </w:pPr>
            <w:r w:rsidDel="00000000" w:rsidR="00000000" w:rsidRPr="00000000">
              <w:rPr>
                <w:rtl w:val="0"/>
              </w:rPr>
            </w:r>
          </w:p>
        </w:tc>
      </w:tr>
    </w:tbl>
    <w:p w:rsidR="00000000" w:rsidDel="00000000" w:rsidP="00000000" w:rsidRDefault="00000000" w:rsidRPr="00000000" w14:paraId="00000034">
      <w:pPr>
        <w:jc w:val="center"/>
        <w:rPr>
          <w:rFonts w:ascii="Candara" w:cs="Candara" w:eastAsia="Candara" w:hAnsi="Candara"/>
          <w:b w:val="1"/>
          <w:i w:val="1"/>
          <w:color w:val="00b050"/>
          <w:sz w:val="40"/>
          <w:szCs w:val="40"/>
        </w:rPr>
      </w:pPr>
      <w:r w:rsidDel="00000000" w:rsidR="00000000" w:rsidRPr="00000000">
        <w:rPr>
          <w:rtl w:val="0"/>
        </w:rPr>
      </w:r>
    </w:p>
    <w:p w:rsidR="00000000" w:rsidDel="00000000" w:rsidP="00000000" w:rsidRDefault="00000000" w:rsidRPr="00000000" w14:paraId="00000035">
      <w:pPr>
        <w:jc w:val="center"/>
        <w:rPr>
          <w:rFonts w:ascii="Candara" w:cs="Candara" w:eastAsia="Candara" w:hAnsi="Candara"/>
          <w:b w:val="1"/>
          <w:i w:val="1"/>
          <w:color w:val="00b050"/>
          <w:sz w:val="32"/>
          <w:szCs w:val="32"/>
        </w:rPr>
      </w:pPr>
      <w:r w:rsidDel="00000000" w:rsidR="00000000" w:rsidRPr="00000000">
        <w:rPr>
          <w:rFonts w:ascii="Candara" w:cs="Candara" w:eastAsia="Candara" w:hAnsi="Candara"/>
          <w:b w:val="1"/>
          <w:i w:val="1"/>
          <w:color w:val="00b050"/>
          <w:sz w:val="32"/>
          <w:szCs w:val="32"/>
          <w:rtl w:val="0"/>
        </w:rPr>
        <w:t xml:space="preserve">Parents’ Information Page</w:t>
      </w:r>
    </w:p>
    <w:p w:rsidR="00000000" w:rsidDel="00000000" w:rsidP="00000000" w:rsidRDefault="00000000" w:rsidRPr="00000000" w14:paraId="00000036">
      <w:pPr>
        <w:jc w:val="center"/>
        <w:rPr>
          <w:rFonts w:ascii="Candara" w:cs="Candara" w:eastAsia="Candara" w:hAnsi="Candara"/>
          <w:sz w:val="44"/>
          <w:szCs w:val="44"/>
        </w:rPr>
      </w:pPr>
      <w:r w:rsidDel="00000000" w:rsidR="00000000" w:rsidRPr="00000000">
        <w:rPr>
          <w:rFonts w:ascii="Candara" w:cs="Candara" w:eastAsia="Candara" w:hAnsi="Candara"/>
          <w:u w:val="single"/>
          <w:rtl w:val="0"/>
        </w:rPr>
        <w:t xml:space="preserve">Meet the Team</w:t>
      </w:r>
      <w:r w:rsidDel="00000000" w:rsidR="00000000" w:rsidRPr="00000000">
        <w:rPr>
          <w:rFonts w:ascii="Candara" w:cs="Candara" w:eastAsia="Candara" w:hAnsi="Candara"/>
          <w:sz w:val="44"/>
          <w:szCs w:val="4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3009900</wp:posOffset>
            </wp:positionH>
            <wp:positionV relativeFrom="paragraph">
              <wp:posOffset>195263</wp:posOffset>
            </wp:positionV>
            <wp:extent cx="762000" cy="762000"/>
            <wp:effectExtent b="0" l="0" r="0" t="0"/>
            <wp:wrapNone/>
            <wp:docPr id="40"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762000" cy="7620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5876925</wp:posOffset>
            </wp:positionH>
            <wp:positionV relativeFrom="paragraph">
              <wp:posOffset>247015</wp:posOffset>
            </wp:positionV>
            <wp:extent cx="616780" cy="657225"/>
            <wp:effectExtent b="0" l="0" r="0" t="0"/>
            <wp:wrapNone/>
            <wp:docPr id="39"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616780" cy="6572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4400550</wp:posOffset>
            </wp:positionH>
            <wp:positionV relativeFrom="paragraph">
              <wp:posOffset>248285</wp:posOffset>
            </wp:positionV>
            <wp:extent cx="673763" cy="661050"/>
            <wp:effectExtent b="0" l="0" r="0" t="0"/>
            <wp:wrapNone/>
            <wp:docPr id="4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673763" cy="661050"/>
                    </a:xfrm>
                    <a:prstGeom prst="rect"/>
                    <a:ln/>
                  </pic:spPr>
                </pic:pic>
              </a:graphicData>
            </a:graphic>
          </wp:anchor>
        </w:drawing>
      </w:r>
    </w:p>
    <w:p w:rsidR="00000000" w:rsidDel="00000000" w:rsidP="00000000" w:rsidRDefault="00000000" w:rsidRPr="00000000" w14:paraId="00000037">
      <w:pPr>
        <w:spacing w:after="240" w:before="240" w:lineRule="auto"/>
        <w:jc w:val="center"/>
        <w:rPr>
          <w:rFonts w:ascii="Candara" w:cs="Candara" w:eastAsia="Candara" w:hAnsi="Candara"/>
          <w:sz w:val="18"/>
          <w:szCs w:val="18"/>
        </w:rPr>
      </w:pPr>
      <w:r w:rsidDel="00000000" w:rsidR="00000000" w:rsidRPr="00000000">
        <w:rPr>
          <w:rFonts w:ascii="Candara" w:cs="Candara" w:eastAsia="Candara" w:hAnsi="Candara"/>
          <w:sz w:val="18"/>
          <w:szCs w:val="18"/>
          <w:rtl w:val="0"/>
        </w:rPr>
        <w:t xml:space="preserve">    </w:t>
        <w:tab/>
      </w:r>
    </w:p>
    <w:p w:rsidR="00000000" w:rsidDel="00000000" w:rsidP="00000000" w:rsidRDefault="00000000" w:rsidRPr="00000000" w14:paraId="00000038">
      <w:pPr>
        <w:spacing w:after="240" w:before="240" w:lineRule="auto"/>
        <w:jc w:val="center"/>
        <w:rPr>
          <w:rFonts w:ascii="Candara" w:cs="Candara" w:eastAsia="Candara" w:hAnsi="Candara"/>
          <w:sz w:val="18"/>
          <w:szCs w:val="18"/>
        </w:rPr>
      </w:pPr>
      <w:r w:rsidDel="00000000" w:rsidR="00000000" w:rsidRPr="00000000">
        <w:rPr>
          <w:rtl w:val="0"/>
        </w:rPr>
      </w:r>
    </w:p>
    <w:p w:rsidR="00000000" w:rsidDel="00000000" w:rsidP="00000000" w:rsidRDefault="00000000" w:rsidRPr="00000000" w14:paraId="00000039">
      <w:pPr>
        <w:spacing w:after="240" w:before="240" w:lineRule="auto"/>
        <w:jc w:val="center"/>
        <w:rPr>
          <w:rFonts w:ascii="Candara" w:cs="Candara" w:eastAsia="Candara" w:hAnsi="Candara"/>
          <w:sz w:val="44"/>
          <w:szCs w:val="44"/>
        </w:rPr>
      </w:pPr>
      <w:r w:rsidDel="00000000" w:rsidR="00000000" w:rsidRPr="00000000">
        <w:rPr>
          <w:rFonts w:ascii="Candara" w:cs="Candara" w:eastAsia="Candara" w:hAnsi="Candara"/>
          <w:sz w:val="18"/>
          <w:szCs w:val="18"/>
          <w:u w:val="single"/>
          <w:rtl w:val="0"/>
        </w:rPr>
        <w:t xml:space="preserve">Miss Thompson</w:t>
      </w:r>
      <w:r w:rsidDel="00000000" w:rsidR="00000000" w:rsidRPr="00000000">
        <w:rPr>
          <w:rFonts w:ascii="Candara" w:cs="Candara" w:eastAsia="Candara" w:hAnsi="Candara"/>
          <w:sz w:val="18"/>
          <w:szCs w:val="18"/>
          <w:rtl w:val="0"/>
        </w:rPr>
        <w:tab/>
        <w:tab/>
        <w:t xml:space="preserve"> </w:t>
      </w:r>
      <w:r w:rsidDel="00000000" w:rsidR="00000000" w:rsidRPr="00000000">
        <w:rPr>
          <w:rFonts w:ascii="Candara" w:cs="Candara" w:eastAsia="Candara" w:hAnsi="Candara"/>
          <w:sz w:val="18"/>
          <w:szCs w:val="18"/>
          <w:u w:val="single"/>
          <w:rtl w:val="0"/>
        </w:rPr>
        <w:t xml:space="preserve">Mrs Laden</w:t>
      </w:r>
      <w:r w:rsidDel="00000000" w:rsidR="00000000" w:rsidRPr="00000000">
        <w:rPr>
          <w:rFonts w:ascii="Candara" w:cs="Candara" w:eastAsia="Candara" w:hAnsi="Candara"/>
          <w:sz w:val="18"/>
          <w:szCs w:val="18"/>
          <w:rtl w:val="0"/>
        </w:rPr>
        <w:tab/>
        <w:tab/>
        <w:t xml:space="preserve"> </w:t>
      </w:r>
      <w:r w:rsidDel="00000000" w:rsidR="00000000" w:rsidRPr="00000000">
        <w:rPr>
          <w:rFonts w:ascii="Candara" w:cs="Candara" w:eastAsia="Candara" w:hAnsi="Candara"/>
          <w:sz w:val="18"/>
          <w:szCs w:val="18"/>
          <w:u w:val="single"/>
          <w:rtl w:val="0"/>
        </w:rPr>
        <w:t xml:space="preserve">Mrs Dismore </w:t>
      </w:r>
      <w:r w:rsidDel="00000000" w:rsidR="00000000" w:rsidRPr="00000000">
        <w:rPr>
          <w:rFonts w:ascii="Candara" w:cs="Candara" w:eastAsia="Candara" w:hAnsi="Candara"/>
          <w:sz w:val="18"/>
          <w:szCs w:val="18"/>
          <w:rtl w:val="0"/>
        </w:rPr>
        <w:tab/>
        <w:br w:type="textWrapping"/>
      </w:r>
      <w:r w:rsidDel="00000000" w:rsidR="00000000" w:rsidRPr="00000000">
        <w:rPr>
          <w:rFonts w:ascii="Candara" w:cs="Candara" w:eastAsia="Candara" w:hAnsi="Candara"/>
          <w:rtl w:val="0"/>
        </w:rPr>
        <w:t xml:space="preserve">Here to help!</w:t>
        <w:br w:type="textWrapping"/>
        <w:t xml:space="preserve">Please contact us at school (by phone) if you have any questions or concerns.</w:t>
      </w:r>
      <w:r w:rsidDel="00000000" w:rsidR="00000000" w:rsidRPr="00000000">
        <w:rPr>
          <w:rtl w:val="0"/>
        </w:rPr>
      </w:r>
    </w:p>
    <w:tbl>
      <w:tblPr>
        <w:tblStyle w:val="Table2"/>
        <w:tblW w:w="14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45"/>
        <w:tblGridChange w:id="0">
          <w:tblGrid>
            <w:gridCol w:w="14745"/>
          </w:tblGrid>
        </w:tblGridChange>
      </w:tblGrid>
      <w:tr>
        <w:trPr>
          <w:cantSplit w:val="0"/>
          <w:trHeight w:val="3758" w:hRule="atLeast"/>
          <w:tblHeader w:val="0"/>
        </w:trPr>
        <w:tc>
          <w:tcPr>
            <w:tcBorders>
              <w:top w:color="000000" w:space="0" w:sz="0" w:val="nil"/>
              <w:left w:color="000000" w:space="0" w:sz="0" w:val="nil"/>
              <w:bottom w:color="000000" w:space="0" w:sz="0" w:val="nil"/>
              <w:right w:color="000000" w:space="0" w:sz="0" w:val="nil"/>
            </w:tcBorders>
            <w:tcMar>
              <w:top w:w="0.0" w:type="dxa"/>
              <w:left w:w="180.0" w:type="dxa"/>
              <w:bottom w:w="0.0" w:type="dxa"/>
              <w:right w:w="180.0" w:type="dxa"/>
            </w:tcMar>
          </w:tcPr>
          <w:p w:rsidR="00000000" w:rsidDel="00000000" w:rsidP="00000000" w:rsidRDefault="00000000" w:rsidRPr="00000000" w14:paraId="0000003A">
            <w:pPr>
              <w:spacing w:after="240" w:before="240" w:lineRule="auto"/>
              <w:rPr>
                <w:rFonts w:ascii="Candara" w:cs="Candara" w:eastAsia="Candara" w:hAnsi="Candara"/>
                <w:u w:val="single"/>
              </w:rPr>
            </w:pPr>
            <w:r w:rsidDel="00000000" w:rsidR="00000000" w:rsidRPr="00000000">
              <w:rPr>
                <w:rFonts w:ascii="Candara" w:cs="Candara" w:eastAsia="Candara" w:hAnsi="Candara"/>
                <w:u w:val="single"/>
                <w:rtl w:val="0"/>
              </w:rPr>
              <w:t xml:space="preserve">Homework</w:t>
            </w:r>
          </w:p>
          <w:p w:rsidR="00000000" w:rsidDel="00000000" w:rsidP="00000000" w:rsidRDefault="00000000" w:rsidRPr="00000000" w14:paraId="0000003B">
            <w:pPr>
              <w:spacing w:after="240" w:before="240" w:lineRule="auto"/>
              <w:rPr>
                <w:rFonts w:ascii="Candara" w:cs="Candara" w:eastAsia="Candara" w:hAnsi="Candara"/>
              </w:rPr>
            </w:pPr>
            <w:r w:rsidDel="00000000" w:rsidR="00000000" w:rsidRPr="00000000">
              <w:rPr>
                <w:rFonts w:ascii="Candara" w:cs="Candara" w:eastAsia="Candara" w:hAnsi="Candara"/>
                <w:rtl w:val="0"/>
              </w:rPr>
              <w:t xml:space="preserve">Homework will be sent home each Friday to be completed by the following Friday.   </w:t>
              <w:br w:type="textWrapping"/>
              <w:t xml:space="preserve">It will include:</w:t>
            </w:r>
          </w:p>
          <w:p w:rsidR="00000000" w:rsidDel="00000000" w:rsidP="00000000" w:rsidRDefault="00000000" w:rsidRPr="00000000" w14:paraId="0000003C">
            <w:pPr>
              <w:spacing w:after="240" w:before="240" w:lineRule="auto"/>
              <w:ind w:left="1080" w:hanging="360"/>
              <w:rPr>
                <w:rFonts w:ascii="Candara" w:cs="Candara" w:eastAsia="Candara" w:hAnsi="Candara"/>
              </w:rPr>
            </w:pPr>
            <w:r w:rsidDel="00000000" w:rsidR="00000000" w:rsidRPr="00000000">
              <w:rPr>
                <w:rFonts w:ascii="Candara" w:cs="Candara" w:eastAsia="Candara" w:hAnsi="Candara"/>
                <w:rtl w:val="0"/>
              </w:rPr>
              <w:t xml:space="preserve">·</w:t>
            </w:r>
            <w:r w:rsidDel="00000000" w:rsidR="00000000" w:rsidRPr="00000000">
              <w:rPr>
                <w:rFonts w:ascii="Candara" w:cs="Candara" w:eastAsia="Candara" w:hAnsi="Candara"/>
                <w:sz w:val="18"/>
                <w:szCs w:val="18"/>
                <w:rtl w:val="0"/>
              </w:rPr>
              <w:t xml:space="preserve">         </w:t>
            </w:r>
            <w:r w:rsidDel="00000000" w:rsidR="00000000" w:rsidRPr="00000000">
              <w:rPr>
                <w:rFonts w:ascii="Candara" w:cs="Candara" w:eastAsia="Candara" w:hAnsi="Candara"/>
                <w:rtl w:val="0"/>
              </w:rPr>
              <w:t xml:space="preserve">Spelling home learning task</w:t>
            </w:r>
          </w:p>
          <w:p w:rsidR="00000000" w:rsidDel="00000000" w:rsidP="00000000" w:rsidRDefault="00000000" w:rsidRPr="00000000" w14:paraId="0000003D">
            <w:pPr>
              <w:spacing w:after="240" w:before="240" w:lineRule="auto"/>
              <w:ind w:left="1080" w:hanging="360"/>
              <w:rPr>
                <w:rFonts w:ascii="Candara" w:cs="Candara" w:eastAsia="Candara" w:hAnsi="Candara"/>
              </w:rPr>
            </w:pPr>
            <w:r w:rsidDel="00000000" w:rsidR="00000000" w:rsidRPr="00000000">
              <w:rPr>
                <w:rFonts w:ascii="Candara" w:cs="Candara" w:eastAsia="Candara" w:hAnsi="Candara"/>
                <w:rtl w:val="0"/>
              </w:rPr>
              <w:t xml:space="preserve">·</w:t>
            </w:r>
            <w:r w:rsidDel="00000000" w:rsidR="00000000" w:rsidRPr="00000000">
              <w:rPr>
                <w:rFonts w:ascii="Candara" w:cs="Candara" w:eastAsia="Candara" w:hAnsi="Candara"/>
                <w:sz w:val="18"/>
                <w:szCs w:val="18"/>
                <w:rtl w:val="0"/>
              </w:rPr>
              <w:t xml:space="preserve">         </w:t>
            </w:r>
            <w:r w:rsidDel="00000000" w:rsidR="00000000" w:rsidRPr="00000000">
              <w:rPr>
                <w:rFonts w:ascii="Candara" w:cs="Candara" w:eastAsia="Candara" w:hAnsi="Candara"/>
                <w:rtl w:val="0"/>
              </w:rPr>
              <w:t xml:space="preserve">A set of maths questions</w:t>
            </w:r>
          </w:p>
          <w:p w:rsidR="00000000" w:rsidDel="00000000" w:rsidP="00000000" w:rsidRDefault="00000000" w:rsidRPr="00000000" w14:paraId="0000003E">
            <w:pPr>
              <w:spacing w:after="240" w:before="240" w:lineRule="auto"/>
              <w:ind w:left="1080" w:hanging="360"/>
              <w:rPr>
                <w:rFonts w:ascii="Candara" w:cs="Candara" w:eastAsia="Candara" w:hAnsi="Candara"/>
              </w:rPr>
            </w:pPr>
            <w:r w:rsidDel="00000000" w:rsidR="00000000" w:rsidRPr="00000000">
              <w:rPr>
                <w:rFonts w:ascii="Candara" w:cs="Candara" w:eastAsia="Candara" w:hAnsi="Candara"/>
                <w:rtl w:val="0"/>
              </w:rPr>
              <w:t xml:space="preserve">·</w:t>
            </w:r>
            <w:r w:rsidDel="00000000" w:rsidR="00000000" w:rsidRPr="00000000">
              <w:rPr>
                <w:rFonts w:ascii="Candara" w:cs="Candara" w:eastAsia="Candara" w:hAnsi="Candara"/>
                <w:sz w:val="18"/>
                <w:szCs w:val="18"/>
                <w:rtl w:val="0"/>
              </w:rPr>
              <w:t xml:space="preserve">         </w:t>
            </w:r>
            <w:r w:rsidDel="00000000" w:rsidR="00000000" w:rsidRPr="00000000">
              <w:rPr>
                <w:rFonts w:ascii="Candara" w:cs="Candara" w:eastAsia="Candara" w:hAnsi="Candara"/>
                <w:rtl w:val="0"/>
              </w:rPr>
              <w:t xml:space="preserve">A set of SPAG questions</w:t>
            </w:r>
          </w:p>
          <w:p w:rsidR="00000000" w:rsidDel="00000000" w:rsidP="00000000" w:rsidRDefault="00000000" w:rsidRPr="00000000" w14:paraId="0000003F">
            <w:pPr>
              <w:spacing w:after="240" w:before="240" w:lineRule="auto"/>
              <w:rPr>
                <w:rFonts w:ascii="Candara" w:cs="Candara" w:eastAsia="Candara" w:hAnsi="Candara"/>
              </w:rPr>
            </w:pPr>
            <w:r w:rsidDel="00000000" w:rsidR="00000000" w:rsidRPr="00000000">
              <w:rPr>
                <w:rFonts w:ascii="Candara" w:cs="Candara" w:eastAsia="Candara" w:hAnsi="Candara"/>
                <w:rtl w:val="0"/>
              </w:rPr>
              <w:t xml:space="preserve">Our homework will concentrate on building confidence and extending ability across key curriculum areas. We would also like the children to continue practising their times tables, as well as their home reading. </w:t>
            </w:r>
          </w:p>
        </w:tc>
      </w:tr>
    </w:tbl>
    <w:p w:rsidR="00000000" w:rsidDel="00000000" w:rsidP="00000000" w:rsidRDefault="00000000" w:rsidRPr="00000000" w14:paraId="00000040">
      <w:pPr>
        <w:spacing w:after="0" w:lineRule="auto"/>
        <w:rPr>
          <w:rFonts w:ascii="Candara" w:cs="Candara" w:eastAsia="Candara" w:hAnsi="Candara"/>
          <w:sz w:val="24"/>
          <w:szCs w:val="24"/>
          <w:u w:val="single"/>
        </w:rPr>
      </w:pPr>
      <w:r w:rsidDel="00000000" w:rsidR="00000000" w:rsidRPr="00000000">
        <w:rPr>
          <w:rFonts w:ascii="Candara" w:cs="Candara" w:eastAsia="Candara" w:hAnsi="Candara"/>
          <w:sz w:val="24"/>
          <w:szCs w:val="24"/>
          <w:u w:val="single"/>
          <w:rtl w:val="0"/>
        </w:rPr>
        <w:t xml:space="preserve">Stay in touch </w:t>
      </w:r>
      <w:r w:rsidDel="00000000" w:rsidR="00000000" w:rsidRPr="00000000">
        <w:drawing>
          <wp:anchor allowOverlap="1" behindDoc="0" distB="114300" distT="114300" distL="114300" distR="114300" hidden="0" layoutInCell="1" locked="0" relativeHeight="0" simplePos="0">
            <wp:simplePos x="0" y="0"/>
            <wp:positionH relativeFrom="column">
              <wp:posOffset>9420225</wp:posOffset>
            </wp:positionH>
            <wp:positionV relativeFrom="paragraph">
              <wp:posOffset>222485</wp:posOffset>
            </wp:positionV>
            <wp:extent cx="576263" cy="576263"/>
            <wp:effectExtent b="0" l="0" r="0" t="0"/>
            <wp:wrapNone/>
            <wp:docPr id="42"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576263" cy="576263"/>
                    </a:xfrm>
                    <a:prstGeom prst="rect"/>
                    <a:ln/>
                  </pic:spPr>
                </pic:pic>
              </a:graphicData>
            </a:graphic>
          </wp:anchor>
        </w:drawing>
      </w:r>
    </w:p>
    <w:p w:rsidR="00000000" w:rsidDel="00000000" w:rsidP="00000000" w:rsidRDefault="00000000" w:rsidRPr="00000000" w14:paraId="00000041">
      <w:pPr>
        <w:spacing w:after="0" w:lineRule="auto"/>
        <w:rPr>
          <w:rFonts w:ascii="Candara" w:cs="Candara" w:eastAsia="Candara" w:hAnsi="Candara"/>
          <w:sz w:val="24"/>
          <w:szCs w:val="24"/>
          <w:u w:val="single"/>
        </w:rPr>
      </w:pPr>
      <w:r w:rsidDel="00000000" w:rsidR="00000000" w:rsidRPr="00000000">
        <w:rPr>
          <w:rFonts w:ascii="Candara" w:cs="Candara" w:eastAsia="Candara" w:hAnsi="Candara"/>
          <w:sz w:val="24"/>
          <w:szCs w:val="24"/>
          <w:rtl w:val="0"/>
        </w:rPr>
        <w:t xml:space="preserve">You will see how the children are doing as we send regular updates through the Marvellous Me App as well as through our social media pages on Twitter and Facebook. </w:t>
      </w:r>
      <w:r w:rsidDel="00000000" w:rsidR="00000000" w:rsidRPr="00000000">
        <w:rPr>
          <w:rtl w:val="0"/>
        </w:rPr>
      </w:r>
    </w:p>
    <w:p w:rsidR="00000000" w:rsidDel="00000000" w:rsidP="00000000" w:rsidRDefault="00000000" w:rsidRPr="00000000" w14:paraId="00000042">
      <w:pPr>
        <w:spacing w:after="0" w:lineRule="auto"/>
        <w:rPr>
          <w:rFonts w:ascii="Candara" w:cs="Candara" w:eastAsia="Candara" w:hAnsi="Candara"/>
          <w:sz w:val="24"/>
          <w:szCs w:val="24"/>
          <w:u w:val="single"/>
        </w:rPr>
      </w:pPr>
      <w:r w:rsidDel="00000000" w:rsidR="00000000" w:rsidRPr="00000000">
        <w:rPr>
          <w:rFonts w:ascii="Candara" w:cs="Candara" w:eastAsia="Candara" w:hAnsi="Candara"/>
          <w:sz w:val="24"/>
          <w:szCs w:val="24"/>
          <w:u w:val="single"/>
          <w:rtl w:val="0"/>
        </w:rPr>
        <w:t xml:space="preserve">Trips</w:t>
      </w:r>
    </w:p>
    <w:p w:rsidR="00000000" w:rsidDel="00000000" w:rsidP="00000000" w:rsidRDefault="00000000" w:rsidRPr="00000000" w14:paraId="00000043">
      <w:pPr>
        <w:spacing w:after="0" w:lineRule="auto"/>
        <w:rPr>
          <w:rFonts w:ascii="Candara" w:cs="Candara" w:eastAsia="Candara" w:hAnsi="Candara"/>
          <w:sz w:val="24"/>
          <w:szCs w:val="24"/>
          <w:u w:val="single"/>
        </w:rPr>
      </w:pPr>
      <w:r w:rsidDel="00000000" w:rsidR="00000000" w:rsidRPr="00000000">
        <w:rPr>
          <w:rFonts w:ascii="Candara" w:cs="Candara" w:eastAsia="Candara" w:hAnsi="Candara"/>
          <w:sz w:val="24"/>
          <w:szCs w:val="24"/>
          <w:rtl w:val="0"/>
        </w:rPr>
        <w:t xml:space="preserve">As part of our Geography topic, the children will be going on a trip to the Teesmouth Field Centre. This will support and help embed their learning. A letter with further details will be sent closer to the time. </w:t>
      </w:r>
      <w:r w:rsidDel="00000000" w:rsidR="00000000" w:rsidRPr="00000000">
        <w:rPr>
          <w:rtl w:val="0"/>
        </w:rPr>
      </w:r>
    </w:p>
    <w:tbl>
      <w:tblPr>
        <w:tblStyle w:val="Table3"/>
        <w:tblW w:w="15795.0" w:type="dxa"/>
        <w:jc w:val="left"/>
        <w:tblInd w:w="-1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95"/>
        <w:tblGridChange w:id="0">
          <w:tblGrid>
            <w:gridCol w:w="15795"/>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0.0" w:type="dxa"/>
              <w:left w:w="180.0" w:type="dxa"/>
              <w:bottom w:w="0.0" w:type="dxa"/>
              <w:right w:w="180.0" w:type="dxa"/>
            </w:tcMar>
          </w:tcPr>
          <w:p w:rsidR="00000000" w:rsidDel="00000000" w:rsidP="00000000" w:rsidRDefault="00000000" w:rsidRPr="00000000" w14:paraId="00000044">
            <w:pPr>
              <w:widowControl w:val="0"/>
              <w:spacing w:after="0" w:line="276" w:lineRule="auto"/>
              <w:rPr>
                <w:rFonts w:ascii="Candara" w:cs="Candara" w:eastAsia="Candara" w:hAnsi="Candara"/>
                <w:sz w:val="24"/>
                <w:szCs w:val="24"/>
                <w:u w:val="single"/>
              </w:rPr>
            </w:pPr>
            <w:r w:rsidDel="00000000" w:rsidR="00000000" w:rsidRPr="00000000">
              <w:rPr>
                <w:rFonts w:ascii="Candara" w:cs="Candara" w:eastAsia="Candara" w:hAnsi="Candara"/>
                <w:sz w:val="24"/>
                <w:szCs w:val="24"/>
                <w:u w:val="single"/>
                <w:rtl w:val="0"/>
              </w:rPr>
              <w:t xml:space="preserve">P.E-</w:t>
            </w:r>
          </w:p>
          <w:p w:rsidR="00000000" w:rsidDel="00000000" w:rsidP="00000000" w:rsidRDefault="00000000" w:rsidRPr="00000000" w14:paraId="00000045">
            <w:pPr>
              <w:widowControl w:val="0"/>
              <w:spacing w:after="0" w:line="276" w:lineRule="auto"/>
              <w:rPr>
                <w:rFonts w:ascii="Candara" w:cs="Candara" w:eastAsia="Candara" w:hAnsi="Candara"/>
                <w:sz w:val="24"/>
                <w:szCs w:val="24"/>
                <w:u w:val="single"/>
              </w:rPr>
            </w:pPr>
            <w:r w:rsidDel="00000000" w:rsidR="00000000" w:rsidRPr="00000000">
              <w:rPr>
                <w:rFonts w:ascii="Candara" w:cs="Candara" w:eastAsia="Candara" w:hAnsi="Candara"/>
                <w:sz w:val="24"/>
                <w:szCs w:val="24"/>
                <w:rtl w:val="0"/>
              </w:rPr>
              <w:t xml:space="preserve">This term, PE will be on a </w:t>
            </w:r>
            <w:r w:rsidDel="00000000" w:rsidR="00000000" w:rsidRPr="00000000">
              <w:rPr>
                <w:rFonts w:ascii="Candara" w:cs="Candara" w:eastAsia="Candara" w:hAnsi="Candara"/>
                <w:b w:val="1"/>
                <w:sz w:val="24"/>
                <w:szCs w:val="24"/>
                <w:rtl w:val="0"/>
              </w:rPr>
              <w:t xml:space="preserve">Monday and Friday</w:t>
            </w:r>
            <w:r w:rsidDel="00000000" w:rsidR="00000000" w:rsidRPr="00000000">
              <w:rPr>
                <w:rFonts w:ascii="Candara" w:cs="Candara" w:eastAsia="Candara" w:hAnsi="Candara"/>
                <w:sz w:val="24"/>
                <w:szCs w:val="24"/>
                <w:rtl w:val="0"/>
              </w:rPr>
              <w:t xml:space="preserve">. Please can children come into school on these days wearing their correct P.E kits.</w:t>
            </w:r>
            <w:r w:rsidDel="00000000" w:rsidR="00000000" w:rsidRPr="00000000">
              <w:rPr>
                <w:rtl w:val="0"/>
              </w:rPr>
            </w:r>
          </w:p>
        </w:tc>
      </w:tr>
    </w:tbl>
    <w:p w:rsidR="00000000" w:rsidDel="00000000" w:rsidP="00000000" w:rsidRDefault="00000000" w:rsidRPr="00000000" w14:paraId="00000046">
      <w:pPr>
        <w:jc w:val="center"/>
        <w:rPr>
          <w:rFonts w:ascii="Candara" w:cs="Candara" w:eastAsia="Candara" w:hAnsi="Candara"/>
          <w:b w:val="1"/>
          <w:i w:val="1"/>
          <w:color w:val="00b050"/>
          <w:sz w:val="40"/>
          <w:szCs w:val="40"/>
        </w:rPr>
      </w:pPr>
      <w:r w:rsidDel="00000000" w:rsidR="00000000" w:rsidRPr="00000000">
        <w:rPr>
          <w:rtl w:val="0"/>
        </w:rPr>
      </w:r>
    </w:p>
    <w:p w:rsidR="00000000" w:rsidDel="00000000" w:rsidP="00000000" w:rsidRDefault="00000000" w:rsidRPr="00000000" w14:paraId="00000047">
      <w:pPr>
        <w:jc w:val="center"/>
        <w:rPr>
          <w:rFonts w:ascii="Candara" w:cs="Candara" w:eastAsia="Candara" w:hAnsi="Candara"/>
          <w:b w:val="1"/>
          <w:i w:val="1"/>
          <w:color w:val="00b050"/>
          <w:sz w:val="40"/>
          <w:szCs w:val="40"/>
        </w:rPr>
      </w:pPr>
      <w:r w:rsidDel="00000000" w:rsidR="00000000" w:rsidRPr="00000000">
        <w:rPr>
          <w:rFonts w:ascii="Candara" w:cs="Candara" w:eastAsia="Candara" w:hAnsi="Candara"/>
          <w:b w:val="1"/>
          <w:i w:val="1"/>
          <w:color w:val="00b050"/>
          <w:sz w:val="40"/>
          <w:szCs w:val="40"/>
          <w:rtl w:val="0"/>
        </w:rPr>
        <w:t xml:space="preserve">Reading at Home</w:t>
      </w:r>
    </w:p>
    <w:p w:rsidR="00000000" w:rsidDel="00000000" w:rsidP="00000000" w:rsidRDefault="00000000" w:rsidRPr="00000000" w14:paraId="00000048">
      <w:pPr>
        <w:rPr>
          <w:rFonts w:ascii="Candara" w:cs="Candara" w:eastAsia="Candara" w:hAnsi="Candara"/>
          <w:sz w:val="46"/>
          <w:szCs w:val="46"/>
        </w:rPr>
      </w:pPr>
      <w:r w:rsidDel="00000000" w:rsidR="00000000" w:rsidRPr="00000000">
        <w:rPr>
          <w:rFonts w:ascii="Candara" w:cs="Candara" w:eastAsia="Candara" w:hAnsi="Candara"/>
          <w:sz w:val="46"/>
          <w:szCs w:val="46"/>
          <w:rtl w:val="0"/>
        </w:rPr>
        <w:t xml:space="preserve">Reading is the key to so many aspects of your child’s learning. We ask that children try to read for at least 10 minutes every night. We realise that sometimes this may not be possible so please ensure it happens at least four times a week. Also, please bear in mind that one of the most wonderful things is to share a book together with your child before bedtime. All home reading must be recorded and signed in your child reading record. </w:t>
      </w:r>
    </w:p>
    <w:p w:rsidR="00000000" w:rsidDel="00000000" w:rsidP="00000000" w:rsidRDefault="00000000" w:rsidRPr="00000000" w14:paraId="00000049">
      <w:pPr>
        <w:rPr>
          <w:rFonts w:ascii="Candara" w:cs="Candara" w:eastAsia="Candara" w:hAnsi="Candara"/>
          <w:sz w:val="46"/>
          <w:szCs w:val="46"/>
        </w:rPr>
      </w:pPr>
      <w:r w:rsidDel="00000000" w:rsidR="00000000" w:rsidRPr="00000000">
        <w:rPr>
          <w:rtl w:val="0"/>
        </w:rPr>
      </w:r>
    </w:p>
    <w:p w:rsidR="00000000" w:rsidDel="00000000" w:rsidP="00000000" w:rsidRDefault="00000000" w:rsidRPr="00000000" w14:paraId="0000004A">
      <w:pPr>
        <w:rPr>
          <w:rFonts w:ascii="Candara" w:cs="Candara" w:eastAsia="Candara" w:hAnsi="Candara"/>
          <w:sz w:val="56"/>
          <w:szCs w:val="56"/>
        </w:rPr>
      </w:pPr>
      <w:r w:rsidDel="00000000" w:rsidR="00000000" w:rsidRPr="00000000">
        <w:rPr>
          <w:rFonts w:ascii="Candara" w:cs="Candara" w:eastAsia="Candara" w:hAnsi="Candara"/>
          <w:sz w:val="46"/>
          <w:szCs w:val="46"/>
          <w:rtl w:val="0"/>
        </w:rPr>
        <w:t xml:space="preserve">Children need to bring their reading books in everyday so we can read with the children and change their books when needed. </w:t>
      </w:r>
      <w:r w:rsidDel="00000000" w:rsidR="00000000" w:rsidRPr="00000000">
        <w:rPr>
          <w:rtl w:val="0"/>
        </w:rPr>
      </w:r>
    </w:p>
    <w:p w:rsidR="00000000" w:rsidDel="00000000" w:rsidP="00000000" w:rsidRDefault="00000000" w:rsidRPr="00000000" w14:paraId="0000004B">
      <w:pPr>
        <w:tabs>
          <w:tab w:val="left" w:leader="none" w:pos="4848"/>
        </w:tabs>
        <w:rPr>
          <w:rFonts w:ascii="Candara" w:cs="Candara" w:eastAsia="Candara" w:hAnsi="Candara"/>
          <w:sz w:val="56"/>
          <w:szCs w:val="56"/>
        </w:rPr>
      </w:pPr>
      <w:r w:rsidDel="00000000" w:rsidR="00000000" w:rsidRPr="00000000">
        <w:rPr>
          <w:rFonts w:ascii="Candara" w:cs="Candara" w:eastAsia="Candara" w:hAnsi="Candara"/>
          <w:sz w:val="56"/>
          <w:szCs w:val="56"/>
          <w:rtl w:val="0"/>
        </w:rPr>
        <w:tab/>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2B0CFB"/>
    <w:rPr>
      <w:color w:val="0563c1" w:themeColor="hyperlink"/>
      <w:u w:val="single"/>
    </w:rPr>
  </w:style>
  <w:style w:type="character" w:styleId="UnresolvedMention">
    <w:name w:val="Unresolved Mention"/>
    <w:basedOn w:val="DefaultParagraphFont"/>
    <w:uiPriority w:val="99"/>
    <w:semiHidden w:val="1"/>
    <w:unhideWhenUsed w:val="1"/>
    <w:rsid w:val="002B0CFB"/>
    <w:rPr>
      <w:color w:val="605e5c"/>
      <w:shd w:color="auto" w:fill="e1dfdd" w:val="clear"/>
    </w:rPr>
  </w:style>
  <w:style w:type="table" w:styleId="TableGrid">
    <w:name w:val="Table Grid"/>
    <w:basedOn w:val="TableNormal"/>
    <w:uiPriority w:val="39"/>
    <w:rsid w:val="002B0CF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6.png"/><Relationship Id="rId13" Type="http://schemas.openxmlformats.org/officeDocument/2006/relationships/image" Target="media/image2.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7.png"/><Relationship Id="rId14"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S0mhBVth/xeQTHHYpzS+KT+Ovw==">CgMxLjAyDmguYmp0OW9zc3g0MHZtMg5oLndnNmR2ZWI4MjR0cDgAciExcWtvUXl0cG9zOGk4RWpxRl8tMklnazMxaHQtaEVjN2I=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2023-08-15T15:15:00Z</dcterms:created>
  <dc:creator>Joanne Coe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c146e119771fef3d75468fea39f789b3d0e528201b4d6e727c44e3975b80ec03</vt:lpwstr>
  </property>
</Properties>
</file>