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68" w:right="0" w:firstLine="0"/>
        <w:jc w:val="center"/>
        <w:rPr/>
      </w:pPr>
      <w:r w:rsidDel="00000000" w:rsidR="00000000" w:rsidRPr="00000000">
        <w:rPr>
          <w:rtl w:val="0"/>
        </w:rPr>
      </w:r>
    </w:p>
    <w:p w:rsidR="00000000" w:rsidDel="00000000" w:rsidP="00000000" w:rsidRDefault="00000000" w:rsidRPr="00000000" w14:paraId="00000002">
      <w:pPr>
        <w:spacing w:after="0" w:line="259" w:lineRule="auto"/>
        <w:ind w:left="0" w:right="0" w:firstLine="0"/>
        <w:jc w:val="center"/>
        <w:rPr>
          <w:rFonts w:ascii="Arial" w:cs="Arial" w:eastAsia="Arial" w:hAnsi="Arial"/>
          <w:b w:val="1"/>
          <w:sz w:val="32"/>
          <w:szCs w:val="32"/>
          <w:highlight w:val="yellow"/>
        </w:rPr>
      </w:pPr>
      <w:r w:rsidDel="00000000" w:rsidR="00000000" w:rsidRPr="00000000">
        <w:rPr>
          <w:rtl w:val="0"/>
        </w:rPr>
      </w:r>
    </w:p>
    <w:p w:rsidR="00000000" w:rsidDel="00000000" w:rsidP="00000000" w:rsidRDefault="00000000" w:rsidRPr="00000000" w14:paraId="00000003">
      <w:pPr>
        <w:spacing w:after="0" w:line="259" w:lineRule="auto"/>
        <w:ind w:left="0" w:right="0" w:firstLine="0"/>
        <w:jc w:val="center"/>
        <w:rPr>
          <w:rFonts w:ascii="Arial" w:cs="Arial" w:eastAsia="Arial" w:hAnsi="Arial"/>
          <w:b w:val="1"/>
          <w:sz w:val="32"/>
          <w:szCs w:val="32"/>
          <w:highlight w:val="yellow"/>
        </w:rPr>
      </w:pPr>
      <w:r w:rsidDel="00000000" w:rsidR="00000000" w:rsidRPr="00000000">
        <w:rPr>
          <w:rtl w:val="0"/>
        </w:rPr>
      </w:r>
    </w:p>
    <w:p w:rsidR="00000000" w:rsidDel="00000000" w:rsidP="00000000" w:rsidRDefault="00000000" w:rsidRPr="00000000" w14:paraId="00000004">
      <w:pPr>
        <w:spacing w:after="0" w:line="259" w:lineRule="auto"/>
        <w:ind w:left="0" w:right="0" w:firstLine="0"/>
        <w:jc w:val="center"/>
        <w:rPr>
          <w:rFonts w:ascii="Arial" w:cs="Arial" w:eastAsia="Arial" w:hAnsi="Arial"/>
          <w:b w:val="1"/>
          <w:sz w:val="32"/>
          <w:szCs w:val="32"/>
          <w:highlight w:val="yellow"/>
        </w:rPr>
      </w:pPr>
      <w:r w:rsidDel="00000000" w:rsidR="00000000" w:rsidRPr="00000000">
        <w:rPr>
          <w:rtl w:val="0"/>
        </w:rPr>
      </w:r>
    </w:p>
    <w:p w:rsidR="00000000" w:rsidDel="00000000" w:rsidP="00000000" w:rsidRDefault="00000000" w:rsidRPr="00000000" w14:paraId="00000005">
      <w:pPr>
        <w:spacing w:after="62" w:line="259" w:lineRule="auto"/>
        <w:ind w:left="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Pr>
        <w:drawing>
          <wp:anchor allowOverlap="1" behindDoc="0" distB="0" distT="0" distL="0" distR="0" hidden="0" layoutInCell="1" locked="0" relativeHeight="0" simplePos="0">
            <wp:simplePos x="0" y="0"/>
            <wp:positionH relativeFrom="page">
              <wp:posOffset>2963863</wp:posOffset>
            </wp:positionH>
            <wp:positionV relativeFrom="page">
              <wp:posOffset>2162076</wp:posOffset>
            </wp:positionV>
            <wp:extent cx="1844675" cy="2360559"/>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844675" cy="2360559"/>
                    </a:xfrm>
                    <a:prstGeom prst="rect"/>
                    <a:ln/>
                  </pic:spPr>
                </pic:pic>
              </a:graphicData>
            </a:graphic>
          </wp:anchor>
        </w:drawing>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06">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7">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8">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9">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A">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B">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C">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D">
      <w:pPr>
        <w:spacing w:after="62" w:line="259" w:lineRule="auto"/>
        <w:ind w:left="0" w:right="0" w:firstLine="0"/>
        <w:jc w:val="center"/>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E">
      <w:pPr>
        <w:spacing w:after="62" w:line="259" w:lineRule="auto"/>
        <w:ind w:left="0" w:right="0" w:firstLine="0"/>
        <w:jc w:val="left"/>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0F">
      <w:pPr>
        <w:spacing w:after="62" w:line="259" w:lineRule="auto"/>
        <w:ind w:left="0" w:right="0" w:firstLine="0"/>
        <w:jc w:val="center"/>
        <w:rPr>
          <w:rFonts w:ascii="Arial" w:cs="Arial" w:eastAsia="Arial" w:hAnsi="Arial"/>
          <w:b w:val="1"/>
          <w:sz w:val="64"/>
          <w:szCs w:val="64"/>
        </w:rPr>
      </w:pPr>
      <w:r w:rsidDel="00000000" w:rsidR="00000000" w:rsidRPr="00000000">
        <w:rPr>
          <w:rFonts w:ascii="Arial" w:cs="Arial" w:eastAsia="Arial" w:hAnsi="Arial"/>
          <w:b w:val="1"/>
          <w:sz w:val="64"/>
          <w:szCs w:val="64"/>
          <w:rtl w:val="0"/>
        </w:rPr>
        <w:t xml:space="preserve">RELATIONSHIPS AND HEALTH EDUCATION POLICY</w:t>
      </w:r>
    </w:p>
    <w:p w:rsidR="00000000" w:rsidDel="00000000" w:rsidP="00000000" w:rsidRDefault="00000000" w:rsidRPr="00000000" w14:paraId="00000010">
      <w:pPr>
        <w:ind w:firstLine="1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ind w:firstLine="1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ind w:firstLine="1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INTRODUCTION</w:t>
              <w:tab/>
              <w:t xml:space="preserve">3</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DEFINING RELATIONSHIP AND SEX EDUCATION</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STATUTORY CURRICULUM REQUIREMENTS</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RATIONALE</w:t>
              <w:tab/>
              <w:t xml:space="preserve">5</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VALUES AND VIRTUES</w:t>
              <w:tab/>
              <w:t xml:space="preserve">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tab/>
              <w:t xml:space="preserve">AIM OF R</w:t>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AND THE MISSION STATEMENT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INCLUSION AND DIFFERENTIATED LEARNING</w:t>
              <w:tab/>
              <w:t xml:space="preserve">7</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 xml:space="preserve">EQUALITY OBLIGATIONS</w:t>
              <w:tab/>
              <w:t xml:space="preserve">7</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tab/>
              <w:t xml:space="preserve">BROAD CONTENT OF R</w:t>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PARENTS AND CARERS</w:t>
              <w:tab/>
              <w:t xml:space="preserve">8</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BALANCED CURRICULUM</w:t>
              <w:tab/>
              <w:t xml:space="preserve">9</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RESPONSIBILITIES</w:t>
              <w:tab/>
              <w:t xml:space="preserve">9</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RELATIONSHIP TO OTHER POLICIES AND CURRICULUM SUBJECTS</w:t>
              <w:tab/>
              <w:t xml:space="preserve">11</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CHILDREN’S QUESTIONS</w:t>
              <w:tab/>
              <w:t xml:space="preserve">11</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SUPPORTING CHILDREN AND YOUNG PEOPLE WHO ARE AT RISK</w:t>
              <w:tab/>
              <w:t xml:space="preserve">12</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tab/>
              <w:t xml:space="preserve">CONFIDENTIALITY AND ADVICE</w:t>
              <w:tab/>
              <w:t xml:space="preserve">12</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760"/>
              <w:tab w:val="right" w:pos="9355"/>
            </w:tabs>
            <w:spacing w:after="100" w:before="0" w:line="270" w:lineRule="auto"/>
            <w:ind w:left="567" w:right="2" w:hanging="425"/>
            <w:jc w:val="both"/>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tab/>
              <w:t xml:space="preserve">MONITORING AND EVALUATION</w:t>
              <w:tab/>
              <w:t xml:space="preserve">12</w:t>
            </w:r>
          </w:hyperlink>
          <w:r w:rsidDel="00000000" w:rsidR="00000000" w:rsidRPr="00000000">
            <w:rPr>
              <w:rtl w:val="0"/>
            </w:rPr>
          </w:r>
        </w:p>
        <w:p w:rsidR="00000000" w:rsidDel="00000000" w:rsidP="00000000" w:rsidRDefault="00000000" w:rsidRPr="00000000" w14:paraId="00000025">
          <w:pPr>
            <w:ind w:left="567" w:hanging="425"/>
            <w:jc w:val="left"/>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spacing w:after="316" w:line="275"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ind w:firstLine="10"/>
        <w:jc w:val="left"/>
        <w:rPr>
          <w:rFonts w:ascii="Arial" w:cs="Arial" w:eastAsia="Arial" w:hAnsi="Arial"/>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w:t>
        <w:tab/>
        <w:t xml:space="preserve">INTRODUCTION</w:t>
      </w:r>
    </w:p>
    <w:p w:rsidR="00000000" w:rsidDel="00000000" w:rsidP="00000000" w:rsidRDefault="00000000" w:rsidRPr="00000000" w14:paraId="00000029">
      <w:pPr>
        <w:spacing w:line="240" w:lineRule="auto"/>
        <w:ind w:left="567" w:hanging="55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40" w:lineRule="auto"/>
        <w:ind w:left="1134"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The Mission Statement of the Nicholas Postgate Catholic Academy Trust states:</w:t>
      </w:r>
    </w:p>
    <w:p w:rsidR="00000000" w:rsidDel="00000000" w:rsidP="00000000" w:rsidRDefault="00000000" w:rsidRPr="00000000" w14:paraId="0000002B">
      <w:pPr>
        <w:spacing w:line="240" w:lineRule="auto"/>
        <w:ind w:left="567" w:hanging="55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Within the Nicholas Postgate Catholic Academy Trust we envisage learning taking place in communities inspired by the Spirit of Christ. where Christ’s commandment to love God and neighbour inspires a caring ethos that is expressed in relationships within and beyond our schools.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All our schools promote the dignity, self-esteem and full development of each person, who is made in the image of and uniquely loved by God. All our schools are inclusive and are respectful of, and engage with, people of all beliefs.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Our schools are communities of faith, service, prayer and worship. Within our schools we have a culture of tolerance, where people of diverse identities are recognised, welcomed, respected and cherished. We seek to make a difference to all groups of children, especially ensuring the most vulnerable in our society are not disadvantaged.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Our schools work in partnership with families and parishes to promote strong, positive links. Every school in the trust is on a journey of continual improvement, aspiring for excellence, year-on-year.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240" w:lineRule="auto"/>
        <w:ind w:left="1134" w:right="720" w:firstLine="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4">
      <w:pPr>
        <w:spacing w:line="240" w:lineRule="auto"/>
        <w:ind w:left="1134"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w:t>
        <w:tab/>
        <w:t xml:space="preserve">This policy sets out the intentions of the governors and teachers, in partnership with pupils and parents, the rationale for, and approach to relationships and health education (RHE) in St Paulinus Catholic Primary School in the context of the trust’s mission statement.  </w:t>
      </w:r>
    </w:p>
    <w:p w:rsidR="00000000" w:rsidDel="00000000" w:rsidP="00000000" w:rsidRDefault="00000000" w:rsidRPr="00000000" w14:paraId="00000035">
      <w:pPr>
        <w:spacing w:line="240" w:lineRule="auto"/>
        <w:ind w:left="1134"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240" w:lineRule="auto"/>
        <w:ind w:left="1134"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1.3</w:t>
        <w:tab/>
        <w:t xml:space="preserve">This policy has been based on the model provided by the Catholic Education Service and has been informed by the following suggested consultation:</w:t>
      </w:r>
    </w:p>
    <w:p w:rsidR="00000000" w:rsidDel="00000000" w:rsidP="00000000" w:rsidRDefault="00000000" w:rsidRPr="00000000" w14:paraId="00000037">
      <w:pPr>
        <w:spacing w:after="58" w:line="240" w:lineRule="auto"/>
        <w:ind w:left="-5"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after="58" w:line="240" w:lineRule="auto"/>
        <w:ind w:left="567"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consultation process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numPr>
          <w:ilvl w:val="0"/>
          <w:numId w:val="6"/>
        </w:numPr>
        <w:spacing w:line="240" w:lineRule="auto"/>
        <w:ind w:left="1134" w:right="1" w:hanging="283"/>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pupil focus groups / school council </w:t>
      </w:r>
    </w:p>
    <w:p w:rsidR="00000000" w:rsidDel="00000000" w:rsidP="00000000" w:rsidRDefault="00000000" w:rsidRPr="00000000" w14:paraId="0000003A">
      <w:pPr>
        <w:numPr>
          <w:ilvl w:val="0"/>
          <w:numId w:val="6"/>
        </w:numPr>
        <w:spacing w:line="240" w:lineRule="auto"/>
        <w:ind w:left="1134" w:right="1" w:hanging="283"/>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questionnaires to parents / carers, any meetings etc. </w:t>
      </w:r>
    </w:p>
    <w:p w:rsidR="00000000" w:rsidDel="00000000" w:rsidP="00000000" w:rsidRDefault="00000000" w:rsidRPr="00000000" w14:paraId="0000003B">
      <w:pPr>
        <w:numPr>
          <w:ilvl w:val="0"/>
          <w:numId w:val="6"/>
        </w:numPr>
        <w:spacing w:line="240" w:lineRule="auto"/>
        <w:ind w:left="1134" w:right="1" w:hanging="283"/>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review of RHE curriculum content with staff and pupils </w:t>
      </w:r>
    </w:p>
    <w:p w:rsidR="00000000" w:rsidDel="00000000" w:rsidP="00000000" w:rsidRDefault="00000000" w:rsidRPr="00000000" w14:paraId="0000003C">
      <w:pPr>
        <w:numPr>
          <w:ilvl w:val="0"/>
          <w:numId w:val="6"/>
        </w:numPr>
        <w:spacing w:line="240" w:lineRule="auto"/>
        <w:ind w:left="1134" w:right="1" w:hanging="283"/>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consultation with wider school community e.g. school nurse </w:t>
      </w:r>
    </w:p>
    <w:p w:rsidR="00000000" w:rsidDel="00000000" w:rsidP="00000000" w:rsidRDefault="00000000" w:rsidRPr="00000000" w14:paraId="0000003D">
      <w:pPr>
        <w:numPr>
          <w:ilvl w:val="0"/>
          <w:numId w:val="6"/>
        </w:numPr>
        <w:spacing w:line="240" w:lineRule="auto"/>
        <w:ind w:left="1134" w:right="1" w:hanging="283"/>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consultation with school governors </w:t>
      </w:r>
    </w:p>
    <w:p w:rsidR="00000000" w:rsidDel="00000000" w:rsidP="00000000" w:rsidRDefault="00000000" w:rsidRPr="00000000" w14:paraId="0000003E">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3F">
      <w:pPr>
        <w:ind w:firstLine="10"/>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and Review of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spacing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240" w:lineRule="auto"/>
        <w:ind w:left="1701"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1.4a</w:t>
        <w:tab/>
        <w:t xml:space="preserve">Implementation of the policy will take place after consultation with the Governors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sz w:val="24"/>
          <w:szCs w:val="24"/>
          <w:rtl w:val="0"/>
        </w:rPr>
        <w:t xml:space="preserve"> the Spring term 2021.  </w:t>
      </w:r>
    </w:p>
    <w:p w:rsidR="00000000" w:rsidDel="00000000" w:rsidP="00000000" w:rsidRDefault="00000000" w:rsidRPr="00000000" w14:paraId="00000043">
      <w:pPr>
        <w:spacing w:line="240" w:lineRule="auto"/>
        <w:ind w:left="1701" w:right="1"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240" w:lineRule="auto"/>
        <w:ind w:left="1701"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1.4b</w:t>
        <w:tab/>
        <w:t xml:space="preserve">This policy will be reviewed every year by the Head teacher and RHE Co-ordinator, the Governing Body and Staff.  The next review date is February 2022      </w:t>
      </w:r>
    </w:p>
    <w:p w:rsidR="00000000" w:rsidDel="00000000" w:rsidP="00000000" w:rsidRDefault="00000000" w:rsidRPr="00000000" w14:paraId="00000045">
      <w:pPr>
        <w:spacing w:after="0" w:line="240" w:lineRule="auto"/>
        <w:ind w:left="1701" w:right="0" w:hanging="567"/>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Dissemination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spacing w:line="240" w:lineRule="auto"/>
        <w:ind w:firstLine="10"/>
        <w:jc w:val="left"/>
        <w:rPr/>
      </w:pPr>
      <w:r w:rsidDel="00000000" w:rsidR="00000000" w:rsidRPr="00000000">
        <w:rPr>
          <w:rtl w:val="0"/>
        </w:rPr>
      </w:r>
    </w:p>
    <w:p w:rsidR="00000000" w:rsidDel="00000000" w:rsidP="00000000" w:rsidRDefault="00000000" w:rsidRPr="00000000" w14:paraId="00000048">
      <w:pPr>
        <w:spacing w:after="0" w:line="240" w:lineRule="auto"/>
        <w:ind w:left="1134"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draft policy will be given to all members of the Governing Body, and all teaching and non-teaching members of staff.  Copies of the document will be available to all parents through the school’s website and a copy is available in the school office. Details of the content of the RHE curriculum will also be published on the school’s website.   </w:t>
      </w:r>
    </w:p>
    <w:p w:rsidR="00000000" w:rsidDel="00000000" w:rsidP="00000000" w:rsidRDefault="00000000" w:rsidRPr="00000000" w14:paraId="00000049">
      <w:pPr>
        <w:pStyle w:val="Heading1"/>
        <w:spacing w:line="240" w:lineRule="auto"/>
        <w:ind w:left="-5" w:right="167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2</w:t>
        <w:tab/>
        <w:t xml:space="preserve">DEFINING RELATIONSHIP SEX </w:t>
      </w:r>
      <w:r w:rsidDel="00000000" w:rsidR="00000000" w:rsidRPr="00000000">
        <w:rPr>
          <w:rFonts w:ascii="Arial" w:cs="Arial" w:eastAsia="Arial" w:hAnsi="Arial"/>
          <w:b w:val="1"/>
          <w:i w:val="0"/>
          <w:smallCaps w:val="1"/>
          <w:strike w:val="0"/>
          <w:color w:val="000000"/>
          <w:sz w:val="34"/>
          <w:szCs w:val="34"/>
          <w:u w:val="none"/>
          <w:shd w:fill="auto" w:val="clear"/>
          <w:vertAlign w:val="baseline"/>
          <w:rtl w:val="0"/>
        </w:rPr>
        <w:t xml:space="preserve">and health</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EDUCATION </w:t>
      </w:r>
    </w:p>
    <w:p w:rsidR="00000000" w:rsidDel="00000000" w:rsidP="00000000" w:rsidRDefault="00000000" w:rsidRPr="00000000" w14:paraId="0000004B">
      <w:pPr>
        <w:spacing w:after="118"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118"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The DfE guidance states that “children and young people need to know how to be safe and healthy, and how to manage their academic, personal and social lives in a positive way”</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This would include the topics of families and the people who care for me, caring friendships, respectful relationships, online relationships and being safe. </w:t>
      </w:r>
    </w:p>
    <w:p w:rsidR="00000000" w:rsidDel="00000000" w:rsidP="00000000" w:rsidRDefault="00000000" w:rsidRPr="00000000" w14:paraId="0000004D">
      <w:pPr>
        <w:spacing w:after="118"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567" w:right="2" w:hanging="56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w:t>
        <w:tab/>
        <w:t xml:space="preserve">STATUTORY CURRICULUM REQUIREMENTS </w:t>
      </w:r>
    </w:p>
    <w:p w:rsidR="00000000" w:rsidDel="00000000" w:rsidP="00000000" w:rsidRDefault="00000000" w:rsidRPr="00000000" w14:paraId="0000004F">
      <w:pPr>
        <w:spacing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3.1The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They also make Health Education compulsory in all schools except independent schools. Personal, Social, Health and Economic Education (PSHE) continues to be compulsory in independent schools.</w:t>
      </w:r>
    </w:p>
    <w:p w:rsidR="00000000" w:rsidDel="00000000" w:rsidP="00000000" w:rsidRDefault="00000000" w:rsidRPr="00000000" w14:paraId="00000051">
      <w:pPr>
        <w:spacing w:after="240" w:before="24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Relationships Education, RSE, and Health Education (England) Regulations 2019 have made Relationships Education compulsory in all primary schools. Sex education is not compulsory in primary schools and our focus is on Relationships Education.</w:t>
      </w:r>
    </w:p>
    <w:p w:rsidR="00000000" w:rsidDel="00000000" w:rsidP="00000000" w:rsidRDefault="00000000" w:rsidRPr="00000000" w14:paraId="00000052">
      <w:pPr>
        <w:spacing w:after="240" w:before="24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3.2The content of our teaching is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w:t>
      </w:r>
    </w:p>
    <w:p w:rsidR="00000000" w:rsidDel="00000000" w:rsidP="00000000" w:rsidRDefault="00000000" w:rsidRPr="00000000" w14:paraId="00000053">
      <w:pPr>
        <w:spacing w:after="240" w:before="240" w:line="240" w:lineRule="auto"/>
        <w:ind w:left="0" w:right="0" w:firstLine="0"/>
        <w:jc w:val="left"/>
        <w:rPr>
          <w:rFonts w:ascii="Arial" w:cs="Arial" w:eastAsia="Arial" w:hAnsi="Arial"/>
          <w:sz w:val="14"/>
          <w:szCs w:val="14"/>
        </w:rPr>
      </w:pPr>
      <w:r w:rsidDel="00000000" w:rsidR="00000000" w:rsidRPr="00000000">
        <w:rPr>
          <w:rFonts w:ascii="Arial" w:cs="Arial" w:eastAsia="Arial" w:hAnsi="Arial"/>
          <w:sz w:val="24"/>
          <w:szCs w:val="24"/>
          <w:rtl w:val="0"/>
        </w:rPr>
        <w:t xml:space="preserve">3.3 We provide additional guidance, support and resources  for parents/carers if they wish  cover any additional content on sex education to meet the needs of their children. Many primary schools already choose to teach some aspects of sex education and will continue to do so, although it is not a requirement </w:t>
      </w:r>
      <w:r w:rsidDel="00000000" w:rsidR="00000000" w:rsidRPr="00000000">
        <w:rPr>
          <w:rFonts w:ascii="Arial" w:cs="Arial" w:eastAsia="Arial" w:hAnsi="Arial"/>
          <w:sz w:val="14"/>
          <w:szCs w:val="14"/>
          <w:rtl w:val="0"/>
        </w:rPr>
        <w:t xml:space="preserve">1 1. https://www.gov.uk/government/publications/relationships-education-relationships-and-sex-education-rse-and-health-education/introduction-to-requirements</w:t>
      </w:r>
    </w:p>
    <w:p w:rsidR="00000000" w:rsidDel="00000000" w:rsidP="00000000" w:rsidRDefault="00000000" w:rsidRPr="00000000" w14:paraId="00000054">
      <w:pPr>
        <w:spacing w:line="240" w:lineRule="auto"/>
        <w:ind w:left="1134" w:right="1"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4</w:t>
        <w:tab/>
        <w:t xml:space="preserve">RATIONALE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2"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 have come that you might have life and have it to the full’ (John 10v10)</w:t>
      </w:r>
    </w:p>
    <w:p w:rsidR="00000000" w:rsidDel="00000000" w:rsidP="00000000" w:rsidRDefault="00000000" w:rsidRPr="00000000" w14:paraId="00000057">
      <w:pPr>
        <w:ind w:firstLine="10"/>
        <w:jc w:val="left"/>
        <w:rPr/>
      </w:pPr>
      <w:r w:rsidDel="00000000" w:rsidR="00000000" w:rsidRPr="00000000">
        <w:rPr>
          <w:rtl w:val="0"/>
        </w:rPr>
      </w:r>
    </w:p>
    <w:p w:rsidR="00000000" w:rsidDel="00000000" w:rsidP="00000000" w:rsidRDefault="00000000" w:rsidRPr="00000000" w14:paraId="00000058">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4.1</w:t>
        <w:tab/>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RHE therefore is rooted in the Catholic Church’s teaching of the human person and presented in a positive framework of Christian ideals. </w:t>
      </w:r>
    </w:p>
    <w:p w:rsidR="00000000" w:rsidDel="00000000" w:rsidP="00000000" w:rsidRDefault="00000000" w:rsidRPr="00000000" w14:paraId="00000059">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4.2</w:t>
        <w:tab/>
        <w:t xml:space="preserve">At the heart of the Christian life is the Trinity; Father, Son and Spirit in communion, united in loving a relationship and embracing all people and all creation. As a consequence of the Christian belief that we are made in the image and likeness of God, gender and sexuality are seen as God’s gift, reflect God’s beauty, and share in the divine creativity. RHE, therefore, will be placed firmly within the context of relationship as it is there that sexuality grows and develops. </w:t>
      </w:r>
    </w:p>
    <w:p w:rsidR="00000000" w:rsidDel="00000000" w:rsidP="00000000" w:rsidRDefault="00000000" w:rsidRPr="00000000" w14:paraId="0000005B">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C">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4.3</w:t>
        <w:tab/>
        <w:t xml:space="preserve">Following the guidance of the Bishops of England and Wales and as advocated by the DFE (and the Welsh Assembly Government) RHE will be firmly embedded in the Personal, Social and Health Education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rsidR="00000000" w:rsidDel="00000000" w:rsidP="00000000" w:rsidRDefault="00000000" w:rsidRPr="00000000" w14:paraId="0000005D">
      <w:pPr>
        <w:spacing w:after="19"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4.4</w:t>
        <w:tab/>
        <w:t xml:space="preserve">All RHE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rsidR="00000000" w:rsidDel="00000000" w:rsidP="00000000" w:rsidRDefault="00000000" w:rsidRPr="00000000" w14:paraId="0000005F">
      <w:pPr>
        <w:spacing w:after="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5</w:t>
        <w:tab/>
        <w:t xml:space="preserve">VALUES AND VIRTUES </w:t>
      </w:r>
    </w:p>
    <w:p w:rsidR="00000000" w:rsidDel="00000000" w:rsidP="00000000" w:rsidRDefault="00000000" w:rsidRPr="00000000" w14:paraId="00000061">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5.1</w:t>
        <w:tab/>
        <w:t xml:space="preserve">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 </w:t>
      </w:r>
    </w:p>
    <w:p w:rsidR="00000000" w:rsidDel="00000000" w:rsidP="00000000" w:rsidRDefault="00000000" w:rsidRPr="00000000" w14:paraId="00000063">
      <w:pPr>
        <w:spacing w:after="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6</w:t>
        <w:tab/>
        <w:t xml:space="preserve">AIM OF R</w:t>
      </w:r>
      <w:r w:rsidDel="00000000" w:rsidR="00000000" w:rsidRPr="00000000">
        <w:rPr>
          <w:rFonts w:ascii="Arial" w:cs="Arial" w:eastAsia="Arial" w:hAnsi="Arial"/>
          <w:b w:val="1"/>
          <w:smallCaps w:val="1"/>
          <w:sz w:val="24"/>
          <w:szCs w:val="24"/>
          <w:rtl w:val="0"/>
        </w:rPr>
        <w:t xml:space="preserve">H</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 AND THE MISSION STATEMENT  </w:t>
      </w:r>
    </w:p>
    <w:p w:rsidR="00000000" w:rsidDel="00000000" w:rsidP="00000000" w:rsidRDefault="00000000" w:rsidRPr="00000000" w14:paraId="00000065">
      <w:pPr>
        <w:spacing w:after="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6.1</w:t>
        <w:tab/>
        <w:t xml:space="preserve">The Trust Mission Statement commits us to the education of the whole child (spiritual, physical, intellectual, moral, social, cultural, emotional) and we believe that RHE is an integral part of this education. We will endeavour to raise pupils’ self-esteem, help them to grow in knowledge and understanding, recognise the value of all persons and develop caring and sensitive attitudes. It is in this context that we commit ourselves: </w:t>
      </w:r>
    </w:p>
    <w:p w:rsidR="00000000" w:rsidDel="00000000" w:rsidP="00000000" w:rsidRDefault="00000000" w:rsidRPr="00000000" w14:paraId="00000067">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 </w:t>
      </w:r>
    </w:p>
    <w:p w:rsidR="00000000" w:rsidDel="00000000" w:rsidP="00000000" w:rsidRDefault="00000000" w:rsidRPr="00000000" w14:paraId="00000068">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6.2</w:t>
        <w:tab/>
        <w:t xml:space="preserve">In partnership with parents, to provide children and young people with a “positive and prudent sexual education”</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which is compatible with their physical, cognitive, psychological, and spiritual maturity, and rooted in a Catholic vision of education and the human person. </w:t>
      </w:r>
    </w:p>
    <w:p w:rsidR="00000000" w:rsidDel="00000000" w:rsidP="00000000" w:rsidRDefault="00000000" w:rsidRPr="00000000" w14:paraId="00000069">
      <w:pPr>
        <w:spacing w:after="0" w:line="259" w:lineRule="auto"/>
        <w:ind w:left="0" w:right="0" w:firstLine="0"/>
        <w:jc w:val="left"/>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spacing w:after="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240" w:lineRule="auto"/>
        <w:ind w:left="1701"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6.3a</w:t>
        <w:tab/>
        <w:t xml:space="preserve">To develop the following </w:t>
      </w:r>
      <w:r w:rsidDel="00000000" w:rsidR="00000000" w:rsidRPr="00000000">
        <w:rPr>
          <w:rFonts w:ascii="Arial" w:cs="Arial" w:eastAsia="Arial" w:hAnsi="Arial"/>
          <w:b w:val="1"/>
          <w:sz w:val="24"/>
          <w:szCs w:val="24"/>
          <w:rtl w:val="0"/>
        </w:rPr>
        <w:t xml:space="preserve">attitudes and virtues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D">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reverence for the gift of human sexuality and fertility; </w:t>
      </w:r>
    </w:p>
    <w:p w:rsidR="00000000" w:rsidDel="00000000" w:rsidP="00000000" w:rsidRDefault="00000000" w:rsidRPr="00000000" w14:paraId="0000006E">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respect for the dignity of every human being – in their own person and in the person of others; </w:t>
      </w:r>
    </w:p>
    <w:p w:rsidR="00000000" w:rsidDel="00000000" w:rsidP="00000000" w:rsidRDefault="00000000" w:rsidRPr="00000000" w14:paraId="0000006F">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joy in the goodness of the created world and their own bodily natures; </w:t>
      </w:r>
    </w:p>
    <w:p w:rsidR="00000000" w:rsidDel="00000000" w:rsidP="00000000" w:rsidRDefault="00000000" w:rsidRPr="00000000" w14:paraId="00000070">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responsibility for their own actions and a recognition of the impact of these on others; </w:t>
      </w:r>
    </w:p>
    <w:p w:rsidR="00000000" w:rsidDel="00000000" w:rsidP="00000000" w:rsidRDefault="00000000" w:rsidRPr="00000000" w14:paraId="00000071">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recognising and valuing their own sexual identity and that of others; </w:t>
      </w:r>
    </w:p>
    <w:p w:rsidR="00000000" w:rsidDel="00000000" w:rsidP="00000000" w:rsidRDefault="00000000" w:rsidRPr="00000000" w14:paraId="00000072">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celebrating the gift of life-long, self-giving love;</w:t>
      </w:r>
    </w:p>
    <w:p w:rsidR="00000000" w:rsidDel="00000000" w:rsidP="00000000" w:rsidRDefault="00000000" w:rsidRPr="00000000" w14:paraId="00000073">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recognising the importance of marriage and family life; </w:t>
      </w:r>
    </w:p>
    <w:p w:rsidR="00000000" w:rsidDel="00000000" w:rsidP="00000000" w:rsidRDefault="00000000" w:rsidRPr="00000000" w14:paraId="00000074">
      <w:pPr>
        <w:numPr>
          <w:ilvl w:val="0"/>
          <w:numId w:val="1"/>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fidelity in relationships. </w:t>
      </w:r>
    </w:p>
    <w:p w:rsidR="00000000" w:rsidDel="00000000" w:rsidP="00000000" w:rsidRDefault="00000000" w:rsidRPr="00000000" w14:paraId="00000075">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6">
      <w:pPr>
        <w:spacing w:after="0" w:line="240" w:lineRule="auto"/>
        <w:ind w:left="1701"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6.3b</w:t>
        <w:tab/>
        <w:t xml:space="preserve">To develop the following </w:t>
      </w:r>
      <w:r w:rsidDel="00000000" w:rsidR="00000000" w:rsidRPr="00000000">
        <w:rPr>
          <w:rFonts w:ascii="Arial" w:cs="Arial" w:eastAsia="Arial" w:hAnsi="Arial"/>
          <w:b w:val="1"/>
          <w:sz w:val="24"/>
          <w:szCs w:val="24"/>
          <w:rtl w:val="0"/>
        </w:rPr>
        <w:t xml:space="preserve">personal and social skills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7">
      <w:pPr>
        <w:numPr>
          <w:ilvl w:val="0"/>
          <w:numId w:val="3"/>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making sound judgements and good choices which have integrity, and which are respectful of the individual’s commitments; </w:t>
      </w:r>
    </w:p>
    <w:p w:rsidR="00000000" w:rsidDel="00000000" w:rsidP="00000000" w:rsidRDefault="00000000" w:rsidRPr="00000000" w14:paraId="00000078">
      <w:pPr>
        <w:numPr>
          <w:ilvl w:val="0"/>
          <w:numId w:val="3"/>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loving and being loved, and the ability to form friendships and loving, stable relationships free from exploitation, abuse and bullying; </w:t>
      </w:r>
    </w:p>
    <w:p w:rsidR="00000000" w:rsidDel="00000000" w:rsidP="00000000" w:rsidRDefault="00000000" w:rsidRPr="00000000" w14:paraId="00000079">
      <w:pPr>
        <w:numPr>
          <w:ilvl w:val="0"/>
          <w:numId w:val="3"/>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managing emotions within relationships, and when relationships break down, with confidence, sensitivity and dignity; </w:t>
      </w:r>
    </w:p>
    <w:p w:rsidR="00000000" w:rsidDel="00000000" w:rsidP="00000000" w:rsidRDefault="00000000" w:rsidRPr="00000000" w14:paraId="0000007A">
      <w:pPr>
        <w:numPr>
          <w:ilvl w:val="0"/>
          <w:numId w:val="3"/>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managing conflict positively, recognising the value of difference; </w:t>
      </w:r>
    </w:p>
    <w:p w:rsidR="00000000" w:rsidDel="00000000" w:rsidP="00000000" w:rsidRDefault="00000000" w:rsidRPr="00000000" w14:paraId="0000007B">
      <w:pPr>
        <w:numPr>
          <w:ilvl w:val="0"/>
          <w:numId w:val="3"/>
        </w:numPr>
        <w:spacing w:after="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cultivating humility, mercy and compassion, learning to forgive and be forgiven; </w:t>
      </w:r>
    </w:p>
    <w:p w:rsidR="00000000" w:rsidDel="00000000" w:rsidP="00000000" w:rsidRDefault="00000000" w:rsidRPr="00000000" w14:paraId="0000007C">
      <w:pPr>
        <w:numPr>
          <w:ilvl w:val="0"/>
          <w:numId w:val="3"/>
        </w:numPr>
        <w:spacing w:after="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developing self-esteem and confidence, demonstrating self-respect and empathy for others; </w:t>
      </w:r>
    </w:p>
    <w:p w:rsidR="00000000" w:rsidDel="00000000" w:rsidP="00000000" w:rsidRDefault="00000000" w:rsidRPr="00000000" w14:paraId="0000007D">
      <w:pPr>
        <w:numPr>
          <w:ilvl w:val="0"/>
          <w:numId w:val="3"/>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building resilience and the ability to resist unwanted pressures, recognising the influence and impact of the media, internet and peer groups and so developing the ability to assess pressures and respond appropriately; </w:t>
      </w:r>
    </w:p>
    <w:p w:rsidR="00000000" w:rsidDel="00000000" w:rsidP="00000000" w:rsidRDefault="00000000" w:rsidRPr="00000000" w14:paraId="0000007E">
      <w:pPr>
        <w:numPr>
          <w:ilvl w:val="0"/>
          <w:numId w:val="3"/>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assessing risks and managing behaviours in order to minimise the risk to health and personal integrity. </w:t>
      </w:r>
    </w:p>
    <w:p w:rsidR="00000000" w:rsidDel="00000000" w:rsidP="00000000" w:rsidRDefault="00000000" w:rsidRPr="00000000" w14:paraId="0000007F">
      <w:pPr>
        <w:spacing w:after="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0">
      <w:pPr>
        <w:spacing w:after="0" w:line="259" w:lineRule="auto"/>
        <w:ind w:left="1701"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6.3c</w:t>
        <w:tab/>
        <w:t xml:space="preserve">To </w:t>
      </w:r>
      <w:r w:rsidDel="00000000" w:rsidR="00000000" w:rsidRPr="00000000">
        <w:rPr>
          <w:rFonts w:ascii="Arial" w:cs="Arial" w:eastAsia="Arial" w:hAnsi="Arial"/>
          <w:b w:val="1"/>
          <w:sz w:val="24"/>
          <w:szCs w:val="24"/>
          <w:rtl w:val="0"/>
        </w:rPr>
        <w:t xml:space="preserve">know and understand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1">
      <w:pPr>
        <w:numPr>
          <w:ilvl w:val="0"/>
          <w:numId w:val="5"/>
        </w:numPr>
        <w:spacing w:after="0" w:line="240" w:lineRule="auto"/>
        <w:ind w:left="1985" w:right="0"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Church’s teaching on relationships and the nature and meaning of sexual love; </w:t>
      </w:r>
    </w:p>
    <w:p w:rsidR="00000000" w:rsidDel="00000000" w:rsidP="00000000" w:rsidRDefault="00000000" w:rsidRPr="00000000" w14:paraId="00000082">
      <w:pPr>
        <w:numPr>
          <w:ilvl w:val="0"/>
          <w:numId w:val="5"/>
        </w:numPr>
        <w:spacing w:after="0" w:line="240" w:lineRule="auto"/>
        <w:ind w:left="1985" w:right="0"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Church’s teaching on marriage and the importance of marriage and family life; </w:t>
      </w:r>
    </w:p>
    <w:p w:rsidR="00000000" w:rsidDel="00000000" w:rsidP="00000000" w:rsidRDefault="00000000" w:rsidRPr="00000000" w14:paraId="00000083">
      <w:pPr>
        <w:numPr>
          <w:ilvl w:val="0"/>
          <w:numId w:val="5"/>
        </w:numPr>
        <w:spacing w:after="0" w:line="240" w:lineRule="auto"/>
        <w:ind w:left="1985" w:right="0"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centrality and importance of virtue in guiding human living and loving; </w:t>
      </w:r>
    </w:p>
    <w:p w:rsidR="00000000" w:rsidDel="00000000" w:rsidP="00000000" w:rsidRDefault="00000000" w:rsidRPr="00000000" w14:paraId="00000084">
      <w:pPr>
        <w:numPr>
          <w:ilvl w:val="0"/>
          <w:numId w:val="5"/>
        </w:numPr>
        <w:spacing w:after="0" w:line="240" w:lineRule="auto"/>
        <w:ind w:left="1985" w:right="0"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physical and psychological changes that accompany puberty; </w:t>
      </w:r>
    </w:p>
    <w:p w:rsidR="00000000" w:rsidDel="00000000" w:rsidP="00000000" w:rsidRDefault="00000000" w:rsidRPr="00000000" w14:paraId="00000085">
      <w:pPr>
        <w:numPr>
          <w:ilvl w:val="0"/>
          <w:numId w:val="5"/>
        </w:numPr>
        <w:spacing w:after="0" w:line="240" w:lineRule="auto"/>
        <w:ind w:left="1985" w:right="0"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facts about human reproduction, how love is expressed sexually and how sexual love plays an essential and sacred role in procreation; </w:t>
      </w:r>
    </w:p>
    <w:p w:rsidR="00000000" w:rsidDel="00000000" w:rsidP="00000000" w:rsidRDefault="00000000" w:rsidRPr="00000000" w14:paraId="00000086">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10" w:right="2"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7</w:t>
        <w:tab/>
        <w:t xml:space="preserve">INCLUSION AND DIFFERENTIATED LEARNING </w:t>
      </w:r>
    </w:p>
    <w:p w:rsidR="00000000" w:rsidDel="00000000" w:rsidP="00000000" w:rsidRDefault="00000000" w:rsidRPr="00000000" w14:paraId="00000088">
      <w:pPr>
        <w:spacing w:after="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7.1</w:t>
        <w:tab/>
        <w:t xml:space="preserve">We will ensure RHE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rsidR="00000000" w:rsidDel="00000000" w:rsidP="00000000" w:rsidRDefault="00000000" w:rsidRPr="00000000" w14:paraId="0000008A">
      <w:pPr>
        <w:spacing w:after="0" w:lineRule="auto"/>
        <w:ind w:left="-5"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B">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8</w:t>
        <w:tab/>
        <w:t xml:space="preserve">EQUALITY OBLIGATIONS</w:t>
      </w:r>
    </w:p>
    <w:p w:rsidR="00000000" w:rsidDel="00000000" w:rsidP="00000000" w:rsidRDefault="00000000" w:rsidRPr="00000000" w14:paraId="0000008C">
      <w:pPr>
        <w:spacing w:after="0" w:line="271" w:lineRule="auto"/>
        <w:ind w:left="-6"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8.1</w:t>
        <w:tab/>
        <w:t xml:space="preserve">Those within Nicholas Postgate Catholic Academy Trust who have responsibilities defined within this policy will carry out their duties with regard to the Trust’s Equality Statement and commitment to abide by the Equality Act 2010.  </w:t>
      </w:r>
    </w:p>
    <w:p w:rsidR="00000000" w:rsidDel="00000000" w:rsidP="00000000" w:rsidRDefault="00000000" w:rsidRPr="00000000" w14:paraId="0000008E">
      <w:pPr>
        <w:spacing w:after="0" w:line="240" w:lineRule="auto"/>
        <w:ind w:left="1134" w:right="0"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8.2</w:t>
        <w:tab/>
        <w:t xml:space="preserve">Governors will ensure that the school strives to do the best for all of the pupils, irrespective of disability, educational needs, race, nationality, ethnic or national origin, pregnancy, maternity, sex, gender identity, religion or sexual orientation or whether they are looked-after children. </w:t>
      </w:r>
    </w:p>
    <w:p w:rsidR="00000000" w:rsidDel="00000000" w:rsidP="00000000" w:rsidRDefault="00000000" w:rsidRPr="00000000" w14:paraId="00000090">
      <w:pPr>
        <w:spacing w:after="0" w:line="240" w:lineRule="auto"/>
        <w:ind w:left="-6"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9</w:t>
        <w:tab/>
        <w:t xml:space="preserve">BROAD CONTENT OF R</w:t>
      </w:r>
      <w:r w:rsidDel="00000000" w:rsidR="00000000" w:rsidRPr="00000000">
        <w:rPr>
          <w:rFonts w:ascii="Arial" w:cs="Arial" w:eastAsia="Arial" w:hAnsi="Arial"/>
          <w:b w:val="1"/>
          <w:smallCaps w:val="1"/>
          <w:sz w:val="24"/>
          <w:szCs w:val="24"/>
          <w:rtl w:val="0"/>
        </w:rPr>
        <w:t xml:space="preserve">H</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 </w:t>
      </w:r>
    </w:p>
    <w:p w:rsidR="00000000" w:rsidDel="00000000" w:rsidP="00000000" w:rsidRDefault="00000000" w:rsidRPr="00000000" w14:paraId="00000092">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9.1</w:t>
        <w:tab/>
        <w:t xml:space="preserve">Three aspects of RHE - attitudes and values, knowledge and understanding, and personal and social skills will be provided in three inter-related ways:  the whole school / ethos dimension; a cross-curricular dimension and a specific relationships and sex curriculum.  </w:t>
      </w:r>
    </w:p>
    <w:p w:rsidR="00000000" w:rsidDel="00000000" w:rsidP="00000000" w:rsidRDefault="00000000" w:rsidRPr="00000000" w14:paraId="00000094">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5">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9.2</w:t>
        <w:tab/>
      </w:r>
      <w:r w:rsidDel="00000000" w:rsidR="00000000" w:rsidRPr="00000000">
        <w:rPr>
          <w:rFonts w:ascii="Arial" w:cs="Arial" w:eastAsia="Arial" w:hAnsi="Arial"/>
          <w:b w:val="1"/>
          <w:sz w:val="24"/>
          <w:szCs w:val="24"/>
          <w:rtl w:val="0"/>
        </w:rPr>
        <w:t xml:space="preserve">Programme / Resources</w:t>
      </w:r>
      <w:r w:rsidDel="00000000" w:rsidR="00000000" w:rsidRPr="00000000">
        <w:rPr>
          <w:rtl w:val="0"/>
        </w:rPr>
      </w:r>
    </w:p>
    <w:p w:rsidR="00000000" w:rsidDel="00000000" w:rsidP="00000000" w:rsidRDefault="00000000" w:rsidRPr="00000000" w14:paraId="00000096">
      <w:pPr>
        <w:spacing w:after="0" w:line="240" w:lineRule="auto"/>
        <w:ind w:left="-5"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ind w:left="1134"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Appendices to this policy provide further information about the programme and resources for suggested use. </w:t>
      </w:r>
    </w:p>
    <w:p w:rsidR="00000000" w:rsidDel="00000000" w:rsidP="00000000" w:rsidRDefault="00000000" w:rsidRPr="00000000" w14:paraId="00000098">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9">
      <w:pPr>
        <w:spacing w:after="0" w:line="240" w:lineRule="auto"/>
        <w:ind w:left="1134" w:right="1"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9.3</w:t>
        <w:tab/>
      </w:r>
      <w:r w:rsidDel="00000000" w:rsidR="00000000" w:rsidRPr="00000000">
        <w:rPr>
          <w:rFonts w:ascii="Arial" w:cs="Arial" w:eastAsia="Arial" w:hAnsi="Arial"/>
          <w:b w:val="1"/>
          <w:sz w:val="24"/>
          <w:szCs w:val="24"/>
          <w:rtl w:val="0"/>
        </w:rPr>
        <w:t xml:space="preserve">Teaching strategies will include: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A">
      <w:pPr>
        <w:numPr>
          <w:ilvl w:val="0"/>
          <w:numId w:val="2"/>
        </w:numPr>
        <w:spacing w:after="0" w:line="240" w:lineRule="auto"/>
        <w:ind w:left="1985" w:right="1"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establishing ground rules </w:t>
      </w:r>
    </w:p>
    <w:p w:rsidR="00000000" w:rsidDel="00000000" w:rsidP="00000000" w:rsidRDefault="00000000" w:rsidRPr="00000000" w14:paraId="0000009B">
      <w:pPr>
        <w:numPr>
          <w:ilvl w:val="0"/>
          <w:numId w:val="2"/>
        </w:numPr>
        <w:spacing w:after="0" w:line="240" w:lineRule="auto"/>
        <w:ind w:left="1985" w:right="1"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distancing techniques </w:t>
      </w:r>
    </w:p>
    <w:p w:rsidR="00000000" w:rsidDel="00000000" w:rsidP="00000000" w:rsidRDefault="00000000" w:rsidRPr="00000000" w14:paraId="0000009C">
      <w:pPr>
        <w:numPr>
          <w:ilvl w:val="0"/>
          <w:numId w:val="2"/>
        </w:numPr>
        <w:spacing w:after="0" w:line="240" w:lineRule="auto"/>
        <w:ind w:left="1985" w:right="1"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discussion </w:t>
      </w:r>
    </w:p>
    <w:p w:rsidR="00000000" w:rsidDel="00000000" w:rsidP="00000000" w:rsidRDefault="00000000" w:rsidRPr="00000000" w14:paraId="0000009D">
      <w:pPr>
        <w:numPr>
          <w:ilvl w:val="0"/>
          <w:numId w:val="2"/>
        </w:numPr>
        <w:spacing w:after="0" w:line="240" w:lineRule="auto"/>
        <w:ind w:left="1985" w:right="1"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project learning </w:t>
      </w:r>
    </w:p>
    <w:p w:rsidR="00000000" w:rsidDel="00000000" w:rsidP="00000000" w:rsidRDefault="00000000" w:rsidRPr="00000000" w14:paraId="0000009E">
      <w:pPr>
        <w:numPr>
          <w:ilvl w:val="0"/>
          <w:numId w:val="2"/>
        </w:numPr>
        <w:spacing w:after="0" w:line="240" w:lineRule="auto"/>
        <w:ind w:left="1985" w:right="1"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reflection </w:t>
      </w:r>
    </w:p>
    <w:p w:rsidR="00000000" w:rsidDel="00000000" w:rsidP="00000000" w:rsidRDefault="00000000" w:rsidRPr="00000000" w14:paraId="0000009F">
      <w:pPr>
        <w:numPr>
          <w:ilvl w:val="0"/>
          <w:numId w:val="2"/>
        </w:numPr>
        <w:spacing w:after="0" w:line="240" w:lineRule="auto"/>
        <w:ind w:left="1985" w:right="1" w:hanging="284.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experiential </w:t>
      </w:r>
    </w:p>
    <w:p w:rsidR="00000000" w:rsidDel="00000000" w:rsidP="00000000" w:rsidRDefault="00000000" w:rsidRPr="00000000" w14:paraId="000000A0">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active </w:t>
      </w:r>
    </w:p>
    <w:p w:rsidR="00000000" w:rsidDel="00000000" w:rsidP="00000000" w:rsidRDefault="00000000" w:rsidRPr="00000000" w14:paraId="000000A1">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brainstorming </w:t>
      </w:r>
    </w:p>
    <w:p w:rsidR="00000000" w:rsidDel="00000000" w:rsidP="00000000" w:rsidRDefault="00000000" w:rsidRPr="00000000" w14:paraId="000000A2">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film &amp; video </w:t>
      </w:r>
    </w:p>
    <w:p w:rsidR="00000000" w:rsidDel="00000000" w:rsidP="00000000" w:rsidRDefault="00000000" w:rsidRPr="00000000" w14:paraId="000000A3">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group work </w:t>
      </w:r>
    </w:p>
    <w:p w:rsidR="00000000" w:rsidDel="00000000" w:rsidP="00000000" w:rsidRDefault="00000000" w:rsidRPr="00000000" w14:paraId="000000A4">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role-play </w:t>
      </w:r>
    </w:p>
    <w:p w:rsidR="00000000" w:rsidDel="00000000" w:rsidP="00000000" w:rsidRDefault="00000000" w:rsidRPr="00000000" w14:paraId="000000A5">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trigger drawings </w:t>
      </w:r>
    </w:p>
    <w:p w:rsidR="00000000" w:rsidDel="00000000" w:rsidP="00000000" w:rsidRDefault="00000000" w:rsidRPr="00000000" w14:paraId="000000A6">
      <w:pPr>
        <w:numPr>
          <w:ilvl w:val="0"/>
          <w:numId w:val="2"/>
        </w:numPr>
        <w:spacing w:after="0" w:line="240" w:lineRule="auto"/>
        <w:ind w:left="1985" w:right="1" w:hanging="284.0000000000000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values clarification </w:t>
      </w:r>
    </w:p>
    <w:p w:rsidR="00000000" w:rsidDel="00000000" w:rsidP="00000000" w:rsidRDefault="00000000" w:rsidRPr="00000000" w14:paraId="000000A7">
      <w:pPr>
        <w:spacing w:after="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8">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9.4</w:t>
        <w:tab/>
        <w:t xml:space="preserve">Pupil’s learning will be assessed by class teachers to enable them to share progress and understanding with parents and carers.</w:t>
      </w:r>
    </w:p>
    <w:p w:rsidR="00000000" w:rsidDel="00000000" w:rsidP="00000000" w:rsidRDefault="00000000" w:rsidRPr="00000000" w14:paraId="000000A9">
      <w:pPr>
        <w:pStyle w:val="Heading1"/>
        <w:spacing w:after="0" w:line="240" w:lineRule="auto"/>
        <w:ind w:left="-5" w:right="167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10</w:t>
        <w:tab/>
        <w:t xml:space="preserve">PARENTS AND CARERS </w:t>
      </w:r>
    </w:p>
    <w:p w:rsidR="00000000" w:rsidDel="00000000" w:rsidP="00000000" w:rsidRDefault="00000000" w:rsidRPr="00000000" w14:paraId="000000AB">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10.1</w:t>
        <w:tab/>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RHE will be covered in order that they can be prepared to talk and answer questions about their children’s learning.  </w:t>
      </w:r>
    </w:p>
    <w:p w:rsidR="00000000" w:rsidDel="00000000" w:rsidP="00000000" w:rsidRDefault="00000000" w:rsidRPr="00000000" w14:paraId="000000AD">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E">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10.2</w:t>
        <w:tab/>
        <w:t xml:space="preserve">Parents must be consulted before this policy is ratified by the governors.  They will be consulted at every stage of the development of the RHE programme, as well as during the process of monitoring, review and evaluation. They will be able to view the resources used by the school in the RHE programme. Our aim is that, at the end of the consultation process, every parent and carer will have full confidence in the school’s RHE programme to meet their child’s needs. </w:t>
      </w:r>
    </w:p>
    <w:p w:rsidR="00000000" w:rsidDel="00000000" w:rsidP="00000000" w:rsidRDefault="00000000" w:rsidRPr="00000000" w14:paraId="000000AF">
      <w:pPr>
        <w:spacing w:after="0" w:line="240" w:lineRule="auto"/>
        <w:ind w:left="1134" w:right="1"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10.4</w:t>
        <w:tab/>
        <w:t xml:space="preserve">The Consultation period will be extended into the Autumn term of 2020 and ratified within that term by governors.</w:t>
      </w:r>
    </w:p>
    <w:p w:rsidR="00000000" w:rsidDel="00000000" w:rsidP="00000000" w:rsidRDefault="00000000" w:rsidRPr="00000000" w14:paraId="000000B1">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2">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10.5</w:t>
        <w:tab/>
        <w:t xml:space="preserve">Parents continue to have </w:t>
      </w:r>
      <w:r w:rsidDel="00000000" w:rsidR="00000000" w:rsidRPr="00000000">
        <w:rPr>
          <w:rFonts w:ascii="Arial" w:cs="Arial" w:eastAsia="Arial" w:hAnsi="Arial"/>
          <w:b w:val="1"/>
          <w:i w:val="1"/>
          <w:sz w:val="24"/>
          <w:szCs w:val="24"/>
          <w:rtl w:val="0"/>
        </w:rPr>
        <w:t xml:space="preserve">the right to withdraw</w:t>
      </w:r>
      <w:r w:rsidDel="00000000" w:rsidR="00000000" w:rsidRPr="00000000">
        <w:rPr>
          <w:rFonts w:ascii="Arial" w:cs="Arial" w:eastAsia="Arial" w:hAnsi="Arial"/>
          <w:sz w:val="24"/>
          <w:szCs w:val="24"/>
          <w:rtl w:val="0"/>
        </w:rPr>
        <w:t xml:space="preserve">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rsidR="00000000" w:rsidDel="00000000" w:rsidP="00000000" w:rsidRDefault="00000000" w:rsidRPr="00000000" w14:paraId="000000B3">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4">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10.6</w:t>
        <w:tab/>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rsidR="00000000" w:rsidDel="00000000" w:rsidP="00000000" w:rsidRDefault="00000000" w:rsidRPr="00000000" w14:paraId="000000B5">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11</w:t>
        <w:tab/>
        <w:t xml:space="preserve">BALANCED CURRICULUM </w:t>
      </w:r>
    </w:p>
    <w:p w:rsidR="00000000" w:rsidDel="00000000" w:rsidP="00000000" w:rsidRDefault="00000000" w:rsidRPr="00000000" w14:paraId="000000B7">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11.1</w:t>
        <w:tab/>
        <w:t xml:space="preserve">Whilst promoting Catholic values and virtues and teaching in accordance with Church teaching, we will ensure that pupils are offered a balanced programme by providing an RHE programme that offers a range of viewpoints on issues. </w:t>
      </w:r>
    </w:p>
    <w:p w:rsidR="00000000" w:rsidDel="00000000" w:rsidP="00000000" w:rsidRDefault="00000000" w:rsidRPr="00000000" w14:paraId="000000B9">
      <w:pPr>
        <w:spacing w:after="0" w:line="240" w:lineRule="auto"/>
        <w:ind w:left="1134" w:right="1"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Pupils will also receive clear scientific information as well as covering the aspects of the law pertaining to RHE. Knowing about facts and enabling young people to explore differing viewpoints is not the same as promoting behaviour and is not incompatible with the school’s promotion of Catholic teaching. We will ensure that pupils have access to the learning they need to stay safe, healthy and understand their rights as individuals. </w:t>
      </w:r>
    </w:p>
    <w:p w:rsidR="00000000" w:rsidDel="00000000" w:rsidP="00000000" w:rsidRDefault="00000000" w:rsidRPr="00000000" w14:paraId="000000BB">
      <w:pPr>
        <w:spacing w:after="0" w:line="240" w:lineRule="auto"/>
        <w:ind w:left="-5"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C">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12</w:t>
        <w:tab/>
        <w:t xml:space="preserve">RESPONSIBILITIES</w:t>
      </w:r>
    </w:p>
    <w:p w:rsidR="00000000" w:rsidDel="00000000" w:rsidP="00000000" w:rsidRDefault="00000000" w:rsidRPr="00000000" w14:paraId="000000BD">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10" w:right="2"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w:t>
        <w:tab/>
        <w:t xml:space="preserve">Teaching the Programme </w:t>
      </w:r>
    </w:p>
    <w:p w:rsidR="00000000" w:rsidDel="00000000" w:rsidP="00000000" w:rsidRDefault="00000000" w:rsidRPr="00000000" w14:paraId="000000BF">
      <w:pPr>
        <w:spacing w:after="0" w:line="240" w:lineRule="auto"/>
        <w:ind w:left="-5"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240" w:lineRule="auto"/>
        <w:ind w:left="1701" w:right="0" w:hanging="70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12.1a</w:t>
        <w:tab/>
        <w:t xml:space="preserve">Responsibility for the specific relationships and sex education programme lays with class teachers.</w:t>
      </w:r>
    </w:p>
    <w:p w:rsidR="00000000" w:rsidDel="00000000" w:rsidP="00000000" w:rsidRDefault="00000000" w:rsidRPr="00000000" w14:paraId="000000C1">
      <w:pPr>
        <w:spacing w:after="0" w:line="240" w:lineRule="auto"/>
        <w:ind w:left="1701" w:right="0" w:hanging="70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2">
      <w:pPr>
        <w:spacing w:after="0" w:line="240" w:lineRule="auto"/>
        <w:ind w:left="1701" w:right="1" w:hanging="70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12.1b</w:t>
        <w:tab/>
        <w:t xml:space="preserve">However, all staff will be involved in developing the attitudes and values aspect of the RHE programme.  They will be role models for pupils of good, healthy, wholesome relationships as between staff, other adults and pupils.  They will also be contributing to the development of pupils’ personal and social skills. </w:t>
      </w:r>
    </w:p>
    <w:p w:rsidR="00000000" w:rsidDel="00000000" w:rsidP="00000000" w:rsidRDefault="00000000" w:rsidRPr="00000000" w14:paraId="000000C3">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C4">
      <w:pPr>
        <w:ind w:firstLine="1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12.2</w:t>
        <w:tab/>
        <w:t xml:space="preserve">External Visitors </w:t>
      </w:r>
    </w:p>
    <w:p w:rsidR="00000000" w:rsidDel="00000000" w:rsidP="00000000" w:rsidRDefault="00000000" w:rsidRPr="00000000" w14:paraId="000000C6">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240" w:lineRule="auto"/>
        <w:ind w:left="1701" w:right="1" w:hanging="70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12.2a</w:t>
        <w:tab/>
        <w:t xml:space="preserve">The school will often call upon help and guidance from outside agencies and health specialists to deliver aspects of RHE.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8">
      <w:pPr>
        <w:spacing w:after="0" w:line="240" w:lineRule="auto"/>
        <w:ind w:left="1701" w:right="1" w:hanging="7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40" w:lineRule="auto"/>
        <w:ind w:left="1701" w:right="1" w:hanging="70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12.2b</w:t>
        <w:tab/>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000000" w:rsidDel="00000000" w:rsidP="00000000" w:rsidRDefault="00000000" w:rsidRPr="00000000" w14:paraId="000000CA">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12.3</w:t>
        <w:tab/>
        <w:t xml:space="preserve">Governors</w:t>
      </w:r>
    </w:p>
    <w:p w:rsidR="00000000" w:rsidDel="00000000" w:rsidP="00000000" w:rsidRDefault="00000000" w:rsidRPr="00000000" w14:paraId="000000CC">
      <w:pPr>
        <w:pStyle w:val="Heading2"/>
        <w:spacing w:after="0" w:line="240" w:lineRule="auto"/>
        <w:ind w:left="1701" w:hanging="567"/>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governors to: </w:t>
      </w:r>
    </w:p>
    <w:p w:rsidR="00000000" w:rsidDel="00000000" w:rsidP="00000000" w:rsidRDefault="00000000" w:rsidRPr="00000000" w14:paraId="000000CE">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draw up the RHE policy, in consultation with parents and teachers; </w:t>
      </w:r>
    </w:p>
    <w:p w:rsidR="00000000" w:rsidDel="00000000" w:rsidP="00000000" w:rsidRDefault="00000000" w:rsidRPr="00000000" w14:paraId="000000CF">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the policy is in line with the strategic aims and values of the Trust;</w:t>
      </w:r>
    </w:p>
    <w:p w:rsidR="00000000" w:rsidDel="00000000" w:rsidP="00000000" w:rsidRDefault="00000000" w:rsidRPr="00000000" w14:paraId="000000D0">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the policy is available to parents; </w:t>
      </w:r>
    </w:p>
    <w:p w:rsidR="00000000" w:rsidDel="00000000" w:rsidP="00000000" w:rsidRDefault="00000000" w:rsidRPr="00000000" w14:paraId="000000D1">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the policy is in accordance with other whole school policies, e.g., SEND, the ethos of the school and our Christian beliefs; </w:t>
      </w:r>
    </w:p>
    <w:p w:rsidR="00000000" w:rsidDel="00000000" w:rsidP="00000000" w:rsidRDefault="00000000" w:rsidRPr="00000000" w14:paraId="000000D2">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parents know of their right to withdraw their children; </w:t>
      </w:r>
    </w:p>
    <w:p w:rsidR="00000000" w:rsidDel="00000000" w:rsidP="00000000" w:rsidRDefault="00000000" w:rsidRPr="00000000" w14:paraId="000000D3">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member of the governing body shares in the monitoring and evaluation of the programme, including resources used:</w:t>
      </w:r>
    </w:p>
    <w:p w:rsidR="00000000" w:rsidDel="00000000" w:rsidP="00000000" w:rsidRDefault="00000000" w:rsidRPr="00000000" w14:paraId="000000D4">
      <w:pPr>
        <w:numPr>
          <w:ilvl w:val="0"/>
          <w:numId w:val="4"/>
        </w:numPr>
        <w:spacing w:after="0" w:line="240" w:lineRule="auto"/>
        <w:ind w:left="1701" w:right="1"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the policy provides proper and adequate coverage of relevant National Curriculum science topics and the setting of RHE within PSHE. </w:t>
      </w:r>
    </w:p>
    <w:p w:rsidR="00000000" w:rsidDel="00000000" w:rsidP="00000000" w:rsidRDefault="00000000" w:rsidRPr="00000000" w14:paraId="000000D5">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12.4</w:t>
        <w:tab/>
        <w:t xml:space="preserve">Headteacher </w:t>
      </w:r>
    </w:p>
    <w:p w:rsidR="00000000" w:rsidDel="00000000" w:rsidP="00000000" w:rsidRDefault="00000000" w:rsidRPr="00000000" w14:paraId="000000D7">
      <w:pPr>
        <w:spacing w:after="0" w:line="240" w:lineRule="auto"/>
        <w:ind w:left="1701" w:right="1" w:hanging="708"/>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ind w:left="1134"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Head teacher takes overall delegated responsibility for the implementation of this policy and for liaison with the Governing Body, parents, the Diocesan Schools’ Service and the Local Education Authority, also appropriate agencies. </w:t>
      </w:r>
    </w:p>
    <w:p w:rsidR="00000000" w:rsidDel="00000000" w:rsidP="00000000" w:rsidRDefault="00000000" w:rsidRPr="00000000" w14:paraId="000000D9">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12.5</w:t>
        <w:tab/>
        <w:t xml:space="preserve">PSHE/R</w:t>
      </w:r>
      <w:r w:rsidDel="00000000" w:rsidR="00000000" w:rsidRPr="00000000">
        <w:rPr>
          <w:rFonts w:ascii="Arial" w:cs="Arial" w:eastAsia="Arial" w:hAnsi="Arial"/>
          <w:b w:val="1"/>
          <w:sz w:val="24"/>
          <w:szCs w:val="24"/>
          <w:rtl w:val="0"/>
        </w:rPr>
        <w:t xml:space="preserve">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Co-Ordinator </w:t>
      </w:r>
    </w:p>
    <w:p w:rsidR="00000000" w:rsidDel="00000000" w:rsidP="00000000" w:rsidRDefault="00000000" w:rsidRPr="00000000" w14:paraId="000000DB">
      <w:pPr>
        <w:spacing w:after="0" w:line="240" w:lineRule="auto"/>
        <w:ind w:left="1134"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240" w:lineRule="auto"/>
        <w:ind w:left="1134"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co-ordinator with the head teacher has a general responsibility for supporting other members of staff in the implementation of this policy and will provide a lead in the dissemination of the information relating to RHE and the provision of in-service training. They may be supported by Senior Leaders and members of staff with responsibility for child protection. </w:t>
      </w:r>
    </w:p>
    <w:p w:rsidR="00000000" w:rsidDel="00000000" w:rsidP="00000000" w:rsidRDefault="00000000" w:rsidRPr="00000000" w14:paraId="000000DD">
      <w:pPr>
        <w:spacing w:after="0" w:line="240" w:lineRule="auto"/>
        <w:ind w:left="-5" w:right="1"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12.6</w:t>
        <w:tab/>
        <w:t xml:space="preserve">All Staff </w:t>
      </w:r>
    </w:p>
    <w:p w:rsidR="00000000" w:rsidDel="00000000" w:rsidP="00000000" w:rsidRDefault="00000000" w:rsidRPr="00000000" w14:paraId="000000DF">
      <w:pPr>
        <w:spacing w:after="0" w:line="240" w:lineRule="auto"/>
        <w:ind w:left="1134" w:right="1"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0" w:line="240" w:lineRule="auto"/>
        <w:ind w:left="1134"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RHE is a whole school issue. All teachers have a responsibility of care; as well as fostering academic progress they should actively contribute to the guardianship and guidance of the physical, moral and spiritual well-being of their pupils. Teachers will be expected to teach RHE in accordance with the Catholic Ethos of the school. Appropriate training will be made available for all staff teaching RHE. All staff have been included in the development of this policy and all staff should be aware of the policy and how it relates to them. </w:t>
      </w:r>
    </w:p>
    <w:p w:rsidR="00000000" w:rsidDel="00000000" w:rsidP="00000000" w:rsidRDefault="00000000" w:rsidRPr="00000000" w14:paraId="000000E1">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13</w:t>
        <w:tab/>
        <w:t xml:space="preserve">RELATIONSHIP TO OTHER POLICIES AND CURRICULUM SUBJECTS </w:t>
      </w:r>
    </w:p>
    <w:p w:rsidR="00000000" w:rsidDel="00000000" w:rsidP="00000000" w:rsidRDefault="00000000" w:rsidRPr="00000000" w14:paraId="000000E3">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13.1</w:t>
        <w:tab/>
        <w:t xml:space="preserve">This RHE policy is to be delivered as part of the PSHE framework.  It includes guidelines about pupil safety and is compatible with the school's other policy documents (for example, Bullying policy, Safeguarding Policy etc.) </w:t>
      </w:r>
    </w:p>
    <w:p w:rsidR="00000000" w:rsidDel="00000000" w:rsidP="00000000" w:rsidRDefault="00000000" w:rsidRPr="00000000" w14:paraId="000000E5">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6">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13.2</w:t>
        <w:tab/>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000000" w:rsidDel="00000000" w:rsidP="00000000" w:rsidRDefault="00000000" w:rsidRPr="00000000" w14:paraId="000000E7">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8">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13.3</w:t>
        <w:tab/>
        <w:t xml:space="preserve">Learning about RHE in PSHE classes will link to/complement learning in those areas identified in the RHE audit. </w:t>
      </w:r>
    </w:p>
    <w:p w:rsidR="00000000" w:rsidDel="00000000" w:rsidP="00000000" w:rsidRDefault="00000000" w:rsidRPr="00000000" w14:paraId="000000E9">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14</w:t>
        <w:tab/>
        <w:t xml:space="preserve">CHILDREN’S QUESTIONS </w:t>
      </w:r>
    </w:p>
    <w:p w:rsidR="00000000" w:rsidDel="00000000" w:rsidP="00000000" w:rsidRDefault="00000000" w:rsidRPr="00000000" w14:paraId="000000EB">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14.1</w:t>
        <w:tab/>
        <w:t xml:space="preserve">The governors want to promote a healthy, positive atmosphere in which RHE can take place.  They want to ensure that pupils can ask questions freely, be confident that their questions will be answered, and be sure that they will be free from bullying or harassment from other children and young people.   </w:t>
      </w:r>
    </w:p>
    <w:p w:rsidR="00000000" w:rsidDel="00000000" w:rsidP="00000000" w:rsidRDefault="00000000" w:rsidRPr="00000000" w14:paraId="000000ED">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2"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14.2</w:t>
        <w:tab/>
        <w:t xml:space="preserve">Controversial or Sensitive issues </w:t>
      </w:r>
    </w:p>
    <w:p w:rsidR="00000000" w:rsidDel="00000000" w:rsidP="00000000" w:rsidRDefault="00000000" w:rsidRPr="00000000" w14:paraId="000000EF">
      <w:pPr>
        <w:spacing w:after="0" w:line="240" w:lineRule="auto"/>
        <w:ind w:left="1134" w:right="1" w:hanging="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0" w:line="240" w:lineRule="auto"/>
        <w:ind w:left="1134" w:right="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There will always be sensitive or controversial issues in the field of RHE.  These may be matters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RHE programme.  The use of ground rules, negotiated between teachers and pupils, will help to create a supportive climate for discussion.  (See also Relationships Education, Relationships and Sex Education (RHE) and Health Education, Managing difficult questions, Page 23 for more detail) </w:t>
      </w:r>
    </w:p>
    <w:p w:rsidR="00000000" w:rsidDel="00000000" w:rsidP="00000000" w:rsidRDefault="00000000" w:rsidRPr="00000000" w14:paraId="000000F1">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2">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14.3</w:t>
        <w:tab/>
        <w:t xml:space="preserve">Some questions may raise issues which it would not be appropriate for teachers to answer during ordinary class time, e.g., where a child or young person’s questions hints at abuse, is deliberately tendentious or is of a personal nature. </w:t>
      </w:r>
    </w:p>
    <w:p w:rsidR="00000000" w:rsidDel="00000000" w:rsidP="00000000" w:rsidRDefault="00000000" w:rsidRPr="00000000" w14:paraId="000000F3">
      <w:pPr>
        <w:pStyle w:val="Heading1"/>
        <w:spacing w:after="0" w:line="240" w:lineRule="auto"/>
        <w:ind w:left="-5" w:right="167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10" w:right="2" w:firstLine="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15</w:t>
        <w:tab/>
        <w:t xml:space="preserve">SUPPORTING CHILDREN AND YOUNG PEOPLE WHO ARE AT RISK </w:t>
      </w:r>
    </w:p>
    <w:p w:rsidR="00000000" w:rsidDel="00000000" w:rsidP="00000000" w:rsidRDefault="00000000" w:rsidRPr="00000000" w14:paraId="000000F5">
      <w:pPr>
        <w:ind w:firstLine="10"/>
        <w:rPr/>
      </w:pPr>
      <w:r w:rsidDel="00000000" w:rsidR="00000000" w:rsidRPr="00000000">
        <w:rPr>
          <w:rtl w:val="0"/>
        </w:rPr>
      </w:r>
    </w:p>
    <w:p w:rsidR="00000000" w:rsidDel="00000000" w:rsidP="00000000" w:rsidRDefault="00000000" w:rsidRPr="00000000" w14:paraId="000000F6">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15.1</w:t>
        <w:tab/>
        <w:t xml:space="preserve">Children will also need to feel safe and secure in the environment in which RHE takes place.  Effective RHE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p>
    <w:p w:rsidR="00000000" w:rsidDel="00000000" w:rsidP="00000000" w:rsidRDefault="00000000" w:rsidRPr="00000000" w14:paraId="000000F7">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67"/>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16</w:t>
        <w:tab/>
        <w:t xml:space="preserve">CONFIDENTIALITY AND ADVICE </w:t>
      </w:r>
    </w:p>
    <w:p w:rsidR="00000000" w:rsidDel="00000000" w:rsidP="00000000" w:rsidRDefault="00000000" w:rsidRPr="00000000" w14:paraId="000000F9">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16.1</w:t>
        <w:tab/>
        <w:t xml:space="preserve">All governors, all teachers, all support staff, all parents and all pupils must be made aware of this policy, particularly as it relates to issues of advice and confidentiality. </w:t>
      </w:r>
    </w:p>
    <w:p w:rsidR="00000000" w:rsidDel="00000000" w:rsidP="00000000" w:rsidRDefault="00000000" w:rsidRPr="00000000" w14:paraId="000000FB">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FC">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16.2</w:t>
        <w:tab/>
        <w:t xml:space="preserve">All lessons, especially those in the RHE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000000" w:rsidDel="00000000" w:rsidP="00000000" w:rsidRDefault="00000000" w:rsidRPr="00000000" w14:paraId="000000FD">
      <w:pPr>
        <w:spacing w:after="0" w:line="240" w:lineRule="auto"/>
        <w:ind w:left="1134" w:right="0" w:hanging="567"/>
        <w:jc w:val="left"/>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FE">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16.3</w:t>
        <w:tab/>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w:t>
      </w:r>
    </w:p>
    <w:p w:rsidR="00000000" w:rsidDel="00000000" w:rsidP="00000000" w:rsidRDefault="00000000" w:rsidRPr="00000000" w14:paraId="000000FF">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keepNext w:val="1"/>
        <w:keepLines w:val="1"/>
        <w:widowControl w:val="1"/>
        <w:pBdr>
          <w:top w:space="0" w:sz="0" w:val="nil"/>
          <w:left w:space="0" w:sz="0" w:val="nil"/>
          <w:bottom w:space="0" w:sz="0" w:val="nil"/>
          <w:right w:space="0" w:sz="0" w:val="nil"/>
          <w:between w:space="0" w:sz="0" w:val="nil"/>
        </w:pBdr>
        <w:shd w:fill="auto" w:val="clear"/>
        <w:spacing w:after="0" w:before="40" w:line="270" w:lineRule="auto"/>
        <w:ind w:left="567" w:right="2" w:hanging="557"/>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17</w:t>
        <w:tab/>
        <w:t xml:space="preserve">MONITORING AND EVALUATION </w:t>
      </w:r>
    </w:p>
    <w:p w:rsidR="00000000" w:rsidDel="00000000" w:rsidP="00000000" w:rsidRDefault="00000000" w:rsidRPr="00000000" w14:paraId="00000103">
      <w:pPr>
        <w:spacing w:after="0" w:line="240" w:lineRule="auto"/>
        <w:ind w:left="-5" w:righ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17.1</w:t>
        <w:tab/>
        <w:t xml:space="preserve">The RHE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w:t>
      </w:r>
    </w:p>
    <w:p w:rsidR="00000000" w:rsidDel="00000000" w:rsidP="00000000" w:rsidRDefault="00000000" w:rsidRPr="00000000" w14:paraId="00000105">
      <w:pPr>
        <w:spacing w:after="0" w:line="240" w:lineRule="auto"/>
        <w:ind w:left="1134" w:right="1" w:hanging="567"/>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ind w:left="1134" w:right="1"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17.2</w:t>
        <w:tab/>
        <w:t xml:space="preserve">Governors will consider all such evaluations and suggestions before amending the policy.  Governors remain ultimately responsible for the policy. </w:t>
      </w:r>
    </w:p>
    <w:p w:rsidR="00000000" w:rsidDel="00000000" w:rsidP="00000000" w:rsidRDefault="00000000" w:rsidRPr="00000000" w14:paraId="00000107">
      <w:pPr>
        <w:spacing w:after="0" w:line="240" w:lineRule="auto"/>
        <w:ind w:left="0" w:right="9311"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8">
      <w:pPr>
        <w:spacing w:after="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sectPr>
      <w:headerReference r:id="rId9" w:type="default"/>
      <w:footerReference r:id="rId10" w:type="default"/>
      <w:footerReference r:id="rId11" w:type="first"/>
      <w:footerReference r:id="rId12" w:type="even"/>
      <w:pgSz w:h="15840" w:w="12240" w:orient="portrait"/>
      <w:pgMar w:bottom="1437" w:top="1483" w:left="1440" w:right="1435" w:header="720" w:footer="7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spacing w:after="0" w:line="241" w:lineRule="auto"/>
      <w:ind w:left="0" w:right="293"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NPCAT Relationships and Health Education Policy / Primary / September 2020                                                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1">
    <w:pPr>
      <w:ind w:right="293" w:firstLine="1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spacing w:after="0" w:line="259" w:lineRule="auto"/>
      <w:ind w:left="0" w:right="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3">
    <w:pPr>
      <w:spacing w:after="0" w:line="241" w:lineRule="auto"/>
      <w:ind w:left="0" w:right="5432" w:firstLine="0"/>
      <w:jc w:val="left"/>
      <w:rPr/>
    </w:pPr>
    <w:r w:rsidDel="00000000" w:rsidR="00000000" w:rsidRPr="00000000">
      <w:rPr>
        <w:sz w:val="14"/>
        <w:szCs w:val="14"/>
        <w:rtl w:val="0"/>
      </w:rPr>
      <w:t xml:space="preserve">CES A Model Policy for Relationships and Sex Education 2016 Revised 2020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spacing w:after="0" w:line="259" w:lineRule="auto"/>
      <w:ind w:left="0" w:right="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5">
    <w:pPr>
      <w:spacing w:after="0" w:line="241" w:lineRule="auto"/>
      <w:ind w:left="0" w:right="5432" w:firstLine="0"/>
      <w:jc w:val="left"/>
      <w:rPr/>
    </w:pPr>
    <w:r w:rsidDel="00000000" w:rsidR="00000000" w:rsidRPr="00000000">
      <w:rPr>
        <w:sz w:val="14"/>
        <w:szCs w:val="14"/>
        <w:rtl w:val="0"/>
      </w:rPr>
      <w:t xml:space="preserve">CES A Model Policy for Relationships and Sex Education 2016 Revised 2020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1" w:line="269" w:lineRule="auto"/>
        <w:ind w:left="0" w:right="0" w:firstLine="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18"/>
          <w:szCs w:val="18"/>
          <w:rtl w:val="0"/>
        </w:rPr>
        <w:t xml:space="preserve">Relationships Education, Relationships and Sex Education (RSE) and Health Education: Statutory guidance for governing bodies, proprietors, head teachers, principals, senior leadership teams, teachers Page 4 </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59" w:lineRule="auto"/>
        <w:ind w:left="0" w:right="0" w:firstLine="0"/>
        <w:jc w:val="left"/>
        <w:rPr>
          <w:color w:val="000000"/>
        </w:rPr>
      </w:pPr>
      <w:r w:rsidDel="00000000" w:rsidR="00000000" w:rsidRPr="00000000">
        <w:rPr>
          <w:color w:val="000000"/>
          <w:sz w:val="22"/>
          <w:szCs w:val="22"/>
          <w:rtl w:val="0"/>
        </w:rPr>
        <w:t xml:space="preserve"> </w:t>
      </w:r>
      <w:r w:rsidDel="00000000" w:rsidR="00000000" w:rsidRPr="00000000">
        <w:rPr>
          <w:rtl w:val="0"/>
        </w:rPr>
      </w:r>
    </w:p>
  </w:footnote>
  <w:footnote w:id="1">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59" w:lineRule="auto"/>
        <w:ind w:left="0" w:right="0" w:firstLine="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Relationships Education, Relationships and Sex Education (RSE) and Health Education: Statutory guidance for governing bodies, proprietors, head teachers, principals, senior leadership teams, teachers Page 19 </w:t>
      </w:r>
    </w:p>
  </w:footnote>
  <w:footnote w:id="2">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59" w:lineRule="auto"/>
        <w:ind w:left="0" w:right="0" w:firstLine="0"/>
        <w:jc w:val="left"/>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i w:val="1"/>
          <w:color w:val="000000"/>
          <w:sz w:val="16"/>
          <w:szCs w:val="16"/>
          <w:rtl w:val="0"/>
        </w:rPr>
        <w:t xml:space="preserve">Gravissimum Educationis </w:t>
      </w:r>
      <w:r w:rsidDel="00000000" w:rsidR="00000000" w:rsidRPr="00000000">
        <w:rPr>
          <w:color w:val="000000"/>
          <w:sz w:val="16"/>
          <w:szCs w:val="16"/>
          <w:rtl w:val="0"/>
        </w:rPr>
        <w:t xml:space="preserve">1 </w:t>
      </w:r>
      <w:r w:rsidDel="00000000" w:rsidR="00000000" w:rsidRPr="00000000">
        <w:rPr>
          <w:rtl w:val="0"/>
        </w:rPr>
      </w:r>
    </w:p>
  </w:footnote>
  <w:footnote w:id="3">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59" w:lineRule="auto"/>
        <w:ind w:left="0" w:right="0" w:firstLine="0"/>
        <w:jc w:val="left"/>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CES Checklist for External Speakers to Schools, 2016 </w:t>
      </w:r>
      <w:r w:rsidDel="00000000" w:rsidR="00000000" w:rsidRPr="00000000">
        <w:rPr>
          <w:color w:val="000000"/>
          <w:sz w:val="16"/>
          <w:szCs w:val="16"/>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2"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619908" cy="469787"/>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9908" cy="469787"/>
                  </a:xfrm>
                  <a:prstGeom prst="rect"/>
                  <a:ln/>
                </pic:spPr>
              </pic:pic>
            </a:graphicData>
          </a:graphic>
        </wp:inline>
      </w:draw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NICHOLAS POSTGATE CATHOLIC ACADEMY TRUST</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21" w:hanging="72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o"/>
      <w:lvlJc w:val="left"/>
      <w:pPr>
        <w:ind w:left="3141" w:hanging="1439.999999999999"/>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3861"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4581"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5301"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6021"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6741"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7461"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8181"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4">
    <w:lvl w:ilvl="0">
      <w:start w:val="1"/>
      <w:numFmt w:val="bullet"/>
      <w:lvlText w:val="●"/>
      <w:lvlJc w:val="left"/>
      <w:pPr>
        <w:ind w:left="1440" w:hanging="72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o"/>
      <w:lvlJc w:val="left"/>
      <w:pPr>
        <w:ind w:left="216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88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360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432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504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76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648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720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4" w:line="270" w:lineRule="auto"/>
        <w:ind w:left="10" w:right="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43" w:line="259" w:lineRule="auto"/>
      <w:ind w:right="0" w:hanging="10"/>
      <w:jc w:val="left"/>
    </w:pPr>
    <w:rPr>
      <w:color w:val="000000"/>
      <w:sz w:val="22"/>
      <w:szCs w:val="2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8" w:line="259" w:lineRule="auto"/>
      <w:ind w:right="0" w:hanging="10"/>
      <w:jc w:val="left"/>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43" w:line="259" w:lineRule="auto"/>
      <w:ind w:right="0" w:hanging="10"/>
      <w:jc w:val="left"/>
    </w:pPr>
    <w:rPr>
      <w:color w:val="000000"/>
      <w:sz w:val="22"/>
      <w:szCs w:val="2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8" w:line="259" w:lineRule="auto"/>
      <w:ind w:right="0" w:hanging="10"/>
      <w:jc w:val="left"/>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43" w:line="259" w:lineRule="auto"/>
      <w:ind w:right="0" w:hanging="10"/>
      <w:jc w:val="left"/>
    </w:pPr>
    <w:rPr>
      <w:color w:val="000000"/>
      <w:sz w:val="22"/>
      <w:szCs w:val="2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8" w:line="259" w:lineRule="auto"/>
      <w:ind w:right="0" w:hanging="10"/>
      <w:jc w:val="left"/>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43" w:line="259" w:lineRule="auto"/>
      <w:ind w:right="0" w:hanging="10"/>
      <w:jc w:val="left"/>
      <w:outlineLvl w:val="0"/>
    </w:pPr>
    <w:rPr>
      <w:color w:val="000000"/>
      <w:sz w:val="22"/>
      <w:szCs w:val="2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8" w:line="259" w:lineRule="auto"/>
      <w:ind w:right="0" w:hanging="10"/>
      <w:jc w:val="left"/>
      <w:outlineLvl w:val="1"/>
    </w:pPr>
    <w:rPr>
      <w:b w:val="1"/>
      <w:color w:val="00000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link w:val="Heading7Char"/>
    <w:uiPriority w:val="9"/>
    <w:unhideWhenUsed w:val="1"/>
    <w:qFormat w:val="1"/>
    <w:rsid w:val="002E6967"/>
    <w:pPr>
      <w:keepNext w:val="1"/>
      <w:keepLines w:val="1"/>
      <w:spacing w:after="0" w:before="40"/>
      <w:outlineLvl w:val="6"/>
    </w:pPr>
    <w:rPr>
      <w:rFonts w:ascii="Arial" w:hAnsi="Arial" w:cstheme="majorBidi" w:eastAsiaTheme="majorEastAsia"/>
      <w:b w:val="1"/>
      <w:iCs w:val="1"/>
      <w:cap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315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1592"/>
  </w:style>
  <w:style w:type="paragraph" w:styleId="ListParagraph">
    <w:name w:val="List Paragraph"/>
    <w:basedOn w:val="Normal"/>
    <w:uiPriority w:val="34"/>
    <w:qFormat w:val="1"/>
    <w:rsid w:val="002E6967"/>
    <w:pPr>
      <w:spacing w:after="0" w:line="240" w:lineRule="auto"/>
      <w:ind w:left="720" w:right="0"/>
      <w:contextualSpacing w:val="1"/>
      <w:jc w:val="left"/>
    </w:pPr>
    <w:rPr>
      <w:rFonts w:ascii="Arial" w:hAnsi="Arial" w:cstheme="minorBidi" w:eastAsiaTheme="minorHAnsi"/>
      <w:sz w:val="24"/>
      <w:szCs w:val="22"/>
      <w:lang w:eastAsia="en-US"/>
    </w:rPr>
  </w:style>
  <w:style w:type="character" w:styleId="Heading7Char" w:customStyle="1">
    <w:name w:val="Heading 7 Char"/>
    <w:basedOn w:val="DefaultParagraphFont"/>
    <w:link w:val="Heading7"/>
    <w:uiPriority w:val="9"/>
    <w:rsid w:val="002E6967"/>
    <w:rPr>
      <w:rFonts w:ascii="Arial" w:hAnsi="Arial" w:cstheme="majorBidi" w:eastAsiaTheme="majorEastAsia"/>
      <w:b w:val="1"/>
      <w:iCs w:val="1"/>
      <w:caps w:val="1"/>
      <w:sz w:val="24"/>
    </w:rPr>
  </w:style>
  <w:style w:type="character" w:styleId="SubtleEmphasis">
    <w:name w:val="Subtle Emphasis"/>
    <w:aliases w:val="Heading 10"/>
    <w:basedOn w:val="Strong"/>
    <w:uiPriority w:val="19"/>
    <w:qFormat w:val="1"/>
    <w:rsid w:val="0091684B"/>
    <w:rPr>
      <w:rFonts w:ascii="Arial" w:hAnsi="Arial"/>
      <w:b w:val="1"/>
      <w:bCs w:val="1"/>
      <w:i w:val="0"/>
      <w:iCs w:val="1"/>
      <w:caps w:val="0"/>
      <w:smallCaps w:val="0"/>
      <w:color w:val="404040" w:themeColor="text1" w:themeTint="0000BF"/>
      <w:sz w:val="24"/>
    </w:rPr>
  </w:style>
  <w:style w:type="paragraph" w:styleId="TOCHeading">
    <w:name w:val="TOC Heading"/>
    <w:basedOn w:val="Heading1"/>
    <w:next w:val="Normal"/>
    <w:uiPriority w:val="39"/>
    <w:unhideWhenUsed w:val="1"/>
    <w:qFormat w:val="1"/>
    <w:rsid w:val="002E6967"/>
    <w:pPr>
      <w:pBdr>
        <w:top w:color="auto" w:space="0" w:sz="0" w:val="none"/>
        <w:left w:color="auto" w:space="0" w:sz="0" w:val="none"/>
        <w:bottom w:color="auto" w:space="0" w:sz="0" w:val="none"/>
        <w:right w:color="auto" w:space="0" w:sz="0" w:val="none"/>
        <w:between w:color="auto" w:space="0" w:sz="0" w:val="none"/>
      </w:pBdr>
      <w:spacing w:after="0" w:before="240"/>
      <w:ind w:left="0" w:firstLine="0"/>
      <w:outlineLvl w:val="9"/>
    </w:pPr>
    <w:rPr>
      <w:rFonts w:asciiTheme="majorHAnsi" w:cstheme="majorBidi" w:eastAsiaTheme="majorEastAsia" w:hAnsiTheme="majorHAnsi"/>
      <w:color w:val="365f91" w:themeColor="accent1" w:themeShade="0000BF"/>
      <w:sz w:val="32"/>
      <w:szCs w:val="32"/>
      <w:lang w:eastAsia="en-US" w:val="en-US"/>
    </w:rPr>
  </w:style>
  <w:style w:type="paragraph" w:styleId="TOC2">
    <w:name w:val="toc 2"/>
    <w:basedOn w:val="Normal"/>
    <w:next w:val="Normal"/>
    <w:autoRedefine w:val="1"/>
    <w:uiPriority w:val="39"/>
    <w:unhideWhenUsed w:val="1"/>
    <w:rsid w:val="002E6967"/>
    <w:pPr>
      <w:spacing w:after="100"/>
      <w:ind w:left="200"/>
    </w:pPr>
  </w:style>
  <w:style w:type="paragraph" w:styleId="TOC1">
    <w:name w:val="toc 1"/>
    <w:basedOn w:val="Normal"/>
    <w:next w:val="Normal"/>
    <w:autoRedefine w:val="1"/>
    <w:uiPriority w:val="39"/>
    <w:unhideWhenUsed w:val="1"/>
    <w:rsid w:val="0091684B"/>
    <w:pPr>
      <w:tabs>
        <w:tab w:val="left" w:pos="660"/>
        <w:tab w:val="right" w:leader="dot" w:pos="9355"/>
      </w:tabs>
      <w:spacing w:after="100"/>
      <w:ind w:left="567" w:hanging="425"/>
    </w:pPr>
  </w:style>
  <w:style w:type="character" w:styleId="Hyperlink">
    <w:name w:val="Hyperlink"/>
    <w:basedOn w:val="DefaultParagraphFont"/>
    <w:uiPriority w:val="99"/>
    <w:unhideWhenUsed w:val="1"/>
    <w:rsid w:val="002E6967"/>
    <w:rPr>
      <w:color w:val="0000ff" w:themeColor="hyperlink"/>
      <w:u w:val="single"/>
    </w:rPr>
  </w:style>
  <w:style w:type="character" w:styleId="Strong">
    <w:name w:val="Strong"/>
    <w:basedOn w:val="DefaultParagraphFont"/>
    <w:uiPriority w:val="22"/>
    <w:qFormat w:val="1"/>
    <w:rsid w:val="00015CF4"/>
    <w:rPr>
      <w:b w:val="1"/>
      <w:bCs w:val="1"/>
    </w:rPr>
  </w:style>
  <w:style w:type="paragraph" w:styleId="NoSpacing">
    <w:name w:val="No Spacing"/>
    <w:uiPriority w:val="1"/>
    <w:qFormat w:val="1"/>
    <w:rsid w:val="0091684B"/>
    <w:pPr>
      <w:spacing w:after="0" w:line="240" w:lineRule="auto"/>
    </w:pPr>
    <w:rPr>
      <w:rFonts w:ascii="Arial" w:hAnsi="Arial"/>
      <w:sz w:val="24"/>
    </w:rPr>
  </w:style>
  <w:style w:type="paragraph" w:styleId="TOC7">
    <w:name w:val="toc 7"/>
    <w:basedOn w:val="Normal"/>
    <w:next w:val="Normal"/>
    <w:autoRedefine w:val="1"/>
    <w:uiPriority w:val="39"/>
    <w:unhideWhenUsed w:val="1"/>
    <w:rsid w:val="008B39E4"/>
    <w:pPr>
      <w:spacing w:after="100"/>
      <w:ind w:left="12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3Uq4BOVOsyEZtuJeP/J9tM4ew==">AMUW2mVqhDrByXMkzSajslEyfFHChkM3t5rgWW3eV20Hgz47myMRAdQPqS61hlyzXl9b7idewnwXirLccfk16+z++xyiUctJLuwHEudRapR91e7COhM+Gq0BO6wYIYWrwh/1D8xgn40kDhS+/3Zo+amFqdOTDaUdn1iaB8RmsirUp9/yLxw0C47XF4y/vCRCFTWgXQFAMJqqKAv1XkP6i6mCZfmWl+sYtMx9AWOFJXiT55x47gMuEMopqxBDWhQpnJPJmLHr/X/nbMSUzV1n8xCvLifHrY9l8cZRC8vbn348718dmqfsV2zxi3Ci0jpW7FrYwMc4C2Kn5727lWSL90Iee4hK4tAFX924v6HZVylejB/zaa5Ba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2020-06-24T10:59:00Z</dcterms:created>
  <dc:creator>Pat Sivewright</dc:creator>
</cp:coreProperties>
</file>