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406A4E" w:rsidRPr="004D37F1" w:rsidTr="00D67486">
        <w:tc>
          <w:tcPr>
            <w:tcW w:w="9639" w:type="dxa"/>
          </w:tcPr>
          <w:p w:rsidR="00915680" w:rsidRPr="00027C30" w:rsidRDefault="00915680" w:rsidP="00F02148">
            <w:pPr>
              <w:rPr>
                <w:rFonts w:ascii="Gill Sans MT" w:hAnsi="Gill Sans MT" w:cs="Arial"/>
                <w:lang w:val="en-US" w:bidi="ar-SA"/>
              </w:rPr>
            </w:pPr>
            <w:r w:rsidRPr="00027C30">
              <w:rPr>
                <w:rFonts w:ascii="Gill Sans MT" w:hAnsi="Gill Sans MT" w:cs="Arial"/>
                <w:lang w:val="en-US" w:bidi="ar-SA"/>
              </w:rPr>
              <w:t xml:space="preserve">Warkworth CE </w:t>
            </w:r>
            <w:r>
              <w:rPr>
                <w:rFonts w:ascii="Gill Sans MT" w:hAnsi="Gill Sans MT" w:cs="Arial"/>
                <w:lang w:val="en-US" w:bidi="ar-SA"/>
              </w:rPr>
              <w:t xml:space="preserve">VA </w:t>
            </w:r>
            <w:r w:rsidRPr="00027C30">
              <w:rPr>
                <w:rFonts w:ascii="Gill Sans MT" w:hAnsi="Gill Sans MT" w:cs="Arial"/>
                <w:lang w:val="en-US" w:bidi="ar-SA"/>
              </w:rPr>
              <w:t>First School,Guilden Road,</w:t>
            </w:r>
          </w:p>
          <w:p w:rsidR="00915680" w:rsidRPr="00F02148" w:rsidRDefault="00915680" w:rsidP="00915680">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lang w:val="en-US" w:bidi="ar-SA"/>
              </w:rPr>
            </w:pPr>
            <w:r w:rsidRPr="00027C30">
              <w:rPr>
                <w:rFonts w:ascii="Gill Sans MT" w:hAnsi="Gill Sans MT" w:cs="Arial"/>
                <w:lang w:val="en-US" w:bidi="ar-SA"/>
              </w:rPr>
              <w:t>Warkworth.NE65 0TJ</w:t>
            </w:r>
          </w:p>
          <w:p w:rsidR="00915680" w:rsidRPr="00AB66CA" w:rsidRDefault="00915680" w:rsidP="00345E5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contextualSpacing/>
              <w:rPr>
                <w:rFonts w:ascii="Gill Sans MT" w:hAnsi="Gill Sans MT" w:cs="Arial"/>
                <w:b/>
                <w:lang w:bidi="ar-SA"/>
              </w:rPr>
            </w:pPr>
            <w:r>
              <w:rPr>
                <w:rFonts w:ascii="Gill Sans MT" w:hAnsi="Gill Sans MT" w:cs="Arial"/>
                <w:b/>
                <w:bCs/>
                <w:lang w:bidi="ar-SA"/>
              </w:rPr>
              <w:t>Previous SIAMS grade: Outstanding</w:t>
            </w:r>
          </w:p>
          <w:p w:rsidR="00915680" w:rsidRPr="004D37F1" w:rsidRDefault="00915680" w:rsidP="00345E5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contextualSpacing/>
              <w:rPr>
                <w:rFonts w:ascii="Gill Sans MT" w:hAnsi="Gill Sans MT" w:cs="Arial"/>
                <w:b/>
                <w:bCs/>
                <w:lang w:bidi="ar-SA"/>
              </w:rPr>
            </w:pPr>
            <w:r w:rsidRPr="004D37F1">
              <w:rPr>
                <w:rFonts w:ascii="Gill Sans MT" w:hAnsi="Gill Sans MT" w:cs="Arial"/>
                <w:b/>
                <w:bCs/>
                <w:lang w:bidi="ar-SA"/>
              </w:rPr>
              <w:t xml:space="preserve">Diocese: </w:t>
            </w:r>
            <w:r>
              <w:rPr>
                <w:rFonts w:ascii="Gill Sans MT" w:hAnsi="Gill Sans MT" w:cs="Arial"/>
                <w:b/>
                <w:bCs/>
                <w:lang w:bidi="ar-SA"/>
              </w:rPr>
              <w:t>Newcastle</w:t>
            </w:r>
          </w:p>
          <w:p w:rsidR="00915680" w:rsidRPr="00027C30" w:rsidRDefault="00915680" w:rsidP="00345E5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contextualSpacing/>
              <w:rPr>
                <w:rFonts w:ascii="Gill Sans MT" w:hAnsi="Gill Sans MT" w:cs="Arial"/>
                <w:lang w:bidi="ar-SA"/>
              </w:rPr>
            </w:pPr>
            <w:r w:rsidRPr="00027C30">
              <w:rPr>
                <w:rFonts w:ascii="Gill Sans MT" w:hAnsi="Gill Sans MT" w:cs="Arial"/>
                <w:lang w:bidi="ar-SA"/>
              </w:rPr>
              <w:t>Local authority: Northumberland</w:t>
            </w:r>
          </w:p>
          <w:p w:rsidR="00915680" w:rsidRPr="00027C30" w:rsidRDefault="00915680" w:rsidP="00345E5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contextualSpacing/>
              <w:rPr>
                <w:rFonts w:ascii="Gill Sans MT" w:hAnsi="Gill Sans MT" w:cs="Arial"/>
                <w:lang w:bidi="ar-SA"/>
              </w:rPr>
            </w:pPr>
            <w:r w:rsidRPr="00027C30">
              <w:rPr>
                <w:rFonts w:ascii="Gill Sans MT" w:hAnsi="Gill Sans MT" w:cs="Arial"/>
                <w:lang w:bidi="ar-SA"/>
              </w:rPr>
              <w:t xml:space="preserve">Dates of inspection:  </w:t>
            </w:r>
            <w:r w:rsidR="00F41052">
              <w:rPr>
                <w:rFonts w:ascii="Gill Sans MT" w:hAnsi="Gill Sans MT" w:cs="Arial"/>
                <w:lang w:bidi="ar-SA"/>
              </w:rPr>
              <w:t>4 June 2015</w:t>
            </w:r>
          </w:p>
          <w:p w:rsidR="00915680" w:rsidRPr="00027C30" w:rsidRDefault="00915680" w:rsidP="00345E5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contextualSpacing/>
              <w:rPr>
                <w:rFonts w:ascii="Gill Sans MT" w:hAnsi="Gill Sans MT" w:cs="Arial"/>
                <w:lang w:bidi="ar-SA"/>
              </w:rPr>
            </w:pPr>
            <w:r w:rsidRPr="00027C30">
              <w:rPr>
                <w:rFonts w:ascii="Gill Sans MT" w:hAnsi="Gill Sans MT" w:cs="Arial"/>
                <w:lang w:bidi="ar-SA"/>
              </w:rPr>
              <w:t>Date of last inspection:</w:t>
            </w:r>
            <w:r w:rsidR="00D62F90">
              <w:rPr>
                <w:rFonts w:ascii="Gill Sans MT" w:hAnsi="Gill Sans MT" w:cs="Arial"/>
                <w:lang w:bidi="ar-SA"/>
              </w:rPr>
              <w:t xml:space="preserve"> 30</w:t>
            </w:r>
            <w:r w:rsidRPr="00027C30">
              <w:rPr>
                <w:rFonts w:ascii="Gill Sans MT" w:hAnsi="Gill Sans MT" w:cs="Arial"/>
                <w:lang w:bidi="ar-SA"/>
              </w:rPr>
              <w:t xml:space="preserve"> June 2010</w:t>
            </w:r>
          </w:p>
          <w:p w:rsidR="00915680" w:rsidRPr="00027C30" w:rsidRDefault="00915680" w:rsidP="00345E5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contextualSpacing/>
              <w:rPr>
                <w:rFonts w:ascii="Gill Sans MT" w:hAnsi="Gill Sans MT" w:cs="Arial"/>
                <w:lang w:bidi="ar-SA"/>
              </w:rPr>
            </w:pPr>
            <w:r w:rsidRPr="00027C30">
              <w:rPr>
                <w:rFonts w:ascii="Gill Sans MT" w:hAnsi="Gill Sans MT" w:cs="Arial"/>
                <w:lang w:bidi="ar-SA"/>
              </w:rPr>
              <w:t>School’s unique reference number:  122301</w:t>
            </w:r>
          </w:p>
          <w:p w:rsidR="00915680" w:rsidRPr="00027C30" w:rsidRDefault="00915680" w:rsidP="00345E5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contextualSpacing/>
              <w:rPr>
                <w:rFonts w:ascii="Gill Sans MT" w:hAnsi="Gill Sans MT" w:cs="Arial"/>
                <w:lang w:bidi="ar-SA"/>
              </w:rPr>
            </w:pPr>
            <w:r w:rsidRPr="00027C30">
              <w:rPr>
                <w:rFonts w:ascii="Gill Sans MT" w:hAnsi="Gill Sans MT" w:cs="Arial"/>
                <w:lang w:bidi="ar-SA"/>
              </w:rPr>
              <w:t>Headteacher:   Jacqui Carrick</w:t>
            </w:r>
          </w:p>
          <w:p w:rsidR="002123C7" w:rsidRPr="004D37F1" w:rsidRDefault="00915680" w:rsidP="00345E5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contextualSpacing/>
              <w:rPr>
                <w:rFonts w:ascii="Gill Sans MT" w:hAnsi="Gill Sans MT" w:cs="Arial"/>
                <w:snapToGrid/>
                <w:lang w:bidi="ar-SA"/>
              </w:rPr>
            </w:pPr>
            <w:r w:rsidRPr="00027C30">
              <w:rPr>
                <w:rFonts w:ascii="Gill Sans MT" w:hAnsi="Gill Sans MT" w:cs="Arial"/>
                <w:lang w:bidi="ar-SA"/>
              </w:rPr>
              <w:t>Inspector’s na</w:t>
            </w:r>
            <w:r w:rsidR="00F41052">
              <w:rPr>
                <w:rFonts w:ascii="Gill Sans MT" w:hAnsi="Gill Sans MT" w:cs="Arial"/>
                <w:lang w:bidi="ar-SA"/>
              </w:rPr>
              <w:t>me and number: Mary Pedley NS 36</w:t>
            </w:r>
            <w:r w:rsidRPr="00027C30">
              <w:rPr>
                <w:rFonts w:ascii="Gill Sans MT" w:hAnsi="Gill Sans MT" w:cs="Arial"/>
                <w:lang w:bidi="ar-SA"/>
              </w:rPr>
              <w:t>1</w:t>
            </w:r>
          </w:p>
        </w:tc>
      </w:tr>
      <w:tr w:rsidR="00406A4E" w:rsidRPr="004D37F1" w:rsidTr="00D67486">
        <w:tc>
          <w:tcPr>
            <w:tcW w:w="9639" w:type="dxa"/>
          </w:tcPr>
          <w:p w:rsidR="009E58D6" w:rsidRPr="004D37F1" w:rsidRDefault="002123C7" w:rsidP="009E58D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contextualSpacing/>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rsidR="002123C7" w:rsidRPr="00345E5F" w:rsidRDefault="00915680" w:rsidP="00A14F3D">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contextualSpacing/>
              <w:rPr>
                <w:rFonts w:ascii="Gill Sans MT" w:eastAsia="Arial" w:hAnsi="Gill Sans MT" w:cs="Arial"/>
              </w:rPr>
            </w:pPr>
            <w:r w:rsidRPr="00915680">
              <w:rPr>
                <w:rFonts w:ascii="Gill Sans MT" w:eastAsia="Arial" w:hAnsi="Gill Sans MT" w:cs="Arial"/>
              </w:rPr>
              <w:t>Warkworth</w:t>
            </w:r>
            <w:r w:rsidR="00950B4B">
              <w:rPr>
                <w:rFonts w:ascii="Gill Sans MT" w:eastAsia="Arial" w:hAnsi="Gill Sans MT" w:cs="Arial"/>
              </w:rPr>
              <w:t xml:space="preserve"> CE</w:t>
            </w:r>
            <w:r w:rsidRPr="00915680">
              <w:rPr>
                <w:rFonts w:ascii="Gill Sans MT" w:eastAsia="Arial" w:hAnsi="Gill Sans MT" w:cs="Arial"/>
              </w:rPr>
              <w:t xml:space="preserve"> First School is a small school </w:t>
            </w:r>
            <w:r w:rsidR="00A14F3D">
              <w:rPr>
                <w:rFonts w:ascii="Gill Sans MT" w:eastAsia="Arial" w:hAnsi="Gill Sans MT" w:cs="Arial"/>
              </w:rPr>
              <w:t>serving</w:t>
            </w:r>
            <w:r w:rsidRPr="00915680">
              <w:rPr>
                <w:rFonts w:ascii="Gill Sans MT" w:eastAsia="Arial" w:hAnsi="Gill Sans MT" w:cs="Arial"/>
              </w:rPr>
              <w:t xml:space="preserve"> a village community and its surrounding area</w:t>
            </w:r>
            <w:r w:rsidR="00A14F3D">
              <w:rPr>
                <w:rFonts w:ascii="Gill Sans MT" w:eastAsia="Arial" w:hAnsi="Gill Sans MT" w:cs="Arial"/>
              </w:rPr>
              <w:t xml:space="preserve"> with some coming from outside the catchment. </w:t>
            </w:r>
            <w:r w:rsidRPr="00915680">
              <w:rPr>
                <w:rFonts w:ascii="Gill Sans MT" w:eastAsia="Arial" w:hAnsi="Gill Sans MT" w:cs="Arial"/>
              </w:rPr>
              <w:t>There are 80 pupils on roll: all are White British. 13% of pupils are on the S</w:t>
            </w:r>
            <w:r w:rsidR="004A5016">
              <w:rPr>
                <w:rFonts w:ascii="Gill Sans MT" w:eastAsia="Arial" w:hAnsi="Gill Sans MT" w:cs="Arial"/>
              </w:rPr>
              <w:t xml:space="preserve">pecial </w:t>
            </w:r>
            <w:r w:rsidRPr="00915680">
              <w:rPr>
                <w:rFonts w:ascii="Gill Sans MT" w:eastAsia="Arial" w:hAnsi="Gill Sans MT" w:cs="Arial"/>
              </w:rPr>
              <w:t>E</w:t>
            </w:r>
            <w:r w:rsidR="004A5016">
              <w:rPr>
                <w:rFonts w:ascii="Gill Sans MT" w:eastAsia="Arial" w:hAnsi="Gill Sans MT" w:cs="Arial"/>
              </w:rPr>
              <w:t xml:space="preserve">ducational </w:t>
            </w:r>
            <w:r w:rsidRPr="00915680">
              <w:rPr>
                <w:rFonts w:ascii="Gill Sans MT" w:eastAsia="Arial" w:hAnsi="Gill Sans MT" w:cs="Arial"/>
              </w:rPr>
              <w:t>N</w:t>
            </w:r>
            <w:r w:rsidR="004A5016">
              <w:rPr>
                <w:rFonts w:ascii="Gill Sans MT" w:eastAsia="Arial" w:hAnsi="Gill Sans MT" w:cs="Arial"/>
              </w:rPr>
              <w:t xml:space="preserve">eeds and </w:t>
            </w:r>
            <w:r w:rsidR="00F41052">
              <w:rPr>
                <w:rFonts w:ascii="Gill Sans MT" w:eastAsia="Arial" w:hAnsi="Gill Sans MT" w:cs="Arial"/>
              </w:rPr>
              <w:t>D</w:t>
            </w:r>
            <w:r w:rsidR="004A5016">
              <w:rPr>
                <w:rFonts w:ascii="Gill Sans MT" w:eastAsia="Arial" w:hAnsi="Gill Sans MT" w:cs="Arial"/>
              </w:rPr>
              <w:t>isability</w:t>
            </w:r>
            <w:r w:rsidRPr="00915680">
              <w:rPr>
                <w:rFonts w:ascii="Gill Sans MT" w:eastAsia="Arial" w:hAnsi="Gill Sans MT" w:cs="Arial"/>
              </w:rPr>
              <w:t xml:space="preserve"> register. Ongoing classroom reorganisation is incorporating the existing pre-school into the main building</w:t>
            </w:r>
            <w:r w:rsidR="00950B4B">
              <w:rPr>
                <w:rFonts w:ascii="Gill Sans MT" w:eastAsia="Arial" w:hAnsi="Gill Sans MT" w:cs="Arial"/>
              </w:rPr>
              <w:t xml:space="preserve"> and so </w:t>
            </w:r>
            <w:r w:rsidR="00F41052">
              <w:rPr>
                <w:rFonts w:ascii="Gill Sans MT" w:eastAsia="Arial" w:hAnsi="Gill Sans MT" w:cs="Arial"/>
              </w:rPr>
              <w:t>within</w:t>
            </w:r>
            <w:r w:rsidR="00950B4B">
              <w:rPr>
                <w:rFonts w:ascii="Gill Sans MT" w:eastAsia="Arial" w:hAnsi="Gill Sans MT" w:cs="Arial"/>
              </w:rPr>
              <w:t xml:space="preserve"> the school community. After an absence</w:t>
            </w:r>
            <w:r w:rsidR="00114567">
              <w:rPr>
                <w:rFonts w:ascii="Gill Sans MT" w:eastAsia="Arial" w:hAnsi="Gill Sans MT" w:cs="Arial"/>
              </w:rPr>
              <w:t>,</w:t>
            </w:r>
            <w:r w:rsidR="00950B4B">
              <w:rPr>
                <w:rFonts w:ascii="Gill Sans MT" w:eastAsia="Arial" w:hAnsi="Gill Sans MT" w:cs="Arial"/>
              </w:rPr>
              <w:t>o</w:t>
            </w:r>
            <w:r w:rsidR="00114567">
              <w:rPr>
                <w:rFonts w:ascii="Gill Sans MT" w:eastAsia="Arial" w:hAnsi="Gill Sans MT" w:cs="Arial"/>
              </w:rPr>
              <w:t>ne full-</w:t>
            </w:r>
            <w:r w:rsidRPr="00915680">
              <w:rPr>
                <w:rFonts w:ascii="Gill Sans MT" w:eastAsia="Arial" w:hAnsi="Gill Sans MT" w:cs="Arial"/>
              </w:rPr>
              <w:t>time member of teaching staff is making a phased return</w:t>
            </w:r>
            <w:r w:rsidR="00950B4B">
              <w:rPr>
                <w:rFonts w:ascii="Gill Sans MT" w:eastAsia="Arial" w:hAnsi="Gill Sans MT" w:cs="Arial"/>
              </w:rPr>
              <w:t>.</w:t>
            </w:r>
          </w:p>
        </w:tc>
      </w:tr>
      <w:tr w:rsidR="00406A4E" w:rsidRPr="004D37F1" w:rsidTr="00D67486">
        <w:trPr>
          <w:trHeight w:val="1186"/>
        </w:trPr>
        <w:tc>
          <w:tcPr>
            <w:tcW w:w="9639" w:type="dxa"/>
          </w:tcPr>
          <w:p w:rsidR="00B506EB" w:rsidRDefault="002123C7" w:rsidP="00B506E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 xml:space="preserve">The distinctiveness and effectiveness of </w:t>
            </w:r>
            <w:r w:rsidR="00950B4B">
              <w:rPr>
                <w:rFonts w:ascii="Gill Sans MT" w:hAnsi="Gill Sans MT" w:cs="Arial"/>
                <w:b/>
                <w:snapToGrid/>
                <w:lang w:bidi="ar-SA"/>
              </w:rPr>
              <w:t>Warkworth First School</w:t>
            </w:r>
            <w:r w:rsidRPr="004D37F1">
              <w:rPr>
                <w:rFonts w:ascii="Gill Sans MT" w:hAnsi="Gill Sans MT" w:cs="Arial"/>
                <w:b/>
                <w:snapToGrid/>
                <w:lang w:bidi="ar-SA"/>
              </w:rPr>
              <w:t xml:space="preserve"> as a Church of England school are good</w:t>
            </w:r>
          </w:p>
          <w:p w:rsidR="00804574" w:rsidRDefault="00804574" w:rsidP="00AB3FCF">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714" w:hanging="357"/>
              <w:contextualSpacing/>
              <w:rPr>
                <w:rFonts w:ascii="Gill Sans MT" w:hAnsi="Gill Sans MT" w:cs="Arial"/>
                <w:snapToGrid/>
                <w:lang w:bidi="ar-SA"/>
              </w:rPr>
            </w:pPr>
            <w:r>
              <w:rPr>
                <w:rFonts w:ascii="Gill Sans MT" w:eastAsia="Gill Sans MT" w:hAnsi="Gill Sans MT" w:cs="Gill Sans MT"/>
              </w:rPr>
              <w:t xml:space="preserve">Pupils’ behaviour </w:t>
            </w:r>
            <w:r w:rsidR="00214E71">
              <w:rPr>
                <w:rFonts w:ascii="Gill Sans MT" w:eastAsia="Gill Sans MT" w:hAnsi="Gill Sans MT" w:cs="Gill Sans MT"/>
              </w:rPr>
              <w:t xml:space="preserve">is very good </w:t>
            </w:r>
            <w:r>
              <w:rPr>
                <w:rFonts w:ascii="Gill Sans MT" w:eastAsia="Gill Sans MT" w:hAnsi="Gill Sans MT" w:cs="Gill Sans MT"/>
              </w:rPr>
              <w:t>and relationships throughout the school community are positive and clearly based on Christian values.</w:t>
            </w:r>
          </w:p>
          <w:p w:rsidR="00950B4B" w:rsidRDefault="000F7558" w:rsidP="00AB3FCF">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714" w:hanging="357"/>
              <w:contextualSpacing/>
              <w:rPr>
                <w:rFonts w:ascii="Gill Sans MT" w:hAnsi="Gill Sans MT" w:cs="Arial"/>
                <w:snapToGrid/>
                <w:lang w:bidi="ar-SA"/>
              </w:rPr>
            </w:pPr>
            <w:r w:rsidRPr="000F7558">
              <w:rPr>
                <w:rFonts w:ascii="Gill Sans MT" w:hAnsi="Gill Sans MT" w:cs="Arial"/>
                <w:snapToGrid/>
                <w:lang w:bidi="ar-SA"/>
              </w:rPr>
              <w:t xml:space="preserve">The </w:t>
            </w:r>
            <w:r w:rsidR="00804574">
              <w:rPr>
                <w:rFonts w:ascii="Gill Sans MT" w:hAnsi="Gill Sans MT" w:cs="Arial"/>
                <w:snapToGrid/>
                <w:lang w:bidi="ar-SA"/>
              </w:rPr>
              <w:t xml:space="preserve">head teacher has a </w:t>
            </w:r>
            <w:r w:rsidRPr="000F7558">
              <w:rPr>
                <w:rFonts w:ascii="Gill Sans MT" w:hAnsi="Gill Sans MT" w:cs="Arial"/>
                <w:snapToGrid/>
                <w:lang w:bidi="ar-SA"/>
              </w:rPr>
              <w:t xml:space="preserve">strong vision </w:t>
            </w:r>
            <w:r w:rsidR="00804574">
              <w:rPr>
                <w:rFonts w:ascii="Gill Sans MT" w:hAnsi="Gill Sans MT" w:cs="Arial"/>
                <w:snapToGrid/>
                <w:lang w:bidi="ar-SA"/>
              </w:rPr>
              <w:t xml:space="preserve">for the school as a church school and is </w:t>
            </w:r>
            <w:r>
              <w:rPr>
                <w:rFonts w:ascii="Gill Sans MT" w:hAnsi="Gill Sans MT" w:cs="Arial"/>
                <w:snapToGrid/>
                <w:lang w:bidi="ar-SA"/>
              </w:rPr>
              <w:t>supported by a v</w:t>
            </w:r>
            <w:r w:rsidR="00171C70">
              <w:rPr>
                <w:rFonts w:ascii="Gill Sans MT" w:hAnsi="Gill Sans MT" w:cs="Arial"/>
                <w:snapToGrid/>
                <w:lang w:bidi="ar-SA"/>
              </w:rPr>
              <w:t>ery good team of staff and well-</w:t>
            </w:r>
            <w:r>
              <w:rPr>
                <w:rFonts w:ascii="Gill Sans MT" w:hAnsi="Gill Sans MT" w:cs="Arial"/>
                <w:snapToGrid/>
                <w:lang w:bidi="ar-SA"/>
              </w:rPr>
              <w:t>informed governors</w:t>
            </w:r>
            <w:r w:rsidR="001C05A1">
              <w:rPr>
                <w:rFonts w:ascii="Gill Sans MT" w:hAnsi="Gill Sans MT" w:cs="Arial"/>
                <w:snapToGrid/>
                <w:lang w:bidi="ar-SA"/>
              </w:rPr>
              <w:t>.</w:t>
            </w:r>
          </w:p>
          <w:p w:rsidR="002123C7" w:rsidRDefault="000F7558" w:rsidP="00AB3FCF">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714" w:hanging="357"/>
              <w:contextualSpacing/>
              <w:rPr>
                <w:rFonts w:ascii="Gill Sans MT" w:hAnsi="Gill Sans MT" w:cs="Arial"/>
                <w:snapToGrid/>
                <w:lang w:bidi="ar-SA"/>
              </w:rPr>
            </w:pPr>
            <w:r>
              <w:rPr>
                <w:rFonts w:ascii="Gill Sans MT" w:hAnsi="Gill Sans MT" w:cs="Arial"/>
                <w:snapToGrid/>
                <w:lang w:bidi="ar-SA"/>
              </w:rPr>
              <w:t xml:space="preserve">The </w:t>
            </w:r>
            <w:r w:rsidRPr="000F7558">
              <w:rPr>
                <w:rFonts w:ascii="Gill Sans MT" w:hAnsi="Gill Sans MT" w:cs="Arial"/>
                <w:snapToGrid/>
                <w:lang w:bidi="ar-SA"/>
              </w:rPr>
              <w:t>R</w:t>
            </w:r>
            <w:r w:rsidR="00AB3FCF">
              <w:rPr>
                <w:rFonts w:ascii="Gill Sans MT" w:hAnsi="Gill Sans MT" w:cs="Arial"/>
                <w:snapToGrid/>
                <w:lang w:bidi="ar-SA"/>
              </w:rPr>
              <w:t>eligious Education (RE)</w:t>
            </w:r>
            <w:r w:rsidRPr="000F7558">
              <w:rPr>
                <w:rFonts w:ascii="Gill Sans MT" w:hAnsi="Gill Sans MT" w:cs="Arial"/>
                <w:snapToGrid/>
                <w:lang w:bidi="ar-SA"/>
              </w:rPr>
              <w:t xml:space="preserve"> and Worship co-ordinator </w:t>
            </w:r>
            <w:r>
              <w:rPr>
                <w:rFonts w:ascii="Gill Sans MT" w:hAnsi="Gill Sans MT" w:cs="Arial"/>
                <w:snapToGrid/>
                <w:lang w:bidi="ar-SA"/>
              </w:rPr>
              <w:t>is</w:t>
            </w:r>
            <w:r w:rsidRPr="000F7558">
              <w:rPr>
                <w:rFonts w:ascii="Gill Sans MT" w:hAnsi="Gill Sans MT" w:cs="Arial"/>
                <w:snapToGrid/>
                <w:lang w:bidi="ar-SA"/>
              </w:rPr>
              <w:t xml:space="preserve"> enthusiastic and committed</w:t>
            </w:r>
            <w:r w:rsidR="00804574">
              <w:rPr>
                <w:rFonts w:ascii="Gill Sans MT" w:hAnsi="Gill Sans MT" w:cs="Arial"/>
                <w:snapToGrid/>
                <w:lang w:bidi="ar-SA"/>
              </w:rPr>
              <w:t>:</w:t>
            </w:r>
            <w:r w:rsidRPr="000F7558">
              <w:rPr>
                <w:rFonts w:ascii="Gill Sans MT" w:hAnsi="Gill Sans MT" w:cs="Arial"/>
                <w:snapToGrid/>
                <w:lang w:bidi="ar-SA"/>
              </w:rPr>
              <w:t xml:space="preserve"> though part time, </w:t>
            </w:r>
            <w:r w:rsidR="00B252EF">
              <w:rPr>
                <w:rFonts w:ascii="Gill Sans MT" w:hAnsi="Gill Sans MT" w:cs="Arial"/>
                <w:snapToGrid/>
                <w:lang w:bidi="ar-SA"/>
              </w:rPr>
              <w:t xml:space="preserve">she </w:t>
            </w:r>
            <w:r w:rsidRPr="000F7558">
              <w:rPr>
                <w:rFonts w:ascii="Gill Sans MT" w:hAnsi="Gill Sans MT" w:cs="Arial"/>
                <w:snapToGrid/>
                <w:lang w:bidi="ar-SA"/>
              </w:rPr>
              <w:t xml:space="preserve">works positively and collaboratively with class teachers to ensure high quality RE teaching and worship </w:t>
            </w:r>
            <w:r>
              <w:rPr>
                <w:rFonts w:ascii="Gill Sans MT" w:hAnsi="Gill Sans MT" w:cs="Arial"/>
                <w:snapToGrid/>
                <w:lang w:bidi="ar-SA"/>
              </w:rPr>
              <w:t>that has a valuable impact on children.</w:t>
            </w:r>
          </w:p>
          <w:p w:rsidR="00345E5F" w:rsidRDefault="00345E5F" w:rsidP="00AB3FCF">
            <w:pPr>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714" w:hanging="357"/>
              <w:contextualSpacing/>
              <w:rPr>
                <w:rFonts w:ascii="Gill Sans MT" w:hAnsi="Gill Sans MT" w:cs="Arial"/>
                <w:snapToGrid/>
                <w:lang w:bidi="ar-SA"/>
              </w:rPr>
            </w:pPr>
            <w:r>
              <w:rPr>
                <w:rFonts w:ascii="Gill Sans MT" w:hAnsi="Gill Sans MT" w:cs="Arial"/>
                <w:snapToGrid/>
                <w:lang w:bidi="ar-SA"/>
              </w:rPr>
              <w:t>The school community benefits from a committed governing body who are proactive in supporting and encouraging school improvement.</w:t>
            </w:r>
          </w:p>
          <w:p w:rsidR="00AB3FCF" w:rsidRPr="00345E5F" w:rsidRDefault="00AB3FCF" w:rsidP="00AB3FCF">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ind w:left="714"/>
              <w:contextualSpacing/>
              <w:rPr>
                <w:rFonts w:ascii="Gill Sans MT" w:hAnsi="Gill Sans MT" w:cs="Arial"/>
                <w:snapToGrid/>
                <w:lang w:bidi="ar-SA"/>
              </w:rPr>
            </w:pPr>
          </w:p>
        </w:tc>
      </w:tr>
      <w:tr w:rsidR="00406A4E" w:rsidRPr="004D37F1" w:rsidTr="00D67486">
        <w:tc>
          <w:tcPr>
            <w:tcW w:w="9639" w:type="dxa"/>
          </w:tcPr>
          <w:p w:rsidR="002123C7"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rsidR="003D484B" w:rsidRDefault="00A7524E" w:rsidP="00804574">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 xml:space="preserve">There is some learning about other world faiths, but </w:t>
            </w:r>
            <w:r w:rsidR="003D484B">
              <w:rPr>
                <w:rFonts w:ascii="Gill Sans MT" w:hAnsi="Gill Sans MT" w:cs="Arial"/>
                <w:bCs/>
                <w:snapToGrid/>
                <w:lang w:bidi="ar-SA"/>
              </w:rPr>
              <w:t xml:space="preserve">long term planning for RE should include </w:t>
            </w:r>
            <w:r>
              <w:rPr>
                <w:rFonts w:ascii="Gill Sans MT" w:hAnsi="Gill Sans MT" w:cs="Arial"/>
                <w:bCs/>
                <w:snapToGrid/>
                <w:lang w:bidi="ar-SA"/>
              </w:rPr>
              <w:t xml:space="preserve">more </w:t>
            </w:r>
            <w:r w:rsidR="003D484B">
              <w:rPr>
                <w:rFonts w:ascii="Gill Sans MT" w:hAnsi="Gill Sans MT" w:cs="Arial"/>
                <w:bCs/>
                <w:snapToGrid/>
                <w:lang w:bidi="ar-SA"/>
              </w:rPr>
              <w:t>specific study o</w:t>
            </w:r>
            <w:r>
              <w:rPr>
                <w:rFonts w:ascii="Gill Sans MT" w:hAnsi="Gill Sans MT" w:cs="Arial"/>
                <w:bCs/>
                <w:snapToGrid/>
                <w:lang w:bidi="ar-SA"/>
              </w:rPr>
              <w:t>f these in Key Stage 1 and 2.</w:t>
            </w:r>
          </w:p>
          <w:p w:rsidR="00804574" w:rsidRPr="003D484B" w:rsidRDefault="00D604EC" w:rsidP="003D484B">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sidRPr="003D484B">
              <w:rPr>
                <w:rFonts w:ascii="Gill Sans MT" w:hAnsi="Gill Sans MT" w:cs="Arial"/>
                <w:bCs/>
                <w:snapToGrid/>
                <w:lang w:bidi="ar-SA"/>
              </w:rPr>
              <w:t>Though RE is good, with clear tracking systems in place, care should be given to ensure there is consistency in marking that includes next steps for learning</w:t>
            </w:r>
            <w:r w:rsidR="00345039">
              <w:rPr>
                <w:rFonts w:ascii="Gill Sans MT" w:hAnsi="Gill Sans MT" w:cs="Arial"/>
                <w:bCs/>
                <w:snapToGrid/>
                <w:lang w:bidi="ar-SA"/>
              </w:rPr>
              <w:t>,</w:t>
            </w:r>
            <w:r w:rsidRPr="003D484B">
              <w:rPr>
                <w:rFonts w:ascii="Gill Sans MT" w:hAnsi="Gill Sans MT" w:cs="Arial"/>
                <w:bCs/>
                <w:snapToGrid/>
                <w:lang w:bidi="ar-SA"/>
              </w:rPr>
              <w:t xml:space="preserve"> and assessment that is more clearly li</w:t>
            </w:r>
            <w:r w:rsidR="006C644D" w:rsidRPr="003D484B">
              <w:rPr>
                <w:rFonts w:ascii="Gill Sans MT" w:hAnsi="Gill Sans MT" w:cs="Arial"/>
                <w:bCs/>
                <w:snapToGrid/>
                <w:lang w:bidi="ar-SA"/>
              </w:rPr>
              <w:t>n</w:t>
            </w:r>
            <w:r w:rsidRPr="003D484B">
              <w:rPr>
                <w:rFonts w:ascii="Gill Sans MT" w:hAnsi="Gill Sans MT" w:cs="Arial"/>
                <w:bCs/>
                <w:snapToGrid/>
                <w:lang w:bidi="ar-SA"/>
              </w:rPr>
              <w:t xml:space="preserve">ked to </w:t>
            </w:r>
            <w:r w:rsidR="006C644D" w:rsidRPr="003D484B">
              <w:rPr>
                <w:rFonts w:ascii="Gill Sans MT" w:hAnsi="Gill Sans MT" w:cs="Arial"/>
                <w:bCs/>
                <w:snapToGrid/>
                <w:lang w:bidi="ar-SA"/>
              </w:rPr>
              <w:t xml:space="preserve">the very good </w:t>
            </w:r>
            <w:r w:rsidRPr="003D484B">
              <w:rPr>
                <w:rFonts w:ascii="Gill Sans MT" w:hAnsi="Gill Sans MT" w:cs="Arial"/>
                <w:bCs/>
                <w:snapToGrid/>
                <w:lang w:bidi="ar-SA"/>
              </w:rPr>
              <w:t>evidence</w:t>
            </w:r>
            <w:r w:rsidR="006C644D" w:rsidRPr="003D484B">
              <w:rPr>
                <w:rFonts w:ascii="Gill Sans MT" w:hAnsi="Gill Sans MT" w:cs="Arial"/>
                <w:bCs/>
                <w:snapToGrid/>
                <w:lang w:bidi="ar-SA"/>
              </w:rPr>
              <w:t xml:space="preserve"> already collected</w:t>
            </w:r>
            <w:r w:rsidRPr="003D484B">
              <w:rPr>
                <w:rFonts w:ascii="Gill Sans MT" w:hAnsi="Gill Sans MT" w:cs="Arial"/>
                <w:bCs/>
                <w:snapToGrid/>
                <w:lang w:bidi="ar-SA"/>
              </w:rPr>
              <w:t>.</w:t>
            </w:r>
          </w:p>
          <w:p w:rsidR="00D604EC" w:rsidRPr="003D484B" w:rsidRDefault="00214E71" w:rsidP="003D484B">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The</w:t>
            </w:r>
            <w:r w:rsidR="00D604EC">
              <w:rPr>
                <w:rFonts w:ascii="Gill Sans MT" w:hAnsi="Gill Sans MT" w:cs="Arial"/>
                <w:bCs/>
                <w:snapToGrid/>
                <w:lang w:bidi="ar-SA"/>
              </w:rPr>
              <w:t xml:space="preserve"> co-ordinator role could be developed further</w:t>
            </w:r>
            <w:r w:rsidR="003D484B">
              <w:rPr>
                <w:rFonts w:ascii="Gill Sans MT" w:hAnsi="Gill Sans MT" w:cs="Arial"/>
                <w:bCs/>
                <w:snapToGrid/>
                <w:lang w:bidi="ar-SA"/>
              </w:rPr>
              <w:t>:</w:t>
            </w:r>
            <w:r w:rsidR="00D604EC">
              <w:rPr>
                <w:rFonts w:ascii="Gill Sans MT" w:hAnsi="Gill Sans MT" w:cs="Arial"/>
                <w:bCs/>
                <w:snapToGrid/>
                <w:lang w:bidi="ar-SA"/>
              </w:rPr>
              <w:t xml:space="preserve"> to include audits for RE and wors</w:t>
            </w:r>
            <w:r w:rsidR="003D484B">
              <w:rPr>
                <w:rFonts w:ascii="Gill Sans MT" w:hAnsi="Gill Sans MT" w:cs="Arial"/>
                <w:bCs/>
                <w:snapToGrid/>
                <w:lang w:bidi="ar-SA"/>
              </w:rPr>
              <w:t>hip that inform the S</w:t>
            </w:r>
            <w:r w:rsidR="00AB3FCF">
              <w:rPr>
                <w:rFonts w:ascii="Gill Sans MT" w:hAnsi="Gill Sans MT" w:cs="Arial"/>
                <w:bCs/>
                <w:snapToGrid/>
                <w:lang w:bidi="ar-SA"/>
              </w:rPr>
              <w:t>chool Self Evaluation (S</w:t>
            </w:r>
            <w:r w:rsidR="003D484B">
              <w:rPr>
                <w:rFonts w:ascii="Gill Sans MT" w:hAnsi="Gill Sans MT" w:cs="Arial"/>
                <w:bCs/>
                <w:snapToGrid/>
                <w:lang w:bidi="ar-SA"/>
              </w:rPr>
              <w:t>SE</w:t>
            </w:r>
            <w:r w:rsidR="00AB3FCF">
              <w:rPr>
                <w:rFonts w:ascii="Gill Sans MT" w:hAnsi="Gill Sans MT" w:cs="Arial"/>
                <w:bCs/>
                <w:snapToGrid/>
                <w:lang w:bidi="ar-SA"/>
              </w:rPr>
              <w:t>)</w:t>
            </w:r>
            <w:r w:rsidR="003D484B">
              <w:rPr>
                <w:rFonts w:ascii="Gill Sans MT" w:hAnsi="Gill Sans MT" w:cs="Arial"/>
                <w:bCs/>
                <w:snapToGrid/>
                <w:lang w:bidi="ar-SA"/>
              </w:rPr>
              <w:t xml:space="preserve"> and </w:t>
            </w:r>
            <w:r w:rsidR="00AB3FCF">
              <w:rPr>
                <w:rFonts w:ascii="Gill Sans MT" w:hAnsi="Gill Sans MT" w:cs="Arial"/>
                <w:bCs/>
                <w:snapToGrid/>
                <w:lang w:bidi="ar-SA"/>
              </w:rPr>
              <w:t>School Improvement Plan (</w:t>
            </w:r>
            <w:r w:rsidR="003D484B">
              <w:rPr>
                <w:rFonts w:ascii="Gill Sans MT" w:hAnsi="Gill Sans MT" w:cs="Arial"/>
                <w:bCs/>
                <w:snapToGrid/>
                <w:lang w:bidi="ar-SA"/>
              </w:rPr>
              <w:t>SIP</w:t>
            </w:r>
            <w:r w:rsidR="00AB3FCF">
              <w:rPr>
                <w:rFonts w:ascii="Gill Sans MT" w:hAnsi="Gill Sans MT" w:cs="Arial"/>
                <w:bCs/>
                <w:snapToGrid/>
                <w:lang w:bidi="ar-SA"/>
              </w:rPr>
              <w:t>)</w:t>
            </w:r>
            <w:r w:rsidR="003D484B">
              <w:rPr>
                <w:rFonts w:ascii="Gill Sans MT" w:hAnsi="Gill Sans MT" w:cs="Arial"/>
                <w:bCs/>
                <w:snapToGrid/>
                <w:lang w:bidi="ar-SA"/>
              </w:rPr>
              <w:t>; by offering more opportunities for pupils to enjoy some independent planning and leading of worship.</w:t>
            </w:r>
          </w:p>
          <w:p w:rsidR="00B82CDC" w:rsidRPr="00F41052" w:rsidRDefault="006C644D" w:rsidP="002123C7">
            <w:pPr>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Governors could enhance the effectiveness of their contribution to self-evaluation through developing a monitoring role for collective worship.</w:t>
            </w:r>
          </w:p>
        </w:tc>
      </w:tr>
    </w:tbl>
    <w:p w:rsidR="00C54DEF" w:rsidRDefault="00C54DEF"/>
    <w:tbl>
      <w:tblPr>
        <w:tblW w:w="96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8"/>
      </w:tblGrid>
      <w:tr w:rsidR="00406A4E" w:rsidRPr="004D37F1" w:rsidTr="00FC4985">
        <w:trPr>
          <w:trHeight w:val="7011"/>
        </w:trPr>
        <w:tc>
          <w:tcPr>
            <w:tcW w:w="9648" w:type="dxa"/>
          </w:tcPr>
          <w:p w:rsidR="00D94DCE" w:rsidRDefault="00C1437D" w:rsidP="00D94DCE">
            <w:pPr>
              <w:spacing w:before="120" w:after="120"/>
              <w:jc w:val="center"/>
              <w:rPr>
                <w:rFonts w:ascii="Gill Sans MT" w:hAnsi="Gill Sans MT" w:cs="Arial"/>
                <w:b/>
                <w:bCs/>
              </w:rPr>
            </w:pPr>
            <w:r w:rsidRPr="004D37F1">
              <w:rPr>
                <w:rFonts w:ascii="Gill Sans MT" w:hAnsi="Gill Sans MT" w:cs="Arial"/>
                <w:b/>
                <w:bCs/>
              </w:rPr>
              <w:lastRenderedPageBreak/>
              <w:t xml:space="preserve">The school, through its distinctive Christian character, is </w:t>
            </w:r>
            <w:r w:rsidR="007F2B63">
              <w:rPr>
                <w:rFonts w:ascii="Gill Sans MT" w:hAnsi="Gill Sans MT" w:cs="Arial"/>
                <w:b/>
                <w:bCs/>
              </w:rPr>
              <w:t>good</w:t>
            </w:r>
            <w:r w:rsidRPr="004D37F1">
              <w:rPr>
                <w:rFonts w:ascii="Gill Sans MT" w:hAnsi="Gill Sans MT" w:cs="Arial"/>
                <w:b/>
                <w:bCs/>
              </w:rPr>
              <w:t xml:space="preserve"> at meeting the needs of all learners</w:t>
            </w:r>
          </w:p>
          <w:p w:rsidR="00581EEB" w:rsidRPr="00AB3FCF" w:rsidRDefault="001C5824" w:rsidP="00581EEB">
            <w:pPr>
              <w:spacing w:before="120" w:after="120"/>
              <w:contextualSpacing/>
              <w:rPr>
                <w:rFonts w:ascii="Gill Sans MT" w:hAnsi="Gill Sans MT" w:cs="Times New Roman"/>
                <w:lang w:bidi="ar-SA"/>
              </w:rPr>
            </w:pPr>
            <w:r w:rsidRPr="00D94DCE">
              <w:rPr>
                <w:rFonts w:ascii="Gill Sans MT" w:hAnsi="Gill Sans MT" w:cs="Times New Roman"/>
                <w:lang w:bidi="ar-SA"/>
              </w:rPr>
              <w:t>T</w:t>
            </w:r>
            <w:r w:rsidR="00466627" w:rsidRPr="00D94DCE">
              <w:rPr>
                <w:rFonts w:ascii="Gill Sans MT" w:hAnsi="Gill Sans MT" w:cs="Times New Roman"/>
                <w:lang w:bidi="ar-SA"/>
              </w:rPr>
              <w:t>he</w:t>
            </w:r>
            <w:r w:rsidR="00466627" w:rsidRPr="00E11E63">
              <w:rPr>
                <w:rFonts w:ascii="Gill Sans MT" w:hAnsi="Gill Sans MT" w:cs="Times New Roman"/>
                <w:lang w:bidi="ar-SA"/>
              </w:rPr>
              <w:t xml:space="preserve"> distinctively Christian character </w:t>
            </w:r>
            <w:r w:rsidRPr="00D94DCE">
              <w:rPr>
                <w:rFonts w:ascii="Gill Sans MT" w:hAnsi="Gill Sans MT" w:cs="Times New Roman"/>
                <w:lang w:bidi="ar-SA"/>
              </w:rPr>
              <w:t xml:space="preserve">of Warkworth First School </w:t>
            </w:r>
            <w:r w:rsidR="00466627" w:rsidRPr="00E11E63">
              <w:rPr>
                <w:rFonts w:ascii="Gill Sans MT" w:hAnsi="Gill Sans MT" w:cs="Times New Roman"/>
                <w:lang w:bidi="ar-SA"/>
              </w:rPr>
              <w:t>is good</w:t>
            </w:r>
            <w:r w:rsidR="00D94DCE">
              <w:rPr>
                <w:rFonts w:ascii="Gill Sans MT" w:hAnsi="Gill Sans MT" w:cs="Times New Roman"/>
                <w:lang w:bidi="ar-SA"/>
              </w:rPr>
              <w:t xml:space="preserve">. </w:t>
            </w:r>
            <w:r w:rsidR="00466627" w:rsidRPr="00E11E63">
              <w:rPr>
                <w:rFonts w:ascii="Gill Sans MT" w:hAnsi="Gill Sans MT" w:cs="Times New Roman"/>
                <w:lang w:bidi="ar-SA"/>
              </w:rPr>
              <w:t xml:space="preserve">Christian values very clearly underpin all that the school does to meet the needs of all learners. </w:t>
            </w:r>
            <w:r w:rsidR="00A7524E">
              <w:rPr>
                <w:rFonts w:ascii="Gill Sans MT" w:hAnsi="Gill Sans MT" w:cs="Times New Roman"/>
                <w:lang w:bidi="ar-SA"/>
              </w:rPr>
              <w:t>There are some outstanding features</w:t>
            </w:r>
            <w:r w:rsidR="00B076C4">
              <w:rPr>
                <w:rFonts w:ascii="Gill Sans MT" w:hAnsi="Gill Sans MT" w:cs="Times New Roman"/>
                <w:lang w:bidi="ar-SA"/>
              </w:rPr>
              <w:t xml:space="preserve"> that reflect the strong Christian character</w:t>
            </w:r>
            <w:r w:rsidR="00A7524E">
              <w:rPr>
                <w:rFonts w:ascii="Gill Sans MT" w:hAnsi="Gill Sans MT" w:cs="Times New Roman"/>
                <w:lang w:bidi="ar-SA"/>
              </w:rPr>
              <w:t xml:space="preserve">: </w:t>
            </w:r>
            <w:r>
              <w:rPr>
                <w:rFonts w:ascii="Gill Sans MT" w:hAnsi="Gill Sans MT" w:cs="Times New Roman"/>
                <w:lang w:bidi="ar-SA"/>
              </w:rPr>
              <w:t xml:space="preserve">the very inclusive </w:t>
            </w:r>
            <w:r w:rsidRPr="00E11E63">
              <w:rPr>
                <w:rFonts w:ascii="Gill Sans MT" w:hAnsi="Gill Sans MT" w:cs="Times New Roman"/>
                <w:lang w:bidi="ar-SA"/>
              </w:rPr>
              <w:t xml:space="preserve">and supportive culture that enables </w:t>
            </w:r>
            <w:r>
              <w:rPr>
                <w:rFonts w:ascii="Gill Sans MT" w:hAnsi="Gill Sans MT" w:cs="Times New Roman"/>
                <w:lang w:bidi="ar-SA"/>
              </w:rPr>
              <w:t>every pupil to achieve their best</w:t>
            </w:r>
            <w:r w:rsidR="00990B27">
              <w:rPr>
                <w:rFonts w:ascii="Gill Sans MT" w:hAnsi="Gill Sans MT" w:cs="Times New Roman"/>
                <w:lang w:bidi="ar-SA"/>
              </w:rPr>
              <w:t>;</w:t>
            </w:r>
            <w:r w:rsidR="00D94DCE" w:rsidRPr="00441814">
              <w:rPr>
                <w:rFonts w:ascii="Gill Sans MT" w:hAnsi="Gill Sans MT" w:cs="Arial"/>
              </w:rPr>
              <w:t xml:space="preserve">Early Years </w:t>
            </w:r>
            <w:r w:rsidR="00A7524E">
              <w:rPr>
                <w:rFonts w:ascii="Gill Sans MT" w:hAnsi="Gill Sans MT" w:cs="Arial"/>
              </w:rPr>
              <w:t xml:space="preserve">pupils make </w:t>
            </w:r>
            <w:r w:rsidR="00D94DCE" w:rsidRPr="00441814">
              <w:rPr>
                <w:rFonts w:ascii="Gill Sans MT" w:hAnsi="Gill Sans MT" w:cs="Arial"/>
              </w:rPr>
              <w:t>rapid</w:t>
            </w:r>
            <w:r w:rsidR="007B6436">
              <w:rPr>
                <w:rFonts w:ascii="Gill Sans MT" w:hAnsi="Gill Sans MT" w:cs="Times New Roman"/>
                <w:lang w:bidi="ar-SA"/>
              </w:rPr>
              <w:t>progress</w:t>
            </w:r>
            <w:r w:rsidR="00990B27">
              <w:rPr>
                <w:rFonts w:ascii="Gill Sans MT" w:hAnsi="Gill Sans MT" w:cs="Times New Roman"/>
                <w:lang w:bidi="ar-SA"/>
              </w:rPr>
              <w:t>,</w:t>
            </w:r>
            <w:r w:rsidR="007B6436">
              <w:rPr>
                <w:rFonts w:ascii="Gill Sans MT" w:hAnsi="Gill Sans MT" w:cs="Arial"/>
              </w:rPr>
              <w:t xml:space="preserve"> with</w:t>
            </w:r>
            <w:r w:rsidR="00D94DCE" w:rsidRPr="00441814">
              <w:rPr>
                <w:rFonts w:ascii="Gill Sans MT" w:hAnsi="Gill Sans MT" w:cs="Arial"/>
              </w:rPr>
              <w:t xml:space="preserve">Key Stage 1 </w:t>
            </w:r>
            <w:r w:rsidR="00441814" w:rsidRPr="00441814">
              <w:rPr>
                <w:rFonts w:ascii="Gill Sans MT" w:hAnsi="Gill Sans MT" w:cs="Arial"/>
              </w:rPr>
              <w:t xml:space="preserve">attainment </w:t>
            </w:r>
            <w:r w:rsidR="00D94DCE" w:rsidRPr="00441814">
              <w:rPr>
                <w:rFonts w:ascii="Gill Sans MT" w:hAnsi="Gill Sans MT" w:cs="Arial"/>
              </w:rPr>
              <w:t>above average</w:t>
            </w:r>
            <w:r w:rsidR="00B076C4">
              <w:rPr>
                <w:rFonts w:ascii="Gill Sans MT" w:hAnsi="Gill Sans MT" w:cs="Arial"/>
              </w:rPr>
              <w:t>.</w:t>
            </w:r>
            <w:r w:rsidR="00B076C4" w:rsidRPr="00441814">
              <w:rPr>
                <w:rFonts w:ascii="Gill Sans MT" w:hAnsi="Gill Sans MT" w:cs="Arial"/>
              </w:rPr>
              <w:t>By</w:t>
            </w:r>
            <w:r w:rsidR="00D94DCE" w:rsidRPr="00441814">
              <w:rPr>
                <w:rFonts w:ascii="Gill Sans MT" w:hAnsi="Gill Sans MT" w:cs="Arial"/>
              </w:rPr>
              <w:t xml:space="preserve"> the end of Year 4 </w:t>
            </w:r>
            <w:r w:rsidR="00B076C4">
              <w:rPr>
                <w:rFonts w:ascii="Gill Sans MT" w:hAnsi="Gill Sans MT" w:cs="Arial"/>
              </w:rPr>
              <w:t>progress</w:t>
            </w:r>
            <w:r w:rsidR="00D94DCE" w:rsidRPr="00441814">
              <w:rPr>
                <w:rFonts w:ascii="Gill Sans MT" w:hAnsi="Gill Sans MT" w:cs="Arial"/>
              </w:rPr>
              <w:t xml:space="preserve">is in line with </w:t>
            </w:r>
            <w:r w:rsidR="00441814" w:rsidRPr="00441814">
              <w:rPr>
                <w:rFonts w:ascii="Gill Sans MT" w:hAnsi="Gill Sans MT" w:cs="Arial"/>
              </w:rPr>
              <w:t>national expectations</w:t>
            </w:r>
            <w:r w:rsidR="00441814" w:rsidRPr="00441814">
              <w:rPr>
                <w:rFonts w:ascii="Gill Sans MT" w:hAnsi="Gill Sans MT" w:cs="Times New Roman"/>
                <w:lang w:bidi="ar-SA"/>
              </w:rPr>
              <w:t>.</w:t>
            </w:r>
            <w:r>
              <w:rPr>
                <w:rFonts w:ascii="Gill Sans MT" w:hAnsi="Gill Sans MT" w:cs="Times New Roman"/>
                <w:lang w:bidi="ar-SA"/>
              </w:rPr>
              <w:t>Because respect, care,</w:t>
            </w:r>
            <w:r w:rsidR="00ED1381" w:rsidRPr="00ED1381">
              <w:rPr>
                <w:rFonts w:ascii="Gill Sans MT" w:hAnsi="Gill Sans MT" w:cs="Times New Roman"/>
                <w:lang w:bidi="ar-SA"/>
              </w:rPr>
              <w:t xml:space="preserve"> compassion and forgiveness are at the heart of school life</w:t>
            </w:r>
            <w:r w:rsidR="00ED1381">
              <w:rPr>
                <w:rFonts w:ascii="Gill Sans MT" w:hAnsi="Gill Sans MT" w:cs="Times New Roman"/>
                <w:lang w:bidi="ar-SA"/>
              </w:rPr>
              <w:t>,</w:t>
            </w:r>
            <w:r w:rsidR="00ED1381" w:rsidRPr="00ED1381">
              <w:rPr>
                <w:rFonts w:ascii="Gill Sans MT" w:hAnsi="Gill Sans MT" w:cs="Times New Roman"/>
                <w:lang w:bidi="ar-SA"/>
              </w:rPr>
              <w:t xml:space="preserve"> relationships are </w:t>
            </w:r>
            <w:r w:rsidR="00ED1381">
              <w:rPr>
                <w:rFonts w:ascii="Gill Sans MT" w:hAnsi="Gill Sans MT" w:cs="Times New Roman"/>
                <w:lang w:bidi="ar-SA"/>
              </w:rPr>
              <w:t>good and create</w:t>
            </w:r>
            <w:r w:rsidR="00ED1381" w:rsidRPr="00ED1381">
              <w:rPr>
                <w:rFonts w:ascii="Gill Sans MT" w:hAnsi="Gill Sans MT" w:cs="Times New Roman"/>
                <w:lang w:bidi="ar-SA"/>
              </w:rPr>
              <w:t xml:space="preserve"> a happy school community.</w:t>
            </w:r>
            <w:r w:rsidR="00ED1381">
              <w:rPr>
                <w:rFonts w:ascii="Gill Sans MT" w:hAnsi="Gill Sans MT" w:cs="Times New Roman"/>
                <w:lang w:bidi="ar-SA"/>
              </w:rPr>
              <w:t>Staff</w:t>
            </w:r>
            <w:r w:rsidR="007F2B63">
              <w:rPr>
                <w:rFonts w:ascii="Gill Sans MT" w:hAnsi="Gill Sans MT" w:cs="Times New Roman"/>
                <w:lang w:bidi="ar-SA"/>
              </w:rPr>
              <w:t xml:space="preserve"> ensure that those with personal or special learning needs are</w:t>
            </w:r>
            <w:r w:rsidR="00ED1381">
              <w:rPr>
                <w:rFonts w:ascii="Gill Sans MT" w:hAnsi="Gill Sans MT" w:cs="Times New Roman"/>
                <w:lang w:bidi="ar-SA"/>
              </w:rPr>
              <w:t xml:space="preserve"> sensitive</w:t>
            </w:r>
            <w:r w:rsidR="00441814">
              <w:rPr>
                <w:rFonts w:ascii="Gill Sans MT" w:hAnsi="Gill Sans MT" w:cs="Times New Roman"/>
                <w:lang w:bidi="ar-SA"/>
              </w:rPr>
              <w:t>ly and appropriately supported, resulting in</w:t>
            </w:r>
            <w:r w:rsidRPr="00441814">
              <w:rPr>
                <w:rFonts w:ascii="Gill Sans MT" w:hAnsi="Gill Sans MT" w:cs="Times New Roman"/>
                <w:lang w:bidi="ar-SA"/>
              </w:rPr>
              <w:t xml:space="preserve"> their progress </w:t>
            </w:r>
            <w:r w:rsidR="00441814">
              <w:rPr>
                <w:rFonts w:ascii="Gill Sans MT" w:hAnsi="Gill Sans MT" w:cs="Arial"/>
              </w:rPr>
              <w:t>exceeding</w:t>
            </w:r>
            <w:r w:rsidR="00441814" w:rsidRPr="00441814">
              <w:rPr>
                <w:rFonts w:ascii="Gill Sans MT" w:hAnsi="Gill Sans MT" w:cs="Arial"/>
              </w:rPr>
              <w:t xml:space="preserve"> the national average.</w:t>
            </w:r>
            <w:r w:rsidR="007F2B63" w:rsidRPr="007F2B63">
              <w:rPr>
                <w:rFonts w:ascii="Gill Sans MT" w:hAnsi="Gill Sans MT" w:cs="Times New Roman"/>
                <w:lang w:bidi="ar-SA"/>
              </w:rPr>
              <w:t xml:space="preserve">Pupils say they feel very safe and </w:t>
            </w:r>
            <w:r w:rsidR="00ED1381">
              <w:rPr>
                <w:rFonts w:ascii="Gill Sans MT" w:hAnsi="Gill Sans MT" w:cs="Times New Roman"/>
                <w:lang w:bidi="ar-SA"/>
              </w:rPr>
              <w:t xml:space="preserve">they </w:t>
            </w:r>
            <w:r w:rsidR="007F2B63" w:rsidRPr="007F2B63">
              <w:rPr>
                <w:rFonts w:ascii="Gill Sans MT" w:hAnsi="Gill Sans MT" w:cs="Times New Roman"/>
                <w:lang w:bidi="ar-SA"/>
              </w:rPr>
              <w:t>gain much self-esteem and confidence within this Christian context. They behave very well, responding with natural courtesy, respect and consideration</w:t>
            </w:r>
            <w:r w:rsidR="00F158F6">
              <w:rPr>
                <w:rFonts w:ascii="Gill Sans MT" w:hAnsi="Gill Sans MT" w:cs="Times New Roman"/>
                <w:lang w:bidi="ar-SA"/>
              </w:rPr>
              <w:t>,</w:t>
            </w:r>
            <w:r w:rsidRPr="00441814">
              <w:rPr>
                <w:rFonts w:ascii="Gill Sans MT" w:hAnsi="Gill Sans MT" w:cs="Times New Roman"/>
                <w:lang w:bidi="ar-SA"/>
              </w:rPr>
              <w:t>and</w:t>
            </w:r>
            <w:r w:rsidR="00ED1381" w:rsidRPr="00ED1381">
              <w:rPr>
                <w:rFonts w:ascii="Gill Sans MT" w:hAnsi="Gill Sans MT" w:cs="Times New Roman"/>
                <w:lang w:bidi="ar-SA"/>
              </w:rPr>
              <w:t>are encouraged to take responsibility for themselves and for others.</w:t>
            </w:r>
            <w:r w:rsidR="00F41052">
              <w:rPr>
                <w:rFonts w:ascii="Gill Sans MT" w:hAnsi="Gill Sans MT" w:cs="Times New Roman"/>
                <w:snapToGrid/>
                <w:lang w:bidi="ar-SA"/>
              </w:rPr>
              <w:t xml:space="preserve">They speak well of the School Council, valuing the voice they have through this forum and the </w:t>
            </w:r>
            <w:r w:rsidR="00F41052" w:rsidRPr="00F158F6">
              <w:rPr>
                <w:rFonts w:ascii="Gill Sans MT" w:hAnsi="Gill Sans MT" w:cs="Times New Roman"/>
                <w:snapToGrid/>
                <w:lang w:bidi="ar-SA"/>
              </w:rPr>
              <w:t>changes</w:t>
            </w:r>
            <w:r w:rsidR="006160F6">
              <w:rPr>
                <w:rFonts w:ascii="Gill Sans MT" w:hAnsi="Gill Sans MT" w:cs="Times New Roman"/>
                <w:snapToGrid/>
                <w:lang w:bidi="ar-SA"/>
              </w:rPr>
              <w:t xml:space="preserve"> that have resulted.  </w:t>
            </w:r>
            <w:r w:rsidR="006160F6" w:rsidRPr="00F21415">
              <w:rPr>
                <w:rFonts w:ascii="Gill Sans MT" w:hAnsi="Gill Sans MT" w:cs="Times New Roman"/>
                <w:snapToGrid/>
                <w:lang w:bidi="ar-SA"/>
              </w:rPr>
              <w:t>The</w:t>
            </w:r>
            <w:r w:rsidR="00581EEB" w:rsidRPr="00F21415">
              <w:rPr>
                <w:rFonts w:ascii="Gill Sans MT" w:hAnsi="Gill Sans MT" w:cs="Times New Roman"/>
                <w:lang w:bidi="ar-SA"/>
              </w:rPr>
              <w:t xml:space="preserve">children planned and led special celebrations for Easter and </w:t>
            </w:r>
            <w:r w:rsidR="00F158F6" w:rsidRPr="00F21415">
              <w:rPr>
                <w:rFonts w:ascii="Gill Sans MT" w:hAnsi="Gill Sans MT" w:cs="Times New Roman"/>
                <w:lang w:bidi="ar-SA"/>
              </w:rPr>
              <w:t>St. George’s D</w:t>
            </w:r>
            <w:r w:rsidR="00581EEB" w:rsidRPr="00F21415">
              <w:rPr>
                <w:rFonts w:ascii="Gill Sans MT" w:hAnsi="Gill Sans MT" w:cs="Times New Roman"/>
                <w:lang w:bidi="ar-SA"/>
              </w:rPr>
              <w:t>ay</w:t>
            </w:r>
            <w:r w:rsidR="006160F6" w:rsidRPr="00F21415">
              <w:rPr>
                <w:rFonts w:ascii="Gill Sans MT" w:hAnsi="Gill Sans MT" w:cs="Times New Roman"/>
                <w:lang w:bidi="ar-SA"/>
              </w:rPr>
              <w:t xml:space="preserve"> and their evaluations led</w:t>
            </w:r>
            <w:r w:rsidR="006160F6">
              <w:rPr>
                <w:rFonts w:ascii="Gill Sans MT" w:hAnsi="Gill Sans MT" w:cs="Times New Roman"/>
                <w:lang w:bidi="ar-SA"/>
              </w:rPr>
              <w:t xml:space="preserve"> to </w:t>
            </w:r>
            <w:r w:rsidR="00990B27">
              <w:rPr>
                <w:rFonts w:ascii="Gill Sans MT" w:hAnsi="Gill Sans MT" w:cs="Times New Roman"/>
                <w:lang w:bidi="ar-SA"/>
              </w:rPr>
              <w:t>floor cushions for Worship time.</w:t>
            </w:r>
          </w:p>
          <w:p w:rsidR="009C71A1" w:rsidRDefault="00D009FA" w:rsidP="00581EEB">
            <w:pPr>
              <w:spacing w:before="120" w:after="120"/>
              <w:contextualSpacing/>
              <w:rPr>
                <w:rFonts w:ascii="Gill Sans MT" w:hAnsi="Gill Sans MT" w:cs="Times New Roman"/>
                <w:snapToGrid/>
                <w:lang w:bidi="ar-SA"/>
              </w:rPr>
            </w:pPr>
            <w:r>
              <w:rPr>
                <w:rFonts w:ascii="Gill Sans MT" w:hAnsi="Gill Sans MT" w:cs="Times New Roman"/>
                <w:snapToGrid/>
                <w:lang w:bidi="ar-SA"/>
              </w:rPr>
              <w:t xml:space="preserve">Both </w:t>
            </w:r>
            <w:r w:rsidRPr="00BB1763">
              <w:rPr>
                <w:rFonts w:ascii="Gill Sans MT" w:hAnsi="Gill Sans MT" w:cs="Times New Roman"/>
                <w:snapToGrid/>
                <w:lang w:bidi="ar-SA"/>
              </w:rPr>
              <w:t xml:space="preserve">RE </w:t>
            </w:r>
            <w:r>
              <w:rPr>
                <w:rFonts w:ascii="Gill Sans MT" w:hAnsi="Gill Sans MT" w:cs="Times New Roman"/>
                <w:snapToGrid/>
                <w:lang w:bidi="ar-SA"/>
              </w:rPr>
              <w:t>and worship contribute</w:t>
            </w:r>
            <w:r w:rsidRPr="00BB1763">
              <w:rPr>
                <w:rFonts w:ascii="Gill Sans MT" w:hAnsi="Gill Sans MT" w:cs="Times New Roman"/>
                <w:snapToGrid/>
                <w:lang w:bidi="ar-SA"/>
              </w:rPr>
              <w:t xml:space="preserve"> much to the Christian character of the school</w:t>
            </w:r>
            <w:r>
              <w:rPr>
                <w:rFonts w:ascii="Gill Sans MT" w:hAnsi="Gill Sans MT" w:cs="Times New Roman"/>
                <w:snapToGrid/>
                <w:lang w:bidi="ar-SA"/>
              </w:rPr>
              <w:t>. Pupils</w:t>
            </w:r>
            <w:r w:rsidR="007F2B63" w:rsidRPr="007F2B63">
              <w:rPr>
                <w:rFonts w:ascii="Gill Sans MT" w:hAnsi="Gill Sans MT" w:cs="Times New Roman"/>
                <w:snapToGrid/>
                <w:lang w:bidi="ar-SA"/>
              </w:rPr>
              <w:t xml:space="preserve"> gain </w:t>
            </w:r>
            <w:r w:rsidR="00BB1763">
              <w:rPr>
                <w:rFonts w:ascii="Gill Sans MT" w:hAnsi="Gill Sans MT" w:cs="Times New Roman"/>
                <w:snapToGrid/>
                <w:lang w:bidi="ar-SA"/>
              </w:rPr>
              <w:t>good spiritual, moral and</w:t>
            </w:r>
            <w:r w:rsidR="007F2B63" w:rsidRPr="007F2B63">
              <w:rPr>
                <w:rFonts w:ascii="Gill Sans MT" w:hAnsi="Gill Sans MT" w:cs="Times New Roman"/>
                <w:snapToGrid/>
                <w:lang w:bidi="ar-SA"/>
              </w:rPr>
              <w:t xml:space="preserve"> social development through a range of exciting learning and extra-curricular opportunities, a variety of meaningful worship experiences and valuable RE teaching</w:t>
            </w:r>
            <w:r w:rsidR="00BB1763">
              <w:rPr>
                <w:rFonts w:ascii="Gill Sans MT" w:hAnsi="Gill Sans MT" w:cs="Times New Roman"/>
                <w:snapToGrid/>
                <w:lang w:bidi="ar-SA"/>
              </w:rPr>
              <w:t xml:space="preserve">. </w:t>
            </w:r>
            <w:r>
              <w:rPr>
                <w:rFonts w:ascii="Gill Sans MT" w:hAnsi="Gill Sans MT" w:cs="Times New Roman"/>
                <w:lang w:bidi="ar-SA"/>
              </w:rPr>
              <w:t>Their</w:t>
            </w:r>
            <w:r>
              <w:rPr>
                <w:rFonts w:ascii="Gill Sans MT" w:hAnsi="Gill Sans MT" w:cs="Times New Roman"/>
                <w:snapToGrid/>
                <w:lang w:bidi="ar-SA"/>
              </w:rPr>
              <w:t xml:space="preserve">knowledge of other faiths and cultures could be developed more through greater focus on </w:t>
            </w:r>
            <w:r w:rsidR="00990B27">
              <w:rPr>
                <w:rFonts w:ascii="Gill Sans MT" w:hAnsi="Gill Sans MT" w:cs="Times New Roman"/>
                <w:snapToGrid/>
                <w:lang w:bidi="ar-SA"/>
              </w:rPr>
              <w:t xml:space="preserve">specific studiesof </w:t>
            </w:r>
            <w:r>
              <w:rPr>
                <w:rFonts w:ascii="Gill Sans MT" w:hAnsi="Gill Sans MT" w:cs="Times New Roman"/>
                <w:snapToGrid/>
                <w:lang w:bidi="ar-SA"/>
              </w:rPr>
              <w:t>some other major world faiths</w:t>
            </w:r>
            <w:r w:rsidR="00746337">
              <w:rPr>
                <w:rFonts w:ascii="Gill Sans MT" w:hAnsi="Gill Sans MT" w:cs="Times New Roman"/>
                <w:snapToGrid/>
                <w:lang w:bidi="ar-SA"/>
              </w:rPr>
              <w:t>.</w:t>
            </w:r>
          </w:p>
          <w:p w:rsidR="002123C7" w:rsidRPr="00D94DCE" w:rsidRDefault="007F2B63" w:rsidP="00581EEB">
            <w:pPr>
              <w:spacing w:before="120" w:after="120"/>
              <w:contextualSpacing/>
              <w:rPr>
                <w:rFonts w:ascii="Gill Sans MT" w:hAnsi="Gill Sans MT" w:cs="Arial"/>
                <w:b/>
                <w:bCs/>
              </w:rPr>
            </w:pPr>
            <w:r w:rsidRPr="00E11E63">
              <w:rPr>
                <w:rFonts w:ascii="Gill Sans MT" w:hAnsi="Gill Sans MT" w:cs="Times New Roman"/>
                <w:lang w:bidi="ar-SA"/>
              </w:rPr>
              <w:t>Parents give great value to the Christian ethos, the caring relationship all staff have with pupils</w:t>
            </w:r>
            <w:r w:rsidR="009C71A1">
              <w:rPr>
                <w:rFonts w:ascii="Gill Sans MT" w:hAnsi="Gill Sans MT" w:cs="Times New Roman"/>
                <w:lang w:bidi="ar-SA"/>
              </w:rPr>
              <w:t>,</w:t>
            </w:r>
            <w:r w:rsidRPr="00E11E63">
              <w:rPr>
                <w:rFonts w:ascii="Gill Sans MT" w:hAnsi="Gill Sans MT" w:cs="Times New Roman"/>
                <w:lang w:bidi="ar-SA"/>
              </w:rPr>
              <w:t xml:space="preserve"> and speak highly of </w:t>
            </w:r>
            <w:r>
              <w:rPr>
                <w:rFonts w:ascii="Gill Sans MT" w:hAnsi="Gill Sans MT" w:cs="Times New Roman"/>
                <w:lang w:bidi="ar-SA"/>
              </w:rPr>
              <w:t>the welcom</w:t>
            </w:r>
            <w:r w:rsidR="009C71A1">
              <w:rPr>
                <w:rFonts w:ascii="Gill Sans MT" w:hAnsi="Gill Sans MT" w:cs="Times New Roman"/>
                <w:lang w:bidi="ar-SA"/>
              </w:rPr>
              <w:t>ing</w:t>
            </w:r>
            <w:r>
              <w:rPr>
                <w:rFonts w:ascii="Gill Sans MT" w:hAnsi="Gill Sans MT" w:cs="Times New Roman"/>
                <w:lang w:bidi="ar-SA"/>
              </w:rPr>
              <w:t xml:space="preserve"> open door policy the school has for them. </w:t>
            </w:r>
            <w:r w:rsidRPr="007F2B63">
              <w:rPr>
                <w:rFonts w:ascii="Gill Sans MT" w:hAnsi="Gill Sans MT" w:cs="Times New Roman"/>
                <w:snapToGrid/>
                <w:lang w:bidi="ar-SA"/>
              </w:rPr>
              <w:t xml:space="preserve">Displays around school provide </w:t>
            </w:r>
            <w:r>
              <w:rPr>
                <w:rFonts w:ascii="Gill Sans MT" w:hAnsi="Gill Sans MT" w:cs="Times New Roman"/>
                <w:snapToGrid/>
                <w:lang w:bidi="ar-SA"/>
              </w:rPr>
              <w:t>good</w:t>
            </w:r>
            <w:r w:rsidRPr="007F2B63">
              <w:rPr>
                <w:rFonts w:ascii="Gill Sans MT" w:hAnsi="Gill Sans MT" w:cs="Times New Roman"/>
                <w:snapToGrid/>
                <w:lang w:bidi="ar-SA"/>
              </w:rPr>
              <w:t xml:space="preserve"> evidence of pupils’ learning an</w:t>
            </w:r>
            <w:r>
              <w:rPr>
                <w:rFonts w:ascii="Gill Sans MT" w:hAnsi="Gill Sans MT" w:cs="Times New Roman"/>
                <w:snapToGrid/>
                <w:lang w:bidi="ar-SA"/>
              </w:rPr>
              <w:t>d understanding of Chris</w:t>
            </w:r>
            <w:r w:rsidRPr="00D009FA">
              <w:rPr>
                <w:rFonts w:ascii="Gill Sans MT" w:hAnsi="Gill Sans MT" w:cs="Times New Roman"/>
                <w:snapToGrid/>
                <w:lang w:bidi="ar-SA"/>
              </w:rPr>
              <w:t>tianity.</w:t>
            </w:r>
            <w:r w:rsidR="00D009FA" w:rsidRPr="00D009FA">
              <w:rPr>
                <w:rFonts w:ascii="Gill Sans MT" w:hAnsi="Gill Sans MT"/>
              </w:rPr>
              <w:t xml:space="preserve">A very recent </w:t>
            </w:r>
            <w:r w:rsidR="00D009FA">
              <w:rPr>
                <w:rFonts w:ascii="Gill Sans MT" w:hAnsi="Gill Sans MT"/>
              </w:rPr>
              <w:t xml:space="preserve">Art workshop day for the whole school on Christian values has clearly been an extremely meaningful learning experience for all involved and has resulted in some excellent art work to be displayed as frescoes around the hall. </w:t>
            </w:r>
            <w:r w:rsidR="00091C60">
              <w:rPr>
                <w:rFonts w:ascii="Gill Sans MT" w:hAnsi="Gill Sans MT"/>
              </w:rPr>
              <w:t>A topic</w:t>
            </w:r>
            <w:r w:rsidR="008218E1">
              <w:rPr>
                <w:rFonts w:ascii="Gill Sans MT" w:hAnsi="Gill Sans MT"/>
              </w:rPr>
              <w:t xml:space="preserve"> looking at the Magna Carta, with pupils</w:t>
            </w:r>
            <w:r w:rsidR="00091C60">
              <w:rPr>
                <w:rFonts w:ascii="Gill Sans MT" w:hAnsi="Gill Sans MT"/>
              </w:rPr>
              <w:t xml:space="preserve"> creating rules for society that apply today, reflect not only Christian values but clear awareness of British values.</w:t>
            </w:r>
          </w:p>
        </w:tc>
      </w:tr>
      <w:tr w:rsidR="00406A4E" w:rsidRPr="00406A4E" w:rsidTr="00F02148">
        <w:trPr>
          <w:trHeight w:val="6653"/>
        </w:trPr>
        <w:tc>
          <w:tcPr>
            <w:tcW w:w="9648" w:type="dxa"/>
          </w:tcPr>
          <w:p w:rsidR="00C1437D" w:rsidRDefault="00C1437D" w:rsidP="00FC4985">
            <w:pPr>
              <w:spacing w:before="120" w:after="120"/>
              <w:contextualSpacing/>
              <w:jc w:val="center"/>
              <w:rPr>
                <w:rFonts w:ascii="Gill Sans MT" w:hAnsi="Gill Sans MT" w:cs="Arial"/>
                <w:b/>
                <w:bCs/>
              </w:rPr>
            </w:pPr>
            <w:r w:rsidRPr="00406A4E">
              <w:rPr>
                <w:rFonts w:ascii="Gill Sans MT" w:hAnsi="Gill Sans MT" w:cs="Arial"/>
                <w:b/>
                <w:bCs/>
              </w:rPr>
              <w:t xml:space="preserve">The impact of collective worship on the school community is </w:t>
            </w:r>
            <w:r w:rsidR="00214E71">
              <w:rPr>
                <w:rFonts w:ascii="Gill Sans MT" w:hAnsi="Gill Sans MT" w:cs="Arial"/>
                <w:b/>
                <w:bCs/>
              </w:rPr>
              <w:t>good</w:t>
            </w:r>
          </w:p>
          <w:p w:rsidR="00F154C7" w:rsidRDefault="00F154C7" w:rsidP="00FC4985">
            <w:pPr>
              <w:spacing w:before="120" w:after="120"/>
              <w:contextualSpacing/>
              <w:jc w:val="center"/>
              <w:rPr>
                <w:rFonts w:ascii="Gill Sans MT" w:hAnsi="Gill Sans MT" w:cs="Arial"/>
                <w:b/>
                <w:bCs/>
              </w:rPr>
            </w:pPr>
          </w:p>
          <w:p w:rsidR="006708A1" w:rsidRPr="00795FDD" w:rsidRDefault="00091C60" w:rsidP="006160F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contextualSpacing/>
              <w:rPr>
                <w:rFonts w:ascii="Gill Sans MT" w:hAnsi="Gill Sans MT" w:cs="Arial"/>
                <w:bCs/>
                <w:i/>
              </w:rPr>
            </w:pPr>
            <w:r w:rsidRPr="00E11E63">
              <w:rPr>
                <w:rFonts w:ascii="Gill Sans" w:hAnsi="Gill Sans"/>
              </w:rPr>
              <w:t xml:space="preserve">Worship </w:t>
            </w:r>
            <w:r w:rsidR="00FB15BA">
              <w:rPr>
                <w:rFonts w:ascii="Gill Sans" w:hAnsi="Gill Sans"/>
              </w:rPr>
              <w:t xml:space="preserve">is central to school life, </w:t>
            </w:r>
            <w:r w:rsidRPr="00E11E63">
              <w:rPr>
                <w:rFonts w:ascii="Gill Sans" w:hAnsi="Gill Sans"/>
              </w:rPr>
              <w:t xml:space="preserve">has </w:t>
            </w:r>
            <w:r>
              <w:rPr>
                <w:rFonts w:ascii="Gill Sans" w:hAnsi="Gill Sans"/>
              </w:rPr>
              <w:t>a clear and valuable</w:t>
            </w:r>
            <w:r w:rsidRPr="00E11E63">
              <w:rPr>
                <w:rFonts w:ascii="Gill Sans" w:hAnsi="Gill Sans"/>
              </w:rPr>
              <w:t xml:space="preserve"> impact on pupils’ spiritual and moral developmen</w:t>
            </w:r>
            <w:r w:rsidR="00195705">
              <w:rPr>
                <w:rFonts w:ascii="Gill Sans" w:hAnsi="Gill Sans"/>
              </w:rPr>
              <w:t>t and is s</w:t>
            </w:r>
            <w:r w:rsidR="00FB15BA">
              <w:rPr>
                <w:rFonts w:ascii="Gill Sans" w:hAnsi="Gill Sans"/>
              </w:rPr>
              <w:t>een in the care and support pupils</w:t>
            </w:r>
            <w:r w:rsidR="00195705">
              <w:rPr>
                <w:rFonts w:ascii="Gill Sans" w:hAnsi="Gill Sans"/>
              </w:rPr>
              <w:t xml:space="preserve"> have for </w:t>
            </w:r>
            <w:r w:rsidR="00195705" w:rsidRPr="00195705">
              <w:rPr>
                <w:rFonts w:ascii="Gill Sans" w:hAnsi="Gill Sans"/>
              </w:rPr>
              <w:t>each other</w:t>
            </w:r>
            <w:r w:rsidR="00195705">
              <w:rPr>
                <w:rFonts w:ascii="Gill Sans" w:hAnsi="Gill Sans"/>
              </w:rPr>
              <w:t xml:space="preserve">. </w:t>
            </w:r>
            <w:r w:rsidR="00746337">
              <w:rPr>
                <w:rFonts w:ascii="Gill Sans MT" w:hAnsi="Gill Sans MT" w:cs="Arial"/>
                <w:bCs/>
              </w:rPr>
              <w:t>T</w:t>
            </w:r>
            <w:r w:rsidR="009C776B">
              <w:rPr>
                <w:rFonts w:ascii="Gill Sans MT" w:hAnsi="Gill Sans MT" w:cs="Arial"/>
                <w:bCs/>
              </w:rPr>
              <w:t>he co-ordinator is part-</w:t>
            </w:r>
            <w:r w:rsidR="007728FD">
              <w:rPr>
                <w:rFonts w:ascii="Gill Sans MT" w:hAnsi="Gill Sans MT" w:cs="Arial"/>
                <w:bCs/>
              </w:rPr>
              <w:t>time, enthusiastic and continually strives to enhance the impact of worship on the whole school community</w:t>
            </w:r>
            <w:r w:rsidR="009C776B">
              <w:rPr>
                <w:rFonts w:ascii="Gill Sans MT" w:hAnsi="Gill Sans MT" w:cs="Arial"/>
                <w:bCs/>
              </w:rPr>
              <w:t>:</w:t>
            </w:r>
            <w:r>
              <w:rPr>
                <w:rFonts w:ascii="Gill Sans MT" w:hAnsi="Gill Sans MT" w:cs="Arial"/>
                <w:bCs/>
              </w:rPr>
              <w:t xml:space="preserve"> i</w:t>
            </w:r>
            <w:r w:rsidR="004E5D19" w:rsidRPr="00E11E63">
              <w:rPr>
                <w:rFonts w:ascii="Gill Sans" w:hAnsi="Gill Sans"/>
              </w:rPr>
              <w:t>t has a strong Christian focus where major Chr</w:t>
            </w:r>
            <w:r w:rsidR="009C776B">
              <w:rPr>
                <w:rFonts w:ascii="Gill Sans" w:hAnsi="Gill Sans"/>
              </w:rPr>
              <w:t>istian festivals are celebrated</w:t>
            </w:r>
            <w:r w:rsidR="004E5D19" w:rsidRPr="00E11E63">
              <w:rPr>
                <w:rFonts w:ascii="Gill Sans" w:hAnsi="Gill Sans"/>
              </w:rPr>
              <w:t xml:space="preserve"> both in school and in church</w:t>
            </w:r>
            <w:r w:rsidR="009C776B">
              <w:rPr>
                <w:rFonts w:ascii="Gill Sans" w:hAnsi="Gill Sans"/>
              </w:rPr>
              <w:t xml:space="preserve"> and </w:t>
            </w:r>
            <w:r w:rsidR="00D855CB">
              <w:rPr>
                <w:rFonts w:ascii="Gill Sans" w:hAnsi="Gill Sans"/>
              </w:rPr>
              <w:t xml:space="preserve">regularly includes Biblical material and Christian teaching. </w:t>
            </w:r>
            <w:r w:rsidR="007728FD">
              <w:rPr>
                <w:rFonts w:ascii="Gill Sans" w:hAnsi="Gill Sans"/>
              </w:rPr>
              <w:t>Planning is brief with t</w:t>
            </w:r>
            <w:r w:rsidR="00D855CB">
              <w:rPr>
                <w:rFonts w:ascii="Gill Sans" w:hAnsi="Gill Sans"/>
              </w:rPr>
              <w:t>hemes based on the Church’s calendar</w:t>
            </w:r>
            <w:r w:rsidR="007728FD">
              <w:rPr>
                <w:rFonts w:ascii="Gill Sans" w:hAnsi="Gill Sans"/>
              </w:rPr>
              <w:t>with a</w:t>
            </w:r>
            <w:r w:rsidR="00D855CB">
              <w:rPr>
                <w:rFonts w:ascii="Gill Sans" w:hAnsi="Gill Sans"/>
              </w:rPr>
              <w:t xml:space="preserve"> clear focus on Jesus Christ.</w:t>
            </w:r>
            <w:r w:rsidR="00795FDD">
              <w:rPr>
                <w:rFonts w:ascii="Gill Sans" w:hAnsi="Gill Sans"/>
              </w:rPr>
              <w:t xml:space="preserve">Pupils </w:t>
            </w:r>
            <w:r>
              <w:rPr>
                <w:rFonts w:ascii="Gill Sans" w:hAnsi="Gill Sans"/>
              </w:rPr>
              <w:t>confidently express how</w:t>
            </w:r>
            <w:r w:rsidR="00795FDD">
              <w:rPr>
                <w:rFonts w:ascii="Gill Sans" w:hAnsi="Gill Sans"/>
              </w:rPr>
              <w:t xml:space="preserve"> worship </w:t>
            </w:r>
            <w:r>
              <w:rPr>
                <w:rFonts w:ascii="Gill Sans" w:hAnsi="Gill Sans"/>
              </w:rPr>
              <w:t xml:space="preserve">relates </w:t>
            </w:r>
            <w:r w:rsidR="00795FDD">
              <w:rPr>
                <w:rFonts w:ascii="Gill Sans" w:hAnsi="Gill Sans"/>
              </w:rPr>
              <w:t xml:space="preserve">to their own lives. </w:t>
            </w:r>
            <w:r>
              <w:rPr>
                <w:rFonts w:ascii="Gill Sans" w:hAnsi="Gill Sans"/>
              </w:rPr>
              <w:t>They</w:t>
            </w:r>
            <w:r w:rsidR="004E5D19" w:rsidRPr="00E11E63">
              <w:rPr>
                <w:rFonts w:ascii="Gill Sans" w:hAnsi="Gill Sans"/>
              </w:rPr>
              <w:t xml:space="preserve"> are engaged and enjoy interaction with </w:t>
            </w:r>
            <w:r w:rsidR="00795FDD">
              <w:rPr>
                <w:rFonts w:ascii="Gill Sans" w:hAnsi="Gill Sans"/>
              </w:rPr>
              <w:t xml:space="preserve">different </w:t>
            </w:r>
            <w:r w:rsidR="004E5D19">
              <w:rPr>
                <w:rFonts w:ascii="Gill Sans" w:hAnsi="Gill Sans"/>
              </w:rPr>
              <w:t xml:space="preserve">worship </w:t>
            </w:r>
            <w:r w:rsidR="004E5D19" w:rsidRPr="00E11E63">
              <w:rPr>
                <w:rFonts w:ascii="Gill Sans" w:hAnsi="Gill Sans"/>
              </w:rPr>
              <w:t>leaders</w:t>
            </w:r>
            <w:r w:rsidR="00795FDD">
              <w:rPr>
                <w:rFonts w:ascii="Gill Sans" w:hAnsi="Gill Sans"/>
              </w:rPr>
              <w:t>,</w:t>
            </w:r>
            <w:r w:rsidR="00015E37">
              <w:rPr>
                <w:rFonts w:ascii="Gill Sans" w:hAnsi="Gill Sans"/>
              </w:rPr>
              <w:t>with</w:t>
            </w:r>
            <w:r w:rsidR="004E5D19">
              <w:rPr>
                <w:rFonts w:ascii="Gill Sans" w:hAnsi="Gill Sans"/>
              </w:rPr>
              <w:t xml:space="preserve">the parish priest </w:t>
            </w:r>
            <w:r w:rsidR="00015E37">
              <w:rPr>
                <w:rFonts w:ascii="Gill Sans" w:hAnsi="Gill Sans"/>
              </w:rPr>
              <w:t>leading</w:t>
            </w:r>
            <w:r w:rsidR="004E5D19">
              <w:rPr>
                <w:rFonts w:ascii="Gill Sans" w:hAnsi="Gill Sans"/>
              </w:rPr>
              <w:t xml:space="preserve"> worship most weeks</w:t>
            </w:r>
            <w:r w:rsidR="004E5D19" w:rsidRPr="00E11E63">
              <w:rPr>
                <w:rFonts w:ascii="Gill Sans" w:hAnsi="Gill Sans"/>
              </w:rPr>
              <w:t xml:space="preserve">. </w:t>
            </w:r>
            <w:r w:rsidR="006160F6" w:rsidRPr="00F21415">
              <w:rPr>
                <w:rFonts w:ascii="Gill Sans" w:hAnsi="Gill Sans"/>
              </w:rPr>
              <w:t>Staff</w:t>
            </w:r>
            <w:r w:rsidR="004E5D19" w:rsidRPr="00F21415">
              <w:rPr>
                <w:rFonts w:ascii="Gill Sans" w:hAnsi="Gill Sans"/>
              </w:rPr>
              <w:t xml:space="preserve"> le</w:t>
            </w:r>
            <w:r w:rsidR="006160F6" w:rsidRPr="00F21415">
              <w:rPr>
                <w:rFonts w:ascii="Gill Sans" w:hAnsi="Gill Sans"/>
              </w:rPr>
              <w:t>a</w:t>
            </w:r>
            <w:r w:rsidR="004E5D19" w:rsidRPr="00F21415">
              <w:rPr>
                <w:rFonts w:ascii="Gill Sans" w:hAnsi="Gill Sans"/>
              </w:rPr>
              <w:t>d</w:t>
            </w:r>
            <w:r w:rsidR="004E5D19">
              <w:rPr>
                <w:rFonts w:ascii="Gill Sans" w:hAnsi="Gill Sans"/>
              </w:rPr>
              <w:t xml:space="preserve"> worship on a weekly rota basis</w:t>
            </w:r>
            <w:r w:rsidR="00015E37">
              <w:rPr>
                <w:rFonts w:ascii="Gill Sans" w:hAnsi="Gill Sans"/>
              </w:rPr>
              <w:t xml:space="preserve"> taking the worship theme through the week. </w:t>
            </w:r>
            <w:r w:rsidR="00F25CA4">
              <w:rPr>
                <w:rFonts w:ascii="Gill Sans" w:hAnsi="Gill Sans"/>
              </w:rPr>
              <w:t xml:space="preserve">Governorsoccasionally leadand </w:t>
            </w:r>
            <w:r w:rsidR="00795FDD">
              <w:rPr>
                <w:rFonts w:ascii="Gill Sans" w:hAnsi="Gill Sans"/>
              </w:rPr>
              <w:t>attend</w:t>
            </w:r>
            <w:r w:rsidR="00F25CA4">
              <w:rPr>
                <w:rFonts w:ascii="Gill Sans" w:hAnsi="Gill Sans"/>
              </w:rPr>
              <w:t xml:space="preserve"> w</w:t>
            </w:r>
            <w:r w:rsidR="004E5D19" w:rsidRPr="00E11E63">
              <w:rPr>
                <w:rFonts w:ascii="Gill Sans" w:hAnsi="Gill Sans"/>
              </w:rPr>
              <w:t>orship</w:t>
            </w:r>
            <w:r w:rsidR="00F25CA4">
              <w:rPr>
                <w:rFonts w:ascii="Gill Sans" w:hAnsi="Gill Sans"/>
              </w:rPr>
              <w:t xml:space="preserve">, </w:t>
            </w:r>
            <w:r w:rsidR="00015E37">
              <w:rPr>
                <w:rFonts w:ascii="Gill Sans" w:hAnsi="Gill Sans"/>
              </w:rPr>
              <w:t xml:space="preserve">but </w:t>
            </w:r>
            <w:r w:rsidR="00F25CA4">
              <w:rPr>
                <w:rFonts w:ascii="Gill Sans" w:hAnsi="Gill Sans"/>
              </w:rPr>
              <w:t xml:space="preserve">this is </w:t>
            </w:r>
            <w:r w:rsidR="00015E37">
              <w:rPr>
                <w:rFonts w:ascii="Gill Sans" w:hAnsi="Gill Sans"/>
              </w:rPr>
              <w:t xml:space="preserve">not yet formally monitored as </w:t>
            </w:r>
            <w:r w:rsidR="00F25CA4">
              <w:rPr>
                <w:rFonts w:ascii="Gill Sans" w:hAnsi="Gill Sans"/>
              </w:rPr>
              <w:t>they do</w:t>
            </w:r>
            <w:r w:rsidR="00D855CB">
              <w:rPr>
                <w:rFonts w:ascii="Gill Sans" w:hAnsi="Gill Sans"/>
              </w:rPr>
              <w:t xml:space="preserve">for </w:t>
            </w:r>
            <w:r w:rsidR="00015E37">
              <w:rPr>
                <w:rFonts w:ascii="Gill Sans" w:hAnsi="Gill Sans"/>
              </w:rPr>
              <w:t>RE</w:t>
            </w:r>
            <w:r w:rsidR="004E5D19" w:rsidRPr="00E11E63">
              <w:rPr>
                <w:rFonts w:ascii="Gill Sans" w:hAnsi="Gill Sans"/>
              </w:rPr>
              <w:t xml:space="preserve">. </w:t>
            </w:r>
            <w:r w:rsidR="00015E37" w:rsidRPr="00050B1E">
              <w:rPr>
                <w:rFonts w:ascii="Gill Sans MT" w:hAnsi="Gill Sans MT" w:cs="Arial"/>
                <w:bCs/>
              </w:rPr>
              <w:t xml:space="preserve">The </w:t>
            </w:r>
            <w:r w:rsidR="00B076C4">
              <w:rPr>
                <w:rFonts w:ascii="Gill Sans MT" w:hAnsi="Gill Sans MT" w:cs="Arial"/>
                <w:bCs/>
              </w:rPr>
              <w:t xml:space="preserve">quality and impact of the </w:t>
            </w:r>
            <w:r w:rsidR="00015E37" w:rsidRPr="00050B1E">
              <w:rPr>
                <w:rFonts w:ascii="Gill Sans MT" w:hAnsi="Gill Sans MT" w:cs="Arial"/>
                <w:bCs/>
              </w:rPr>
              <w:t>worship time observed</w:t>
            </w:r>
            <w:r w:rsidR="00B076C4">
              <w:rPr>
                <w:rFonts w:ascii="Gill Sans MT" w:hAnsi="Gill Sans MT" w:cs="Arial"/>
                <w:bCs/>
              </w:rPr>
              <w:t xml:space="preserve"> was outstanding and the impact on pupils’ spiritual development was clearly seen:it</w:t>
            </w:r>
            <w:r w:rsidR="008A5436">
              <w:rPr>
                <w:rFonts w:ascii="Gill Sans MT" w:hAnsi="Gill Sans MT" w:cs="Arial"/>
                <w:bCs/>
              </w:rPr>
              <w:t xml:space="preserve">was </w:t>
            </w:r>
            <w:r w:rsidR="00B076C4" w:rsidRPr="00050B1E">
              <w:rPr>
                <w:rFonts w:ascii="Gill Sans MT" w:hAnsi="Gill Sans MT" w:cs="Arial"/>
                <w:bCs/>
              </w:rPr>
              <w:t>exciting and inclusive</w:t>
            </w:r>
            <w:r w:rsidR="00B076C4">
              <w:rPr>
                <w:rFonts w:ascii="Gill Sans MT" w:hAnsi="Gill Sans MT" w:cs="Arial"/>
                <w:bCs/>
              </w:rPr>
              <w:t>,</w:t>
            </w:r>
            <w:r w:rsidR="00B076C4" w:rsidRPr="00050B1E">
              <w:rPr>
                <w:rFonts w:ascii="Gill Sans MT" w:hAnsi="Gill Sans MT" w:cs="Arial"/>
                <w:bCs/>
              </w:rPr>
              <w:t xml:space="preserve"> with all pupils </w:t>
            </w:r>
            <w:r w:rsidR="00B076C4">
              <w:rPr>
                <w:rFonts w:ascii="Gill Sans MT" w:hAnsi="Gill Sans MT" w:cs="Arial"/>
                <w:bCs/>
              </w:rPr>
              <w:t>fully</w:t>
            </w:r>
            <w:r w:rsidR="00B076C4" w:rsidRPr="00050B1E">
              <w:rPr>
                <w:rFonts w:ascii="Gill Sans MT" w:hAnsi="Gill Sans MT" w:cs="Arial"/>
                <w:bCs/>
              </w:rPr>
              <w:t xml:space="preserve"> engaged</w:t>
            </w:r>
            <w:r w:rsidR="00B076C4">
              <w:rPr>
                <w:rFonts w:ascii="Gill Sans MT" w:hAnsi="Gill Sans MT" w:cs="Arial"/>
                <w:bCs/>
              </w:rPr>
              <w:t xml:space="preserve">, </w:t>
            </w:r>
            <w:r w:rsidR="00B076C4">
              <w:rPr>
                <w:rFonts w:ascii="Gill Sans" w:hAnsi="Gill Sans"/>
              </w:rPr>
              <w:t>interacting and participating</w:t>
            </w:r>
            <w:r w:rsidR="00D855CB">
              <w:rPr>
                <w:rFonts w:ascii="Gill Sans" w:hAnsi="Gill Sans"/>
              </w:rPr>
              <w:t>.</w:t>
            </w:r>
            <w:r w:rsidR="00DF2755">
              <w:rPr>
                <w:rFonts w:ascii="Gill Sans" w:hAnsi="Gill Sans"/>
              </w:rPr>
              <w:t>Pupils</w:t>
            </w:r>
            <w:r w:rsidR="00795FDD">
              <w:rPr>
                <w:rFonts w:ascii="Gill Sans" w:hAnsi="Gill Sans"/>
              </w:rPr>
              <w:t xml:space="preserve">showed </w:t>
            </w:r>
            <w:r w:rsidR="00D855CB">
              <w:rPr>
                <w:rFonts w:ascii="Gill Sans" w:hAnsi="Gill Sans"/>
              </w:rPr>
              <w:t>a</w:t>
            </w:r>
            <w:r w:rsidR="00050B1E">
              <w:rPr>
                <w:rFonts w:ascii="Gill Sans" w:hAnsi="Gill Sans"/>
              </w:rPr>
              <w:t xml:space="preserve"> good understanding </w:t>
            </w:r>
            <w:r w:rsidR="004E5D19" w:rsidRPr="00E11E63">
              <w:rPr>
                <w:rFonts w:ascii="Gill Sans" w:hAnsi="Gill Sans"/>
              </w:rPr>
              <w:t>of the</w:t>
            </w:r>
            <w:r w:rsidR="00A14F3D">
              <w:rPr>
                <w:rFonts w:ascii="Gill Sans" w:hAnsi="Gill Sans"/>
              </w:rPr>
              <w:t xml:space="preserve"> difficult concepts of the</w:t>
            </w:r>
            <w:r w:rsidR="00015E37">
              <w:rPr>
                <w:rFonts w:ascii="Gill Sans" w:hAnsi="Gill Sans"/>
              </w:rPr>
              <w:t xml:space="preserve"> Trinity</w:t>
            </w:r>
            <w:r w:rsidR="00D855CB">
              <w:rPr>
                <w:rFonts w:ascii="Gill Sans" w:hAnsi="Gill Sans"/>
              </w:rPr>
              <w:t xml:space="preserve"> and</w:t>
            </w:r>
            <w:r w:rsidR="00050B1E">
              <w:rPr>
                <w:rFonts w:ascii="Gill Sans" w:hAnsi="Gill Sans"/>
              </w:rPr>
              <w:t xml:space="preserve"> the effect of the Holy Spirit at Pentecost</w:t>
            </w:r>
            <w:r w:rsidR="004E5D19" w:rsidRPr="00E11E63">
              <w:rPr>
                <w:rFonts w:ascii="Gill Sans" w:hAnsi="Gill Sans"/>
              </w:rPr>
              <w:t xml:space="preserve">. </w:t>
            </w:r>
            <w:r w:rsidR="00050B1E">
              <w:rPr>
                <w:rFonts w:ascii="Gill Sans" w:hAnsi="Gill Sans"/>
              </w:rPr>
              <w:t>P</w:t>
            </w:r>
            <w:r w:rsidR="004E5D19" w:rsidRPr="00E11E63">
              <w:rPr>
                <w:rFonts w:ascii="Gill Sans" w:hAnsi="Gill Sans"/>
              </w:rPr>
              <w:t>rayers</w:t>
            </w:r>
            <w:r w:rsidR="00050B1E">
              <w:rPr>
                <w:rFonts w:ascii="Gill Sans" w:hAnsi="Gill Sans"/>
              </w:rPr>
              <w:t>, singing</w:t>
            </w:r>
            <w:r w:rsidR="004E5D19" w:rsidRPr="00E11E63">
              <w:rPr>
                <w:rFonts w:ascii="Gill Sans" w:hAnsi="Gill Sans"/>
              </w:rPr>
              <w:t xml:space="preserve"> and reflection </w:t>
            </w:r>
            <w:r w:rsidR="00050B1E">
              <w:rPr>
                <w:rFonts w:ascii="Gill Sans" w:hAnsi="Gill Sans"/>
              </w:rPr>
              <w:t>arean integral part of worship time</w:t>
            </w:r>
            <w:r w:rsidR="00795FDD">
              <w:rPr>
                <w:rFonts w:ascii="Gill Sans" w:hAnsi="Gill Sans"/>
              </w:rPr>
              <w:t xml:space="preserve"> and it was impressive to hear children humming and singing the song as they entered the hall for worship</w:t>
            </w:r>
            <w:r w:rsidR="00050B1E">
              <w:rPr>
                <w:rFonts w:ascii="Gill Sans" w:hAnsi="Gill Sans"/>
              </w:rPr>
              <w:t xml:space="preserve">. </w:t>
            </w:r>
            <w:r w:rsidR="00D855CB">
              <w:rPr>
                <w:rFonts w:ascii="Gill Sans" w:hAnsi="Gill Sans"/>
              </w:rPr>
              <w:t xml:space="preserve">Parents speak highly of the weekly ‘celebration worship’ and many attend regularly, recognising and appreciating </w:t>
            </w:r>
            <w:r w:rsidR="004E5D19" w:rsidRPr="00E11E63">
              <w:rPr>
                <w:rFonts w:ascii="Gill Sans" w:hAnsi="Gill Sans"/>
              </w:rPr>
              <w:t xml:space="preserve">the </w:t>
            </w:r>
            <w:r w:rsidR="00D855CB">
              <w:rPr>
                <w:rFonts w:ascii="Gill Sans" w:hAnsi="Gill Sans"/>
              </w:rPr>
              <w:t xml:space="preserve">value and impact gained by their children in </w:t>
            </w:r>
            <w:r w:rsidR="004E5D19" w:rsidRPr="00E11E63">
              <w:rPr>
                <w:rFonts w:ascii="Gill Sans" w:hAnsi="Gill Sans"/>
              </w:rPr>
              <w:t>spiritual</w:t>
            </w:r>
            <w:r w:rsidR="00D855CB">
              <w:rPr>
                <w:rFonts w:ascii="Gill Sans" w:hAnsi="Gill Sans"/>
              </w:rPr>
              <w:t xml:space="preserve"> and</w:t>
            </w:r>
            <w:r w:rsidR="004E5D19" w:rsidRPr="00E11E63">
              <w:rPr>
                <w:rFonts w:ascii="Gill Sans" w:hAnsi="Gill Sans"/>
              </w:rPr>
              <w:t xml:space="preserve"> moral </w:t>
            </w:r>
            <w:r w:rsidR="00D855CB">
              <w:rPr>
                <w:rFonts w:ascii="Gill Sans" w:hAnsi="Gill Sans"/>
              </w:rPr>
              <w:t>learning and development</w:t>
            </w:r>
            <w:r w:rsidR="004E5D19" w:rsidRPr="00E11E63">
              <w:rPr>
                <w:rFonts w:ascii="Gill Sans" w:hAnsi="Gill Sans"/>
              </w:rPr>
              <w:t>.</w:t>
            </w:r>
            <w:r w:rsidR="00A14F3D">
              <w:rPr>
                <w:rFonts w:ascii="Gill Sans" w:hAnsi="Gill Sans"/>
              </w:rPr>
              <w:t xml:space="preserve">Parents also appreciated the children’s Holy Week </w:t>
            </w:r>
            <w:r w:rsidR="007728FD">
              <w:rPr>
                <w:rFonts w:ascii="Gill Sans" w:hAnsi="Gill Sans"/>
              </w:rPr>
              <w:t xml:space="preserve">worship </w:t>
            </w:r>
            <w:r w:rsidR="006160F6" w:rsidRPr="00F21415">
              <w:rPr>
                <w:rFonts w:ascii="Gill Sans" w:hAnsi="Gill Sans"/>
              </w:rPr>
              <w:t xml:space="preserve">in the school grounds and the Christmas Nativity </w:t>
            </w:r>
            <w:r w:rsidR="00A14F3D" w:rsidRPr="00F21415">
              <w:rPr>
                <w:rFonts w:ascii="Gill Sans" w:hAnsi="Gill Sans"/>
              </w:rPr>
              <w:t>walk</w:t>
            </w:r>
            <w:r w:rsidR="00A14F3D">
              <w:rPr>
                <w:rFonts w:ascii="Gill Sans" w:hAnsi="Gill Sans"/>
              </w:rPr>
              <w:t xml:space="preserve"> through the village</w:t>
            </w:r>
            <w:r w:rsidR="007728FD">
              <w:rPr>
                <w:rFonts w:ascii="Gill Sans" w:hAnsi="Gill Sans"/>
              </w:rPr>
              <w:t>, giving an opportunity for this church school to show a C</w:t>
            </w:r>
            <w:r w:rsidR="00505984">
              <w:rPr>
                <w:rFonts w:ascii="Gill Sans" w:hAnsi="Gill Sans"/>
              </w:rPr>
              <w:t xml:space="preserve">hristian presence </w:t>
            </w:r>
            <w:r w:rsidR="00990B27">
              <w:rPr>
                <w:rFonts w:ascii="Gill Sans" w:hAnsi="Gill Sans"/>
              </w:rPr>
              <w:t>in the community</w:t>
            </w:r>
            <w:r w:rsidR="007728FD">
              <w:rPr>
                <w:rFonts w:ascii="Gill Sans" w:hAnsi="Gill Sans"/>
              </w:rPr>
              <w:t xml:space="preserve">. </w:t>
            </w:r>
            <w:r w:rsidR="00BD266F">
              <w:rPr>
                <w:rFonts w:ascii="Gill Sans" w:hAnsi="Gill Sans"/>
              </w:rPr>
              <w:t>An annual audit of Collective Worship, using evaluations and monitoring evidence could add greatly to informing the School Improvement Plan more fully.</w:t>
            </w:r>
          </w:p>
        </w:tc>
      </w:tr>
      <w:tr w:rsidR="00406A4E" w:rsidRPr="00406A4E" w:rsidTr="009E58D6">
        <w:trPr>
          <w:trHeight w:val="6936"/>
        </w:trPr>
        <w:tc>
          <w:tcPr>
            <w:tcW w:w="9648" w:type="dxa"/>
          </w:tcPr>
          <w:p w:rsidR="00C1437D" w:rsidRPr="008B002E" w:rsidRDefault="00C1437D" w:rsidP="005E610D">
            <w:pPr>
              <w:pStyle w:val="Heading5"/>
              <w:keepNext w:val="0"/>
              <w:spacing w:before="120" w:after="120"/>
              <w:contextualSpacing/>
              <w:jc w:val="center"/>
              <w:rPr>
                <w:rFonts w:ascii="Gill Sans MT" w:eastAsia="Arial Unicode MS" w:hAnsi="Gill Sans MT"/>
                <w:b/>
                <w:color w:val="auto"/>
                <w:szCs w:val="24"/>
              </w:rPr>
            </w:pPr>
            <w:r w:rsidRPr="008B002E">
              <w:rPr>
                <w:rFonts w:ascii="Gill Sans MT" w:hAnsi="Gill Sans MT"/>
                <w:b/>
                <w:color w:val="auto"/>
                <w:szCs w:val="24"/>
              </w:rPr>
              <w:lastRenderedPageBreak/>
              <w:t xml:space="preserve">The effectiveness of the religious education is </w:t>
            </w:r>
            <w:r w:rsidR="00795FDD" w:rsidRPr="008B002E">
              <w:rPr>
                <w:rFonts w:ascii="Gill Sans MT" w:hAnsi="Gill Sans MT"/>
                <w:b/>
                <w:color w:val="auto"/>
                <w:szCs w:val="24"/>
              </w:rPr>
              <w:t>good</w:t>
            </w:r>
          </w:p>
          <w:p w:rsidR="009E58D6" w:rsidRPr="008B002E" w:rsidRDefault="007C0DD9" w:rsidP="00AB3FCF">
            <w:pPr>
              <w:contextualSpacing/>
              <w:jc w:val="both"/>
              <w:rPr>
                <w:rFonts w:ascii="Gill Sans MT" w:hAnsi="Gill Sans MT"/>
              </w:rPr>
            </w:pPr>
            <w:r>
              <w:rPr>
                <w:rFonts w:ascii="Gill Sans MT" w:hAnsi="Gill Sans MT"/>
              </w:rPr>
              <w:t>T</w:t>
            </w:r>
            <w:r w:rsidR="00BD266F" w:rsidRPr="008B002E">
              <w:rPr>
                <w:rFonts w:ascii="Gill Sans MT" w:hAnsi="Gill Sans MT"/>
              </w:rPr>
              <w:t xml:space="preserve">he </w:t>
            </w:r>
            <w:r w:rsidR="00357240">
              <w:rPr>
                <w:rFonts w:ascii="Gill Sans MT" w:hAnsi="Gill Sans MT"/>
              </w:rPr>
              <w:t>part-</w:t>
            </w:r>
            <w:r w:rsidRPr="008B002E">
              <w:rPr>
                <w:rFonts w:ascii="Gill Sans MT" w:hAnsi="Gill Sans MT"/>
              </w:rPr>
              <w:t xml:space="preserve">time </w:t>
            </w:r>
            <w:r>
              <w:rPr>
                <w:rFonts w:ascii="Gill Sans MT" w:hAnsi="Gill Sans MT"/>
              </w:rPr>
              <w:t>RE co-ordinator</w:t>
            </w:r>
            <w:r w:rsidR="00BD266F" w:rsidRPr="008B002E">
              <w:rPr>
                <w:rFonts w:ascii="Gill Sans MT" w:hAnsi="Gill Sans MT"/>
              </w:rPr>
              <w:t xml:space="preserve"> has much enthusiasm and commitment for leading and managing all aspects of RE. </w:t>
            </w:r>
            <w:r w:rsidR="0063240F" w:rsidRPr="008B002E">
              <w:rPr>
                <w:rFonts w:ascii="Gill Sans MT" w:hAnsi="Gill Sans MT"/>
              </w:rPr>
              <w:t>She</w:t>
            </w:r>
            <w:r w:rsidR="00EC4936" w:rsidRPr="008B002E">
              <w:rPr>
                <w:rFonts w:ascii="Gill Sans MT" w:hAnsi="Gill Sans MT"/>
              </w:rPr>
              <w:t xml:space="preserve"> works collaboratively and</w:t>
            </w:r>
            <w:r w:rsidR="00C7785D" w:rsidRPr="008B002E">
              <w:rPr>
                <w:rFonts w:ascii="Gill Sans MT" w:hAnsi="Gill Sans MT"/>
              </w:rPr>
              <w:t xml:space="preserve"> positively with all class teachers </w:t>
            </w:r>
            <w:r w:rsidR="005E610D" w:rsidRPr="008B002E">
              <w:rPr>
                <w:rFonts w:ascii="Gill Sans MT" w:hAnsi="Gill Sans MT"/>
              </w:rPr>
              <w:t>who provide</w:t>
            </w:r>
            <w:r w:rsidR="00EC4936" w:rsidRPr="008B002E">
              <w:rPr>
                <w:rFonts w:ascii="Gill Sans MT" w:hAnsi="Gill Sans MT"/>
              </w:rPr>
              <w:t xml:space="preserve">good quality </w:t>
            </w:r>
            <w:r w:rsidR="00BD266F" w:rsidRPr="008B002E">
              <w:rPr>
                <w:rFonts w:ascii="Gill Sans MT" w:hAnsi="Gill Sans MT"/>
              </w:rPr>
              <w:t>RE to their own class</w:t>
            </w:r>
            <w:r w:rsidR="00C7785D" w:rsidRPr="008B002E">
              <w:rPr>
                <w:rFonts w:ascii="Gill Sans MT" w:hAnsi="Gill Sans MT"/>
              </w:rPr>
              <w:t xml:space="preserve">. </w:t>
            </w:r>
            <w:r w:rsidR="00BD266F" w:rsidRPr="008B002E">
              <w:rPr>
                <w:rFonts w:ascii="Gill Sans MT" w:hAnsi="Gill Sans MT"/>
              </w:rPr>
              <w:t xml:space="preserve">The Diocesan RE syllabus is implemented </w:t>
            </w:r>
            <w:r w:rsidR="005E610D" w:rsidRPr="008B002E">
              <w:rPr>
                <w:rFonts w:ascii="Gill Sans MT" w:hAnsi="Gill Sans MT"/>
              </w:rPr>
              <w:t>through</w:t>
            </w:r>
            <w:r w:rsidR="00C7785D" w:rsidRPr="008B002E">
              <w:rPr>
                <w:rFonts w:ascii="Gill Sans MT" w:hAnsi="Gill Sans MT"/>
              </w:rPr>
              <w:t>a</w:t>
            </w:r>
            <w:r w:rsidR="00BD266F" w:rsidRPr="008B002E">
              <w:rPr>
                <w:rFonts w:ascii="Gill Sans MT" w:hAnsi="Gill Sans MT"/>
              </w:rPr>
              <w:t xml:space="preserve"> 2 year planning</w:t>
            </w:r>
            <w:r w:rsidR="005E610D" w:rsidRPr="008B002E">
              <w:rPr>
                <w:rFonts w:ascii="Gill Sans MT" w:hAnsi="Gill Sans MT"/>
              </w:rPr>
              <w:t xml:space="preserve"> cycle</w:t>
            </w:r>
            <w:r w:rsidR="00BD266F" w:rsidRPr="008B002E">
              <w:rPr>
                <w:rFonts w:ascii="Gill Sans MT" w:hAnsi="Gill Sans MT"/>
              </w:rPr>
              <w:t xml:space="preserve">. RE </w:t>
            </w:r>
            <w:r w:rsidR="005E610D" w:rsidRPr="008B002E">
              <w:rPr>
                <w:rFonts w:ascii="Gill Sans MT" w:hAnsi="Gill Sans MT"/>
              </w:rPr>
              <w:t>has</w:t>
            </w:r>
            <w:r w:rsidR="00BD266F" w:rsidRPr="008B002E">
              <w:rPr>
                <w:rFonts w:ascii="Gill Sans MT" w:hAnsi="Gill Sans MT"/>
              </w:rPr>
              <w:t xml:space="preserve"> equal profile to core curriculum areas and the syllabus </w:t>
            </w:r>
            <w:r w:rsidR="00C7785D" w:rsidRPr="008B002E">
              <w:rPr>
                <w:rFonts w:ascii="Gill Sans MT" w:hAnsi="Gill Sans MT"/>
              </w:rPr>
              <w:t>focuses mostly on</w:t>
            </w:r>
            <w:r w:rsidR="00BD266F" w:rsidRPr="008B002E">
              <w:rPr>
                <w:rFonts w:ascii="Gill Sans MT" w:hAnsi="Gill Sans MT"/>
              </w:rPr>
              <w:t xml:space="preserve"> Christianity</w:t>
            </w:r>
            <w:r w:rsidR="00C7785D" w:rsidRPr="008B002E">
              <w:rPr>
                <w:rFonts w:ascii="Gill Sans MT" w:hAnsi="Gill Sans MT"/>
              </w:rPr>
              <w:t>.</w:t>
            </w:r>
            <w:r w:rsidR="00712536" w:rsidRPr="00990B27">
              <w:rPr>
                <w:rFonts w:ascii="Gill Sans MT" w:hAnsi="Gill Sans MT"/>
              </w:rPr>
              <w:t>Pupils</w:t>
            </w:r>
            <w:r w:rsidR="00AB3FCF" w:rsidRPr="00990B27">
              <w:rPr>
                <w:rFonts w:ascii="Gill Sans MT" w:hAnsi="Gill Sans MT"/>
              </w:rPr>
              <w:t xml:space="preserve"> make expected progress in RE and their attainment for RE is </w:t>
            </w:r>
            <w:r w:rsidR="0063240F" w:rsidRPr="00990B27">
              <w:rPr>
                <w:rFonts w:ascii="Gill Sans MT" w:hAnsi="Gill Sans MT"/>
              </w:rPr>
              <w:t>in line with and sometimes above the national averages achieved in other core subjects.</w:t>
            </w:r>
            <w:r w:rsidR="0063240F" w:rsidRPr="008B002E">
              <w:rPr>
                <w:rFonts w:ascii="Gill Sans MT" w:hAnsi="Gill Sans MT"/>
              </w:rPr>
              <w:t>RE</w:t>
            </w:r>
            <w:r w:rsidR="00EC4936" w:rsidRPr="008B002E">
              <w:rPr>
                <w:rFonts w:ascii="Gill Sans MT" w:hAnsi="Gill Sans MT"/>
              </w:rPr>
              <w:t>reflects the Anglican C</w:t>
            </w:r>
            <w:r w:rsidR="00C7785D" w:rsidRPr="008B002E">
              <w:rPr>
                <w:rFonts w:ascii="Gill Sans MT" w:hAnsi="Gill Sans MT"/>
              </w:rPr>
              <w:t xml:space="preserve">hurch year through its festivals and seasons. </w:t>
            </w:r>
            <w:r w:rsidR="005E610D" w:rsidRPr="008B002E">
              <w:rPr>
                <w:rFonts w:ascii="Gill Sans MT" w:hAnsi="Gill Sans MT"/>
              </w:rPr>
              <w:t>Pupils</w:t>
            </w:r>
            <w:r w:rsidR="00C7785D" w:rsidRPr="008B002E">
              <w:rPr>
                <w:rFonts w:ascii="Gill Sans MT" w:hAnsi="Gill Sans MT"/>
              </w:rPr>
              <w:t xml:space="preserve"> have good knowledge of these and can explain them in the contex</w:t>
            </w:r>
            <w:r w:rsidR="005E610D" w:rsidRPr="008B002E">
              <w:rPr>
                <w:rFonts w:ascii="Gill Sans MT" w:hAnsi="Gill Sans MT"/>
              </w:rPr>
              <w:t>t of Christ’s life and ministry, relating</w:t>
            </w:r>
            <w:r w:rsidR="00C7785D" w:rsidRPr="008B002E">
              <w:rPr>
                <w:rFonts w:ascii="Gill Sans MT" w:hAnsi="Gill Sans MT"/>
              </w:rPr>
              <w:t xml:space="preserve"> some learning to their own lives. Other major</w:t>
            </w:r>
            <w:r w:rsidR="00BD266F" w:rsidRPr="008B002E">
              <w:rPr>
                <w:rFonts w:ascii="Gill Sans MT" w:hAnsi="Gill Sans MT"/>
              </w:rPr>
              <w:t xml:space="preserve"> world </w:t>
            </w:r>
            <w:r w:rsidR="00C7785D" w:rsidRPr="008B002E">
              <w:rPr>
                <w:rFonts w:ascii="Gill Sans MT" w:hAnsi="Gill Sans MT"/>
              </w:rPr>
              <w:t>faiths are referred to but not given a clear focus for study</w:t>
            </w:r>
            <w:r w:rsidR="002E4837" w:rsidRPr="008B002E">
              <w:rPr>
                <w:rFonts w:ascii="Gill Sans MT" w:hAnsi="Gill Sans MT"/>
              </w:rPr>
              <w:t xml:space="preserve"> or opportunities for pupils to make links between the beliefs and practices of other faiths</w:t>
            </w:r>
            <w:r w:rsidR="00BD266F" w:rsidRPr="008B002E">
              <w:rPr>
                <w:rFonts w:ascii="Gill Sans MT" w:hAnsi="Gill Sans MT"/>
              </w:rPr>
              <w:t xml:space="preserve">. </w:t>
            </w:r>
            <w:r w:rsidR="00C7785D" w:rsidRPr="008B002E">
              <w:rPr>
                <w:rFonts w:ascii="Gill Sans MT" w:hAnsi="Gill Sans MT"/>
              </w:rPr>
              <w:t xml:space="preserve">This could be addressed in an RE audit and so inform the School Improvement Plan. </w:t>
            </w:r>
            <w:r w:rsidR="00301EC5">
              <w:rPr>
                <w:rFonts w:ascii="Gill Sans MT" w:hAnsi="Gill Sans MT"/>
              </w:rPr>
              <w:t>S</w:t>
            </w:r>
            <w:r w:rsidR="00301EC5" w:rsidRPr="008B002E">
              <w:rPr>
                <w:rFonts w:ascii="Gill Sans MT" w:hAnsi="Gill Sans MT"/>
              </w:rPr>
              <w:t xml:space="preserve">ome aspects of RE are outstanding: in particular pupils in all Key Stages enjoy a variety of exciting, interactive and creative learning experiences, where teaching ranges from good to outstanding. </w:t>
            </w:r>
            <w:r w:rsidR="001E4A5A" w:rsidRPr="008B002E">
              <w:rPr>
                <w:rFonts w:ascii="Gill Sans MT" w:hAnsi="Gill Sans MT"/>
              </w:rPr>
              <w:t>Lessons we</w:t>
            </w:r>
            <w:r w:rsidR="00C941C6">
              <w:rPr>
                <w:rFonts w:ascii="Gill Sans MT" w:hAnsi="Gill Sans MT"/>
              </w:rPr>
              <w:t>re observed in Foundation Stage and</w:t>
            </w:r>
            <w:r w:rsidR="001E4A5A" w:rsidRPr="008B002E">
              <w:rPr>
                <w:rFonts w:ascii="Gill Sans MT" w:hAnsi="Gill Sans MT"/>
              </w:rPr>
              <w:t xml:space="preserve"> Key Stages 1 and 2. In all </w:t>
            </w:r>
            <w:r w:rsidR="00345E5F" w:rsidRPr="008B002E">
              <w:rPr>
                <w:rFonts w:ascii="Gill Sans MT" w:hAnsi="Gill Sans MT"/>
              </w:rPr>
              <w:t xml:space="preserve">three </w:t>
            </w:r>
            <w:r w:rsidR="001E4A5A" w:rsidRPr="008B002E">
              <w:rPr>
                <w:rFonts w:ascii="Gill Sans MT" w:hAnsi="Gill Sans MT"/>
              </w:rPr>
              <w:t xml:space="preserve">lessons pupils were actively and positively involved through Chatterbox artefact discussion, ‘freeze frame’ and Godly Play thinking. </w:t>
            </w:r>
            <w:r w:rsidR="008B002E">
              <w:rPr>
                <w:rFonts w:ascii="Gill Sans MT" w:hAnsi="Gill Sans MT"/>
              </w:rPr>
              <w:t xml:space="preserve">Teachers share and discuss pupils’ RE achievement and this informs future planning, </w:t>
            </w:r>
            <w:r w:rsidR="008B002E" w:rsidRPr="007C0DD9">
              <w:rPr>
                <w:rFonts w:ascii="Gill Sans MT" w:hAnsi="Gill Sans MT"/>
              </w:rPr>
              <w:t>but m</w:t>
            </w:r>
            <w:r w:rsidR="00BD266F" w:rsidRPr="007C0DD9">
              <w:rPr>
                <w:rFonts w:ascii="Gill Sans MT" w:hAnsi="Gill Sans MT"/>
              </w:rPr>
              <w:t xml:space="preserve">arking </w:t>
            </w:r>
            <w:r w:rsidR="001E4A5A" w:rsidRPr="007C0DD9">
              <w:rPr>
                <w:rFonts w:ascii="Gill Sans MT" w:hAnsi="Gill Sans MT"/>
              </w:rPr>
              <w:t xml:space="preserve">could show clearer assessment </w:t>
            </w:r>
            <w:r w:rsidR="008B002E" w:rsidRPr="007C0DD9">
              <w:rPr>
                <w:rFonts w:ascii="Gill Sans MT" w:hAnsi="Gill Sans MT"/>
              </w:rPr>
              <w:t xml:space="preserve">of levels achieved </w:t>
            </w:r>
            <w:r w:rsidR="001E4A5A" w:rsidRPr="007C0DD9">
              <w:rPr>
                <w:rFonts w:ascii="Gill Sans MT" w:hAnsi="Gill Sans MT"/>
              </w:rPr>
              <w:t>and more ‘next steps’ to help pupils improve and progress.</w:t>
            </w:r>
            <w:r w:rsidR="007313F9" w:rsidRPr="007C0DD9">
              <w:rPr>
                <w:rFonts w:ascii="Gill Sans MT" w:hAnsi="Gill Sans MT"/>
              </w:rPr>
              <w:t>Planning formats are good and used well to show what pupils are learning about and what they can learn from the topic.Assessment</w:t>
            </w:r>
            <w:r w:rsidR="00BD266F" w:rsidRPr="007C0DD9">
              <w:rPr>
                <w:rFonts w:ascii="Gill Sans MT" w:hAnsi="Gill Sans MT"/>
              </w:rPr>
              <w:t xml:space="preserve"> systems </w:t>
            </w:r>
            <w:r w:rsidR="007313F9" w:rsidRPr="007C0DD9">
              <w:rPr>
                <w:rFonts w:ascii="Gill Sans MT" w:hAnsi="Gill Sans MT"/>
              </w:rPr>
              <w:t xml:space="preserve">are in place, </w:t>
            </w:r>
            <w:r w:rsidR="009E58D6" w:rsidRPr="007C0DD9">
              <w:rPr>
                <w:rFonts w:ascii="Gill Sans MT" w:hAnsi="Gill Sans MT"/>
              </w:rPr>
              <w:t xml:space="preserve">but pupils’ assessed achievement lacks </w:t>
            </w:r>
            <w:r w:rsidR="008B002E" w:rsidRPr="007C0DD9">
              <w:rPr>
                <w:rFonts w:ascii="Gill Sans MT" w:hAnsi="Gill Sans MT"/>
              </w:rPr>
              <w:t>a formally recorded connection</w:t>
            </w:r>
            <w:r w:rsidR="009E58D6" w:rsidRPr="007C0DD9">
              <w:rPr>
                <w:rFonts w:ascii="Gill Sans MT" w:hAnsi="Gill Sans MT"/>
              </w:rPr>
              <w:t xml:space="preserve"> to </w:t>
            </w:r>
            <w:r w:rsidR="005E610D" w:rsidRPr="007C0DD9">
              <w:rPr>
                <w:rFonts w:ascii="Gill Sans MT" w:hAnsi="Gill Sans MT"/>
              </w:rPr>
              <w:t>the</w:t>
            </w:r>
            <w:r w:rsidR="007313F9" w:rsidRPr="007C0DD9">
              <w:rPr>
                <w:rFonts w:ascii="Gill Sans MT" w:hAnsi="Gill Sans MT"/>
              </w:rPr>
              <w:t xml:space="preserve"> very good </w:t>
            </w:r>
            <w:r w:rsidR="00FC4985" w:rsidRPr="007C0DD9">
              <w:rPr>
                <w:rFonts w:ascii="Gill Sans MT" w:hAnsi="Gill Sans MT"/>
              </w:rPr>
              <w:t>‘</w:t>
            </w:r>
            <w:r w:rsidR="00EC4936" w:rsidRPr="007C0DD9">
              <w:rPr>
                <w:rFonts w:ascii="Gill Sans MT" w:hAnsi="Gill Sans MT"/>
              </w:rPr>
              <w:t>scrap book</w:t>
            </w:r>
            <w:r w:rsidR="00FC4985" w:rsidRPr="007C0DD9">
              <w:rPr>
                <w:rFonts w:ascii="Gill Sans MT" w:hAnsi="Gill Sans MT"/>
              </w:rPr>
              <w:t>’</w:t>
            </w:r>
            <w:r w:rsidR="009E58D6" w:rsidRPr="007C0DD9">
              <w:rPr>
                <w:rFonts w:ascii="Gill Sans MT" w:hAnsi="Gill Sans MT"/>
              </w:rPr>
              <w:t xml:space="preserve">of </w:t>
            </w:r>
            <w:r w:rsidR="005E610D" w:rsidRPr="007C0DD9">
              <w:rPr>
                <w:rFonts w:ascii="Gill Sans MT" w:hAnsi="Gill Sans MT"/>
              </w:rPr>
              <w:t>evidence</w:t>
            </w:r>
            <w:r w:rsidR="00EC4936" w:rsidRPr="007C0DD9">
              <w:rPr>
                <w:rFonts w:ascii="Gill Sans MT" w:hAnsi="Gill Sans MT"/>
              </w:rPr>
              <w:t>.</w:t>
            </w:r>
            <w:r w:rsidR="00DC69B1" w:rsidRPr="008B002E">
              <w:rPr>
                <w:rFonts w:ascii="Gill Sans MT" w:hAnsi="Gill Sans MT"/>
              </w:rPr>
              <w:t>C</w:t>
            </w:r>
            <w:r w:rsidR="00EC4936" w:rsidRPr="008B002E">
              <w:rPr>
                <w:rFonts w:ascii="Gill Sans MT" w:hAnsi="Gill Sans MT"/>
              </w:rPr>
              <w:t xml:space="preserve">lass teachers formally </w:t>
            </w:r>
            <w:r w:rsidR="00DC69B1" w:rsidRPr="008B002E">
              <w:rPr>
                <w:rFonts w:ascii="Gill Sans MT" w:hAnsi="Gill Sans MT"/>
              </w:rPr>
              <w:t xml:space="preserve">monitor </w:t>
            </w:r>
            <w:r w:rsidR="00890930" w:rsidRPr="008B002E">
              <w:rPr>
                <w:rFonts w:ascii="Gill Sans MT" w:hAnsi="Gill Sans MT"/>
              </w:rPr>
              <w:t xml:space="preserve">each other’s RE </w:t>
            </w:r>
            <w:r w:rsidR="00DC69B1" w:rsidRPr="008B002E">
              <w:rPr>
                <w:rFonts w:ascii="Gill Sans MT" w:hAnsi="Gill Sans MT"/>
              </w:rPr>
              <w:t>lessons to discuss</w:t>
            </w:r>
            <w:r w:rsidR="00890930" w:rsidRPr="008B002E">
              <w:rPr>
                <w:rFonts w:ascii="Gill Sans MT" w:hAnsi="Gill Sans MT"/>
              </w:rPr>
              <w:t xml:space="preserve">further </w:t>
            </w:r>
            <w:r w:rsidR="00EC4936" w:rsidRPr="008B002E">
              <w:rPr>
                <w:rFonts w:ascii="Gill Sans MT" w:hAnsi="Gill Sans MT"/>
              </w:rPr>
              <w:t>improvement. G</w:t>
            </w:r>
            <w:r>
              <w:rPr>
                <w:rFonts w:ascii="Gill Sans MT" w:hAnsi="Gill Sans MT"/>
              </w:rPr>
              <w:t>overnors monitor RE effectively:this informs</w:t>
            </w:r>
            <w:r w:rsidR="00EC4936" w:rsidRPr="008B002E">
              <w:rPr>
                <w:rFonts w:ascii="Gill Sans MT" w:hAnsi="Gill Sans MT"/>
              </w:rPr>
              <w:t xml:space="preserve"> all governors and </w:t>
            </w:r>
            <w:r>
              <w:rPr>
                <w:rFonts w:ascii="Gill Sans MT" w:hAnsi="Gill Sans MT"/>
              </w:rPr>
              <w:t>impacts on</w:t>
            </w:r>
            <w:r w:rsidR="00EC4936" w:rsidRPr="008B002E">
              <w:rPr>
                <w:rFonts w:ascii="Gill Sans MT" w:hAnsi="Gill Sans MT"/>
              </w:rPr>
              <w:t xml:space="preserve"> the School Improvement Plan. </w:t>
            </w:r>
            <w:r>
              <w:rPr>
                <w:rFonts w:ascii="Gill Sans MT" w:hAnsi="Gill Sans MT"/>
              </w:rPr>
              <w:t xml:space="preserve">Good </w:t>
            </w:r>
            <w:r w:rsidR="00EC4936" w:rsidRPr="008B002E">
              <w:rPr>
                <w:rFonts w:ascii="Gill Sans MT" w:hAnsi="Gill Sans MT"/>
              </w:rPr>
              <w:t xml:space="preserve">RE resources </w:t>
            </w:r>
            <w:r w:rsidR="00FE7E8E" w:rsidRPr="008B002E">
              <w:rPr>
                <w:rFonts w:ascii="Gill Sans MT" w:hAnsi="Gill Sans MT"/>
              </w:rPr>
              <w:t>enhance RE teaching and Godly Play learning.</w:t>
            </w:r>
          </w:p>
        </w:tc>
      </w:tr>
      <w:tr w:rsidR="00406A4E" w:rsidRPr="00406A4E" w:rsidTr="00FC4985">
        <w:trPr>
          <w:trHeight w:val="7670"/>
        </w:trPr>
        <w:tc>
          <w:tcPr>
            <w:tcW w:w="9648" w:type="dxa"/>
          </w:tcPr>
          <w:p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t xml:space="preserve">The effectiveness of the leadership and management of the school as a church school is </w:t>
            </w:r>
            <w:r w:rsidR="006C644D">
              <w:rPr>
                <w:rFonts w:ascii="Gill Sans MT" w:hAnsi="Gill Sans MT" w:cs="Arial"/>
                <w:b/>
              </w:rPr>
              <w:t>good</w:t>
            </w:r>
          </w:p>
          <w:p w:rsidR="006708A1" w:rsidRPr="00F41052" w:rsidRDefault="00077520" w:rsidP="007B6436">
            <w:pPr>
              <w:spacing w:after="199" w:line="238" w:lineRule="auto"/>
              <w:ind w:right="46"/>
              <w:rPr>
                <w:rFonts w:ascii="Gill Sans MT" w:hAnsi="Gill Sans MT" w:cs="Times New Roman"/>
                <w:lang w:bidi="ar-SA"/>
              </w:rPr>
            </w:pPr>
            <w:r w:rsidRPr="00077520">
              <w:rPr>
                <w:rFonts w:ascii="Gill Sans MT" w:eastAsia="Gill Sans MT" w:hAnsi="Gill Sans MT" w:cs="Gill Sans MT"/>
              </w:rPr>
              <w:t>The Christian ethos</w:t>
            </w:r>
            <w:r w:rsidR="003D484B">
              <w:rPr>
                <w:rFonts w:ascii="Gill Sans MT" w:eastAsia="Gill Sans MT" w:hAnsi="Gill Sans MT" w:cs="Gill Sans MT"/>
              </w:rPr>
              <w:t xml:space="preserve"> of the school</w:t>
            </w:r>
            <w:r w:rsidRPr="00077520">
              <w:rPr>
                <w:rFonts w:ascii="Gill Sans MT" w:eastAsia="Gill Sans MT" w:hAnsi="Gill Sans MT" w:cs="Gill Sans MT"/>
              </w:rPr>
              <w:t xml:space="preserve"> is </w:t>
            </w:r>
            <w:r w:rsidR="00FC4985">
              <w:rPr>
                <w:rFonts w:ascii="Gill Sans MT" w:eastAsia="Gill Sans MT" w:hAnsi="Gill Sans MT" w:cs="Gill Sans MT"/>
              </w:rPr>
              <w:t>seen</w:t>
            </w:r>
            <w:r w:rsidRPr="00077520">
              <w:rPr>
                <w:rFonts w:ascii="Gill Sans MT" w:eastAsia="Gill Sans MT" w:hAnsi="Gill Sans MT" w:cs="Gill Sans MT"/>
              </w:rPr>
              <w:t xml:space="preserve"> through </w:t>
            </w:r>
            <w:r w:rsidR="003D484B">
              <w:rPr>
                <w:rFonts w:ascii="Gill Sans MT" w:eastAsia="Gill Sans MT" w:hAnsi="Gill Sans MT" w:cs="Gill Sans MT"/>
              </w:rPr>
              <w:t>positive</w:t>
            </w:r>
            <w:r w:rsidRPr="00077520">
              <w:rPr>
                <w:rFonts w:ascii="Gill Sans MT" w:eastAsia="Gill Sans MT" w:hAnsi="Gill Sans MT" w:cs="Gill Sans MT"/>
              </w:rPr>
              <w:t xml:space="preserve"> relationships, </w:t>
            </w:r>
            <w:r w:rsidR="003D484B">
              <w:rPr>
                <w:rFonts w:ascii="Gill Sans MT" w:eastAsia="Gill Sans MT" w:hAnsi="Gill Sans MT" w:cs="Gill Sans MT"/>
              </w:rPr>
              <w:t>care for each other</w:t>
            </w:r>
            <w:r w:rsidR="00EA456B">
              <w:rPr>
                <w:rFonts w:ascii="Gill Sans MT" w:eastAsia="Gill Sans MT" w:hAnsi="Gill Sans MT" w:cs="Gill Sans MT"/>
              </w:rPr>
              <w:t xml:space="preserve"> and respect for God; it </w:t>
            </w:r>
            <w:r w:rsidR="006C644D">
              <w:rPr>
                <w:rFonts w:ascii="Gill Sans MT" w:hAnsi="Gill Sans MT" w:cs="Times New Roman"/>
                <w:lang w:bidi="ar-SA"/>
              </w:rPr>
              <w:t xml:space="preserve">clearly </w:t>
            </w:r>
            <w:r w:rsidR="006C644D" w:rsidRPr="000375A1">
              <w:rPr>
                <w:rFonts w:ascii="Gill Sans MT" w:hAnsi="Gill Sans MT" w:cs="Times New Roman"/>
                <w:lang w:bidi="ar-SA"/>
              </w:rPr>
              <w:t xml:space="preserve">underpins the daily life of the school. The head teacher’s </w:t>
            </w:r>
            <w:r w:rsidR="006C644D">
              <w:rPr>
                <w:rFonts w:ascii="Gill Sans MT" w:hAnsi="Gill Sans MT" w:cs="Times New Roman"/>
                <w:lang w:bidi="ar-SA"/>
              </w:rPr>
              <w:t>c</w:t>
            </w:r>
            <w:r w:rsidR="007B6436">
              <w:rPr>
                <w:rFonts w:ascii="Gill Sans MT" w:hAnsi="Gill Sans MT" w:cs="Times New Roman"/>
                <w:lang w:bidi="ar-SA"/>
              </w:rPr>
              <w:t>ontinuously consistent</w:t>
            </w:r>
            <w:r w:rsidR="007B6436" w:rsidRPr="000375A1">
              <w:rPr>
                <w:rFonts w:ascii="Gill Sans MT" w:hAnsi="Gill Sans MT" w:cs="Times New Roman"/>
                <w:lang w:bidi="ar-SA"/>
              </w:rPr>
              <w:t xml:space="preserve">and </w:t>
            </w:r>
            <w:r w:rsidR="006C644D" w:rsidRPr="000375A1">
              <w:rPr>
                <w:rFonts w:ascii="Gill Sans MT" w:hAnsi="Gill Sans MT" w:cs="Times New Roman"/>
                <w:lang w:bidi="ar-SA"/>
              </w:rPr>
              <w:t xml:space="preserve">positive leadership </w:t>
            </w:r>
            <w:r w:rsidR="00E14B8E">
              <w:rPr>
                <w:rFonts w:ascii="Gill Sans MT" w:hAnsi="Gill Sans MT" w:cs="Times New Roman"/>
                <w:lang w:bidi="ar-SA"/>
              </w:rPr>
              <w:t xml:space="preserve">and strong vision for taking the school forward, </w:t>
            </w:r>
            <w:r w:rsidR="006C644D" w:rsidRPr="000375A1">
              <w:rPr>
                <w:rFonts w:ascii="Gill Sans MT" w:hAnsi="Gill Sans MT" w:cs="Times New Roman"/>
                <w:lang w:bidi="ar-SA"/>
              </w:rPr>
              <w:t xml:space="preserve">encourages </w:t>
            </w:r>
            <w:r w:rsidR="006C644D">
              <w:rPr>
                <w:rFonts w:ascii="Gill Sans MT" w:hAnsi="Gill Sans MT" w:cs="Times New Roman"/>
                <w:lang w:bidi="ar-SA"/>
              </w:rPr>
              <w:t>good collaboration</w:t>
            </w:r>
            <w:r w:rsidR="006C644D" w:rsidRPr="000375A1">
              <w:rPr>
                <w:rFonts w:ascii="Gill Sans MT" w:hAnsi="Gill Sans MT" w:cs="Times New Roman"/>
                <w:lang w:bidi="ar-SA"/>
              </w:rPr>
              <w:t xml:space="preserve"> from </w:t>
            </w:r>
            <w:r w:rsidR="00FF7FD9">
              <w:rPr>
                <w:rFonts w:ascii="Gill Sans MT" w:hAnsi="Gill Sans MT" w:cs="Times New Roman"/>
                <w:lang w:bidi="ar-SA"/>
              </w:rPr>
              <w:t>the school community: the outcome of this has clear impact on pupils’ progress, achievement and well-being.</w:t>
            </w:r>
            <w:r w:rsidR="00967C87">
              <w:rPr>
                <w:rFonts w:ascii="Gill Sans MT" w:hAnsi="Gill Sans MT" w:cs="Times New Roman"/>
                <w:lang w:bidi="ar-SA"/>
              </w:rPr>
              <w:t xml:space="preserve">Staff and governors benefit from appropriate professional development which strengthens their leadership roles.  </w:t>
            </w:r>
            <w:r w:rsidR="00FF7FD9">
              <w:rPr>
                <w:rFonts w:ascii="Gill Sans MT" w:hAnsi="Gill Sans MT" w:cs="Times New Roman"/>
                <w:lang w:bidi="ar-SA"/>
              </w:rPr>
              <w:t>Governors</w:t>
            </w:r>
            <w:r w:rsidR="006C644D">
              <w:rPr>
                <w:rFonts w:ascii="Gill Sans MT" w:hAnsi="Gill Sans MT" w:cs="Times New Roman"/>
                <w:lang w:bidi="ar-SA"/>
              </w:rPr>
              <w:t xml:space="preserve"> are constructively supportive in support</w:t>
            </w:r>
            <w:r w:rsidR="00967C87">
              <w:rPr>
                <w:rFonts w:ascii="Gill Sans MT" w:hAnsi="Gill Sans MT" w:cs="Times New Roman"/>
                <w:lang w:bidi="ar-SA"/>
              </w:rPr>
              <w:t>ing and challenging</w:t>
            </w:r>
            <w:r w:rsidR="006C644D">
              <w:rPr>
                <w:rFonts w:ascii="Gill Sans MT" w:hAnsi="Gill Sans MT" w:cs="Times New Roman"/>
                <w:lang w:bidi="ar-SA"/>
              </w:rPr>
              <w:t xml:space="preserve"> the head teacher. They contribute well to school self-evaluation processes but could add to this through developing </w:t>
            </w:r>
            <w:r w:rsidR="006C644D" w:rsidRPr="000375A1">
              <w:rPr>
                <w:rFonts w:ascii="Gill Sans MT" w:hAnsi="Gill Sans MT" w:cs="Times New Roman"/>
                <w:lang w:bidi="ar-SA"/>
              </w:rPr>
              <w:t>their monitoring roles</w:t>
            </w:r>
            <w:r w:rsidR="006C644D">
              <w:rPr>
                <w:rFonts w:ascii="Gill Sans MT" w:hAnsi="Gill Sans MT" w:cs="Times New Roman"/>
                <w:lang w:bidi="ar-SA"/>
              </w:rPr>
              <w:t xml:space="preserve"> further to include collective worship</w:t>
            </w:r>
            <w:r w:rsidR="006C644D" w:rsidRPr="000375A1">
              <w:rPr>
                <w:rFonts w:ascii="Gill Sans MT" w:hAnsi="Gill Sans MT" w:cs="Times New Roman"/>
                <w:lang w:bidi="ar-SA"/>
              </w:rPr>
              <w:t xml:space="preserve">.Leadership vision reaches out through effective partnership links with parents, families, the local village and </w:t>
            </w:r>
            <w:r>
              <w:rPr>
                <w:rFonts w:ascii="Gill Sans MT" w:hAnsi="Gill Sans MT" w:cs="Times New Roman"/>
                <w:lang w:bidi="ar-SA"/>
              </w:rPr>
              <w:t>church</w:t>
            </w:r>
            <w:r w:rsidR="006C644D" w:rsidRPr="000375A1">
              <w:rPr>
                <w:rFonts w:ascii="Gill Sans MT" w:hAnsi="Gill Sans MT" w:cs="Times New Roman"/>
                <w:lang w:bidi="ar-SA"/>
              </w:rPr>
              <w:t xml:space="preserve"> communities</w:t>
            </w:r>
            <w:r>
              <w:rPr>
                <w:rFonts w:ascii="Gill Sans MT" w:hAnsi="Gill Sans MT" w:cs="Times New Roman"/>
                <w:lang w:bidi="ar-SA"/>
              </w:rPr>
              <w:t xml:space="preserve">. </w:t>
            </w:r>
            <w:r w:rsidR="006C644D" w:rsidRPr="000375A1">
              <w:rPr>
                <w:rFonts w:ascii="Gill Sans MT" w:hAnsi="Gill Sans MT" w:cs="Times New Roman"/>
                <w:lang w:bidi="ar-SA"/>
              </w:rPr>
              <w:t xml:space="preserve">There are valuable partnerships with </w:t>
            </w:r>
            <w:r w:rsidRPr="00077520">
              <w:rPr>
                <w:rFonts w:ascii="Gill Sans MT" w:hAnsi="Gill Sans MT" w:cs="Times New Roman"/>
                <w:lang w:bidi="ar-SA"/>
              </w:rPr>
              <w:t>the Alnwick Partnership of Church Schools as well as with the C</w:t>
            </w:r>
            <w:r>
              <w:rPr>
                <w:rFonts w:ascii="Gill Sans MT" w:hAnsi="Gill Sans MT" w:cs="Times New Roman"/>
                <w:lang w:bidi="ar-SA"/>
              </w:rPr>
              <w:t xml:space="preserve">oquet Partnership of schools. Staff, governors and pupils </w:t>
            </w:r>
            <w:r w:rsidR="006C644D" w:rsidRPr="000375A1">
              <w:rPr>
                <w:rFonts w:ascii="Gill Sans MT" w:hAnsi="Gill Sans MT" w:cs="Times New Roman"/>
                <w:lang w:bidi="ar-SA"/>
              </w:rPr>
              <w:t xml:space="preserve">benefit from these links through the positive impact on </w:t>
            </w:r>
            <w:r w:rsidR="007A7232">
              <w:rPr>
                <w:rFonts w:ascii="Gill Sans MT" w:hAnsi="Gill Sans MT" w:cs="Times New Roman"/>
                <w:lang w:bidi="ar-SA"/>
              </w:rPr>
              <w:t>the school community and</w:t>
            </w:r>
            <w:r>
              <w:rPr>
                <w:rFonts w:ascii="Gill Sans MT" w:hAnsi="Gill Sans MT" w:cs="Times New Roman"/>
                <w:lang w:bidi="ar-SA"/>
              </w:rPr>
              <w:t xml:space="preserve"> sharing knowledge </w:t>
            </w:r>
            <w:r w:rsidR="00FC4985">
              <w:rPr>
                <w:rFonts w:ascii="Gill Sans MT" w:hAnsi="Gill Sans MT" w:cs="Times New Roman"/>
                <w:lang w:bidi="ar-SA"/>
              </w:rPr>
              <w:t xml:space="preserve">and </w:t>
            </w:r>
            <w:r>
              <w:rPr>
                <w:rFonts w:ascii="Gill Sans MT" w:hAnsi="Gill Sans MT" w:cs="Times New Roman"/>
                <w:lang w:bidi="ar-SA"/>
              </w:rPr>
              <w:t>expertise</w:t>
            </w:r>
            <w:r w:rsidR="006C644D" w:rsidRPr="000375A1">
              <w:rPr>
                <w:rFonts w:ascii="Gill Sans MT" w:hAnsi="Gill Sans MT" w:cs="Times New Roman"/>
                <w:lang w:bidi="ar-SA"/>
              </w:rPr>
              <w:t>. Parents greatly value the school</w:t>
            </w:r>
            <w:r w:rsidR="006C47F7">
              <w:rPr>
                <w:rFonts w:ascii="Gill Sans MT" w:hAnsi="Gill Sans MT" w:cs="Times New Roman"/>
                <w:lang w:bidi="ar-SA"/>
              </w:rPr>
              <w:t>,</w:t>
            </w:r>
            <w:r w:rsidR="00FC4985">
              <w:rPr>
                <w:rFonts w:ascii="Gill Sans MT" w:hAnsi="Gill Sans MT" w:cs="Times New Roman"/>
                <w:lang w:bidi="ar-SA"/>
              </w:rPr>
              <w:t>appreciating</w:t>
            </w:r>
            <w:r w:rsidR="006C644D" w:rsidRPr="000375A1">
              <w:rPr>
                <w:rFonts w:ascii="Gill Sans MT" w:hAnsi="Gill Sans MT" w:cs="Times New Roman"/>
                <w:lang w:bidi="ar-SA"/>
              </w:rPr>
              <w:t xml:space="preserve"> the Christian values and learning seen in their children. </w:t>
            </w:r>
            <w:r>
              <w:rPr>
                <w:rFonts w:ascii="Gill Sans MT" w:hAnsi="Gill Sans MT" w:cs="Times New Roman"/>
                <w:lang w:bidi="ar-SA"/>
              </w:rPr>
              <w:t>Some</w:t>
            </w:r>
            <w:r w:rsidR="006C644D" w:rsidRPr="000375A1">
              <w:rPr>
                <w:rFonts w:ascii="Gill Sans MT" w:hAnsi="Gill Sans MT" w:cs="Times New Roman"/>
                <w:lang w:bidi="ar-SA"/>
              </w:rPr>
              <w:t xml:space="preserve"> parents from outside the catchment area have chosen this school because the Christian ethos </w:t>
            </w:r>
            <w:r>
              <w:rPr>
                <w:rFonts w:ascii="Gill Sans MT" w:hAnsi="Gill Sans MT" w:cs="Times New Roman"/>
                <w:lang w:bidi="ar-SA"/>
              </w:rPr>
              <w:t>and wel</w:t>
            </w:r>
            <w:r w:rsidR="006C47F7">
              <w:rPr>
                <w:rFonts w:ascii="Gill Sans MT" w:hAnsi="Gill Sans MT" w:cs="Times New Roman"/>
                <w:lang w:bidi="ar-SA"/>
              </w:rPr>
              <w:t xml:space="preserve">coming environment </w:t>
            </w:r>
            <w:r w:rsidR="003D484B">
              <w:rPr>
                <w:rFonts w:ascii="Gill Sans MT" w:hAnsi="Gill Sans MT" w:cs="Times New Roman"/>
                <w:lang w:bidi="ar-SA"/>
              </w:rPr>
              <w:t>are important features for them</w:t>
            </w:r>
            <w:r>
              <w:rPr>
                <w:rFonts w:ascii="Gill Sans MT" w:hAnsi="Gill Sans MT" w:cs="Times New Roman"/>
                <w:lang w:bidi="ar-SA"/>
              </w:rPr>
              <w:t xml:space="preserve">. </w:t>
            </w:r>
            <w:r w:rsidRPr="00077520">
              <w:rPr>
                <w:rFonts w:ascii="Gill Sans MT" w:eastAsia="Gill Sans MT" w:hAnsi="Gill Sans MT" w:cs="Gill Sans MT"/>
              </w:rPr>
              <w:t xml:space="preserve">Collective worship and RE contribute to pupils’ understanding of the teaching of Jesus and opportunities for spiritual, moral and </w:t>
            </w:r>
            <w:r w:rsidR="003D484B">
              <w:rPr>
                <w:rFonts w:ascii="Gill Sans MT" w:eastAsia="Gill Sans MT" w:hAnsi="Gill Sans MT" w:cs="Gill Sans MT"/>
              </w:rPr>
              <w:t>social</w:t>
            </w:r>
            <w:r w:rsidRPr="00077520">
              <w:rPr>
                <w:rFonts w:ascii="Gill Sans MT" w:eastAsia="Gill Sans MT" w:hAnsi="Gill Sans MT" w:cs="Gill Sans MT"/>
              </w:rPr>
              <w:t xml:space="preserve"> development. </w:t>
            </w:r>
            <w:r w:rsidR="008218E1">
              <w:rPr>
                <w:rFonts w:ascii="Gill Sans MT" w:eastAsia="Gill Sans MT" w:hAnsi="Gill Sans MT" w:cs="Gill Sans MT"/>
              </w:rPr>
              <w:t xml:space="preserve">Cultural knowledge and understanding could be strengthened by </w:t>
            </w:r>
            <w:r w:rsidR="00967C87">
              <w:rPr>
                <w:rFonts w:ascii="Gill Sans MT" w:eastAsia="Gill Sans MT" w:hAnsi="Gill Sans MT" w:cs="Gill Sans MT"/>
              </w:rPr>
              <w:t>clearer</w:t>
            </w:r>
            <w:r w:rsidR="008218E1">
              <w:rPr>
                <w:rFonts w:ascii="Gill Sans MT" w:eastAsia="Gill Sans MT" w:hAnsi="Gill Sans MT" w:cs="Gill Sans MT"/>
              </w:rPr>
              <w:t xml:space="preserve"> inclusion of specific study of some major world faiths. </w:t>
            </w:r>
            <w:r w:rsidR="007C0DD9" w:rsidRPr="004E1618">
              <w:rPr>
                <w:rFonts w:ascii="Gill Sans MT" w:eastAsia="Gill Sans MT" w:hAnsi="Gill Sans MT" w:cs="Gill Sans MT"/>
              </w:rPr>
              <w:t>The</w:t>
            </w:r>
            <w:r w:rsidR="009E6080" w:rsidRPr="004E1618">
              <w:rPr>
                <w:rFonts w:ascii="Gill Sans MT" w:eastAsia="Gill Sans MT" w:hAnsi="Gill Sans MT" w:cs="Gill Sans MT"/>
              </w:rPr>
              <w:t xml:space="preserve"> school is </w:t>
            </w:r>
            <w:r w:rsidR="007C0DD9">
              <w:rPr>
                <w:rFonts w:ascii="Gill Sans MT" w:eastAsia="Gill Sans MT" w:hAnsi="Gill Sans MT" w:cs="Gill Sans MT"/>
              </w:rPr>
              <w:t xml:space="preserve">clearly </w:t>
            </w:r>
            <w:r w:rsidR="009E6080" w:rsidRPr="004E1618">
              <w:rPr>
                <w:rFonts w:ascii="Gill Sans MT" w:eastAsia="Gill Sans MT" w:hAnsi="Gill Sans MT" w:cs="Gill Sans MT"/>
              </w:rPr>
              <w:t xml:space="preserve">moving forward to become an outstanding school: </w:t>
            </w:r>
            <w:r w:rsidR="009E6080" w:rsidRPr="004E1618">
              <w:rPr>
                <w:rFonts w:ascii="Gill Sans MT" w:hAnsi="Gill Sans MT" w:cs="Times New Roman"/>
                <w:lang w:bidi="ar-SA"/>
              </w:rPr>
              <w:t>l</w:t>
            </w:r>
            <w:r w:rsidR="006C644D" w:rsidRPr="004E1618">
              <w:rPr>
                <w:rFonts w:ascii="Gill Sans MT" w:hAnsi="Gill Sans MT" w:cs="Times New Roman"/>
                <w:lang w:bidi="ar-SA"/>
              </w:rPr>
              <w:t xml:space="preserve">eaders and governors have </w:t>
            </w:r>
            <w:r w:rsidRPr="004E1618">
              <w:rPr>
                <w:rFonts w:ascii="Gill Sans MT" w:hAnsi="Gill Sans MT" w:cs="Times New Roman"/>
                <w:lang w:bidi="ar-SA"/>
              </w:rPr>
              <w:t>good</w:t>
            </w:r>
            <w:r w:rsidR="006C644D" w:rsidRPr="004E1618">
              <w:rPr>
                <w:rFonts w:ascii="Gill Sans MT" w:hAnsi="Gill Sans MT" w:cs="Times New Roman"/>
                <w:lang w:bidi="ar-SA"/>
              </w:rPr>
              <w:t xml:space="preserve"> understanding about the rol</w:t>
            </w:r>
            <w:r w:rsidR="004E1618" w:rsidRPr="004E1618">
              <w:rPr>
                <w:rFonts w:ascii="Gill Sans MT" w:hAnsi="Gill Sans MT" w:cs="Times New Roman"/>
                <w:lang w:bidi="ar-SA"/>
              </w:rPr>
              <w:t>e of their church school in the</w:t>
            </w:r>
            <w:r w:rsidR="006C644D" w:rsidRPr="004E1618">
              <w:rPr>
                <w:rFonts w:ascii="Gill Sans MT" w:hAnsi="Gill Sans MT" w:cs="Times New Roman"/>
                <w:lang w:bidi="ar-SA"/>
              </w:rPr>
              <w:t xml:space="preserve"> community</w:t>
            </w:r>
            <w:r w:rsidR="007C0DD9">
              <w:rPr>
                <w:rFonts w:ascii="Gill Sans MT" w:hAnsi="Gill Sans MT" w:cs="Times New Roman"/>
                <w:lang w:bidi="ar-SA"/>
              </w:rPr>
              <w:t>and are</w:t>
            </w:r>
            <w:r w:rsidR="008218E1" w:rsidRPr="008218E1">
              <w:rPr>
                <w:rFonts w:ascii="Gill Sans MT" w:hAnsi="Gill Sans MT" w:cs="Times New Roman"/>
                <w:lang w:bidi="ar-SA"/>
              </w:rPr>
              <w:t xml:space="preserve"> proactive in their </w:t>
            </w:r>
            <w:r w:rsidRPr="008218E1">
              <w:rPr>
                <w:rFonts w:ascii="Gill Sans MT" w:hAnsi="Gill Sans MT" w:cs="Times New Roman"/>
                <w:lang w:bidi="ar-SA"/>
              </w:rPr>
              <w:t>vision of how to move the school forward</w:t>
            </w:r>
            <w:r w:rsidR="007C0DD9">
              <w:rPr>
                <w:rFonts w:ascii="Gill Sans MT" w:hAnsi="Gill Sans MT" w:cs="Times New Roman"/>
                <w:lang w:bidi="ar-SA"/>
              </w:rPr>
              <w:t>, for example</w:t>
            </w:r>
            <w:r w:rsidR="009E6080" w:rsidRPr="004E1618">
              <w:rPr>
                <w:rFonts w:ascii="Gill Sans MT" w:hAnsi="Gill Sans MT" w:cs="Times New Roman"/>
                <w:lang w:bidi="ar-SA"/>
              </w:rPr>
              <w:t xml:space="preserve"> the ongoing classroom reorganisation to include the </w:t>
            </w:r>
            <w:r w:rsidR="004E1618" w:rsidRPr="004E1618">
              <w:rPr>
                <w:rFonts w:ascii="Gill Sans MT" w:hAnsi="Gill Sans MT" w:cs="Times New Roman"/>
                <w:lang w:bidi="ar-SA"/>
              </w:rPr>
              <w:t xml:space="preserve">existing </w:t>
            </w:r>
            <w:r w:rsidR="009E6080" w:rsidRPr="004E1618">
              <w:rPr>
                <w:rFonts w:ascii="Gill Sans MT" w:hAnsi="Gill Sans MT" w:cs="Times New Roman"/>
                <w:lang w:bidi="ar-SA"/>
              </w:rPr>
              <w:t>and popular pre-school within the main school building</w:t>
            </w:r>
            <w:r w:rsidR="004E1618" w:rsidRPr="004E1618">
              <w:rPr>
                <w:rFonts w:ascii="Gill Sans MT" w:hAnsi="Gill Sans MT" w:cs="Times New Roman"/>
                <w:lang w:bidi="ar-SA"/>
              </w:rPr>
              <w:t>.</w:t>
            </w:r>
            <w:r w:rsidR="004E1618" w:rsidRPr="004E1618">
              <w:rPr>
                <w:rFonts w:ascii="Gill Sans MT" w:eastAsia="Gill Sans MT" w:hAnsi="Gill Sans MT" w:cs="Gill Sans MT"/>
              </w:rPr>
              <w:t>Th</w:t>
            </w:r>
            <w:r w:rsidR="007C0DD9">
              <w:rPr>
                <w:rFonts w:ascii="Gill Sans MT" w:eastAsia="Gill Sans MT" w:hAnsi="Gill Sans MT" w:cs="Gill Sans MT"/>
              </w:rPr>
              <w:t>e school has a lot to celebrate:a</w:t>
            </w:r>
            <w:r w:rsidR="006459F2">
              <w:rPr>
                <w:rFonts w:ascii="Gill Sans MT" w:eastAsia="Gill Sans MT" w:hAnsi="Gill Sans MT" w:cs="Gill Sans MT"/>
              </w:rPr>
              <w:t xml:space="preserve">caring family atmosphere, </w:t>
            </w:r>
            <w:r w:rsidR="004E1618" w:rsidRPr="004E1618">
              <w:rPr>
                <w:rFonts w:ascii="Gill Sans MT" w:eastAsia="Gill Sans MT" w:hAnsi="Gill Sans MT" w:cs="Gill Sans MT"/>
              </w:rPr>
              <w:t>the commitment of staff to provide the best education for every child</w:t>
            </w:r>
            <w:r w:rsidR="008218E1">
              <w:rPr>
                <w:rFonts w:ascii="Gill Sans MT" w:eastAsia="Gill Sans MT" w:hAnsi="Gill Sans MT" w:cs="Gill Sans MT"/>
              </w:rPr>
              <w:t xml:space="preserve"> in a Christian context</w:t>
            </w:r>
            <w:r w:rsidR="009A07CD">
              <w:rPr>
                <w:rFonts w:ascii="Gill Sans MT" w:eastAsia="Gill Sans MT" w:hAnsi="Gill Sans MT" w:cs="Gill Sans MT"/>
              </w:rPr>
              <w:t>,</w:t>
            </w:r>
            <w:r w:rsidR="004E1618" w:rsidRPr="004E1618">
              <w:rPr>
                <w:rFonts w:ascii="Gill Sans MT" w:eastAsia="Gill Sans MT" w:hAnsi="Gill Sans MT" w:cs="Gill Sans MT"/>
              </w:rPr>
              <w:t xml:space="preserve"> and the high level of parental satisfaction.</w:t>
            </w:r>
          </w:p>
        </w:tc>
      </w:tr>
    </w:tbl>
    <w:p w:rsidR="00B9224C" w:rsidRPr="009E58D6" w:rsidRDefault="007B6436" w:rsidP="009E58D6">
      <w:pPr>
        <w:spacing w:before="240"/>
        <w:rPr>
          <w:rFonts w:ascii="Gill Sans MT" w:hAnsi="Gill Sans MT"/>
        </w:rPr>
      </w:pPr>
      <w:r>
        <w:rPr>
          <w:rFonts w:ascii="Gill Sans MT" w:hAnsi="Gill Sans MT" w:cs="Arial"/>
        </w:rPr>
        <w:tab/>
      </w:r>
      <w:r w:rsidR="00C1437D" w:rsidRPr="009E58D6">
        <w:rPr>
          <w:rFonts w:ascii="Gill Sans MT" w:hAnsi="Gill Sans MT" w:cs="Arial"/>
        </w:rPr>
        <w:t>SIAMS report</w:t>
      </w:r>
      <w:r w:rsidR="00890930" w:rsidRPr="009E58D6">
        <w:rPr>
          <w:rFonts w:ascii="Gill Sans MT" w:hAnsi="Gill Sans MT" w:cs="Arial"/>
        </w:rPr>
        <w:t>:  Warkworth CE VA First School, Warkworth, Northumberland. NE65 0TJ</w:t>
      </w:r>
      <w:bookmarkStart w:id="1" w:name="Orgadd1"/>
      <w:bookmarkStart w:id="2" w:name="Person"/>
      <w:bookmarkStart w:id="3" w:name="Foldmark"/>
      <w:bookmarkEnd w:id="1"/>
      <w:bookmarkEnd w:id="2"/>
      <w:bookmarkEnd w:id="3"/>
    </w:p>
    <w:sectPr w:rsidR="00B9224C" w:rsidRPr="009E58D6" w:rsidSect="00F02148">
      <w:headerReference w:type="default" r:id="rId8"/>
      <w:footerReference w:type="default" r:id="rId9"/>
      <w:headerReference w:type="first" r:id="rId10"/>
      <w:pgSz w:w="11908" w:h="16833" w:code="9"/>
      <w:pgMar w:top="720" w:right="720" w:bottom="720" w:left="720" w:header="0" w:footer="34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A1" w:rsidRDefault="00860FA1">
      <w:r>
        <w:separator/>
      </w:r>
    </w:p>
  </w:endnote>
  <w:endnote w:type="continuationSeparator" w:id="1">
    <w:p w:rsidR="00860FA1" w:rsidRDefault="00860F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48" w:rsidRPr="00C1437D" w:rsidRDefault="00F02148">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NS 03 2015</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t>SIAMS Inspection School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A1" w:rsidRDefault="00860FA1">
      <w:r>
        <w:separator/>
      </w:r>
    </w:p>
  </w:footnote>
  <w:footnote w:type="continuationSeparator" w:id="1">
    <w:p w:rsidR="00860FA1" w:rsidRDefault="00860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48" w:rsidRDefault="00F02148" w:rsidP="002363E9">
    <w:pPr>
      <w:pStyle w:val="Header"/>
      <w:ind w:hanging="9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148" w:rsidRDefault="00F02148" w:rsidP="00FE45D1">
    <w:pPr>
      <w:pStyle w:val="Header"/>
      <w:ind w:hanging="900"/>
    </w:pPr>
    <w:r>
      <w:rPr>
        <w:noProof/>
        <w:snapToGrid/>
        <w:lang w:eastAsia="en-GB" w:bidi="ar-SA"/>
      </w:rPr>
      <w:drawing>
        <wp:anchor distT="0" distB="0" distL="114300" distR="114300" simplePos="0" relativeHeight="251657728" behindDoc="0" locked="0" layoutInCell="1" allowOverlap="1">
          <wp:simplePos x="0" y="0"/>
          <wp:positionH relativeFrom="column">
            <wp:posOffset>3686810</wp:posOffset>
          </wp:positionH>
          <wp:positionV relativeFrom="paragraph">
            <wp:posOffset>-168910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714500"/>
          <wp:effectExtent l="0" t="0" r="6985" b="1270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4321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00E8"/>
    <w:multiLevelType w:val="hybridMultilevel"/>
    <w:tmpl w:val="F81E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767970"/>
    <w:multiLevelType w:val="hybridMultilevel"/>
    <w:tmpl w:val="2E0E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FD7692"/>
    <w:multiLevelType w:val="hybridMultilevel"/>
    <w:tmpl w:val="392CA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365E98"/>
    <w:multiLevelType w:val="hybridMultilevel"/>
    <w:tmpl w:val="8812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0"/>
    <w:footnote w:id="1"/>
  </w:footnotePr>
  <w:endnotePr>
    <w:endnote w:id="0"/>
    <w:endnote w:id="1"/>
  </w:endnotePr>
  <w:compat/>
  <w:rsids>
    <w:rsidRoot w:val="00E61289"/>
    <w:rsid w:val="000066D2"/>
    <w:rsid w:val="00015E37"/>
    <w:rsid w:val="00043D1A"/>
    <w:rsid w:val="00050B1E"/>
    <w:rsid w:val="00057A67"/>
    <w:rsid w:val="00077520"/>
    <w:rsid w:val="00085E76"/>
    <w:rsid w:val="00091C60"/>
    <w:rsid w:val="00095B2B"/>
    <w:rsid w:val="000D278D"/>
    <w:rsid w:val="000D342D"/>
    <w:rsid w:val="000E0EF1"/>
    <w:rsid w:val="000F7558"/>
    <w:rsid w:val="000F76CB"/>
    <w:rsid w:val="00103A73"/>
    <w:rsid w:val="00114567"/>
    <w:rsid w:val="00125CDB"/>
    <w:rsid w:val="00166377"/>
    <w:rsid w:val="00171C70"/>
    <w:rsid w:val="001823C1"/>
    <w:rsid w:val="00195705"/>
    <w:rsid w:val="001C05A1"/>
    <w:rsid w:val="001C5824"/>
    <w:rsid w:val="001C6029"/>
    <w:rsid w:val="001C7651"/>
    <w:rsid w:val="001D5BA9"/>
    <w:rsid w:val="001E4A5A"/>
    <w:rsid w:val="001E59E6"/>
    <w:rsid w:val="001F4433"/>
    <w:rsid w:val="0020060F"/>
    <w:rsid w:val="002123C7"/>
    <w:rsid w:val="00214E71"/>
    <w:rsid w:val="002340C8"/>
    <w:rsid w:val="002363E9"/>
    <w:rsid w:val="00267E76"/>
    <w:rsid w:val="00272463"/>
    <w:rsid w:val="00276CE7"/>
    <w:rsid w:val="0028455A"/>
    <w:rsid w:val="002862D1"/>
    <w:rsid w:val="00290D0D"/>
    <w:rsid w:val="002E4837"/>
    <w:rsid w:val="002F03E5"/>
    <w:rsid w:val="00301205"/>
    <w:rsid w:val="00301EC5"/>
    <w:rsid w:val="00320995"/>
    <w:rsid w:val="003413A9"/>
    <w:rsid w:val="00345039"/>
    <w:rsid w:val="00345E5F"/>
    <w:rsid w:val="00357240"/>
    <w:rsid w:val="00380F73"/>
    <w:rsid w:val="003D484B"/>
    <w:rsid w:val="003F4724"/>
    <w:rsid w:val="003F61F1"/>
    <w:rsid w:val="00406A4E"/>
    <w:rsid w:val="004300A6"/>
    <w:rsid w:val="00441814"/>
    <w:rsid w:val="00443330"/>
    <w:rsid w:val="00444C2C"/>
    <w:rsid w:val="00466627"/>
    <w:rsid w:val="004A5016"/>
    <w:rsid w:val="004B1D20"/>
    <w:rsid w:val="004D37F1"/>
    <w:rsid w:val="004E1618"/>
    <w:rsid w:val="004E5D19"/>
    <w:rsid w:val="00505984"/>
    <w:rsid w:val="005125AA"/>
    <w:rsid w:val="00534130"/>
    <w:rsid w:val="0056210D"/>
    <w:rsid w:val="00581EEB"/>
    <w:rsid w:val="00587FC2"/>
    <w:rsid w:val="00595011"/>
    <w:rsid w:val="00596EC3"/>
    <w:rsid w:val="005B57B2"/>
    <w:rsid w:val="005C31A3"/>
    <w:rsid w:val="005E610D"/>
    <w:rsid w:val="006160F6"/>
    <w:rsid w:val="0063240F"/>
    <w:rsid w:val="006459F2"/>
    <w:rsid w:val="0066260C"/>
    <w:rsid w:val="006708A1"/>
    <w:rsid w:val="00686682"/>
    <w:rsid w:val="006A5A41"/>
    <w:rsid w:val="006C47F7"/>
    <w:rsid w:val="006C644D"/>
    <w:rsid w:val="006F4860"/>
    <w:rsid w:val="007119EA"/>
    <w:rsid w:val="00712536"/>
    <w:rsid w:val="007313F9"/>
    <w:rsid w:val="00746337"/>
    <w:rsid w:val="00766032"/>
    <w:rsid w:val="007728FD"/>
    <w:rsid w:val="007858D7"/>
    <w:rsid w:val="00795FDD"/>
    <w:rsid w:val="007A7232"/>
    <w:rsid w:val="007B6436"/>
    <w:rsid w:val="007C0DD9"/>
    <w:rsid w:val="007E150F"/>
    <w:rsid w:val="007E58EA"/>
    <w:rsid w:val="007F2B63"/>
    <w:rsid w:val="00804574"/>
    <w:rsid w:val="00806444"/>
    <w:rsid w:val="00813291"/>
    <w:rsid w:val="008218E1"/>
    <w:rsid w:val="00860FA1"/>
    <w:rsid w:val="008722A0"/>
    <w:rsid w:val="00890930"/>
    <w:rsid w:val="008A5436"/>
    <w:rsid w:val="008B002E"/>
    <w:rsid w:val="008C3EFB"/>
    <w:rsid w:val="00915680"/>
    <w:rsid w:val="0093045B"/>
    <w:rsid w:val="00930F9D"/>
    <w:rsid w:val="00941D52"/>
    <w:rsid w:val="00950B4B"/>
    <w:rsid w:val="00967C87"/>
    <w:rsid w:val="00990B27"/>
    <w:rsid w:val="009A07CD"/>
    <w:rsid w:val="009B6EC8"/>
    <w:rsid w:val="009C28DF"/>
    <w:rsid w:val="009C4A31"/>
    <w:rsid w:val="009C4BC0"/>
    <w:rsid w:val="009C6932"/>
    <w:rsid w:val="009C71A1"/>
    <w:rsid w:val="009C776B"/>
    <w:rsid w:val="009C7A9E"/>
    <w:rsid w:val="009E58D6"/>
    <w:rsid w:val="009E6080"/>
    <w:rsid w:val="00A14F3D"/>
    <w:rsid w:val="00A22124"/>
    <w:rsid w:val="00A61619"/>
    <w:rsid w:val="00A64882"/>
    <w:rsid w:val="00A7524E"/>
    <w:rsid w:val="00A921E2"/>
    <w:rsid w:val="00AB3FCF"/>
    <w:rsid w:val="00AB66CA"/>
    <w:rsid w:val="00AD0CD9"/>
    <w:rsid w:val="00AE0412"/>
    <w:rsid w:val="00AE7238"/>
    <w:rsid w:val="00AF4657"/>
    <w:rsid w:val="00AF6E5B"/>
    <w:rsid w:val="00B016B5"/>
    <w:rsid w:val="00B04B55"/>
    <w:rsid w:val="00B06412"/>
    <w:rsid w:val="00B076C4"/>
    <w:rsid w:val="00B252EF"/>
    <w:rsid w:val="00B3052D"/>
    <w:rsid w:val="00B32339"/>
    <w:rsid w:val="00B50523"/>
    <w:rsid w:val="00B506EB"/>
    <w:rsid w:val="00B57309"/>
    <w:rsid w:val="00B82CDC"/>
    <w:rsid w:val="00B9224C"/>
    <w:rsid w:val="00BB1763"/>
    <w:rsid w:val="00BB3C07"/>
    <w:rsid w:val="00BC24C4"/>
    <w:rsid w:val="00BC6432"/>
    <w:rsid w:val="00BD266F"/>
    <w:rsid w:val="00C02BF4"/>
    <w:rsid w:val="00C1437D"/>
    <w:rsid w:val="00C54DEF"/>
    <w:rsid w:val="00C73057"/>
    <w:rsid w:val="00C73F5B"/>
    <w:rsid w:val="00C7785D"/>
    <w:rsid w:val="00C941C6"/>
    <w:rsid w:val="00CA67A7"/>
    <w:rsid w:val="00CB2B2A"/>
    <w:rsid w:val="00CB2D8B"/>
    <w:rsid w:val="00CD3FC4"/>
    <w:rsid w:val="00CD7890"/>
    <w:rsid w:val="00D009FA"/>
    <w:rsid w:val="00D604EC"/>
    <w:rsid w:val="00D62F90"/>
    <w:rsid w:val="00D67486"/>
    <w:rsid w:val="00D855CB"/>
    <w:rsid w:val="00D94DCE"/>
    <w:rsid w:val="00DA0EF6"/>
    <w:rsid w:val="00DC69B1"/>
    <w:rsid w:val="00DF2755"/>
    <w:rsid w:val="00E04E85"/>
    <w:rsid w:val="00E14B8E"/>
    <w:rsid w:val="00E52551"/>
    <w:rsid w:val="00E606AA"/>
    <w:rsid w:val="00E61289"/>
    <w:rsid w:val="00EA456B"/>
    <w:rsid w:val="00EC4936"/>
    <w:rsid w:val="00EC7A94"/>
    <w:rsid w:val="00ED1381"/>
    <w:rsid w:val="00F02148"/>
    <w:rsid w:val="00F154C7"/>
    <w:rsid w:val="00F158F6"/>
    <w:rsid w:val="00F21415"/>
    <w:rsid w:val="00F25CA4"/>
    <w:rsid w:val="00F262F6"/>
    <w:rsid w:val="00F41052"/>
    <w:rsid w:val="00F64B76"/>
    <w:rsid w:val="00F80740"/>
    <w:rsid w:val="00F96B8C"/>
    <w:rsid w:val="00FB15BA"/>
    <w:rsid w:val="00FB7FAC"/>
    <w:rsid w:val="00FC4985"/>
    <w:rsid w:val="00FD2B1E"/>
    <w:rsid w:val="00FE45D1"/>
    <w:rsid w:val="00FE7E8E"/>
    <w:rsid w:val="00FF2442"/>
    <w:rsid w:val="00FF7F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D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2862D1"/>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862D1"/>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2D1"/>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2862D1"/>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862D1"/>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s>
</file>

<file path=word/webSettings.xml><?xml version="1.0" encoding="utf-8"?>
<w:webSettings xmlns:r="http://schemas.openxmlformats.org/officeDocument/2006/relationships" xmlns:w="http://schemas.openxmlformats.org/wordprocessingml/2006/main">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a.Sylvester\Local%20Settings\Temporary%20Internet%20Files\Content.MSO\26814A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09101-1E71-4C2A-BA18-5A3CBED0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26814ABB</Template>
  <TotalTime>0</TotalTime>
  <Pages>3</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Multimedia</cp:lastModifiedBy>
  <cp:revision>2</cp:revision>
  <cp:lastPrinted>2014-10-19T19:46:00Z</cp:lastPrinted>
  <dcterms:created xsi:type="dcterms:W3CDTF">2015-06-25T18:22:00Z</dcterms:created>
  <dcterms:modified xsi:type="dcterms:W3CDTF">2015-06-25T18:22:00Z</dcterms:modified>
</cp:coreProperties>
</file>