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9848" w14:textId="77777777" w:rsidR="00CA7D01" w:rsidRDefault="00CA7D01" w:rsidP="00CA7D01">
      <w:pPr>
        <w:rPr>
          <w:rFonts w:ascii="Calibri" w:hAnsi="Calibri" w:cs="Calibri"/>
          <w:b/>
          <w:sz w:val="22"/>
          <w:szCs w:val="22"/>
        </w:rPr>
      </w:pPr>
      <w:r>
        <w:rPr>
          <w:rFonts w:ascii="Calibri" w:hAnsi="Calibri" w:cs="Calibri"/>
          <w:b/>
          <w:sz w:val="22"/>
          <w:szCs w:val="22"/>
        </w:rPr>
        <w:t>Candidate Information</w:t>
      </w:r>
    </w:p>
    <w:p w14:paraId="70AFC6A3" w14:textId="487BC668" w:rsidR="00CA7D01" w:rsidRDefault="00CA7D01" w:rsidP="00CA7D01">
      <w:pPr>
        <w:rPr>
          <w:rFonts w:ascii="Calibri" w:hAnsi="Calibri" w:cs="Calibri"/>
          <w:b/>
          <w:sz w:val="22"/>
          <w:szCs w:val="22"/>
        </w:rPr>
      </w:pPr>
      <w:r>
        <w:rPr>
          <w:rFonts w:ascii="Calibri" w:hAnsi="Calibri" w:cs="Calibri"/>
          <w:b/>
          <w:sz w:val="22"/>
          <w:szCs w:val="22"/>
        </w:rPr>
        <w:t>Th</w:t>
      </w:r>
      <w:r w:rsidR="003856BB">
        <w:rPr>
          <w:rFonts w:ascii="Calibri" w:hAnsi="Calibri" w:cs="Calibri"/>
          <w:b/>
          <w:sz w:val="22"/>
          <w:szCs w:val="22"/>
        </w:rPr>
        <w:t>e</w:t>
      </w:r>
      <w:r>
        <w:rPr>
          <w:rFonts w:ascii="Calibri" w:hAnsi="Calibri" w:cs="Calibri"/>
          <w:b/>
          <w:sz w:val="22"/>
          <w:szCs w:val="22"/>
        </w:rPr>
        <w:t xml:space="preserve"> application form must be completed in line with our Important Recruitment Information section on the school website.  It is an offence to apply for the role if you are barred from engaging in regulated activity relevant to children.</w:t>
      </w:r>
    </w:p>
    <w:p w14:paraId="22645C2B" w14:textId="77777777" w:rsidR="00CA7D01" w:rsidRDefault="00CA7D01" w:rsidP="00CA7D01">
      <w:pPr>
        <w:pStyle w:val="Header"/>
        <w:tabs>
          <w:tab w:val="clear" w:pos="4153"/>
          <w:tab w:val="clear" w:pos="8306"/>
        </w:tabs>
        <w:rPr>
          <w:rFonts w:ascii="Arial" w:hAnsi="Arial" w:cs="Arial"/>
          <w:b/>
          <w:sz w:val="24"/>
        </w:rPr>
      </w:pPr>
    </w:p>
    <w:p w14:paraId="7F30A852" w14:textId="77777777" w:rsidR="00CA7D01" w:rsidRPr="001A138B" w:rsidRDefault="00CA7D01" w:rsidP="00CA7D01">
      <w:pPr>
        <w:pStyle w:val="NoSpacing"/>
        <w:numPr>
          <w:ilvl w:val="0"/>
          <w:numId w:val="1"/>
        </w:numPr>
        <w:rPr>
          <w:rFonts w:cs="Calibri"/>
          <w:b/>
        </w:rPr>
      </w:pPr>
      <w:r w:rsidRPr="001A138B">
        <w:rPr>
          <w:rFonts w:cs="Calibri"/>
          <w:b/>
        </w:rPr>
        <w:t xml:space="preserve">Child Protection and Safeguarding Policy </w:t>
      </w:r>
    </w:p>
    <w:p w14:paraId="08B655AB" w14:textId="77777777" w:rsidR="00CA7D01" w:rsidRPr="001A138B" w:rsidRDefault="00CA7D01" w:rsidP="00CA7D01">
      <w:pPr>
        <w:pStyle w:val="NoSpacing"/>
        <w:numPr>
          <w:ilvl w:val="0"/>
          <w:numId w:val="1"/>
        </w:numPr>
        <w:rPr>
          <w:rFonts w:cs="Calibri"/>
          <w:b/>
        </w:rPr>
      </w:pPr>
      <w:r w:rsidRPr="001A138B">
        <w:rPr>
          <w:rFonts w:cs="Calibri"/>
          <w:b/>
        </w:rPr>
        <w:t xml:space="preserve">Recruitment of Ex Offenders  </w:t>
      </w:r>
    </w:p>
    <w:p w14:paraId="5601289B" w14:textId="77777777" w:rsidR="00CA7D01" w:rsidRPr="001A138B" w:rsidRDefault="00CA7D01" w:rsidP="00CA7D01">
      <w:pPr>
        <w:pStyle w:val="NoSpacing"/>
        <w:numPr>
          <w:ilvl w:val="0"/>
          <w:numId w:val="1"/>
        </w:numPr>
        <w:rPr>
          <w:rFonts w:cs="Calibri"/>
          <w:b/>
        </w:rPr>
      </w:pPr>
      <w:r w:rsidRPr="001A138B">
        <w:rPr>
          <w:rFonts w:cs="Calibri"/>
          <w:b/>
        </w:rPr>
        <w:t>The Equality and Diversity Form</w:t>
      </w:r>
    </w:p>
    <w:p w14:paraId="057FB7F3" w14:textId="77777777" w:rsidR="00CA7D01" w:rsidRPr="001A138B" w:rsidRDefault="00CA7D01" w:rsidP="00CA7D01">
      <w:pPr>
        <w:pStyle w:val="NoSpacing"/>
        <w:numPr>
          <w:ilvl w:val="0"/>
          <w:numId w:val="1"/>
        </w:numPr>
        <w:rPr>
          <w:rFonts w:cs="Calibri"/>
          <w:b/>
        </w:rPr>
      </w:pPr>
      <w:r w:rsidRPr="001A138B">
        <w:rPr>
          <w:rFonts w:cs="Calibri"/>
          <w:b/>
        </w:rPr>
        <w:t>GDPR Privacy Notice</w:t>
      </w:r>
    </w:p>
    <w:p w14:paraId="0FC09F80" w14:textId="77777777" w:rsidR="00CA7D01" w:rsidRPr="001A138B" w:rsidRDefault="00CA7D01" w:rsidP="00CA7D01">
      <w:pPr>
        <w:rPr>
          <w:rFonts w:ascii="Calibri" w:hAnsi="Calibri" w:cs="Calibri"/>
          <w:b/>
          <w:sz w:val="22"/>
          <w:szCs w:val="22"/>
        </w:rPr>
      </w:pPr>
    </w:p>
    <w:p w14:paraId="6BB3AA25" w14:textId="77777777" w:rsidR="00CA7D01" w:rsidRPr="001A138B" w:rsidRDefault="00CA7D01" w:rsidP="00CA7D01">
      <w:pPr>
        <w:rPr>
          <w:rFonts w:ascii="Calibri" w:hAnsi="Calibri" w:cs="Calibri"/>
          <w:b/>
          <w:sz w:val="22"/>
          <w:szCs w:val="22"/>
        </w:rPr>
      </w:pPr>
      <w:r w:rsidRPr="001A138B">
        <w:rPr>
          <w:rFonts w:ascii="Calibri" w:hAnsi="Calibri" w:cs="Calibri"/>
          <w:b/>
          <w:sz w:val="22"/>
          <w:szCs w:val="22"/>
        </w:rPr>
        <w:t xml:space="preserve">These documents can be found using following the link: </w:t>
      </w:r>
      <w:hyperlink r:id="rId5" w:history="1">
        <w:r w:rsidRPr="001A138B">
          <w:rPr>
            <w:rStyle w:val="Hyperlink"/>
            <w:rFonts w:ascii="Calibri" w:hAnsi="Calibri" w:cs="Calibri"/>
            <w:b/>
            <w:sz w:val="22"/>
            <w:szCs w:val="22"/>
          </w:rPr>
          <w:t>https://www.murraypark.derby.sch.uk/key-information/vacancies/</w:t>
        </w:r>
      </w:hyperlink>
    </w:p>
    <w:p w14:paraId="66933391" w14:textId="77777777" w:rsidR="00CA7D01" w:rsidRDefault="00CA7D01" w:rsidP="00CA7D01">
      <w:pPr>
        <w:pStyle w:val="Header"/>
        <w:tabs>
          <w:tab w:val="left" w:pos="720"/>
        </w:tabs>
        <w:rPr>
          <w:rFonts w:ascii="Tahoma" w:hAnsi="Tahoma" w:cs="Tahoma"/>
          <w:b/>
          <w:sz w:val="22"/>
          <w:szCs w:val="22"/>
        </w:rPr>
      </w:pPr>
    </w:p>
    <w:p w14:paraId="382E31B2" w14:textId="77777777" w:rsidR="00CA7D01" w:rsidRDefault="00CA7D01" w:rsidP="00CA7D01">
      <w:pPr>
        <w:pStyle w:val="Default"/>
        <w:rPr>
          <w:b/>
          <w:bCs/>
          <w:sz w:val="22"/>
          <w:szCs w:val="22"/>
        </w:rPr>
      </w:pPr>
      <w:r>
        <w:rPr>
          <w:b/>
          <w:bCs/>
          <w:sz w:val="22"/>
          <w:szCs w:val="22"/>
        </w:rPr>
        <w:t xml:space="preserve">Murray Park School shares a commitment to safeguard and promote the welfare of children and young people. Our commitment is underpinned by robust processes and procedures that seek to maximise opportunity, minimise risk and continuously promote a culture that embraces the ethos of safeguarding amongst our workforce. </w:t>
      </w:r>
    </w:p>
    <w:p w14:paraId="5F354258" w14:textId="77777777" w:rsidR="00CA7D01" w:rsidRDefault="00CA7D01" w:rsidP="00CA7D01">
      <w:pPr>
        <w:pStyle w:val="Default"/>
        <w:rPr>
          <w:b/>
          <w:bCs/>
          <w:sz w:val="22"/>
          <w:szCs w:val="22"/>
        </w:rPr>
      </w:pPr>
    </w:p>
    <w:p w14:paraId="193F0B27" w14:textId="77777777" w:rsidR="00CA7D01" w:rsidRPr="00D843B1" w:rsidRDefault="00CA7D01" w:rsidP="00CA7D01">
      <w:pPr>
        <w:pStyle w:val="Default"/>
        <w:rPr>
          <w:rFonts w:ascii="Tahoma" w:hAnsi="Tahoma" w:cs="Tahoma"/>
          <w:b/>
          <w:sz w:val="22"/>
          <w:szCs w:val="22"/>
        </w:rPr>
      </w:pPr>
      <w:r>
        <w:rPr>
          <w:b/>
          <w:bCs/>
          <w:sz w:val="22"/>
          <w:szCs w:val="22"/>
        </w:rPr>
        <w:t xml:space="preserve">This post is Exempt from the Rehabilitation of Offenders Act 1974 and the amendments to the Exceptions Order 1975, 2013 and 2020 and is subject to an enhanced DBS Disclosure check. </w:t>
      </w:r>
    </w:p>
    <w:p w14:paraId="0414D5FA" w14:textId="77777777" w:rsidR="00A36E0A" w:rsidRDefault="003856BB"/>
    <w:sectPr w:rsidR="00A36E0A" w:rsidSect="00075D3A">
      <w:pgSz w:w="11907" w:h="16840" w:code="9"/>
      <w:pgMar w:top="851" w:right="1304" w:bottom="851" w:left="1304" w:header="1134" w:footer="1134" w:gutter="0"/>
      <w:paperSrc w:first="265" w:other="26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2E3"/>
    <w:multiLevelType w:val="hybridMultilevel"/>
    <w:tmpl w:val="4590F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01"/>
    <w:rsid w:val="003856BB"/>
    <w:rsid w:val="00746632"/>
    <w:rsid w:val="00A72EC7"/>
    <w:rsid w:val="00CA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3BA"/>
  <w15:chartTrackingRefBased/>
  <w15:docId w15:val="{BDE459F3-A149-483E-B9E0-180E480E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D01"/>
    <w:pPr>
      <w:tabs>
        <w:tab w:val="center" w:pos="4153"/>
        <w:tab w:val="right" w:pos="8306"/>
      </w:tabs>
    </w:pPr>
  </w:style>
  <w:style w:type="character" w:customStyle="1" w:styleId="HeaderChar">
    <w:name w:val="Header Char"/>
    <w:basedOn w:val="DefaultParagraphFont"/>
    <w:link w:val="Header"/>
    <w:rsid w:val="00CA7D01"/>
    <w:rPr>
      <w:rFonts w:ascii="Times New Roman" w:eastAsia="Times New Roman" w:hAnsi="Times New Roman" w:cs="Times New Roman"/>
      <w:sz w:val="20"/>
      <w:szCs w:val="20"/>
    </w:rPr>
  </w:style>
  <w:style w:type="paragraph" w:customStyle="1" w:styleId="Default">
    <w:name w:val="Default"/>
    <w:rsid w:val="00CA7D0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CA7D01"/>
    <w:rPr>
      <w:color w:val="0563C1"/>
      <w:u w:val="single"/>
    </w:rPr>
  </w:style>
  <w:style w:type="paragraph" w:styleId="NoSpacing">
    <w:name w:val="No Spacing"/>
    <w:uiPriority w:val="1"/>
    <w:qFormat/>
    <w:rsid w:val="00CA7D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rraypark.derby.sch.uk/key-information/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2</cp:revision>
  <dcterms:created xsi:type="dcterms:W3CDTF">2022-05-06T08:19:00Z</dcterms:created>
  <dcterms:modified xsi:type="dcterms:W3CDTF">2022-05-20T09:59:00Z</dcterms:modified>
</cp:coreProperties>
</file>