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5F2B" w14:textId="346F61F9" w:rsidR="00404362" w:rsidRPr="00335C28" w:rsidRDefault="00404362" w:rsidP="007041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02124"/>
          <w:sz w:val="36"/>
          <w:szCs w:val="36"/>
          <w:u w:val="single"/>
          <w:lang w:eastAsia="en-GB"/>
        </w:rPr>
      </w:pPr>
      <w:r w:rsidRPr="00335C28">
        <w:rPr>
          <w:rFonts w:ascii="Arial" w:eastAsia="Times New Roman" w:hAnsi="Arial" w:cs="Arial"/>
          <w:b/>
          <w:color w:val="202124"/>
          <w:sz w:val="36"/>
          <w:szCs w:val="36"/>
          <w:u w:val="single"/>
          <w:lang w:eastAsia="en-GB"/>
        </w:rPr>
        <w:t xml:space="preserve">Turn in an assignment on an Android Device </w:t>
      </w:r>
    </w:p>
    <w:p w14:paraId="2CAECD0A" w14:textId="77777777" w:rsidR="0070415A" w:rsidRDefault="0070415A" w:rsidP="00704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</w:p>
    <w:p w14:paraId="48FCB8FF" w14:textId="77777777" w:rsidR="00404362" w:rsidRDefault="00404362" w:rsidP="0070415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You can attach one or more files to your work. </w:t>
      </w:r>
    </w:p>
    <w:p w14:paraId="2251E99A" w14:textId="77777777" w:rsidR="00404362" w:rsidRPr="00404362" w:rsidRDefault="00404362" w:rsidP="007041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Classroom </w:t>
      </w:r>
      <w:r>
        <w:rPr>
          <w:noProof/>
          <w:lang w:eastAsia="en-GB"/>
        </w:rPr>
        <w:drawing>
          <wp:inline distT="0" distB="0" distL="0" distR="0" wp14:anchorId="4A641F19" wp14:editId="7E09D027">
            <wp:extent cx="200025" cy="1809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t xml:space="preserve"> </w:t>
      </w:r>
    </w:p>
    <w:p w14:paraId="3B7B800E" w14:textId="77777777" w:rsidR="00404362" w:rsidRPr="00404362" w:rsidRDefault="00404362" w:rsidP="007041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the class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Classwork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the assignment.</w:t>
      </w:r>
    </w:p>
    <w:p w14:paraId="0BEC5B07" w14:textId="77777777" w:rsidR="00404362" w:rsidRDefault="00404362" w:rsidP="007041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On the </w:t>
      </w:r>
      <w:r w:rsidRPr="00404362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Your work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card, tap Expand </w:t>
      </w:r>
      <w:r w:rsidRPr="00404362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598372B6" wp14:editId="22D4846A">
                <wp:extent cx="171450" cy="171450"/>
                <wp:effectExtent l="0" t="0" r="0" b="0"/>
                <wp:docPr id="33" name="Rectangle 33" descr="&quot;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F7EEE" id="Rectangle 33" o:spid="_x0000_s1026" alt="&quot;&quot;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.</w:t>
      </w:r>
    </w:p>
    <w:p w14:paraId="056CC907" w14:textId="77777777" w:rsidR="00404362" w:rsidRDefault="00404362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</w:r>
      <w:r w:rsidRPr="00404362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 wp14:anchorId="4DE8973F" wp14:editId="6EFF2353">
            <wp:extent cx="2381250" cy="2438400"/>
            <wp:effectExtent l="0" t="0" r="0" b="0"/>
            <wp:docPr id="32" name="Picture 32" descr="Open You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 Your 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CED6" w14:textId="77777777" w:rsidR="0070415A" w:rsidRPr="00404362" w:rsidRDefault="0070415A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</w:p>
    <w:p w14:paraId="04D3B18D" w14:textId="77777777" w:rsidR="00404362" w:rsidRPr="00404362" w:rsidRDefault="00404362" w:rsidP="007041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To attach an item:</w:t>
      </w:r>
    </w:p>
    <w:p w14:paraId="484F1E7A" w14:textId="77777777" w:rsidR="00404362" w:rsidRPr="00404362" w:rsidRDefault="00404362" w:rsidP="0070415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 </w:t>
      </w:r>
      <w:r w:rsidRPr="00404362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Add attachment.</w:t>
      </w:r>
    </w:p>
    <w:p w14:paraId="1E510743" w14:textId="77777777" w:rsidR="00404362" w:rsidRPr="00404362" w:rsidRDefault="00404362" w:rsidP="0070415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Drive </w:t>
      </w:r>
      <w:r>
        <w:rPr>
          <w:noProof/>
          <w:lang w:eastAsia="en-GB"/>
        </w:rPr>
        <w:drawing>
          <wp:inline distT="0" distB="0" distL="0" distR="0" wp14:anchorId="4CFB2661" wp14:editId="59FC418F">
            <wp:extent cx="190500" cy="2095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Link</w:t>
      </w:r>
      <w:r w:rsidRPr="00865AB8">
        <w:rPr>
          <w:rFonts w:ascii="Open Sans" w:eastAsia="Times New Roman" w:hAnsi="Open Sans" w:cs="Open Sans"/>
          <w:noProof/>
          <w:color w:val="3C4043"/>
          <w:sz w:val="21"/>
          <w:szCs w:val="21"/>
          <w:lang w:eastAsia="en-GB"/>
        </w:rPr>
        <w:drawing>
          <wp:inline distT="0" distB="0" distL="0" distR="0" wp14:anchorId="3D6C017C" wp14:editId="7381D985">
            <wp:extent cx="171450" cy="171450"/>
            <wp:effectExtent l="0" t="0" r="0" b="0"/>
            <wp:docPr id="40" name="Picture 40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, File </w:t>
      </w:r>
      <w:r>
        <w:rPr>
          <w:noProof/>
          <w:lang w:eastAsia="en-GB"/>
        </w:rPr>
        <w:drawing>
          <wp:inline distT="0" distB="0" distL="0" distR="0" wp14:anchorId="5782BD99" wp14:editId="4DB08134">
            <wp:extent cx="142875" cy="1928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386" cy="1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, Take photo </w:t>
      </w:r>
      <w:r>
        <w:rPr>
          <w:noProof/>
          <w:lang w:eastAsia="en-GB"/>
        </w:rPr>
        <w:drawing>
          <wp:inline distT="0" distB="0" distL="0" distR="0" wp14:anchorId="075993F1" wp14:editId="128D352F">
            <wp:extent cx="209550" cy="1809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, or Record video </w:t>
      </w:r>
      <w:r>
        <w:rPr>
          <w:noProof/>
          <w:lang w:eastAsia="en-GB"/>
        </w:rPr>
        <w:drawing>
          <wp:inline distT="0" distB="0" distL="0" distR="0" wp14:anchorId="4E3DFB21" wp14:editId="3AD7FD86">
            <wp:extent cx="209550" cy="1809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0601F" w14:textId="77777777" w:rsidR="00404362" w:rsidRDefault="00404362" w:rsidP="0070415A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Select the attachment or enter the URL and tap Select.</w:t>
      </w:r>
    </w:p>
    <w:p w14:paraId="2EC44361" w14:textId="77777777" w:rsidR="0070415A" w:rsidRPr="00404362" w:rsidRDefault="0070415A" w:rsidP="0070415A">
      <w:pPr>
        <w:shd w:val="clear" w:color="auto" w:fill="FFFFFF"/>
        <w:spacing w:after="0" w:line="240" w:lineRule="auto"/>
        <w:ind w:left="144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</w:p>
    <w:p w14:paraId="3A59A9F8" w14:textId="77777777" w:rsidR="00404362" w:rsidRDefault="00404362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Note: You can attach or create more than one file.</w:t>
      </w:r>
    </w:p>
    <w:p w14:paraId="1CDA5EBF" w14:textId="77777777" w:rsidR="0070415A" w:rsidRPr="00404362" w:rsidRDefault="0070415A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</w:p>
    <w:p w14:paraId="00717C17" w14:textId="77777777" w:rsidR="00404362" w:rsidRPr="00404362" w:rsidRDefault="00404362" w:rsidP="007041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(Optional) To remove an attachment, tap Remove 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X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and confirm.</w:t>
      </w:r>
    </w:p>
    <w:p w14:paraId="1CB22266" w14:textId="77777777" w:rsidR="00404362" w:rsidRPr="00404362" w:rsidRDefault="00404362" w:rsidP="007041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(Optional) To add a private comment to your teacher,  tap </w:t>
      </w:r>
      <w:r w:rsidRPr="00404362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Add private comment</w:t>
      </w:r>
      <w:r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 xml:space="preserve">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&gt;</w:t>
      </w:r>
      <w:r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 xml:space="preserve">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enter your comment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Post </w:t>
      </w:r>
      <w:r>
        <w:rPr>
          <w:noProof/>
          <w:lang w:eastAsia="en-GB"/>
        </w:rPr>
        <w:drawing>
          <wp:inline distT="0" distB="0" distL="0" distR="0" wp14:anchorId="0B25E409" wp14:editId="47A9E564">
            <wp:extent cx="19050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.</w:t>
      </w:r>
    </w:p>
    <w:p w14:paraId="78DE64B1" w14:textId="77777777" w:rsidR="00404362" w:rsidRPr="00404362" w:rsidRDefault="00404362" w:rsidP="007041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 </w:t>
      </w:r>
      <w:r w:rsidRPr="00404362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Turn In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and confirm.</w:t>
      </w:r>
    </w:p>
    <w:p w14:paraId="06C9C424" w14:textId="77777777" w:rsidR="00404362" w:rsidRPr="00FB1499" w:rsidRDefault="00404362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The assignment status changes to </w:t>
      </w:r>
      <w:r w:rsidRPr="00FB1499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Turned in.</w:t>
      </w:r>
    </w:p>
    <w:p w14:paraId="05764F41" w14:textId="77777777" w:rsidR="0070415A" w:rsidRPr="00404362" w:rsidRDefault="0070415A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</w:p>
    <w:p w14:paraId="26CB309B" w14:textId="77777777" w:rsidR="00404362" w:rsidRPr="00404362" w:rsidRDefault="00404362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 wp14:anchorId="5BD2090A" wp14:editId="23B1AB10">
            <wp:extent cx="2381250" cy="2076450"/>
            <wp:effectExtent l="0" t="0" r="0" b="0"/>
            <wp:docPr id="19" name="Picture 19" descr="Tap Turn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ap Turn 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</w:r>
    </w:p>
    <w:p w14:paraId="5C14626E" w14:textId="77777777" w:rsidR="0070415A" w:rsidRDefault="0070415A" w:rsidP="007041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</w:p>
    <w:p w14:paraId="1510F1AD" w14:textId="77777777" w:rsidR="0070415A" w:rsidRDefault="0070415A" w:rsidP="007041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</w:p>
    <w:p w14:paraId="461439E9" w14:textId="77777777" w:rsidR="0070415A" w:rsidRDefault="0070415A">
      <w:pPr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202124"/>
          <w:sz w:val="36"/>
          <w:szCs w:val="36"/>
          <w:lang w:eastAsia="en-GB"/>
        </w:rPr>
        <w:br w:type="page"/>
      </w:r>
    </w:p>
    <w:p w14:paraId="10FE851A" w14:textId="77777777" w:rsidR="00404362" w:rsidRPr="00404362" w:rsidRDefault="00404362" w:rsidP="0070415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  <w:lang w:eastAsia="en-GB"/>
        </w:rPr>
      </w:pPr>
      <w:r w:rsidRPr="00404362">
        <w:rPr>
          <w:rFonts w:ascii="Arial" w:eastAsia="Times New Roman" w:hAnsi="Arial" w:cs="Arial"/>
          <w:color w:val="202124"/>
          <w:sz w:val="36"/>
          <w:szCs w:val="36"/>
          <w:lang w:eastAsia="en-GB"/>
        </w:rPr>
        <w:t>Turn in a quiz assignment</w:t>
      </w:r>
      <w:r w:rsidR="0070415A">
        <w:rPr>
          <w:rFonts w:ascii="Arial" w:eastAsia="Times New Roman" w:hAnsi="Arial" w:cs="Arial"/>
          <w:color w:val="202124"/>
          <w:sz w:val="36"/>
          <w:szCs w:val="36"/>
          <w:lang w:eastAsia="en-GB"/>
        </w:rPr>
        <w:t xml:space="preserve"> on an Android device </w:t>
      </w:r>
    </w:p>
    <w:p w14:paraId="0F44E7AD" w14:textId="77777777" w:rsidR="0070415A" w:rsidRPr="00404362" w:rsidRDefault="0070415A" w:rsidP="007041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Classroom </w:t>
      </w:r>
      <w:r>
        <w:rPr>
          <w:noProof/>
          <w:lang w:eastAsia="en-GB"/>
        </w:rPr>
        <w:drawing>
          <wp:inline distT="0" distB="0" distL="0" distR="0" wp14:anchorId="71FC43E6" wp14:editId="75C5CC82">
            <wp:extent cx="200025" cy="1809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t xml:space="preserve"> </w:t>
      </w:r>
    </w:p>
    <w:p w14:paraId="61789849" w14:textId="77777777" w:rsidR="0070415A" w:rsidRPr="00404362" w:rsidRDefault="0070415A" w:rsidP="007041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the class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 </w:t>
      </w:r>
      <w:r w:rsidRPr="0070415A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Classwork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the assignment.</w:t>
      </w:r>
    </w:p>
    <w:p w14:paraId="6A770A73" w14:textId="77777777" w:rsidR="00404362" w:rsidRPr="00404362" w:rsidRDefault="0070415A" w:rsidP="007041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On the </w:t>
      </w:r>
      <w:r w:rsidRPr="00404362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Your work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card, tap Expand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</w:t>
      </w:r>
      <w:r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sym w:font="Symbol" w:char="F0D9"/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.</w:t>
      </w:r>
      <w:r w:rsidR="00404362"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In the quiz, tap Submit.</w:t>
      </w:r>
    </w:p>
    <w:p w14:paraId="73D8C720" w14:textId="77777777" w:rsidR="00FB1499" w:rsidRDefault="00404362" w:rsidP="0070415A">
      <w:pPr>
        <w:numPr>
          <w:ilvl w:val="0"/>
          <w:numId w:val="2"/>
        </w:numPr>
        <w:shd w:val="clear" w:color="auto" w:fill="FFFFFF"/>
        <w:spacing w:before="120" w:after="12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In Classroom, on the </w:t>
      </w:r>
      <w:r w:rsidRPr="00FB1499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Your work card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, tap Expand </w:t>
      </w:r>
      <w:r w:rsidR="0070415A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sym w:font="Symbol" w:char="F0D9"/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.</w:t>
      </w:r>
    </w:p>
    <w:p w14:paraId="5E5BFF4C" w14:textId="77777777" w:rsidR="00404362" w:rsidRDefault="00404362" w:rsidP="00FB1499">
      <w:pPr>
        <w:shd w:val="clear" w:color="auto" w:fill="FFFFFF"/>
        <w:spacing w:before="120" w:after="12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</w:r>
      <w:r w:rsidRPr="00404362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 wp14:anchorId="40437E1A" wp14:editId="7849946B">
            <wp:extent cx="2381250" cy="2438400"/>
            <wp:effectExtent l="0" t="0" r="0" b="0"/>
            <wp:docPr id="14" name="Picture 14" descr="Open Your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en Your 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FD60" w14:textId="77777777" w:rsidR="0070415A" w:rsidRPr="00404362" w:rsidRDefault="0070415A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</w:p>
    <w:p w14:paraId="52CDFB87" w14:textId="77777777" w:rsidR="00404362" w:rsidRPr="00404362" w:rsidRDefault="00404362" w:rsidP="007041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(Optional) To add a private comment to your teacher,  tap </w:t>
      </w:r>
      <w:r w:rsidRPr="0070415A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Add private comment</w:t>
      </w:r>
      <w:r w:rsidR="0070415A" w:rsidRPr="0070415A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</w:t>
      </w:r>
      <w:r w:rsidR="0070415A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 xml:space="preserve">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enter your comment</w:t>
      </w:r>
      <w:r w:rsidR="0070415A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 xml:space="preserve"> &gt; 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 Post </w:t>
      </w:r>
      <w:r w:rsidR="0070415A">
        <w:rPr>
          <w:noProof/>
          <w:lang w:eastAsia="en-GB"/>
        </w:rPr>
        <w:drawing>
          <wp:inline distT="0" distB="0" distL="0" distR="0" wp14:anchorId="39CFB911" wp14:editId="70FBA61A">
            <wp:extent cx="190500" cy="1714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.</w:t>
      </w:r>
    </w:p>
    <w:p w14:paraId="433757F7" w14:textId="77777777" w:rsidR="0070415A" w:rsidRPr="00FB1499" w:rsidRDefault="00404362" w:rsidP="007041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Tap </w:t>
      </w:r>
      <w:r w:rsidRPr="0070415A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Mark as done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t> and confirm.</w:t>
      </w: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  <w:t>The assignment status changes to </w:t>
      </w:r>
      <w:r w:rsidRPr="00FB1499">
        <w:rPr>
          <w:rFonts w:ascii="Helvetica" w:eastAsia="Times New Roman" w:hAnsi="Helvetica" w:cs="Helvetica"/>
          <w:b/>
          <w:color w:val="3C4043"/>
          <w:sz w:val="21"/>
          <w:szCs w:val="21"/>
          <w:lang w:eastAsia="en-GB"/>
        </w:rPr>
        <w:t>Turned in.</w:t>
      </w:r>
    </w:p>
    <w:p w14:paraId="3D36641D" w14:textId="77777777" w:rsidR="00404362" w:rsidRPr="00404362" w:rsidRDefault="00404362" w:rsidP="0070415A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</w:pPr>
      <w:r w:rsidRPr="00404362">
        <w:rPr>
          <w:rFonts w:ascii="Helvetica" w:eastAsia="Times New Roman" w:hAnsi="Helvetica" w:cs="Helvetica"/>
          <w:color w:val="3C4043"/>
          <w:sz w:val="21"/>
          <w:szCs w:val="21"/>
          <w:lang w:eastAsia="en-GB"/>
        </w:rPr>
        <w:br/>
      </w:r>
      <w:r w:rsidRPr="00404362">
        <w:rPr>
          <w:rFonts w:ascii="Helvetica" w:eastAsia="Times New Roman" w:hAnsi="Helvetica" w:cs="Helvetica"/>
          <w:noProof/>
          <w:color w:val="3C4043"/>
          <w:sz w:val="21"/>
          <w:szCs w:val="21"/>
          <w:lang w:eastAsia="en-GB"/>
        </w:rPr>
        <w:drawing>
          <wp:inline distT="0" distB="0" distL="0" distR="0" wp14:anchorId="012026FD" wp14:editId="49846EFB">
            <wp:extent cx="2381250" cy="2076450"/>
            <wp:effectExtent l="0" t="0" r="0" b="0"/>
            <wp:docPr id="10" name="Picture 10" descr="Tap Mark As 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p Mark As D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362" w:rsidRPr="00404362" w:rsidSect="0040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46F98"/>
    <w:multiLevelType w:val="multilevel"/>
    <w:tmpl w:val="ED4A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B65AA"/>
    <w:multiLevelType w:val="multilevel"/>
    <w:tmpl w:val="10FA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86D0E"/>
    <w:multiLevelType w:val="multilevel"/>
    <w:tmpl w:val="2424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62"/>
    <w:rsid w:val="00264AA1"/>
    <w:rsid w:val="00335C28"/>
    <w:rsid w:val="00404362"/>
    <w:rsid w:val="004937B4"/>
    <w:rsid w:val="0070415A"/>
    <w:rsid w:val="00816EF1"/>
    <w:rsid w:val="00F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DAD3"/>
  <w15:chartTrackingRefBased/>
  <w15:docId w15:val="{DD23BCB2-0737-4AE6-9E2D-D7F49CF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4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43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043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43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3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1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png" /><Relationship Id="rId15" Type="http://schemas.openxmlformats.org/officeDocument/2006/relationships/fontTable" Target="fontTable.xml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Plain Junior 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Tunnicliffe</dc:creator>
  <cp:keywords/>
  <dc:description/>
  <cp:lastModifiedBy>catherine dodds</cp:lastModifiedBy>
  <cp:revision>2</cp:revision>
  <dcterms:created xsi:type="dcterms:W3CDTF">2021-01-21T22:54:00Z</dcterms:created>
  <dcterms:modified xsi:type="dcterms:W3CDTF">2021-01-21T22:54:00Z</dcterms:modified>
</cp:coreProperties>
</file>