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E7355" w14:textId="10780EFC" w:rsidR="0024345C" w:rsidRDefault="0090306E" w:rsidP="003E569E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Year </w:t>
      </w:r>
      <w:r w:rsidR="00AF6272">
        <w:rPr>
          <w:rFonts w:ascii="Arial" w:hAnsi="Arial" w:cs="Arial"/>
          <w:b/>
          <w:sz w:val="24"/>
          <w:szCs w:val="24"/>
          <w:u w:val="single"/>
        </w:rPr>
        <w:t>4</w:t>
      </w:r>
      <w:r w:rsidR="0024345C">
        <w:rPr>
          <w:rFonts w:ascii="Arial" w:hAnsi="Arial" w:cs="Arial"/>
          <w:b/>
          <w:sz w:val="24"/>
          <w:szCs w:val="24"/>
          <w:u w:val="single"/>
        </w:rPr>
        <w:t xml:space="preserve"> Skills an</w:t>
      </w:r>
      <w:r>
        <w:rPr>
          <w:rFonts w:ascii="Arial" w:hAnsi="Arial" w:cs="Arial"/>
          <w:b/>
          <w:sz w:val="24"/>
          <w:szCs w:val="24"/>
          <w:u w:val="single"/>
        </w:rPr>
        <w:t xml:space="preserve">d </w:t>
      </w:r>
      <w:r w:rsidR="003E569E">
        <w:rPr>
          <w:rFonts w:ascii="Arial" w:hAnsi="Arial" w:cs="Arial"/>
          <w:b/>
          <w:sz w:val="24"/>
          <w:szCs w:val="24"/>
          <w:u w:val="single"/>
        </w:rPr>
        <w:t xml:space="preserve">Progression: </w:t>
      </w:r>
      <w:r w:rsidR="002302B9">
        <w:rPr>
          <w:rFonts w:ascii="Arial" w:hAnsi="Arial" w:cs="Arial"/>
          <w:b/>
          <w:sz w:val="24"/>
          <w:szCs w:val="24"/>
          <w:u w:val="single"/>
        </w:rPr>
        <w:t>History</w:t>
      </w:r>
    </w:p>
    <w:p w14:paraId="662B4FA1" w14:textId="77777777" w:rsidR="0024345C" w:rsidRDefault="0024345C" w:rsidP="0024345C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3"/>
        <w:gridCol w:w="4889"/>
        <w:gridCol w:w="4876"/>
      </w:tblGrid>
      <w:tr w:rsidR="0024345C" w14:paraId="7152B08B" w14:textId="77777777" w:rsidTr="00192D4F">
        <w:tc>
          <w:tcPr>
            <w:tcW w:w="4903" w:type="dxa"/>
          </w:tcPr>
          <w:p w14:paraId="269AC5D5" w14:textId="77777777" w:rsidR="0024345C" w:rsidRDefault="0024345C" w:rsidP="0024345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NATIONAL CURRICULUM </w:t>
            </w:r>
          </w:p>
        </w:tc>
        <w:tc>
          <w:tcPr>
            <w:tcW w:w="4889" w:type="dxa"/>
          </w:tcPr>
          <w:p w14:paraId="1AA436E7" w14:textId="77777777" w:rsidR="0024345C" w:rsidRDefault="0024345C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SKILLS AND PROGRESSION</w:t>
            </w:r>
          </w:p>
        </w:tc>
        <w:tc>
          <w:tcPr>
            <w:tcW w:w="4876" w:type="dxa"/>
          </w:tcPr>
          <w:p w14:paraId="28DAEA13" w14:textId="6E4DDD7C" w:rsidR="0024345C" w:rsidRDefault="000B0F24" w:rsidP="0024345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</w:tr>
      <w:tr w:rsidR="000B0F24" w14:paraId="7E151E3B" w14:textId="77777777" w:rsidTr="00192D4F">
        <w:tc>
          <w:tcPr>
            <w:tcW w:w="4903" w:type="dxa"/>
            <w:vMerge w:val="restart"/>
          </w:tcPr>
          <w:p w14:paraId="66656649" w14:textId="77777777" w:rsidR="000B0F24" w:rsidRDefault="000B0F24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E34FEA6" w14:textId="05D0B014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04233">
              <w:rPr>
                <w:rFonts w:ascii="Arial" w:hAnsi="Arial" w:cs="Arial"/>
                <w:sz w:val="24"/>
                <w:szCs w:val="24"/>
              </w:rPr>
              <w:t>hanges in Britain from the Stone Age to the Iron Age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1FF9269" w14:textId="77777777" w:rsidR="000B0F24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72DD13A" w14:textId="77777777" w:rsidR="000B0F24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6FFF54A" w14:textId="34A097E2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437886">
              <w:rPr>
                <w:rFonts w:ascii="Arial" w:hAnsi="Arial" w:cs="Arial"/>
                <w:sz w:val="24"/>
                <w:szCs w:val="24"/>
              </w:rPr>
              <w:t>he Roman Empire and its impact on Britain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EF8A37" w14:textId="77777777" w:rsidR="000B0F24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2471C0B9" w14:textId="77777777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7E8479" w14:textId="73961849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437886">
              <w:rPr>
                <w:rFonts w:ascii="Arial" w:hAnsi="Arial" w:cs="Arial"/>
                <w:sz w:val="24"/>
                <w:szCs w:val="24"/>
              </w:rPr>
              <w:t>Britain’s settlement by Anglo-Saxons and Scots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2EA8D5" w14:textId="77777777" w:rsidR="000B0F24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CACBC78" w14:textId="77777777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F7A4371" w14:textId="790FE2CB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437886">
              <w:rPr>
                <w:rFonts w:ascii="Arial" w:hAnsi="Arial" w:cs="Arial"/>
                <w:sz w:val="24"/>
                <w:szCs w:val="24"/>
              </w:rPr>
              <w:t>he Viking and Anglo-Saxon struggle for the Kingdom of England to the time of Edward the Confessor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7C89C4" w14:textId="77777777" w:rsidR="000B0F24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307A1BB2" w14:textId="77777777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9556CFF" w14:textId="77777777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37886">
              <w:rPr>
                <w:rFonts w:ascii="Arial" w:hAnsi="Arial" w:cs="Arial"/>
                <w:sz w:val="24"/>
                <w:szCs w:val="24"/>
              </w:rPr>
              <w:t xml:space="preserve"> local history study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4371CA" w14:textId="51BE2681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6D7F7E9" w14:textId="77777777" w:rsidR="000B0F24" w:rsidRPr="00437886" w:rsidRDefault="000B0F24" w:rsidP="004378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D7244" w14:textId="39A17406" w:rsidR="000B0F24" w:rsidRDefault="000B0F24" w:rsidP="002302B9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437886">
              <w:rPr>
                <w:rFonts w:ascii="Arial" w:hAnsi="Arial" w:cs="Arial"/>
                <w:sz w:val="24"/>
                <w:szCs w:val="24"/>
              </w:rPr>
              <w:t xml:space="preserve"> study of an aspect or theme in British history that extends pupils’ chronological knowledge beyond 1066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856BA1" w14:textId="29AFF528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E5CBFD1" w14:textId="2737AF49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33E3DAC" w14:textId="77777777" w:rsidR="000B0F24" w:rsidRPr="00437886" w:rsidRDefault="000B0F24" w:rsidP="004378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43C4B" w14:textId="2D50EAA1" w:rsidR="000B0F24" w:rsidRDefault="000B0F24" w:rsidP="004378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</w:t>
            </w:r>
            <w:r w:rsidRPr="00437886">
              <w:rPr>
                <w:rFonts w:ascii="Arial" w:hAnsi="Arial" w:cs="Arial"/>
                <w:sz w:val="24"/>
                <w:szCs w:val="24"/>
              </w:rPr>
              <w:t>he achievements of the earliest civilizations – an overview of where and when the first civilizations appeared and a depth study of one of the following: Ancient Sumer; The Indus Valley; Ancient Egypt; The Shang Dynasty of Ancient China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378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7B301D" w14:textId="77777777" w:rsidR="000B0F24" w:rsidRDefault="000B0F24" w:rsidP="0043788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004C47" w14:textId="77777777" w:rsidR="000B0F24" w:rsidRPr="00437886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659EFFA" w14:textId="17180FEB" w:rsidR="000B0F24" w:rsidRDefault="000B0F24" w:rsidP="0043788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437886">
              <w:rPr>
                <w:rFonts w:ascii="Arial" w:hAnsi="Arial" w:cs="Arial"/>
                <w:sz w:val="24"/>
                <w:szCs w:val="24"/>
              </w:rPr>
              <w:t>Ancient Greece – a study of Greek life and achievements and their influence on the western world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275768" w14:textId="77777777" w:rsidR="000B0F24" w:rsidRPr="00437886" w:rsidRDefault="000B0F24" w:rsidP="00437886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B5E2322" w14:textId="190BDAAD" w:rsidR="000B0F24" w:rsidRPr="00477C02" w:rsidRDefault="000B0F24" w:rsidP="00DE4F5E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E4F5E">
              <w:rPr>
                <w:rFonts w:ascii="Arial" w:hAnsi="Arial" w:cs="Arial"/>
                <w:sz w:val="24"/>
                <w:szCs w:val="24"/>
              </w:rPr>
              <w:t>A non-European society that provides contrasts with British history – one study chosen from: early Islamic civilization, including a study of Baghdad c. AD 900; Mayan civilization c. AD 900; Benin (West Africa) c. AD 900-1300.</w:t>
            </w:r>
          </w:p>
        </w:tc>
        <w:tc>
          <w:tcPr>
            <w:tcW w:w="4889" w:type="dxa"/>
          </w:tcPr>
          <w:p w14:paraId="060B74E1" w14:textId="5B1F3A03" w:rsidR="000B0F24" w:rsidRDefault="000B0F24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302B9">
              <w:rPr>
                <w:rFonts w:ascii="Arial" w:hAnsi="Arial" w:cs="Arial"/>
                <w:sz w:val="24"/>
                <w:szCs w:val="24"/>
              </w:rPr>
              <w:lastRenderedPageBreak/>
              <w:t>Knowledge and understanding of events, people and changes in the past:</w:t>
            </w:r>
          </w:p>
          <w:p w14:paraId="580164FF" w14:textId="7F5A4ABE" w:rsidR="000B0F24" w:rsidRDefault="000B0F24" w:rsidP="00ED1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E68517B" w14:textId="77777777" w:rsidR="000B0F24" w:rsidRDefault="000B0F24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F6272">
              <w:rPr>
                <w:rFonts w:ascii="Arial" w:hAnsi="Arial" w:cs="Arial"/>
                <w:sz w:val="24"/>
                <w:szCs w:val="24"/>
              </w:rPr>
              <w:t>Use evidence to describe what was important to people from the past.</w:t>
            </w:r>
          </w:p>
          <w:p w14:paraId="1A697091" w14:textId="77777777" w:rsidR="000B0F24" w:rsidRDefault="000B0F24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F6272">
              <w:rPr>
                <w:rFonts w:ascii="Arial" w:hAnsi="Arial" w:cs="Arial"/>
                <w:sz w:val="24"/>
                <w:szCs w:val="24"/>
              </w:rPr>
              <w:t>Use evidence to show how the lives of rich and poor people from the past differed.</w:t>
            </w:r>
          </w:p>
          <w:p w14:paraId="769E45C6" w14:textId="77777777" w:rsidR="000B0F24" w:rsidRDefault="000B0F24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F6272">
              <w:rPr>
                <w:rFonts w:ascii="Arial" w:hAnsi="Arial" w:cs="Arial"/>
                <w:sz w:val="24"/>
                <w:szCs w:val="24"/>
              </w:rPr>
              <w:t>Describe similarities and differences between people, events and artefacts studied.</w:t>
            </w:r>
          </w:p>
          <w:p w14:paraId="09DEEC0C" w14:textId="40CC3F1E" w:rsidR="000B0F24" w:rsidRDefault="000B0F24" w:rsidP="00904233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F6272">
              <w:rPr>
                <w:rFonts w:ascii="Arial" w:hAnsi="Arial" w:cs="Arial"/>
                <w:sz w:val="24"/>
                <w:szCs w:val="24"/>
              </w:rPr>
              <w:t xml:space="preserve">Describe how some of the things I have studied from the past affect/influence life today. </w:t>
            </w:r>
          </w:p>
          <w:p w14:paraId="75CF3FA1" w14:textId="430EF2A8" w:rsidR="000B0F24" w:rsidRDefault="000B0F24" w:rsidP="009A2304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 w:val="restart"/>
          </w:tcPr>
          <w:p w14:paraId="31E5A084" w14:textId="3CECDF2A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evidence</w:t>
            </w:r>
          </w:p>
          <w:p w14:paraId="663A337C" w14:textId="392A070E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artefact(s)</w:t>
            </w:r>
          </w:p>
          <w:p w14:paraId="286A459D" w14:textId="1FC1F475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version</w:t>
            </w:r>
          </w:p>
          <w:p w14:paraId="46913A09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importance</w:t>
            </w:r>
          </w:p>
          <w:p w14:paraId="72BFBD3B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difference</w:t>
            </w:r>
          </w:p>
          <w:p w14:paraId="15ED4844" w14:textId="214FC23E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 xml:space="preserve">similarities </w:t>
            </w:r>
          </w:p>
          <w:p w14:paraId="0BDB99B8" w14:textId="3C6EBABB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compare</w:t>
            </w:r>
          </w:p>
          <w:p w14:paraId="7EFE7DC2" w14:textId="38FC9B09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contrast</w:t>
            </w:r>
          </w:p>
          <w:p w14:paraId="6E4CC275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influence</w:t>
            </w:r>
          </w:p>
          <w:p w14:paraId="5413C02A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life</w:t>
            </w:r>
          </w:p>
          <w:p w14:paraId="4226CA4C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lifestyle</w:t>
            </w:r>
          </w:p>
          <w:p w14:paraId="64C1555F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archive</w:t>
            </w:r>
          </w:p>
          <w:p w14:paraId="7249761C" w14:textId="2781B742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timeline</w:t>
            </w:r>
          </w:p>
          <w:p w14:paraId="36602A5B" w14:textId="7B6EA1F8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chronological order</w:t>
            </w:r>
          </w:p>
          <w:p w14:paraId="5E48A113" w14:textId="535874A3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 xml:space="preserve">approximately </w:t>
            </w:r>
          </w:p>
          <w:p w14:paraId="79C69148" w14:textId="114537FE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 xml:space="preserve">BC – Before Christ </w:t>
            </w:r>
          </w:p>
          <w:p w14:paraId="4A602814" w14:textId="0BC4D135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AD – Anno Domini</w:t>
            </w:r>
          </w:p>
          <w:p w14:paraId="3C9AB2EA" w14:textId="5A1D5A81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era</w:t>
            </w:r>
          </w:p>
          <w:p w14:paraId="5C9A8501" w14:textId="0B8E21EF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period</w:t>
            </w:r>
          </w:p>
          <w:p w14:paraId="7DD27200" w14:textId="77777777" w:rsidR="000B0F24" w:rsidRPr="00D727CF" w:rsidRDefault="000B0F24" w:rsidP="000B0F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century(</w:t>
            </w:r>
            <w:proofErr w:type="spellStart"/>
            <w:r w:rsidRPr="00D727CF">
              <w:rPr>
                <w:rFonts w:ascii="Arial" w:hAnsi="Arial" w:cs="Arial"/>
                <w:sz w:val="24"/>
                <w:szCs w:val="24"/>
              </w:rPr>
              <w:t>ies</w:t>
            </w:r>
            <w:proofErr w:type="spellEnd"/>
            <w:r w:rsidRPr="00D727C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6B8886B" w14:textId="0D6C57A0" w:rsidR="000B0F24" w:rsidRPr="00D727CF" w:rsidRDefault="000B0F24" w:rsidP="000B0F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decade(s)</w:t>
            </w:r>
          </w:p>
          <w:p w14:paraId="11D8F02D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settlement(s)</w:t>
            </w:r>
          </w:p>
          <w:p w14:paraId="5E120B00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culture</w:t>
            </w:r>
          </w:p>
          <w:p w14:paraId="04F7D6F8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leisure</w:t>
            </w:r>
          </w:p>
          <w:p w14:paraId="5AFEEB25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religion</w:t>
            </w:r>
          </w:p>
          <w:p w14:paraId="12E0E480" w14:textId="5F51CD4C" w:rsidR="000B0F24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belief(s)</w:t>
            </w:r>
          </w:p>
          <w:p w14:paraId="603DB58C" w14:textId="751CBB29" w:rsidR="00FD7465" w:rsidRDefault="00FD746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missionary</w:t>
            </w:r>
          </w:p>
          <w:p w14:paraId="6A4518E4" w14:textId="296695E0" w:rsidR="00FD7465" w:rsidRPr="00D727CF" w:rsidRDefault="00FD7465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monastery</w:t>
            </w:r>
          </w:p>
          <w:p w14:paraId="56F49EB0" w14:textId="4F7B8641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ancient civilisation</w:t>
            </w:r>
          </w:p>
          <w:p w14:paraId="50DA3FD5" w14:textId="5FC1C4FD" w:rsidR="00D727CF" w:rsidRPr="00D727CF" w:rsidRDefault="00D727C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lastRenderedPageBreak/>
              <w:t>myths</w:t>
            </w:r>
          </w:p>
          <w:p w14:paraId="27AF02D7" w14:textId="7C513741" w:rsidR="00D727CF" w:rsidRPr="00D727CF" w:rsidRDefault="00D727C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legends</w:t>
            </w:r>
          </w:p>
          <w:p w14:paraId="5C7C2134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invade</w:t>
            </w:r>
          </w:p>
          <w:p w14:paraId="74A17320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empire</w:t>
            </w:r>
          </w:p>
          <w:p w14:paraId="71A3751C" w14:textId="77777777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conquer</w:t>
            </w:r>
          </w:p>
          <w:p w14:paraId="5CE39173" w14:textId="4DD48A46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conquest</w:t>
            </w:r>
          </w:p>
          <w:p w14:paraId="6DC98FBF" w14:textId="760104BF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resist</w:t>
            </w:r>
          </w:p>
          <w:p w14:paraId="20200AC0" w14:textId="4244BD4C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revolt</w:t>
            </w:r>
          </w:p>
          <w:p w14:paraId="747A3772" w14:textId="1C5D6F3E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legacy</w:t>
            </w:r>
          </w:p>
          <w:p w14:paraId="4781581E" w14:textId="7B7E8DCB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achievement(s)</w:t>
            </w:r>
          </w:p>
          <w:p w14:paraId="41129D62" w14:textId="4B7E832F" w:rsidR="00D727CF" w:rsidRPr="00D727CF" w:rsidRDefault="00D727CF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>democracy</w:t>
            </w:r>
          </w:p>
          <w:p w14:paraId="2324FAC4" w14:textId="1C254562" w:rsidR="000B0F24" w:rsidRPr="00D727CF" w:rsidRDefault="000B0F24" w:rsidP="00D320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727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C90D6F" w14:textId="288F0C8A" w:rsidR="000B0F24" w:rsidRPr="00D727CF" w:rsidRDefault="000B0F24" w:rsidP="000B0F2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F24" w14:paraId="69E43A99" w14:textId="77777777" w:rsidTr="00192D4F">
        <w:tc>
          <w:tcPr>
            <w:tcW w:w="4903" w:type="dxa"/>
            <w:vMerge/>
          </w:tcPr>
          <w:p w14:paraId="0B35C582" w14:textId="77777777" w:rsidR="000B0F24" w:rsidRDefault="000B0F24" w:rsidP="000B0F2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1268D77B" w14:textId="54DE6DEF" w:rsidR="000B0F24" w:rsidRDefault="000B0F24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302B9">
              <w:rPr>
                <w:rFonts w:ascii="Arial" w:hAnsi="Arial" w:cs="Arial"/>
                <w:sz w:val="24"/>
                <w:szCs w:val="24"/>
              </w:rPr>
              <w:t>Historical enquiry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42C5E2F" w14:textId="652634A5" w:rsidR="000B0F24" w:rsidRDefault="000B0F24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5991FF" w14:textId="77777777" w:rsidR="000B0F24" w:rsidRDefault="000B0F24" w:rsidP="009A230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DE4F5E">
              <w:rPr>
                <w:rFonts w:ascii="Arial" w:hAnsi="Arial" w:cs="Arial"/>
                <w:sz w:val="24"/>
                <w:szCs w:val="24"/>
              </w:rPr>
              <w:t>Use documents, printed sources (e.g. archive materials) the Internet, databases, pictures, photographs, music, artefacts, historic buildings, visits to museums and galleries and visits to sites as evidence about the past.</w:t>
            </w:r>
          </w:p>
          <w:p w14:paraId="5551553D" w14:textId="38F6F9A1" w:rsidR="000B0F24" w:rsidRPr="000B0F24" w:rsidRDefault="000B0F24" w:rsidP="00974B41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DE4F5E">
              <w:rPr>
                <w:rFonts w:ascii="Arial" w:hAnsi="Arial" w:cs="Arial"/>
                <w:sz w:val="24"/>
                <w:szCs w:val="24"/>
              </w:rPr>
              <w:t>Ask questions and find answers about the past.</w:t>
            </w:r>
          </w:p>
          <w:p w14:paraId="5358CD75" w14:textId="1E3C828B" w:rsidR="000B0F24" w:rsidRDefault="000B0F24" w:rsidP="00974B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10CED594" w14:textId="77777777" w:rsidR="000B0F24" w:rsidRPr="003B15F3" w:rsidRDefault="000B0F24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0B0F24" w14:paraId="020C635C" w14:textId="77777777" w:rsidTr="00192D4F">
        <w:tc>
          <w:tcPr>
            <w:tcW w:w="4903" w:type="dxa"/>
            <w:vMerge/>
          </w:tcPr>
          <w:p w14:paraId="73A8E362" w14:textId="77777777" w:rsidR="000B0F24" w:rsidRDefault="000B0F24" w:rsidP="000B0F2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03E6A390" w14:textId="410B4902" w:rsidR="000B0F24" w:rsidRPr="000B0F24" w:rsidRDefault="000B0F24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>Chronological understanding:</w:t>
            </w:r>
          </w:p>
          <w:p w14:paraId="68FC972F" w14:textId="3D40CE86" w:rsidR="000B0F24" w:rsidRPr="000B0F24" w:rsidRDefault="000B0F24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19E160F" w14:textId="77777777" w:rsidR="000B0F24" w:rsidRPr="000B0F24" w:rsidRDefault="000B0F24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lastRenderedPageBreak/>
              <w:t>Understand that a timeline can be divided into BC (Before Christ) and AD (Anno Domini).</w:t>
            </w:r>
          </w:p>
          <w:p w14:paraId="3D05556E" w14:textId="77777777" w:rsidR="000B0F24" w:rsidRPr="000B0F24" w:rsidRDefault="000B0F24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 xml:space="preserve">Use a timeline to place historical events in chronological order. </w:t>
            </w:r>
          </w:p>
          <w:p w14:paraId="7A3FCC75" w14:textId="18DBA2E8" w:rsidR="000B0F24" w:rsidRPr="000B0F24" w:rsidRDefault="000B0F24" w:rsidP="00DE4F5E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>Describe dates of and order significant events from the period studied.</w:t>
            </w:r>
          </w:p>
          <w:p w14:paraId="5FFE91FC" w14:textId="421D8F6C" w:rsidR="000B0F24" w:rsidRPr="000B0F24" w:rsidRDefault="000B0F24" w:rsidP="002302B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44336091" w14:textId="77777777" w:rsidR="000B0F24" w:rsidRPr="003B15F3" w:rsidRDefault="000B0F24" w:rsidP="00E668C2">
            <w:pPr>
              <w:pStyle w:val="NoSpacing"/>
              <w:rPr>
                <w:rFonts w:ascii="Arial" w:hAnsi="Arial" w:cs="Arial"/>
              </w:rPr>
            </w:pPr>
          </w:p>
        </w:tc>
      </w:tr>
      <w:tr w:rsidR="000B0F24" w14:paraId="3838070A" w14:textId="77777777" w:rsidTr="00192D4F">
        <w:tc>
          <w:tcPr>
            <w:tcW w:w="4903" w:type="dxa"/>
            <w:vMerge/>
          </w:tcPr>
          <w:p w14:paraId="304C7B3E" w14:textId="77777777" w:rsidR="000B0F24" w:rsidRDefault="000B0F24" w:rsidP="000B0F2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5037F119" w14:textId="10AB2AD1" w:rsidR="000B0F24" w:rsidRPr="000B0F24" w:rsidRDefault="000B0F24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>Historical Interpretation:</w:t>
            </w:r>
          </w:p>
          <w:p w14:paraId="11963CD7" w14:textId="4BA8BE53" w:rsidR="000B0F24" w:rsidRPr="000B0F24" w:rsidRDefault="000B0F24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1674E3" w14:textId="77777777" w:rsidR="000B0F24" w:rsidRPr="000B0F24" w:rsidRDefault="000B0F24" w:rsidP="00AF62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 xml:space="preserve">Look at different versions of the same event in history and identify differences. </w:t>
            </w:r>
          </w:p>
          <w:p w14:paraId="25AC2E71" w14:textId="7270BD2E" w:rsidR="000B0F24" w:rsidRPr="000B0F24" w:rsidRDefault="000B0F24" w:rsidP="00AF62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 xml:space="preserve">Know that people in the past represent events or ideas in a way that persuades others.  </w:t>
            </w:r>
          </w:p>
          <w:p w14:paraId="12F5C03B" w14:textId="40A9E160" w:rsidR="000B0F24" w:rsidRPr="000B0F24" w:rsidRDefault="000B0F24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6" w:type="dxa"/>
            <w:vMerge/>
          </w:tcPr>
          <w:p w14:paraId="78DC5865" w14:textId="77777777" w:rsidR="000B0F24" w:rsidRPr="00543982" w:rsidRDefault="000B0F24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0B0F24" w14:paraId="63E62DF1" w14:textId="77777777" w:rsidTr="00192D4F">
        <w:trPr>
          <w:trHeight w:val="1485"/>
        </w:trPr>
        <w:tc>
          <w:tcPr>
            <w:tcW w:w="4903" w:type="dxa"/>
            <w:vMerge/>
          </w:tcPr>
          <w:p w14:paraId="4956CC0C" w14:textId="77777777" w:rsidR="000B0F24" w:rsidRDefault="000B0F24" w:rsidP="000B0F2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</w:tcPr>
          <w:p w14:paraId="699EC900" w14:textId="51F55ED9" w:rsidR="000B0F24" w:rsidRPr="000B0F24" w:rsidRDefault="000B0F24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>Organisation and communication:</w:t>
            </w:r>
          </w:p>
          <w:p w14:paraId="054F1056" w14:textId="77777777" w:rsidR="000B0F24" w:rsidRPr="000B0F24" w:rsidRDefault="000B0F24" w:rsidP="00192D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1DEB9F5" w14:textId="5C2D5109" w:rsidR="000B0F24" w:rsidRPr="000B0F24" w:rsidRDefault="000B0F24" w:rsidP="00AF6272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0B0F24">
              <w:rPr>
                <w:rFonts w:ascii="Arial" w:hAnsi="Arial" w:cs="Arial"/>
                <w:sz w:val="24"/>
                <w:szCs w:val="24"/>
              </w:rPr>
              <w:t>Communicate ideas about from the past using different genres of writing, drawing, diagrams, data-handling, drama role-play, storytelling and using ICT.</w:t>
            </w:r>
          </w:p>
        </w:tc>
        <w:tc>
          <w:tcPr>
            <w:tcW w:w="4876" w:type="dxa"/>
            <w:vMerge/>
          </w:tcPr>
          <w:p w14:paraId="7890BE6C" w14:textId="77777777" w:rsidR="000B0F24" w:rsidRPr="00543982" w:rsidRDefault="000B0F24" w:rsidP="00EB386A">
            <w:pPr>
              <w:pStyle w:val="NoSpacing"/>
              <w:rPr>
                <w:rFonts w:ascii="Arial" w:hAnsi="Arial" w:cs="Arial"/>
              </w:rPr>
            </w:pPr>
          </w:p>
        </w:tc>
      </w:tr>
      <w:tr w:rsidR="00477C02" w14:paraId="0D329A0A" w14:textId="77777777" w:rsidTr="000B0F24">
        <w:trPr>
          <w:gridAfter w:val="2"/>
          <w:wAfter w:w="9765" w:type="dxa"/>
          <w:trHeight w:val="4465"/>
        </w:trPr>
        <w:tc>
          <w:tcPr>
            <w:tcW w:w="4903" w:type="dxa"/>
            <w:vMerge/>
          </w:tcPr>
          <w:p w14:paraId="6E3E1413" w14:textId="77777777" w:rsidR="00477C02" w:rsidRDefault="00477C02" w:rsidP="00477C0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72D749" w14:textId="77777777" w:rsidR="0024345C" w:rsidRPr="0024345C" w:rsidRDefault="0024345C" w:rsidP="0024345C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24345C" w:rsidRPr="0024345C" w:rsidSect="0024345C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037"/>
    <w:multiLevelType w:val="hybridMultilevel"/>
    <w:tmpl w:val="D74AB270"/>
    <w:lvl w:ilvl="0" w:tplc="D6B67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A1A"/>
    <w:multiLevelType w:val="hybridMultilevel"/>
    <w:tmpl w:val="0F381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89F"/>
    <w:multiLevelType w:val="hybridMultilevel"/>
    <w:tmpl w:val="EECED352"/>
    <w:lvl w:ilvl="0" w:tplc="12022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C53B6"/>
    <w:multiLevelType w:val="hybridMultilevel"/>
    <w:tmpl w:val="A7225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D56B9"/>
    <w:multiLevelType w:val="hybridMultilevel"/>
    <w:tmpl w:val="087A98A0"/>
    <w:lvl w:ilvl="0" w:tplc="BA468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5B24"/>
    <w:multiLevelType w:val="hybridMultilevel"/>
    <w:tmpl w:val="223A6318"/>
    <w:lvl w:ilvl="0" w:tplc="8FBC91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31B1F"/>
    <w:multiLevelType w:val="hybridMultilevel"/>
    <w:tmpl w:val="5EBCB010"/>
    <w:lvl w:ilvl="0" w:tplc="34A629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A5BDE"/>
    <w:multiLevelType w:val="hybridMultilevel"/>
    <w:tmpl w:val="F2100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3B2D"/>
    <w:multiLevelType w:val="hybridMultilevel"/>
    <w:tmpl w:val="37A4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D0358"/>
    <w:multiLevelType w:val="hybridMultilevel"/>
    <w:tmpl w:val="32123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5C"/>
    <w:rsid w:val="00090ACE"/>
    <w:rsid w:val="000B0F24"/>
    <w:rsid w:val="00192D4F"/>
    <w:rsid w:val="002302B9"/>
    <w:rsid w:val="0024345C"/>
    <w:rsid w:val="0033771A"/>
    <w:rsid w:val="00375617"/>
    <w:rsid w:val="003B15F3"/>
    <w:rsid w:val="003E569E"/>
    <w:rsid w:val="00437886"/>
    <w:rsid w:val="00451160"/>
    <w:rsid w:val="00477C02"/>
    <w:rsid w:val="004858C4"/>
    <w:rsid w:val="00543982"/>
    <w:rsid w:val="00563216"/>
    <w:rsid w:val="0058555A"/>
    <w:rsid w:val="0058749E"/>
    <w:rsid w:val="005D163B"/>
    <w:rsid w:val="00636031"/>
    <w:rsid w:val="00810530"/>
    <w:rsid w:val="00820BEB"/>
    <w:rsid w:val="008E23BD"/>
    <w:rsid w:val="0090306E"/>
    <w:rsid w:val="00904233"/>
    <w:rsid w:val="00974B41"/>
    <w:rsid w:val="00997E3C"/>
    <w:rsid w:val="009A2304"/>
    <w:rsid w:val="00A33C15"/>
    <w:rsid w:val="00A47E04"/>
    <w:rsid w:val="00A57CFF"/>
    <w:rsid w:val="00A77908"/>
    <w:rsid w:val="00AB778F"/>
    <w:rsid w:val="00AD6935"/>
    <w:rsid w:val="00AF6272"/>
    <w:rsid w:val="00B40549"/>
    <w:rsid w:val="00BB69AC"/>
    <w:rsid w:val="00C4390F"/>
    <w:rsid w:val="00C85383"/>
    <w:rsid w:val="00D320F9"/>
    <w:rsid w:val="00D727CF"/>
    <w:rsid w:val="00DE4F5E"/>
    <w:rsid w:val="00DF2B1D"/>
    <w:rsid w:val="00E30ADF"/>
    <w:rsid w:val="00E668C2"/>
    <w:rsid w:val="00E83E9A"/>
    <w:rsid w:val="00EB386A"/>
    <w:rsid w:val="00ED1A86"/>
    <w:rsid w:val="00F000EC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7820"/>
  <w15:docId w15:val="{29B322C3-DC54-41E3-A623-89CF91E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345C"/>
    <w:pPr>
      <w:spacing w:after="0" w:line="240" w:lineRule="auto"/>
    </w:pPr>
  </w:style>
  <w:style w:type="table" w:styleId="TableGrid">
    <w:name w:val="Table Grid"/>
    <w:basedOn w:val="TableNormal"/>
    <w:uiPriority w:val="59"/>
    <w:rsid w:val="002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4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Leighanne</dc:creator>
  <cp:lastModifiedBy>Samina Chaudhry</cp:lastModifiedBy>
  <cp:revision>3</cp:revision>
  <cp:lastPrinted>2019-07-03T12:47:00Z</cp:lastPrinted>
  <dcterms:created xsi:type="dcterms:W3CDTF">2020-06-11T17:48:00Z</dcterms:created>
  <dcterms:modified xsi:type="dcterms:W3CDTF">2020-06-11T18:30:00Z</dcterms:modified>
</cp:coreProperties>
</file>