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AB566" w14:textId="673C91C5" w:rsidR="00C658FB" w:rsidRDefault="00C658FB">
      <w:pPr>
        <w:jc w:val="both"/>
      </w:pPr>
    </w:p>
    <w:p w14:paraId="616F99F4" w14:textId="215300F1" w:rsidR="0055228B" w:rsidRDefault="0055228B" w:rsidP="0055228B">
      <w:pPr>
        <w:tabs>
          <w:tab w:val="left" w:pos="15876"/>
        </w:tabs>
        <w:ind w:right="602"/>
        <w:jc w:val="right"/>
        <w:rPr>
          <w:rFonts w:ascii="Arial Narrow" w:hAnsi="Arial Narrow"/>
          <w:b/>
          <w:sz w:val="40"/>
          <w:szCs w:val="40"/>
        </w:rPr>
      </w:pPr>
    </w:p>
    <w:p w14:paraId="3AAA9413" w14:textId="03BFA97E" w:rsidR="002849B3" w:rsidRDefault="002849B3" w:rsidP="0055228B">
      <w:pPr>
        <w:tabs>
          <w:tab w:val="left" w:pos="15876"/>
        </w:tabs>
        <w:ind w:right="602"/>
        <w:jc w:val="right"/>
        <w:rPr>
          <w:rFonts w:ascii="Arial Narrow" w:hAnsi="Arial Narrow"/>
          <w:b/>
          <w:sz w:val="40"/>
          <w:szCs w:val="40"/>
        </w:rPr>
      </w:pPr>
      <w:r>
        <w:rPr>
          <w:rFonts w:ascii="Arial Narrow" w:hAnsi="Arial Narrow"/>
          <w:b/>
          <w:sz w:val="40"/>
          <w:szCs w:val="40"/>
        </w:rPr>
        <w:t>Sports Premium Spend 2021</w:t>
      </w:r>
      <w:r w:rsidRPr="00960719">
        <w:rPr>
          <w:rFonts w:ascii="Arial Narrow" w:hAnsi="Arial Narrow"/>
          <w:b/>
          <w:sz w:val="40"/>
          <w:szCs w:val="40"/>
        </w:rPr>
        <w:t xml:space="preserve"> </w:t>
      </w:r>
      <w:r>
        <w:rPr>
          <w:rFonts w:ascii="Arial Narrow" w:hAnsi="Arial Narrow"/>
          <w:b/>
          <w:sz w:val="40"/>
          <w:szCs w:val="40"/>
        </w:rPr>
        <w:t>– 2022</w:t>
      </w:r>
    </w:p>
    <w:p w14:paraId="6AD5F873" w14:textId="2DA93E07" w:rsidR="0055228B" w:rsidRDefault="0055228B" w:rsidP="0055228B">
      <w:pPr>
        <w:tabs>
          <w:tab w:val="left" w:pos="15876"/>
        </w:tabs>
        <w:ind w:right="602"/>
        <w:jc w:val="right"/>
        <w:rPr>
          <w:rFonts w:ascii="Arial Narrow" w:hAnsi="Arial Narrow"/>
          <w:b/>
          <w:sz w:val="40"/>
          <w:szCs w:val="40"/>
        </w:rPr>
      </w:pPr>
    </w:p>
    <w:p w14:paraId="162DFFE0" w14:textId="537162F2" w:rsidR="0055228B" w:rsidRDefault="0055228B" w:rsidP="0055228B">
      <w:pPr>
        <w:tabs>
          <w:tab w:val="left" w:pos="15876"/>
        </w:tabs>
        <w:ind w:right="602"/>
        <w:rPr>
          <w:rFonts w:ascii="Arial Narrow" w:hAnsi="Arial Narrow"/>
          <w:b/>
          <w:sz w:val="40"/>
          <w:szCs w:val="40"/>
        </w:rPr>
      </w:pPr>
    </w:p>
    <w:p w14:paraId="166DDCA2" w14:textId="77777777" w:rsidR="0055228B" w:rsidRDefault="0055228B" w:rsidP="0055228B">
      <w:pPr>
        <w:pStyle w:val="BodyText"/>
        <w:rPr>
          <w:sz w:val="20"/>
        </w:rPr>
      </w:pPr>
      <w:r>
        <w:rPr>
          <w:noProof/>
          <w:sz w:val="20"/>
          <w:lang w:eastAsia="en-GB"/>
        </w:rPr>
        <mc:AlternateContent>
          <mc:Choice Requires="wpg">
            <w:drawing>
              <wp:inline distT="0" distB="0" distL="0" distR="0" wp14:anchorId="0EF73AF3" wp14:editId="0515332E">
                <wp:extent cx="7074535" cy="515155"/>
                <wp:effectExtent l="0" t="0" r="12065" b="18415"/>
                <wp:docPr id="29"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515155"/>
                          <a:chOff x="0" y="0"/>
                          <a:chExt cx="11141" cy="1224"/>
                        </a:xfrm>
                      </wpg:grpSpPr>
                      <wps:wsp>
                        <wps:cNvPr id="30"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BC465" w14:textId="77777777" w:rsidR="0055228B" w:rsidRDefault="0055228B" w:rsidP="0055228B">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1779FBC9" w14:textId="77777777" w:rsidR="0055228B" w:rsidRDefault="0055228B" w:rsidP="0055228B">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EF73AF3" id="docshapegroup30" o:spid="_x0000_s1026" style="width:557.05pt;height:40.55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D0BC465" w14:textId="77777777" w:rsidR="0055228B" w:rsidRDefault="0055228B" w:rsidP="0055228B">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1779FBC9" w14:textId="77777777" w:rsidR="0055228B" w:rsidRDefault="0055228B" w:rsidP="0055228B">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0FB5DF83" w14:textId="77777777" w:rsidR="0055228B" w:rsidRDefault="0055228B" w:rsidP="0055228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134"/>
        <w:gridCol w:w="1244"/>
      </w:tblGrid>
      <w:tr w:rsidR="00186231" w14:paraId="32C7F047" w14:textId="77777777" w:rsidTr="0055228B">
        <w:trPr>
          <w:trHeight w:val="320"/>
        </w:trPr>
        <w:tc>
          <w:tcPr>
            <w:tcW w:w="14134" w:type="dxa"/>
          </w:tcPr>
          <w:p w14:paraId="11B0B80B" w14:textId="677456B3" w:rsidR="00186231" w:rsidRDefault="00186231" w:rsidP="00B57557">
            <w:pPr>
              <w:pStyle w:val="TableParagraph"/>
              <w:spacing w:before="21" w:line="279" w:lineRule="exact"/>
              <w:rPr>
                <w:color w:val="231F20"/>
                <w:sz w:val="24"/>
              </w:rPr>
            </w:pPr>
            <w:r>
              <w:rPr>
                <w:color w:val="231F20"/>
                <w:sz w:val="24"/>
              </w:rPr>
              <w:t xml:space="preserve">Hampstead Parochial Primary School </w:t>
            </w:r>
          </w:p>
        </w:tc>
        <w:tc>
          <w:tcPr>
            <w:tcW w:w="1244" w:type="dxa"/>
          </w:tcPr>
          <w:p w14:paraId="43912868" w14:textId="77777777" w:rsidR="00186231" w:rsidRPr="00D155AB" w:rsidRDefault="00186231" w:rsidP="00B57557">
            <w:pPr>
              <w:pStyle w:val="TableParagraph"/>
              <w:spacing w:before="21" w:line="279" w:lineRule="exact"/>
              <w:rPr>
                <w:color w:val="231F20"/>
                <w:sz w:val="24"/>
              </w:rPr>
            </w:pPr>
          </w:p>
        </w:tc>
      </w:tr>
      <w:tr w:rsidR="0055228B" w14:paraId="5BC7D8CA" w14:textId="77777777" w:rsidTr="0055228B">
        <w:trPr>
          <w:trHeight w:val="320"/>
        </w:trPr>
        <w:tc>
          <w:tcPr>
            <w:tcW w:w="14134" w:type="dxa"/>
          </w:tcPr>
          <w:p w14:paraId="4F4C61F5" w14:textId="77777777" w:rsidR="0055228B" w:rsidRDefault="0055228B" w:rsidP="00B57557">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1244" w:type="dxa"/>
          </w:tcPr>
          <w:p w14:paraId="4056C4C7" w14:textId="7C6501DA" w:rsidR="0055228B" w:rsidRDefault="0055228B" w:rsidP="00186231">
            <w:pPr>
              <w:pStyle w:val="TableParagraph"/>
              <w:spacing w:before="21" w:line="279" w:lineRule="exact"/>
              <w:rPr>
                <w:sz w:val="24"/>
              </w:rPr>
            </w:pPr>
            <w:r w:rsidRPr="00D155AB">
              <w:rPr>
                <w:color w:val="231F20"/>
                <w:sz w:val="24"/>
              </w:rPr>
              <w:t>£</w:t>
            </w:r>
            <w:r w:rsidR="00186231">
              <w:rPr>
                <w:color w:val="231F20"/>
                <w:sz w:val="24"/>
              </w:rPr>
              <w:t>11,000</w:t>
            </w:r>
          </w:p>
        </w:tc>
      </w:tr>
      <w:tr w:rsidR="0055228B" w14:paraId="58FE7864" w14:textId="77777777" w:rsidTr="0055228B">
        <w:trPr>
          <w:trHeight w:val="320"/>
        </w:trPr>
        <w:tc>
          <w:tcPr>
            <w:tcW w:w="14134" w:type="dxa"/>
          </w:tcPr>
          <w:p w14:paraId="1CD496B3" w14:textId="77777777" w:rsidR="0055228B" w:rsidRDefault="0055228B" w:rsidP="00B57557">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1244" w:type="dxa"/>
          </w:tcPr>
          <w:p w14:paraId="22A61849" w14:textId="67A3F699" w:rsidR="0055228B" w:rsidRDefault="0055228B" w:rsidP="0016535F">
            <w:pPr>
              <w:pStyle w:val="TableParagraph"/>
              <w:spacing w:before="21" w:line="278" w:lineRule="exact"/>
              <w:rPr>
                <w:sz w:val="24"/>
              </w:rPr>
            </w:pPr>
            <w:r>
              <w:rPr>
                <w:color w:val="231F20"/>
                <w:sz w:val="24"/>
              </w:rPr>
              <w:t>£</w:t>
            </w:r>
            <w:r w:rsidR="0016535F">
              <w:rPr>
                <w:color w:val="231F20"/>
                <w:sz w:val="24"/>
              </w:rPr>
              <w:t>18,020</w:t>
            </w:r>
          </w:p>
        </w:tc>
      </w:tr>
      <w:tr w:rsidR="0055228B" w14:paraId="742BFC6D" w14:textId="77777777" w:rsidTr="0055228B">
        <w:trPr>
          <w:trHeight w:val="320"/>
        </w:trPr>
        <w:tc>
          <w:tcPr>
            <w:tcW w:w="14134" w:type="dxa"/>
          </w:tcPr>
          <w:p w14:paraId="355D864C" w14:textId="77777777" w:rsidR="0055228B" w:rsidRDefault="0055228B" w:rsidP="00B57557">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1244" w:type="dxa"/>
          </w:tcPr>
          <w:p w14:paraId="5FF5CFA6" w14:textId="2E7053B7" w:rsidR="0055228B" w:rsidRDefault="0055228B" w:rsidP="00186231">
            <w:pPr>
              <w:pStyle w:val="TableParagraph"/>
              <w:spacing w:before="21" w:line="278" w:lineRule="exact"/>
              <w:rPr>
                <w:sz w:val="24"/>
              </w:rPr>
            </w:pPr>
            <w:r>
              <w:rPr>
                <w:color w:val="231F20"/>
                <w:sz w:val="24"/>
              </w:rPr>
              <w:t>£</w:t>
            </w:r>
            <w:r w:rsidR="00186231">
              <w:rPr>
                <w:color w:val="231F20"/>
                <w:sz w:val="24"/>
              </w:rPr>
              <w:t>0</w:t>
            </w:r>
          </w:p>
        </w:tc>
      </w:tr>
      <w:tr w:rsidR="0055228B" w14:paraId="3EA26E6E" w14:textId="77777777" w:rsidTr="0055228B">
        <w:trPr>
          <w:trHeight w:val="324"/>
        </w:trPr>
        <w:tc>
          <w:tcPr>
            <w:tcW w:w="14134" w:type="dxa"/>
          </w:tcPr>
          <w:p w14:paraId="567FDBBB" w14:textId="77777777" w:rsidR="0055228B" w:rsidRDefault="0055228B" w:rsidP="00B57557">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1244" w:type="dxa"/>
          </w:tcPr>
          <w:p w14:paraId="021D71C6" w14:textId="2098AC58" w:rsidR="0055228B" w:rsidRDefault="0055228B" w:rsidP="0016535F">
            <w:pPr>
              <w:pStyle w:val="TableParagraph"/>
              <w:spacing w:before="21" w:line="283" w:lineRule="exact"/>
              <w:rPr>
                <w:sz w:val="24"/>
              </w:rPr>
            </w:pPr>
            <w:r>
              <w:rPr>
                <w:color w:val="231F20"/>
                <w:sz w:val="24"/>
              </w:rPr>
              <w:t>£</w:t>
            </w:r>
            <w:r w:rsidR="0016535F">
              <w:rPr>
                <w:color w:val="231F20"/>
                <w:sz w:val="24"/>
              </w:rPr>
              <w:t>18,020</w:t>
            </w:r>
          </w:p>
        </w:tc>
      </w:tr>
      <w:tr w:rsidR="0055228B" w14:paraId="0A41877B" w14:textId="77777777" w:rsidTr="0055228B">
        <w:trPr>
          <w:trHeight w:val="320"/>
        </w:trPr>
        <w:tc>
          <w:tcPr>
            <w:tcW w:w="14134" w:type="dxa"/>
          </w:tcPr>
          <w:p w14:paraId="78733FF6" w14:textId="77777777" w:rsidR="0055228B" w:rsidRDefault="0055228B" w:rsidP="00B57557">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1244" w:type="dxa"/>
          </w:tcPr>
          <w:p w14:paraId="7869B494" w14:textId="6A80753D" w:rsidR="0055228B" w:rsidRDefault="0016535F" w:rsidP="0016535F">
            <w:pPr>
              <w:pStyle w:val="TableParagraph"/>
              <w:spacing w:before="21" w:line="278" w:lineRule="exact"/>
              <w:rPr>
                <w:sz w:val="20"/>
              </w:rPr>
            </w:pPr>
            <w:r>
              <w:rPr>
                <w:color w:val="231F20"/>
                <w:sz w:val="24"/>
              </w:rPr>
              <w:t>£29, 020</w:t>
            </w:r>
          </w:p>
        </w:tc>
      </w:tr>
    </w:tbl>
    <w:p w14:paraId="7C9C2386" w14:textId="77777777" w:rsidR="0055228B" w:rsidRDefault="0055228B" w:rsidP="0055228B">
      <w:pPr>
        <w:tabs>
          <w:tab w:val="left" w:pos="15876"/>
        </w:tabs>
        <w:ind w:right="602"/>
        <w:jc w:val="right"/>
        <w:sectPr w:rsidR="0055228B">
          <w:pgSz w:w="16840" w:h="11910" w:orient="landscape"/>
          <w:pgMar w:top="0" w:right="220" w:bottom="0" w:left="0" w:header="720" w:footer="720" w:gutter="0"/>
          <w:cols w:space="720"/>
        </w:sectPr>
      </w:pPr>
    </w:p>
    <w:p w14:paraId="0264B48F" w14:textId="71DDBBF1" w:rsidR="00C658FB" w:rsidRDefault="00843E8D">
      <w:pPr>
        <w:pStyle w:val="BodyText"/>
        <w:spacing w:before="1"/>
        <w:rPr>
          <w:sz w:val="22"/>
        </w:rPr>
      </w:pPr>
      <w:r>
        <w:rPr>
          <w:noProof/>
          <w:lang w:eastAsia="en-GB"/>
        </w:rPr>
        <w:lastRenderedPageBreak/>
        <mc:AlternateContent>
          <mc:Choice Requires="wpg">
            <w:drawing>
              <wp:anchor distT="0" distB="0" distL="0" distR="0" simplePos="0" relativeHeight="487589376" behindDoc="1" locked="0" layoutInCell="1" allowOverlap="1" wp14:anchorId="6EAE03C3" wp14:editId="1959264F">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7104;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3992"/>
        <w:gridCol w:w="1388"/>
      </w:tblGrid>
      <w:tr w:rsidR="00C658FB" w14:paraId="7F280CF3" w14:textId="77777777" w:rsidTr="008F53E6">
        <w:trPr>
          <w:trHeight w:val="1924"/>
        </w:trPr>
        <w:tc>
          <w:tcPr>
            <w:tcW w:w="1399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1388" w:type="dxa"/>
          </w:tcPr>
          <w:p w14:paraId="41589A66" w14:textId="77777777" w:rsidR="00C658FB" w:rsidRDefault="00C658FB">
            <w:pPr>
              <w:pStyle w:val="TableParagraph"/>
              <w:ind w:left="0"/>
              <w:rPr>
                <w:rFonts w:ascii="Times New Roman"/>
                <w:sz w:val="24"/>
              </w:rPr>
            </w:pPr>
          </w:p>
        </w:tc>
      </w:tr>
      <w:tr w:rsidR="00C658FB" w14:paraId="631DC4ED" w14:textId="77777777" w:rsidTr="008F53E6">
        <w:trPr>
          <w:trHeight w:val="1472"/>
        </w:trPr>
        <w:tc>
          <w:tcPr>
            <w:tcW w:w="1399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1388" w:type="dxa"/>
          </w:tcPr>
          <w:p w14:paraId="58FC538A" w14:textId="086D84F1" w:rsidR="00C658FB" w:rsidRDefault="00186231" w:rsidP="008F53E6">
            <w:pPr>
              <w:pStyle w:val="TableParagraph"/>
              <w:spacing w:before="130"/>
              <w:ind w:left="46"/>
              <w:jc w:val="center"/>
              <w:rPr>
                <w:sz w:val="24"/>
              </w:rPr>
            </w:pPr>
            <w:r>
              <w:rPr>
                <w:sz w:val="24"/>
              </w:rPr>
              <w:t>100</w:t>
            </w:r>
            <w:r w:rsidR="00D131A0">
              <w:rPr>
                <w:sz w:val="24"/>
              </w:rPr>
              <w:t>%</w:t>
            </w:r>
          </w:p>
        </w:tc>
      </w:tr>
      <w:tr w:rsidR="00C658FB" w14:paraId="46ACD619" w14:textId="77777777" w:rsidTr="008F53E6">
        <w:trPr>
          <w:trHeight w:val="944"/>
        </w:trPr>
        <w:tc>
          <w:tcPr>
            <w:tcW w:w="1399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1388" w:type="dxa"/>
          </w:tcPr>
          <w:p w14:paraId="2006F9E0" w14:textId="3A2BCF83" w:rsidR="00C658FB" w:rsidRDefault="00186231" w:rsidP="008F53E6">
            <w:pPr>
              <w:pStyle w:val="TableParagraph"/>
              <w:spacing w:before="131"/>
              <w:ind w:left="42"/>
              <w:jc w:val="center"/>
              <w:rPr>
                <w:sz w:val="24"/>
              </w:rPr>
            </w:pPr>
            <w:r>
              <w:rPr>
                <w:sz w:val="24"/>
              </w:rPr>
              <w:t>100</w:t>
            </w:r>
            <w:r w:rsidR="00D131A0">
              <w:rPr>
                <w:sz w:val="24"/>
              </w:rPr>
              <w:t>%</w:t>
            </w:r>
          </w:p>
        </w:tc>
      </w:tr>
      <w:tr w:rsidR="00C658FB" w14:paraId="6ACF4973" w14:textId="77777777" w:rsidTr="008F53E6">
        <w:trPr>
          <w:trHeight w:val="368"/>
        </w:trPr>
        <w:tc>
          <w:tcPr>
            <w:tcW w:w="1399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1388" w:type="dxa"/>
          </w:tcPr>
          <w:p w14:paraId="2A005BD2" w14:textId="33E9ADA1" w:rsidR="00C658FB" w:rsidRDefault="00186231" w:rsidP="008F53E6">
            <w:pPr>
              <w:pStyle w:val="TableParagraph"/>
              <w:spacing w:before="41"/>
              <w:ind w:left="36"/>
              <w:jc w:val="center"/>
              <w:rPr>
                <w:sz w:val="23"/>
              </w:rPr>
            </w:pPr>
            <w:r>
              <w:rPr>
                <w:w w:val="99"/>
                <w:sz w:val="23"/>
              </w:rPr>
              <w:t>100</w:t>
            </w:r>
            <w:r w:rsidR="00D131A0">
              <w:rPr>
                <w:w w:val="99"/>
                <w:sz w:val="23"/>
              </w:rPr>
              <w:t>%</w:t>
            </w:r>
          </w:p>
        </w:tc>
      </w:tr>
      <w:tr w:rsidR="00C658FB" w14:paraId="7821A8E9" w14:textId="77777777" w:rsidTr="008F53E6">
        <w:trPr>
          <w:trHeight w:val="689"/>
        </w:trPr>
        <w:tc>
          <w:tcPr>
            <w:tcW w:w="1399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1388" w:type="dxa"/>
          </w:tcPr>
          <w:p w14:paraId="4B11777C" w14:textId="1E86DD2B" w:rsidR="00C658FB" w:rsidRDefault="00D131A0" w:rsidP="008F53E6">
            <w:pPr>
              <w:pStyle w:val="TableParagraph"/>
              <w:spacing w:before="127"/>
              <w:ind w:left="43"/>
              <w:jc w:val="center"/>
              <w:rPr>
                <w:sz w:val="24"/>
              </w:rPr>
            </w:pPr>
            <w:r>
              <w:rPr>
                <w:sz w:val="24"/>
              </w:rPr>
              <w:t>No</w:t>
            </w:r>
          </w:p>
        </w:tc>
      </w:tr>
    </w:tbl>
    <w:p w14:paraId="3E59DCD1" w14:textId="77777777" w:rsidR="00C658FB" w:rsidRDefault="00C658FB">
      <w:pPr>
        <w:rPr>
          <w:sz w:val="24"/>
        </w:rPr>
        <w:sectPr w:rsidR="00C658FB" w:rsidSect="00697A0A">
          <w:footerReference w:type="default" r:id="rId8"/>
          <w:pgSz w:w="16840" w:h="11910" w:orient="landscape"/>
          <w:pgMar w:top="426" w:right="220" w:bottom="620" w:left="0" w:header="0" w:footer="438" w:gutter="0"/>
          <w:cols w:space="720"/>
        </w:sectPr>
      </w:pPr>
    </w:p>
    <w:p w14:paraId="1879269A" w14:textId="40C83D81" w:rsidR="00C658FB" w:rsidRDefault="00843E8D">
      <w:pPr>
        <w:pStyle w:val="BodyText"/>
        <w:rPr>
          <w:sz w:val="20"/>
        </w:rPr>
      </w:pPr>
      <w:r>
        <w:rPr>
          <w:noProof/>
          <w:sz w:val="20"/>
          <w:lang w:eastAsia="en-GB"/>
        </w:rPr>
        <w:lastRenderedPageBreak/>
        <mc:AlternateContent>
          <mc:Choice Requires="wpg">
            <w:drawing>
              <wp:inline distT="0" distB="0" distL="0" distR="0" wp14:anchorId="570F060F" wp14:editId="52A28B56">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7BB6431B"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CB1212">
              <w:t>2021/22</w:t>
            </w:r>
          </w:p>
        </w:tc>
        <w:tc>
          <w:tcPr>
            <w:tcW w:w="3600" w:type="dxa"/>
          </w:tcPr>
          <w:p w14:paraId="3EADDAA7" w14:textId="1566EB8C" w:rsidR="00C658FB" w:rsidRDefault="00D131A0" w:rsidP="0016535F">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186231">
              <w:rPr>
                <w:b/>
                <w:color w:val="231F20"/>
                <w:sz w:val="24"/>
              </w:rPr>
              <w:t xml:space="preserve"> £</w:t>
            </w:r>
            <w:r w:rsidR="0016535F">
              <w:rPr>
                <w:b/>
                <w:color w:val="231F20"/>
                <w:sz w:val="24"/>
              </w:rPr>
              <w:t>29,020</w:t>
            </w:r>
            <w:bookmarkStart w:id="0" w:name="_GoBack"/>
            <w:bookmarkEnd w:id="0"/>
          </w:p>
        </w:tc>
        <w:tc>
          <w:tcPr>
            <w:tcW w:w="4923" w:type="dxa"/>
            <w:gridSpan w:val="2"/>
          </w:tcPr>
          <w:p w14:paraId="2EAA04A6" w14:textId="371233F7" w:rsidR="00C658FB" w:rsidRDefault="00D131A0" w:rsidP="0016535F">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186231">
              <w:rPr>
                <w:b/>
                <w:color w:val="231F20"/>
                <w:sz w:val="24"/>
              </w:rPr>
              <w:t xml:space="preserve"> </w:t>
            </w:r>
            <w:r w:rsidR="0016535F">
              <w:rPr>
                <w:b/>
                <w:color w:val="231F20"/>
                <w:sz w:val="24"/>
              </w:rPr>
              <w:t>July</w:t>
            </w:r>
            <w:r w:rsidR="00186231">
              <w:rPr>
                <w:b/>
                <w:color w:val="231F20"/>
                <w:sz w:val="24"/>
              </w:rPr>
              <w:t xml:space="preserve"> 22</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4C16E096" w14:textId="77777777" w:rsidR="002B1005" w:rsidRDefault="00D131A0">
            <w:pPr>
              <w:pStyle w:val="TableParagraph"/>
              <w:spacing w:before="46" w:line="235" w:lineRule="auto"/>
              <w:rPr>
                <w:color w:val="00B9F2"/>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sidRPr="002B1005">
              <w:rPr>
                <w:b/>
                <w:color w:val="00B9F2"/>
                <w:sz w:val="24"/>
              </w:rPr>
              <w:t>The</w:t>
            </w:r>
            <w:r w:rsidRPr="002B1005">
              <w:rPr>
                <w:b/>
                <w:color w:val="00B9F2"/>
                <w:spacing w:val="-6"/>
                <w:sz w:val="24"/>
              </w:rPr>
              <w:t xml:space="preserve"> </w:t>
            </w:r>
            <w:r w:rsidRPr="002B1005">
              <w:rPr>
                <w:b/>
                <w:color w:val="00B9F2"/>
                <w:sz w:val="24"/>
              </w:rPr>
              <w:t>engagement</w:t>
            </w:r>
            <w:r w:rsidRPr="002B1005">
              <w:rPr>
                <w:b/>
                <w:color w:val="00B9F2"/>
                <w:spacing w:val="-5"/>
                <w:sz w:val="24"/>
              </w:rPr>
              <w:t xml:space="preserve"> </w:t>
            </w:r>
            <w:r w:rsidRPr="002B1005">
              <w:rPr>
                <w:b/>
                <w:color w:val="00B9F2"/>
                <w:sz w:val="24"/>
              </w:rPr>
              <w:t>of</w:t>
            </w:r>
            <w:r w:rsidRPr="002B1005">
              <w:rPr>
                <w:b/>
                <w:color w:val="00B9F2"/>
                <w:spacing w:val="-6"/>
                <w:sz w:val="24"/>
              </w:rPr>
              <w:t xml:space="preserve"> </w:t>
            </w:r>
            <w:r w:rsidRPr="002B1005">
              <w:rPr>
                <w:b/>
                <w:color w:val="00B9F2"/>
                <w:sz w:val="24"/>
                <w:u w:val="single" w:color="00B9F2"/>
              </w:rPr>
              <w:t>all</w:t>
            </w:r>
            <w:r w:rsidRPr="002B1005">
              <w:rPr>
                <w:b/>
                <w:color w:val="00B9F2"/>
                <w:spacing w:val="-6"/>
                <w:sz w:val="24"/>
              </w:rPr>
              <w:t xml:space="preserve"> </w:t>
            </w:r>
            <w:r w:rsidRPr="002B1005">
              <w:rPr>
                <w:b/>
                <w:color w:val="00B9F2"/>
                <w:sz w:val="24"/>
              </w:rPr>
              <w:t>pupils</w:t>
            </w:r>
            <w:r w:rsidRPr="002B1005">
              <w:rPr>
                <w:b/>
                <w:color w:val="00B9F2"/>
                <w:spacing w:val="-6"/>
                <w:sz w:val="24"/>
              </w:rPr>
              <w:t xml:space="preserve"> </w:t>
            </w:r>
            <w:r w:rsidRPr="002B1005">
              <w:rPr>
                <w:b/>
                <w:color w:val="00B9F2"/>
                <w:sz w:val="24"/>
              </w:rPr>
              <w:t>in</w:t>
            </w:r>
            <w:r w:rsidRPr="002B1005">
              <w:rPr>
                <w:b/>
                <w:color w:val="00B9F2"/>
                <w:spacing w:val="-6"/>
                <w:sz w:val="24"/>
              </w:rPr>
              <w:t xml:space="preserve"> </w:t>
            </w:r>
            <w:r w:rsidRPr="002B1005">
              <w:rPr>
                <w:b/>
                <w:color w:val="00B9F2"/>
                <w:sz w:val="24"/>
              </w:rPr>
              <w:t>regular</w:t>
            </w:r>
            <w:r w:rsidRPr="002B1005">
              <w:rPr>
                <w:b/>
                <w:color w:val="00B9F2"/>
                <w:spacing w:val="-5"/>
                <w:sz w:val="24"/>
              </w:rPr>
              <w:t xml:space="preserve"> </w:t>
            </w:r>
            <w:r w:rsidRPr="002B1005">
              <w:rPr>
                <w:b/>
                <w:color w:val="00B9F2"/>
                <w:sz w:val="24"/>
              </w:rPr>
              <w:t>physical</w:t>
            </w:r>
            <w:r w:rsidRPr="002B1005">
              <w:rPr>
                <w:b/>
                <w:color w:val="00B9F2"/>
                <w:spacing w:val="-6"/>
                <w:sz w:val="24"/>
              </w:rPr>
              <w:t xml:space="preserve"> </w:t>
            </w:r>
            <w:r w:rsidRPr="002B1005">
              <w:rPr>
                <w:b/>
                <w:color w:val="00B9F2"/>
                <w:sz w:val="24"/>
              </w:rPr>
              <w:t>activity</w:t>
            </w:r>
            <w:r>
              <w:rPr>
                <w:color w:val="00B9F2"/>
                <w:spacing w:val="-6"/>
                <w:sz w:val="24"/>
              </w:rPr>
              <w:t xml:space="preserve"> </w:t>
            </w:r>
            <w:r>
              <w:rPr>
                <w:color w:val="00B9F2"/>
                <w:sz w:val="24"/>
              </w:rPr>
              <w:t>–</w:t>
            </w:r>
          </w:p>
          <w:p w14:paraId="14F532A1" w14:textId="77E5053A" w:rsidR="00C658FB" w:rsidRDefault="00D131A0">
            <w:pPr>
              <w:pStyle w:val="TableParagraph"/>
              <w:spacing w:before="46" w:line="235" w:lineRule="auto"/>
              <w:rPr>
                <w:sz w:val="24"/>
              </w:rPr>
            </w:pP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710CDB7B" w:rsidR="00C658FB" w:rsidRDefault="00A7603C">
            <w:pPr>
              <w:pStyle w:val="TableParagraph"/>
              <w:spacing w:before="54"/>
              <w:ind w:left="32"/>
              <w:rPr>
                <w:sz w:val="21"/>
              </w:rPr>
            </w:pPr>
            <w:r>
              <w:rPr>
                <w:sz w:val="21"/>
              </w:rPr>
              <w:t>20%</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trPr>
          <w:trHeight w:val="1705"/>
        </w:trPr>
        <w:tc>
          <w:tcPr>
            <w:tcW w:w="3720" w:type="dxa"/>
            <w:tcBorders>
              <w:bottom w:val="single" w:sz="12" w:space="0" w:color="231F20"/>
            </w:tcBorders>
          </w:tcPr>
          <w:p w14:paraId="52B362C4" w14:textId="218A8986" w:rsidR="00C658FB" w:rsidRPr="000B3202" w:rsidRDefault="00186231" w:rsidP="00555509">
            <w:pPr>
              <w:pStyle w:val="TableParagraph"/>
              <w:ind w:left="121" w:right="197"/>
              <w:rPr>
                <w:rFonts w:ascii="Times New Roman" w:hAnsi="Times New Roman" w:cs="Times New Roman"/>
                <w:sz w:val="24"/>
              </w:rPr>
            </w:pPr>
            <w:r>
              <w:rPr>
                <w:rFonts w:ascii="Times New Roman" w:hAnsi="Times New Roman" w:cs="Times New Roman"/>
                <w:sz w:val="24"/>
              </w:rPr>
              <w:t>We have purchase the Val Sabin Scheme</w:t>
            </w:r>
          </w:p>
        </w:tc>
        <w:tc>
          <w:tcPr>
            <w:tcW w:w="3600" w:type="dxa"/>
            <w:tcBorders>
              <w:bottom w:val="single" w:sz="12" w:space="0" w:color="231F20"/>
            </w:tcBorders>
          </w:tcPr>
          <w:p w14:paraId="46E0DD9B" w14:textId="61D2020A" w:rsidR="00C658FB" w:rsidRPr="000B3202" w:rsidRDefault="00186231" w:rsidP="00555509">
            <w:pPr>
              <w:pStyle w:val="TableParagraph"/>
              <w:ind w:left="86" w:right="112"/>
              <w:jc w:val="both"/>
              <w:rPr>
                <w:rFonts w:ascii="Times New Roman" w:hAnsi="Times New Roman" w:cs="Times New Roman"/>
                <w:sz w:val="24"/>
              </w:rPr>
            </w:pPr>
            <w:r>
              <w:rPr>
                <w:rFonts w:ascii="Times New Roman" w:hAnsi="Times New Roman" w:cs="Times New Roman"/>
                <w:sz w:val="24"/>
              </w:rPr>
              <w:t xml:space="preserve">Up-skilling teachers and providing a clear progression of skills for children across the school. </w:t>
            </w:r>
          </w:p>
        </w:tc>
        <w:tc>
          <w:tcPr>
            <w:tcW w:w="1616" w:type="dxa"/>
            <w:tcBorders>
              <w:bottom w:val="single" w:sz="12" w:space="0" w:color="231F20"/>
            </w:tcBorders>
          </w:tcPr>
          <w:p w14:paraId="3BA26C6F" w14:textId="6FD44EC6" w:rsidR="00C658FB" w:rsidRPr="000B3202" w:rsidRDefault="00A7603C" w:rsidP="006859DD">
            <w:pPr>
              <w:pStyle w:val="TableParagraph"/>
              <w:ind w:left="30"/>
              <w:jc w:val="center"/>
              <w:rPr>
                <w:rFonts w:ascii="Times New Roman" w:hAnsi="Times New Roman" w:cs="Times New Roman"/>
                <w:sz w:val="24"/>
              </w:rPr>
            </w:pPr>
            <w:r>
              <w:rPr>
                <w:rFonts w:ascii="Times New Roman" w:hAnsi="Times New Roman" w:cs="Times New Roman"/>
                <w:sz w:val="24"/>
              </w:rPr>
              <w:t>£5000</w:t>
            </w:r>
          </w:p>
        </w:tc>
        <w:tc>
          <w:tcPr>
            <w:tcW w:w="3307" w:type="dxa"/>
            <w:tcBorders>
              <w:bottom w:val="single" w:sz="12" w:space="0" w:color="231F20"/>
            </w:tcBorders>
          </w:tcPr>
          <w:p w14:paraId="6126B218" w14:textId="710F155F" w:rsidR="00555509" w:rsidRPr="000B3202" w:rsidRDefault="00A7603C" w:rsidP="00555509">
            <w:pPr>
              <w:pStyle w:val="TableParagraph"/>
              <w:rPr>
                <w:rFonts w:ascii="Times New Roman" w:hAnsi="Times New Roman" w:cs="Times New Roman"/>
                <w:sz w:val="24"/>
              </w:rPr>
            </w:pPr>
            <w:r>
              <w:rPr>
                <w:rFonts w:ascii="Times New Roman" w:hAnsi="Times New Roman" w:cs="Times New Roman"/>
                <w:sz w:val="24"/>
              </w:rPr>
              <w:t xml:space="preserve">They talk about the progress they have made in PE this year </w:t>
            </w:r>
          </w:p>
        </w:tc>
        <w:tc>
          <w:tcPr>
            <w:tcW w:w="3134" w:type="dxa"/>
            <w:tcBorders>
              <w:bottom w:val="single" w:sz="12" w:space="0" w:color="231F20"/>
            </w:tcBorders>
          </w:tcPr>
          <w:p w14:paraId="248B1F68" w14:textId="346F3B48" w:rsidR="00C658FB" w:rsidRPr="000B3202" w:rsidRDefault="00A7603C">
            <w:pPr>
              <w:pStyle w:val="TableParagraph"/>
              <w:ind w:left="0"/>
              <w:rPr>
                <w:rFonts w:ascii="Times New Roman" w:hAnsi="Times New Roman" w:cs="Times New Roman"/>
                <w:sz w:val="24"/>
              </w:rPr>
            </w:pPr>
            <w:r>
              <w:rPr>
                <w:rFonts w:ascii="Times New Roman" w:hAnsi="Times New Roman" w:cs="Times New Roman"/>
                <w:sz w:val="24"/>
              </w:rPr>
              <w:t xml:space="preserve"> Pupil voice in July 22 </w:t>
            </w: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77777777" w:rsidR="00C658FB" w:rsidRDefault="00D131A0">
            <w:pPr>
              <w:pStyle w:val="TableParagraph"/>
              <w:spacing w:before="45" w:line="255" w:lineRule="exact"/>
              <w:ind w:left="39"/>
              <w:rPr>
                <w:sz w:val="21"/>
              </w:rPr>
            </w:pPr>
            <w:r>
              <w:rPr>
                <w:sz w:val="21"/>
              </w:rPr>
              <w:t>%</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rsidTr="00A7603C">
        <w:trPr>
          <w:trHeight w:val="2532"/>
        </w:trPr>
        <w:tc>
          <w:tcPr>
            <w:tcW w:w="3720" w:type="dxa"/>
          </w:tcPr>
          <w:p w14:paraId="1F835FED" w14:textId="169A3F4C" w:rsidR="00C658FB" w:rsidRPr="008F2C6B" w:rsidRDefault="00D155AB" w:rsidP="00D155AB">
            <w:pPr>
              <w:pStyle w:val="TableParagraph"/>
              <w:ind w:left="121" w:right="197"/>
              <w:jc w:val="both"/>
              <w:rPr>
                <w:rFonts w:ascii="Times New Roman" w:hAnsi="Times New Roman" w:cs="Times New Roman"/>
                <w:sz w:val="24"/>
                <w:szCs w:val="24"/>
              </w:rPr>
            </w:pPr>
            <w:r w:rsidRPr="008F2C6B">
              <w:rPr>
                <w:rFonts w:ascii="Times New Roman" w:hAnsi="Times New Roman" w:cs="Times New Roman"/>
                <w:sz w:val="24"/>
                <w:szCs w:val="24"/>
              </w:rPr>
              <w:lastRenderedPageBreak/>
              <w:t xml:space="preserve">The quality of embedding physical activity into the school day </w:t>
            </w:r>
            <w:r w:rsidR="00DB43E3">
              <w:rPr>
                <w:rFonts w:ascii="Times New Roman" w:hAnsi="Times New Roman" w:cs="Times New Roman"/>
                <w:sz w:val="24"/>
                <w:szCs w:val="24"/>
              </w:rPr>
              <w:t>will</w:t>
            </w:r>
            <w:r w:rsidRPr="008F2C6B">
              <w:rPr>
                <w:rFonts w:ascii="Times New Roman" w:hAnsi="Times New Roman" w:cs="Times New Roman"/>
                <w:sz w:val="24"/>
                <w:szCs w:val="24"/>
              </w:rPr>
              <w:t xml:space="preserve"> be improved with the overhauling of the outdoor playground – looking into remapping the playground, new floor markings, goal ends and sports walls.</w:t>
            </w:r>
          </w:p>
          <w:p w14:paraId="0E03C358" w14:textId="77777777" w:rsidR="00A62CE0" w:rsidRPr="008F2C6B" w:rsidRDefault="00A62CE0" w:rsidP="00D155AB">
            <w:pPr>
              <w:pStyle w:val="TableParagraph"/>
              <w:ind w:left="121" w:right="197"/>
              <w:jc w:val="both"/>
              <w:rPr>
                <w:rFonts w:ascii="Times New Roman" w:hAnsi="Times New Roman" w:cs="Times New Roman"/>
                <w:sz w:val="24"/>
                <w:szCs w:val="24"/>
              </w:rPr>
            </w:pPr>
          </w:p>
          <w:p w14:paraId="4169BBF1" w14:textId="3FFDCDA2" w:rsidR="00A62CE0" w:rsidRDefault="00A62CE0" w:rsidP="00D155AB">
            <w:pPr>
              <w:pStyle w:val="TableParagraph"/>
              <w:ind w:left="121" w:right="197"/>
              <w:jc w:val="both"/>
              <w:rPr>
                <w:rFonts w:ascii="Times New Roman" w:hAnsi="Times New Roman" w:cs="Times New Roman"/>
                <w:sz w:val="24"/>
                <w:szCs w:val="24"/>
              </w:rPr>
            </w:pPr>
          </w:p>
          <w:p w14:paraId="06C68371" w14:textId="77777777" w:rsidR="002002AF" w:rsidRDefault="002002AF" w:rsidP="00D155AB">
            <w:pPr>
              <w:pStyle w:val="TableParagraph"/>
              <w:ind w:left="121" w:right="197"/>
              <w:jc w:val="both"/>
              <w:rPr>
                <w:rFonts w:ascii="Times New Roman" w:hAnsi="Times New Roman" w:cs="Times New Roman"/>
                <w:sz w:val="24"/>
                <w:szCs w:val="24"/>
              </w:rPr>
            </w:pPr>
          </w:p>
          <w:p w14:paraId="01D2390C" w14:textId="77777777" w:rsidR="002002AF" w:rsidRPr="008F2C6B" w:rsidRDefault="002002AF" w:rsidP="00D155AB">
            <w:pPr>
              <w:pStyle w:val="TableParagraph"/>
              <w:ind w:left="121" w:right="197"/>
              <w:jc w:val="both"/>
              <w:rPr>
                <w:rFonts w:ascii="Times New Roman" w:hAnsi="Times New Roman" w:cs="Times New Roman"/>
                <w:sz w:val="24"/>
                <w:szCs w:val="24"/>
              </w:rPr>
            </w:pPr>
          </w:p>
          <w:p w14:paraId="12CF20E2" w14:textId="35D9D8C4" w:rsidR="00A62CE0" w:rsidRPr="008F2C6B" w:rsidRDefault="00A62CE0" w:rsidP="00A62CE0">
            <w:pPr>
              <w:pStyle w:val="TableParagraph"/>
              <w:ind w:left="121" w:right="197"/>
              <w:jc w:val="both"/>
              <w:rPr>
                <w:rFonts w:ascii="Times New Roman" w:hAnsi="Times New Roman" w:cs="Times New Roman"/>
                <w:sz w:val="24"/>
                <w:szCs w:val="24"/>
              </w:rPr>
            </w:pPr>
          </w:p>
        </w:tc>
        <w:tc>
          <w:tcPr>
            <w:tcW w:w="3600" w:type="dxa"/>
          </w:tcPr>
          <w:p w14:paraId="2EBC5C96" w14:textId="77777777" w:rsidR="00C658FB" w:rsidRPr="008F2C6B" w:rsidRDefault="00D155AB" w:rsidP="00D155AB">
            <w:pPr>
              <w:pStyle w:val="TableParagraph"/>
              <w:ind w:left="86" w:right="112"/>
              <w:jc w:val="both"/>
              <w:rPr>
                <w:rFonts w:ascii="Times New Roman" w:hAnsi="Times New Roman" w:cs="Times New Roman"/>
                <w:sz w:val="24"/>
                <w:szCs w:val="24"/>
              </w:rPr>
            </w:pPr>
            <w:r w:rsidRPr="008F2C6B">
              <w:rPr>
                <w:rFonts w:ascii="Times New Roman" w:hAnsi="Times New Roman" w:cs="Times New Roman"/>
                <w:sz w:val="24"/>
                <w:szCs w:val="24"/>
              </w:rPr>
              <w:t>PE Lead and head to identify external contractor who can review our space and provide us with a plan suitable for this project.</w:t>
            </w:r>
          </w:p>
          <w:p w14:paraId="0B38B492" w14:textId="77777777" w:rsidR="00A62CE0" w:rsidRPr="008F2C6B" w:rsidRDefault="00A62CE0" w:rsidP="00D155AB">
            <w:pPr>
              <w:pStyle w:val="TableParagraph"/>
              <w:ind w:left="86" w:right="112"/>
              <w:jc w:val="both"/>
              <w:rPr>
                <w:rFonts w:ascii="Times New Roman" w:hAnsi="Times New Roman" w:cs="Times New Roman"/>
                <w:sz w:val="24"/>
                <w:szCs w:val="24"/>
              </w:rPr>
            </w:pPr>
          </w:p>
          <w:p w14:paraId="197402DC" w14:textId="77777777" w:rsidR="00A62CE0" w:rsidRPr="008F2C6B" w:rsidRDefault="00A62CE0" w:rsidP="00D155AB">
            <w:pPr>
              <w:pStyle w:val="TableParagraph"/>
              <w:ind w:left="86" w:right="112"/>
              <w:jc w:val="both"/>
              <w:rPr>
                <w:rFonts w:ascii="Times New Roman" w:hAnsi="Times New Roman" w:cs="Times New Roman"/>
                <w:sz w:val="24"/>
                <w:szCs w:val="24"/>
              </w:rPr>
            </w:pPr>
          </w:p>
          <w:p w14:paraId="129E5FC8" w14:textId="77777777" w:rsidR="00A62CE0" w:rsidRPr="008F2C6B" w:rsidRDefault="00A62CE0" w:rsidP="00D155AB">
            <w:pPr>
              <w:pStyle w:val="TableParagraph"/>
              <w:ind w:left="86" w:right="112"/>
              <w:jc w:val="both"/>
              <w:rPr>
                <w:rFonts w:ascii="Times New Roman" w:hAnsi="Times New Roman" w:cs="Times New Roman"/>
                <w:sz w:val="24"/>
                <w:szCs w:val="24"/>
              </w:rPr>
            </w:pPr>
          </w:p>
          <w:p w14:paraId="60CD356D" w14:textId="77777777" w:rsidR="00A62CE0" w:rsidRPr="008F2C6B" w:rsidRDefault="00A62CE0" w:rsidP="00D155AB">
            <w:pPr>
              <w:pStyle w:val="TableParagraph"/>
              <w:ind w:left="86" w:right="112"/>
              <w:jc w:val="both"/>
              <w:rPr>
                <w:rFonts w:ascii="Times New Roman" w:hAnsi="Times New Roman" w:cs="Times New Roman"/>
                <w:sz w:val="24"/>
                <w:szCs w:val="24"/>
              </w:rPr>
            </w:pPr>
          </w:p>
          <w:p w14:paraId="3B877229" w14:textId="0FADFC1D" w:rsidR="00A62CE0" w:rsidRDefault="00A62CE0" w:rsidP="00D155AB">
            <w:pPr>
              <w:pStyle w:val="TableParagraph"/>
              <w:ind w:left="86" w:right="112"/>
              <w:jc w:val="both"/>
              <w:rPr>
                <w:rFonts w:ascii="Times New Roman" w:hAnsi="Times New Roman" w:cs="Times New Roman"/>
                <w:sz w:val="24"/>
                <w:szCs w:val="24"/>
              </w:rPr>
            </w:pPr>
          </w:p>
          <w:p w14:paraId="20ADA0C8" w14:textId="77777777" w:rsidR="002002AF" w:rsidRDefault="002002AF" w:rsidP="00D155AB">
            <w:pPr>
              <w:pStyle w:val="TableParagraph"/>
              <w:ind w:left="86" w:right="112"/>
              <w:jc w:val="both"/>
              <w:rPr>
                <w:rFonts w:ascii="Times New Roman" w:hAnsi="Times New Roman" w:cs="Times New Roman"/>
                <w:sz w:val="24"/>
                <w:szCs w:val="24"/>
              </w:rPr>
            </w:pPr>
          </w:p>
          <w:p w14:paraId="6E7BBE93" w14:textId="77777777" w:rsidR="002002AF" w:rsidRPr="008F2C6B" w:rsidRDefault="002002AF" w:rsidP="00A7603C">
            <w:pPr>
              <w:pStyle w:val="TableParagraph"/>
              <w:ind w:left="0" w:right="112"/>
              <w:jc w:val="both"/>
              <w:rPr>
                <w:rFonts w:ascii="Times New Roman" w:hAnsi="Times New Roman" w:cs="Times New Roman"/>
                <w:sz w:val="24"/>
                <w:szCs w:val="24"/>
              </w:rPr>
            </w:pPr>
          </w:p>
          <w:p w14:paraId="2F2D3673" w14:textId="015DA37C" w:rsidR="00A62CE0" w:rsidRPr="008F2C6B" w:rsidRDefault="00A62CE0" w:rsidP="00D155AB">
            <w:pPr>
              <w:pStyle w:val="TableParagraph"/>
              <w:ind w:left="86" w:right="112"/>
              <w:jc w:val="both"/>
              <w:rPr>
                <w:rFonts w:ascii="Times New Roman" w:hAnsi="Times New Roman" w:cs="Times New Roman"/>
                <w:sz w:val="24"/>
                <w:szCs w:val="24"/>
              </w:rPr>
            </w:pPr>
          </w:p>
        </w:tc>
        <w:tc>
          <w:tcPr>
            <w:tcW w:w="1616" w:type="dxa"/>
          </w:tcPr>
          <w:p w14:paraId="6DFEF554" w14:textId="4B7E6C4A" w:rsidR="00C658FB" w:rsidRPr="008F2C6B" w:rsidRDefault="00D131A0" w:rsidP="006859DD">
            <w:pPr>
              <w:pStyle w:val="TableParagraph"/>
              <w:ind w:left="45"/>
              <w:jc w:val="center"/>
              <w:rPr>
                <w:rFonts w:ascii="Times New Roman" w:hAnsi="Times New Roman" w:cs="Times New Roman"/>
                <w:sz w:val="24"/>
                <w:szCs w:val="24"/>
              </w:rPr>
            </w:pPr>
            <w:r w:rsidRPr="008F2C6B">
              <w:rPr>
                <w:rFonts w:ascii="Times New Roman" w:hAnsi="Times New Roman" w:cs="Times New Roman"/>
                <w:sz w:val="24"/>
                <w:szCs w:val="24"/>
              </w:rPr>
              <w:t>£</w:t>
            </w:r>
            <w:r w:rsidR="001921AB">
              <w:rPr>
                <w:rFonts w:ascii="Times New Roman" w:hAnsi="Times New Roman" w:cs="Times New Roman"/>
                <w:sz w:val="24"/>
                <w:szCs w:val="24"/>
              </w:rPr>
              <w:t>25,067</w:t>
            </w:r>
          </w:p>
          <w:p w14:paraId="69168283" w14:textId="77777777" w:rsidR="007100AC" w:rsidRPr="008F2C6B" w:rsidRDefault="007100AC" w:rsidP="006859DD">
            <w:pPr>
              <w:pStyle w:val="TableParagraph"/>
              <w:spacing w:before="171"/>
              <w:ind w:left="45"/>
              <w:jc w:val="center"/>
              <w:rPr>
                <w:rFonts w:ascii="Times New Roman" w:hAnsi="Times New Roman" w:cs="Times New Roman"/>
                <w:sz w:val="24"/>
                <w:szCs w:val="24"/>
              </w:rPr>
            </w:pPr>
          </w:p>
          <w:p w14:paraId="1F99CFA8" w14:textId="77777777" w:rsidR="007100AC" w:rsidRPr="008F2C6B" w:rsidRDefault="007100AC" w:rsidP="006859DD">
            <w:pPr>
              <w:pStyle w:val="TableParagraph"/>
              <w:spacing w:before="171"/>
              <w:ind w:left="45"/>
              <w:jc w:val="center"/>
              <w:rPr>
                <w:rFonts w:ascii="Times New Roman" w:hAnsi="Times New Roman" w:cs="Times New Roman"/>
                <w:sz w:val="24"/>
                <w:szCs w:val="24"/>
              </w:rPr>
            </w:pPr>
          </w:p>
          <w:p w14:paraId="6AC0215E" w14:textId="77777777" w:rsidR="007100AC" w:rsidRPr="008F2C6B" w:rsidRDefault="007100AC" w:rsidP="006859DD">
            <w:pPr>
              <w:pStyle w:val="TableParagraph"/>
              <w:spacing w:before="171"/>
              <w:ind w:left="45"/>
              <w:jc w:val="center"/>
              <w:rPr>
                <w:rFonts w:ascii="Times New Roman" w:hAnsi="Times New Roman" w:cs="Times New Roman"/>
                <w:sz w:val="24"/>
                <w:szCs w:val="24"/>
              </w:rPr>
            </w:pPr>
          </w:p>
          <w:p w14:paraId="67CCFBF9" w14:textId="77777777" w:rsidR="007100AC" w:rsidRPr="008F2C6B" w:rsidRDefault="007100AC" w:rsidP="006859DD">
            <w:pPr>
              <w:pStyle w:val="TableParagraph"/>
              <w:spacing w:before="171"/>
              <w:ind w:left="45"/>
              <w:jc w:val="center"/>
              <w:rPr>
                <w:rFonts w:ascii="Times New Roman" w:hAnsi="Times New Roman" w:cs="Times New Roman"/>
                <w:sz w:val="24"/>
                <w:szCs w:val="24"/>
              </w:rPr>
            </w:pPr>
          </w:p>
          <w:p w14:paraId="393EA268" w14:textId="78E34265" w:rsidR="007100AC" w:rsidRDefault="007100AC" w:rsidP="006859DD">
            <w:pPr>
              <w:pStyle w:val="TableParagraph"/>
              <w:spacing w:before="171"/>
              <w:ind w:left="45"/>
              <w:jc w:val="center"/>
              <w:rPr>
                <w:rFonts w:ascii="Times New Roman" w:hAnsi="Times New Roman" w:cs="Times New Roman"/>
                <w:sz w:val="24"/>
                <w:szCs w:val="24"/>
              </w:rPr>
            </w:pPr>
          </w:p>
          <w:p w14:paraId="41771002" w14:textId="77777777" w:rsidR="002002AF" w:rsidRDefault="002002AF" w:rsidP="006859DD">
            <w:pPr>
              <w:pStyle w:val="TableParagraph"/>
              <w:spacing w:before="171"/>
              <w:ind w:left="45"/>
              <w:jc w:val="center"/>
              <w:rPr>
                <w:rFonts w:ascii="Times New Roman" w:hAnsi="Times New Roman" w:cs="Times New Roman"/>
                <w:sz w:val="24"/>
                <w:szCs w:val="24"/>
              </w:rPr>
            </w:pPr>
          </w:p>
          <w:p w14:paraId="748EA407" w14:textId="00557C15" w:rsidR="006859DD" w:rsidRPr="008F2C6B" w:rsidRDefault="006859DD" w:rsidP="006859DD">
            <w:pPr>
              <w:pStyle w:val="TableParagraph"/>
              <w:spacing w:before="171"/>
              <w:ind w:left="45"/>
              <w:jc w:val="center"/>
              <w:rPr>
                <w:rFonts w:ascii="Times New Roman" w:hAnsi="Times New Roman" w:cs="Times New Roman"/>
                <w:sz w:val="24"/>
                <w:szCs w:val="24"/>
              </w:rPr>
            </w:pPr>
          </w:p>
        </w:tc>
        <w:tc>
          <w:tcPr>
            <w:tcW w:w="3307" w:type="dxa"/>
          </w:tcPr>
          <w:p w14:paraId="7C5FA035" w14:textId="77777777" w:rsidR="00C658FB" w:rsidRPr="008F2C6B" w:rsidRDefault="00D155AB" w:rsidP="00D155AB">
            <w:pPr>
              <w:pStyle w:val="TableParagraph"/>
              <w:ind w:left="115" w:right="73"/>
              <w:rPr>
                <w:rFonts w:ascii="Times New Roman" w:hAnsi="Times New Roman" w:cs="Times New Roman"/>
                <w:sz w:val="24"/>
                <w:szCs w:val="24"/>
              </w:rPr>
            </w:pPr>
            <w:r w:rsidRPr="008F2C6B">
              <w:rPr>
                <w:rFonts w:ascii="Times New Roman" w:hAnsi="Times New Roman" w:cs="Times New Roman"/>
                <w:sz w:val="24"/>
                <w:szCs w:val="24"/>
              </w:rPr>
              <w:t>With the improvement in our playground space, we will be able to provide the opportunity to further encourage active play during break and lunch times.</w:t>
            </w:r>
          </w:p>
          <w:p w14:paraId="7B921A72" w14:textId="77777777" w:rsidR="00A62CE0" w:rsidRPr="008F2C6B" w:rsidRDefault="00A62CE0" w:rsidP="00D155AB">
            <w:pPr>
              <w:pStyle w:val="TableParagraph"/>
              <w:ind w:left="115" w:right="73"/>
              <w:rPr>
                <w:rFonts w:ascii="Times New Roman" w:hAnsi="Times New Roman" w:cs="Times New Roman"/>
                <w:sz w:val="24"/>
                <w:szCs w:val="24"/>
              </w:rPr>
            </w:pPr>
          </w:p>
          <w:p w14:paraId="3912F100" w14:textId="1FC3CE9B" w:rsidR="002002AF" w:rsidRPr="000B3202" w:rsidRDefault="002002AF" w:rsidP="002002AF">
            <w:pPr>
              <w:pStyle w:val="TableParagraph"/>
              <w:rPr>
                <w:rFonts w:ascii="Times New Roman" w:hAnsi="Times New Roman" w:cs="Times New Roman"/>
                <w:sz w:val="24"/>
              </w:rPr>
            </w:pPr>
            <w:r w:rsidRPr="00A7603C">
              <w:rPr>
                <w:rFonts w:ascii="Times New Roman" w:hAnsi="Times New Roman" w:cs="Times New Roman"/>
                <w:sz w:val="24"/>
                <w:highlight w:val="yellow"/>
              </w:rPr>
              <w:t xml:space="preserve">This project will be completed in the </w:t>
            </w:r>
            <w:proofErr w:type="spellStart"/>
            <w:r w:rsidR="00A7603C" w:rsidRPr="00A7603C">
              <w:rPr>
                <w:rFonts w:ascii="Times New Roman" w:hAnsi="Times New Roman" w:cs="Times New Roman"/>
                <w:sz w:val="24"/>
                <w:highlight w:val="yellow"/>
              </w:rPr>
              <w:t>Auutmn</w:t>
            </w:r>
            <w:proofErr w:type="spellEnd"/>
            <w:r w:rsidR="00A7603C" w:rsidRPr="00A7603C">
              <w:rPr>
                <w:rFonts w:ascii="Times New Roman" w:hAnsi="Times New Roman" w:cs="Times New Roman"/>
                <w:sz w:val="24"/>
                <w:highlight w:val="yellow"/>
              </w:rPr>
              <w:t xml:space="preserve"> 23</w:t>
            </w:r>
            <w:r w:rsidR="00A7603C">
              <w:rPr>
                <w:rFonts w:ascii="Times New Roman" w:hAnsi="Times New Roman" w:cs="Times New Roman"/>
                <w:sz w:val="24"/>
              </w:rPr>
              <w:t xml:space="preserve"> </w:t>
            </w:r>
          </w:p>
          <w:p w14:paraId="1F37A0F9" w14:textId="3AC52BDA" w:rsidR="00A62CE0" w:rsidRPr="008F2C6B" w:rsidRDefault="00A62CE0" w:rsidP="00A7603C">
            <w:pPr>
              <w:pStyle w:val="TableParagraph"/>
              <w:ind w:left="0" w:right="73"/>
              <w:rPr>
                <w:rFonts w:ascii="Times New Roman" w:hAnsi="Times New Roman" w:cs="Times New Roman"/>
                <w:sz w:val="24"/>
                <w:szCs w:val="24"/>
              </w:rPr>
            </w:pPr>
          </w:p>
        </w:tc>
        <w:tc>
          <w:tcPr>
            <w:tcW w:w="3134" w:type="dxa"/>
          </w:tcPr>
          <w:p w14:paraId="32FD69E9" w14:textId="77777777" w:rsidR="001921AB" w:rsidRPr="008F2C6B" w:rsidRDefault="001921AB" w:rsidP="001921AB">
            <w:pPr>
              <w:pStyle w:val="TableParagraph"/>
              <w:ind w:left="48"/>
              <w:rPr>
                <w:rFonts w:ascii="Times New Roman" w:hAnsi="Times New Roman" w:cs="Times New Roman"/>
                <w:sz w:val="24"/>
                <w:szCs w:val="24"/>
              </w:rPr>
            </w:pPr>
            <w:r>
              <w:rPr>
                <w:rFonts w:ascii="Times New Roman" w:hAnsi="Times New Roman" w:cs="Times New Roman"/>
                <w:sz w:val="24"/>
                <w:szCs w:val="24"/>
              </w:rPr>
              <w:t>Pupil voice – what additions they would like to see made.</w:t>
            </w:r>
          </w:p>
          <w:p w14:paraId="27A85AC0" w14:textId="77777777" w:rsidR="00D155AB" w:rsidRPr="008F2C6B" w:rsidRDefault="00D155AB">
            <w:pPr>
              <w:pStyle w:val="TableParagraph"/>
              <w:ind w:left="0"/>
              <w:rPr>
                <w:rFonts w:ascii="Times New Roman" w:hAnsi="Times New Roman" w:cs="Times New Roman"/>
                <w:sz w:val="24"/>
                <w:szCs w:val="24"/>
              </w:rPr>
            </w:pPr>
          </w:p>
          <w:p w14:paraId="00AE4887" w14:textId="77777777" w:rsidR="00D155AB" w:rsidRPr="008F2C6B" w:rsidRDefault="00D155AB">
            <w:pPr>
              <w:pStyle w:val="TableParagraph"/>
              <w:ind w:left="0"/>
              <w:rPr>
                <w:rFonts w:ascii="Times New Roman" w:hAnsi="Times New Roman" w:cs="Times New Roman"/>
                <w:sz w:val="24"/>
                <w:szCs w:val="24"/>
              </w:rPr>
            </w:pPr>
          </w:p>
          <w:p w14:paraId="39211AAE" w14:textId="77777777" w:rsidR="00D155AB" w:rsidRPr="008F2C6B" w:rsidRDefault="00D155AB">
            <w:pPr>
              <w:pStyle w:val="TableParagraph"/>
              <w:ind w:left="0"/>
              <w:rPr>
                <w:rFonts w:ascii="Times New Roman" w:hAnsi="Times New Roman" w:cs="Times New Roman"/>
                <w:sz w:val="24"/>
                <w:szCs w:val="24"/>
              </w:rPr>
            </w:pPr>
          </w:p>
          <w:p w14:paraId="460946D0" w14:textId="77777777" w:rsidR="00D155AB" w:rsidRPr="008F2C6B" w:rsidRDefault="00D155AB">
            <w:pPr>
              <w:pStyle w:val="TableParagraph"/>
              <w:ind w:left="0"/>
              <w:rPr>
                <w:rFonts w:ascii="Times New Roman" w:hAnsi="Times New Roman" w:cs="Times New Roman"/>
                <w:sz w:val="24"/>
                <w:szCs w:val="24"/>
              </w:rPr>
            </w:pPr>
          </w:p>
          <w:p w14:paraId="6CEE6CBB" w14:textId="77777777" w:rsidR="00D155AB" w:rsidRPr="008F2C6B" w:rsidRDefault="00D155AB">
            <w:pPr>
              <w:pStyle w:val="TableParagraph"/>
              <w:ind w:left="0"/>
              <w:rPr>
                <w:rFonts w:ascii="Times New Roman" w:hAnsi="Times New Roman" w:cs="Times New Roman"/>
                <w:sz w:val="24"/>
                <w:szCs w:val="24"/>
              </w:rPr>
            </w:pPr>
          </w:p>
          <w:p w14:paraId="77990C51" w14:textId="77777777" w:rsidR="002002AF" w:rsidRDefault="002002AF">
            <w:pPr>
              <w:pStyle w:val="TableParagraph"/>
              <w:ind w:left="0"/>
              <w:rPr>
                <w:rFonts w:ascii="Times New Roman" w:hAnsi="Times New Roman" w:cs="Times New Roman"/>
                <w:sz w:val="24"/>
                <w:szCs w:val="24"/>
              </w:rPr>
            </w:pPr>
          </w:p>
          <w:p w14:paraId="342730D2" w14:textId="52B7371A" w:rsidR="00D155AB" w:rsidRPr="008F2C6B" w:rsidRDefault="00D155AB">
            <w:pPr>
              <w:pStyle w:val="TableParagraph"/>
              <w:ind w:left="0"/>
              <w:rPr>
                <w:rFonts w:ascii="Times New Roman" w:hAnsi="Times New Roman" w:cs="Times New Roman"/>
                <w:sz w:val="24"/>
                <w:szCs w:val="24"/>
              </w:rPr>
            </w:pP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928"/>
        <w:gridCol w:w="3827"/>
        <w:gridCol w:w="1124"/>
        <w:gridCol w:w="3271"/>
        <w:gridCol w:w="3228"/>
      </w:tblGrid>
      <w:tr w:rsidR="00C658FB" w14:paraId="2422B140" w14:textId="77777777" w:rsidTr="006859DD">
        <w:trPr>
          <w:trHeight w:val="383"/>
        </w:trPr>
        <w:tc>
          <w:tcPr>
            <w:tcW w:w="12150" w:type="dxa"/>
            <w:gridSpan w:val="4"/>
            <w:vMerge w:val="restart"/>
          </w:tcPr>
          <w:p w14:paraId="78468A2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228"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rsidTr="006859DD">
        <w:trPr>
          <w:trHeight w:val="291"/>
        </w:trPr>
        <w:tc>
          <w:tcPr>
            <w:tcW w:w="12150" w:type="dxa"/>
            <w:gridSpan w:val="4"/>
            <w:vMerge/>
            <w:tcBorders>
              <w:top w:val="nil"/>
            </w:tcBorders>
          </w:tcPr>
          <w:p w14:paraId="61F6B505" w14:textId="77777777" w:rsidR="00C658FB" w:rsidRDefault="00C658FB">
            <w:pPr>
              <w:rPr>
                <w:sz w:val="2"/>
                <w:szCs w:val="2"/>
              </w:rPr>
            </w:pPr>
          </w:p>
        </w:tc>
        <w:tc>
          <w:tcPr>
            <w:tcW w:w="3228" w:type="dxa"/>
          </w:tcPr>
          <w:p w14:paraId="508B79AD" w14:textId="4F29C3E9" w:rsidR="00C658FB" w:rsidRDefault="006859DD">
            <w:pPr>
              <w:pStyle w:val="TableParagraph"/>
              <w:spacing w:before="23"/>
              <w:ind w:left="35"/>
              <w:rPr>
                <w:sz w:val="19"/>
              </w:rPr>
            </w:pPr>
            <w:r>
              <w:rPr>
                <w:sz w:val="19"/>
              </w:rPr>
              <w:t>3</w:t>
            </w:r>
            <w:r w:rsidR="00D131A0">
              <w:rPr>
                <w:sz w:val="19"/>
              </w:rPr>
              <w:t>%</w:t>
            </w:r>
          </w:p>
        </w:tc>
      </w:tr>
      <w:tr w:rsidR="00C658FB" w14:paraId="47EE2299" w14:textId="77777777" w:rsidTr="0055228B">
        <w:trPr>
          <w:trHeight w:val="405"/>
        </w:trPr>
        <w:tc>
          <w:tcPr>
            <w:tcW w:w="392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495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271" w:type="dxa"/>
          </w:tcPr>
          <w:p w14:paraId="14AF349F" w14:textId="77777777" w:rsidR="00C658FB" w:rsidRDefault="00D131A0" w:rsidP="006859DD">
            <w:pPr>
              <w:pStyle w:val="TableParagraph"/>
              <w:spacing w:before="16"/>
              <w:ind w:left="577" w:right="426"/>
              <w:jc w:val="center"/>
              <w:rPr>
                <w:b/>
                <w:sz w:val="24"/>
              </w:rPr>
            </w:pPr>
            <w:r>
              <w:rPr>
                <w:b/>
                <w:color w:val="231F20"/>
                <w:sz w:val="24"/>
              </w:rPr>
              <w:t>Impact</w:t>
            </w:r>
          </w:p>
        </w:tc>
        <w:tc>
          <w:tcPr>
            <w:tcW w:w="3228" w:type="dxa"/>
          </w:tcPr>
          <w:p w14:paraId="208275CE" w14:textId="77777777" w:rsidR="00C658FB" w:rsidRDefault="00C658FB">
            <w:pPr>
              <w:pStyle w:val="TableParagraph"/>
              <w:ind w:left="0"/>
              <w:rPr>
                <w:rFonts w:ascii="Times New Roman"/>
                <w:sz w:val="24"/>
              </w:rPr>
            </w:pPr>
          </w:p>
        </w:tc>
      </w:tr>
      <w:tr w:rsidR="00C658FB" w14:paraId="7EDD0AB7" w14:textId="77777777" w:rsidTr="0055228B">
        <w:trPr>
          <w:trHeight w:val="334"/>
        </w:trPr>
        <w:tc>
          <w:tcPr>
            <w:tcW w:w="392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827"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124"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271"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228"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rsidTr="0055228B">
        <w:trPr>
          <w:trHeight w:val="288"/>
        </w:trPr>
        <w:tc>
          <w:tcPr>
            <w:tcW w:w="392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827"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124"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271"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228"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rsidTr="0055228B">
        <w:trPr>
          <w:trHeight w:val="287"/>
        </w:trPr>
        <w:tc>
          <w:tcPr>
            <w:tcW w:w="392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827"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124" w:type="dxa"/>
            <w:tcBorders>
              <w:top w:val="nil"/>
              <w:bottom w:val="nil"/>
            </w:tcBorders>
          </w:tcPr>
          <w:p w14:paraId="7A929C4A" w14:textId="77777777" w:rsidR="00C658FB" w:rsidRDefault="00C658FB">
            <w:pPr>
              <w:pStyle w:val="TableParagraph"/>
              <w:ind w:left="0"/>
              <w:rPr>
                <w:rFonts w:ascii="Times New Roman"/>
                <w:sz w:val="20"/>
              </w:rPr>
            </w:pPr>
          </w:p>
        </w:tc>
        <w:tc>
          <w:tcPr>
            <w:tcW w:w="3271"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228"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rsidTr="0055228B">
        <w:trPr>
          <w:trHeight w:val="288"/>
        </w:trPr>
        <w:tc>
          <w:tcPr>
            <w:tcW w:w="392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827" w:type="dxa"/>
            <w:tcBorders>
              <w:top w:val="nil"/>
              <w:bottom w:val="nil"/>
            </w:tcBorders>
          </w:tcPr>
          <w:p w14:paraId="65447BBE" w14:textId="77777777" w:rsidR="00C658FB" w:rsidRDefault="00C658FB">
            <w:pPr>
              <w:pStyle w:val="TableParagraph"/>
              <w:ind w:left="0"/>
              <w:rPr>
                <w:rFonts w:ascii="Times New Roman"/>
                <w:sz w:val="20"/>
              </w:rPr>
            </w:pPr>
          </w:p>
        </w:tc>
        <w:tc>
          <w:tcPr>
            <w:tcW w:w="1124" w:type="dxa"/>
            <w:tcBorders>
              <w:top w:val="nil"/>
              <w:bottom w:val="nil"/>
            </w:tcBorders>
          </w:tcPr>
          <w:p w14:paraId="0F4C0CF5" w14:textId="77777777" w:rsidR="00C658FB" w:rsidRDefault="00C658FB">
            <w:pPr>
              <w:pStyle w:val="TableParagraph"/>
              <w:ind w:left="0"/>
              <w:rPr>
                <w:rFonts w:ascii="Times New Roman"/>
                <w:sz w:val="20"/>
              </w:rPr>
            </w:pPr>
          </w:p>
        </w:tc>
        <w:tc>
          <w:tcPr>
            <w:tcW w:w="3271" w:type="dxa"/>
            <w:tcBorders>
              <w:top w:val="nil"/>
              <w:bottom w:val="nil"/>
            </w:tcBorders>
          </w:tcPr>
          <w:p w14:paraId="7399B9D0" w14:textId="77777777" w:rsidR="00C658FB" w:rsidRDefault="00D131A0">
            <w:pPr>
              <w:pStyle w:val="TableParagraph"/>
              <w:spacing w:line="263" w:lineRule="exact"/>
              <w:rPr>
                <w:sz w:val="24"/>
              </w:rPr>
            </w:pPr>
            <w:r>
              <w:rPr>
                <w:color w:val="231F20"/>
                <w:sz w:val="24"/>
              </w:rPr>
              <w:t>changed?:</w:t>
            </w:r>
          </w:p>
        </w:tc>
        <w:tc>
          <w:tcPr>
            <w:tcW w:w="3228"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rsidTr="0055228B">
        <w:trPr>
          <w:trHeight w:val="273"/>
        </w:trPr>
        <w:tc>
          <w:tcPr>
            <w:tcW w:w="392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827" w:type="dxa"/>
            <w:tcBorders>
              <w:top w:val="nil"/>
            </w:tcBorders>
          </w:tcPr>
          <w:p w14:paraId="02B5F285" w14:textId="77777777" w:rsidR="00C658FB" w:rsidRDefault="00C658FB">
            <w:pPr>
              <w:pStyle w:val="TableParagraph"/>
              <w:ind w:left="0"/>
              <w:rPr>
                <w:rFonts w:ascii="Times New Roman"/>
                <w:sz w:val="20"/>
              </w:rPr>
            </w:pPr>
          </w:p>
        </w:tc>
        <w:tc>
          <w:tcPr>
            <w:tcW w:w="1124" w:type="dxa"/>
            <w:tcBorders>
              <w:top w:val="nil"/>
            </w:tcBorders>
          </w:tcPr>
          <w:p w14:paraId="192597C9" w14:textId="77777777" w:rsidR="00C658FB" w:rsidRDefault="00C658FB">
            <w:pPr>
              <w:pStyle w:val="TableParagraph"/>
              <w:ind w:left="0"/>
              <w:rPr>
                <w:rFonts w:ascii="Times New Roman"/>
                <w:sz w:val="20"/>
              </w:rPr>
            </w:pPr>
          </w:p>
        </w:tc>
        <w:tc>
          <w:tcPr>
            <w:tcW w:w="3271" w:type="dxa"/>
            <w:tcBorders>
              <w:top w:val="nil"/>
            </w:tcBorders>
          </w:tcPr>
          <w:p w14:paraId="523CA7BA" w14:textId="77777777" w:rsidR="00C658FB" w:rsidRDefault="00C658FB">
            <w:pPr>
              <w:pStyle w:val="TableParagraph"/>
              <w:ind w:left="0"/>
              <w:rPr>
                <w:rFonts w:ascii="Times New Roman"/>
                <w:sz w:val="20"/>
              </w:rPr>
            </w:pPr>
          </w:p>
        </w:tc>
        <w:tc>
          <w:tcPr>
            <w:tcW w:w="3228"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rsidTr="00A7603C">
        <w:trPr>
          <w:trHeight w:val="5232"/>
        </w:trPr>
        <w:tc>
          <w:tcPr>
            <w:tcW w:w="3928" w:type="dxa"/>
          </w:tcPr>
          <w:p w14:paraId="0EB851FB" w14:textId="77777777" w:rsidR="00C658FB" w:rsidRPr="00D155AB" w:rsidRDefault="00D155AB" w:rsidP="00631CDD">
            <w:pPr>
              <w:pStyle w:val="TableParagraph"/>
              <w:ind w:left="121" w:right="93"/>
              <w:jc w:val="both"/>
              <w:rPr>
                <w:rFonts w:ascii="Times New Roman" w:hAnsi="Times New Roman" w:cs="Times New Roman"/>
                <w:sz w:val="24"/>
              </w:rPr>
            </w:pPr>
            <w:r w:rsidRPr="00D155AB">
              <w:rPr>
                <w:rFonts w:ascii="Times New Roman" w:hAnsi="Times New Roman" w:cs="Times New Roman"/>
                <w:sz w:val="24"/>
              </w:rPr>
              <w:lastRenderedPageBreak/>
              <w:t>PE Lead to attend Camden Primary PE Leads network meetings throughout the year</w:t>
            </w:r>
          </w:p>
          <w:p w14:paraId="502DD5A3" w14:textId="77777777" w:rsidR="00D155AB" w:rsidRDefault="00D155AB" w:rsidP="00631CDD">
            <w:pPr>
              <w:pStyle w:val="TableParagraph"/>
              <w:ind w:left="121" w:right="93"/>
              <w:jc w:val="both"/>
              <w:rPr>
                <w:rFonts w:ascii="Times New Roman" w:hAnsi="Times New Roman" w:cs="Times New Roman"/>
                <w:sz w:val="24"/>
              </w:rPr>
            </w:pPr>
          </w:p>
          <w:p w14:paraId="0969A4B0" w14:textId="77777777" w:rsidR="00D155AB" w:rsidRPr="00D155AB" w:rsidRDefault="00D155AB" w:rsidP="00631CDD">
            <w:pPr>
              <w:pStyle w:val="NormalWeb"/>
              <w:shd w:val="clear" w:color="auto" w:fill="FFFFFF"/>
              <w:spacing w:before="0" w:beforeAutospacing="0" w:after="0" w:afterAutospacing="0"/>
              <w:ind w:left="91" w:right="72"/>
              <w:jc w:val="both"/>
            </w:pPr>
            <w:r w:rsidRPr="00D155AB">
              <w:t>Time out for PE Lead to work alongside teachers helping to enhance current opportunities offered to pupils. Also provides the opportunity for PE Lead to mentor staff and support in the enhanced teaching of PE and sport.</w:t>
            </w:r>
          </w:p>
          <w:p w14:paraId="5726C7EA" w14:textId="77777777" w:rsidR="00D155AB" w:rsidRPr="00D155AB" w:rsidRDefault="00D155AB" w:rsidP="00631CDD">
            <w:pPr>
              <w:pStyle w:val="TableParagraph"/>
              <w:ind w:left="121" w:right="93"/>
              <w:jc w:val="both"/>
              <w:rPr>
                <w:rFonts w:ascii="Times New Roman" w:hAnsi="Times New Roman" w:cs="Times New Roman"/>
                <w:sz w:val="24"/>
              </w:rPr>
            </w:pPr>
          </w:p>
          <w:p w14:paraId="3740B36C" w14:textId="77777777" w:rsidR="00242836" w:rsidRDefault="00D155AB" w:rsidP="00631CDD">
            <w:pPr>
              <w:pStyle w:val="NormalWeb"/>
              <w:shd w:val="clear" w:color="auto" w:fill="FFFFFF"/>
              <w:spacing w:before="0" w:beforeAutospacing="0" w:after="0" w:afterAutospacing="0"/>
              <w:ind w:left="91" w:right="72"/>
              <w:jc w:val="both"/>
            </w:pPr>
            <w:r w:rsidRPr="00D155AB">
              <w:t>Providing resources to help staff in the planning and delivery of PE and Sport more effectively to all pupils.</w:t>
            </w:r>
          </w:p>
          <w:p w14:paraId="73422479" w14:textId="77777777" w:rsidR="00242836" w:rsidRDefault="00242836" w:rsidP="00631CDD">
            <w:pPr>
              <w:pStyle w:val="NormalWeb"/>
              <w:shd w:val="clear" w:color="auto" w:fill="FFFFFF"/>
              <w:spacing w:before="0" w:beforeAutospacing="0" w:after="0" w:afterAutospacing="0"/>
              <w:ind w:left="91" w:right="72"/>
              <w:jc w:val="both"/>
            </w:pPr>
          </w:p>
          <w:p w14:paraId="4B7E2E37" w14:textId="77777777" w:rsidR="00242836" w:rsidRDefault="00242836" w:rsidP="00631CDD">
            <w:pPr>
              <w:pStyle w:val="NormalWeb"/>
              <w:shd w:val="clear" w:color="auto" w:fill="FFFFFF"/>
              <w:spacing w:before="0" w:beforeAutospacing="0" w:after="0" w:afterAutospacing="0"/>
              <w:ind w:left="91" w:right="72"/>
              <w:jc w:val="both"/>
            </w:pPr>
          </w:p>
          <w:p w14:paraId="42BFE25A" w14:textId="77777777" w:rsidR="00242836" w:rsidRDefault="00242836" w:rsidP="00631CDD">
            <w:pPr>
              <w:pStyle w:val="NormalWeb"/>
              <w:shd w:val="clear" w:color="auto" w:fill="FFFFFF"/>
              <w:spacing w:before="0" w:beforeAutospacing="0" w:after="0" w:afterAutospacing="0"/>
              <w:ind w:left="91" w:right="72"/>
              <w:jc w:val="both"/>
            </w:pPr>
          </w:p>
          <w:p w14:paraId="565B5F86" w14:textId="77777777" w:rsidR="00242836" w:rsidRDefault="00242836" w:rsidP="00631CDD">
            <w:pPr>
              <w:pStyle w:val="NormalWeb"/>
              <w:shd w:val="clear" w:color="auto" w:fill="FFFFFF"/>
              <w:spacing w:before="0" w:beforeAutospacing="0" w:after="0" w:afterAutospacing="0"/>
              <w:ind w:left="91" w:right="72"/>
              <w:jc w:val="both"/>
            </w:pPr>
          </w:p>
          <w:p w14:paraId="005AECF9" w14:textId="77777777" w:rsidR="005D21EF" w:rsidRDefault="005D21EF" w:rsidP="00631CDD">
            <w:pPr>
              <w:pStyle w:val="NormalWeb"/>
              <w:shd w:val="clear" w:color="auto" w:fill="FFFFFF"/>
              <w:spacing w:after="0" w:afterAutospacing="0"/>
              <w:ind w:left="91" w:right="72"/>
              <w:jc w:val="both"/>
            </w:pPr>
          </w:p>
          <w:p w14:paraId="3B41C88D" w14:textId="77777777" w:rsidR="005D21EF" w:rsidRDefault="005D21EF" w:rsidP="00631CDD">
            <w:pPr>
              <w:pStyle w:val="NormalWeb"/>
              <w:shd w:val="clear" w:color="auto" w:fill="FFFFFF"/>
              <w:spacing w:after="0" w:afterAutospacing="0"/>
              <w:ind w:left="91" w:right="72"/>
              <w:jc w:val="both"/>
            </w:pPr>
          </w:p>
          <w:p w14:paraId="6431EC68" w14:textId="77777777" w:rsidR="005D21EF" w:rsidRDefault="005D21EF" w:rsidP="00631CDD">
            <w:pPr>
              <w:pStyle w:val="NormalWeb"/>
              <w:shd w:val="clear" w:color="auto" w:fill="FFFFFF"/>
              <w:spacing w:after="0" w:afterAutospacing="0"/>
              <w:ind w:left="91" w:right="72"/>
              <w:jc w:val="both"/>
            </w:pPr>
          </w:p>
          <w:p w14:paraId="46030AF1" w14:textId="77777777" w:rsidR="00D155AB" w:rsidRPr="00D155AB" w:rsidRDefault="00D155AB" w:rsidP="00631CDD">
            <w:pPr>
              <w:pStyle w:val="TableParagraph"/>
              <w:ind w:left="121" w:right="93"/>
              <w:jc w:val="both"/>
              <w:rPr>
                <w:rFonts w:ascii="Times New Roman" w:hAnsi="Times New Roman" w:cs="Times New Roman"/>
                <w:sz w:val="24"/>
              </w:rPr>
            </w:pPr>
          </w:p>
          <w:p w14:paraId="0D11B3FB" w14:textId="5BDEDF3F" w:rsidR="00461A3C" w:rsidRPr="00D155AB" w:rsidRDefault="00461A3C" w:rsidP="006859DD">
            <w:pPr>
              <w:pStyle w:val="TableParagraph"/>
              <w:ind w:left="0" w:right="93"/>
              <w:jc w:val="both"/>
              <w:rPr>
                <w:rFonts w:ascii="Times New Roman" w:hAnsi="Times New Roman" w:cs="Times New Roman"/>
                <w:sz w:val="24"/>
              </w:rPr>
            </w:pPr>
          </w:p>
        </w:tc>
        <w:tc>
          <w:tcPr>
            <w:tcW w:w="3827" w:type="dxa"/>
          </w:tcPr>
          <w:p w14:paraId="6758F65D" w14:textId="77777777" w:rsidR="00C658FB" w:rsidRPr="00D155AB" w:rsidRDefault="00D155AB" w:rsidP="00631CDD">
            <w:pPr>
              <w:pStyle w:val="TableParagraph"/>
              <w:ind w:left="48"/>
              <w:rPr>
                <w:rFonts w:ascii="Times New Roman" w:hAnsi="Times New Roman" w:cs="Times New Roman"/>
                <w:sz w:val="24"/>
              </w:rPr>
            </w:pPr>
            <w:r w:rsidRPr="00D155AB">
              <w:rPr>
                <w:rFonts w:ascii="Times New Roman" w:hAnsi="Times New Roman" w:cs="Times New Roman"/>
                <w:sz w:val="24"/>
              </w:rPr>
              <w:t>PE Leader to attend all sessions.</w:t>
            </w:r>
          </w:p>
          <w:p w14:paraId="5AF03AF4" w14:textId="77777777" w:rsidR="00D155AB" w:rsidRPr="00D155AB" w:rsidRDefault="00D155AB" w:rsidP="00631CDD">
            <w:pPr>
              <w:pStyle w:val="TableParagraph"/>
              <w:ind w:left="48"/>
              <w:rPr>
                <w:rFonts w:ascii="Times New Roman" w:hAnsi="Times New Roman" w:cs="Times New Roman"/>
                <w:sz w:val="24"/>
              </w:rPr>
            </w:pPr>
          </w:p>
          <w:p w14:paraId="4D12956E" w14:textId="77777777" w:rsidR="00D155AB" w:rsidRPr="00D155AB" w:rsidRDefault="00D155AB" w:rsidP="00631CDD">
            <w:pPr>
              <w:pStyle w:val="TableParagraph"/>
              <w:ind w:left="48"/>
              <w:rPr>
                <w:rFonts w:ascii="Times New Roman" w:hAnsi="Times New Roman" w:cs="Times New Roman"/>
                <w:sz w:val="24"/>
              </w:rPr>
            </w:pPr>
          </w:p>
          <w:p w14:paraId="5CFB814A" w14:textId="77777777" w:rsidR="00D155AB" w:rsidRDefault="00D155AB" w:rsidP="00631CDD">
            <w:pPr>
              <w:pStyle w:val="TableParagraph"/>
              <w:ind w:left="48"/>
              <w:rPr>
                <w:rFonts w:ascii="Times New Roman" w:hAnsi="Times New Roman" w:cs="Times New Roman"/>
                <w:sz w:val="24"/>
              </w:rPr>
            </w:pPr>
          </w:p>
          <w:p w14:paraId="379BD60A" w14:textId="77777777" w:rsidR="00D155AB" w:rsidRPr="00D155AB" w:rsidRDefault="00D155AB" w:rsidP="00631CDD">
            <w:pPr>
              <w:pStyle w:val="TableParagraph"/>
              <w:ind w:right="141"/>
              <w:jc w:val="both"/>
              <w:rPr>
                <w:rFonts w:ascii="Times New Roman" w:hAnsi="Times New Roman" w:cs="Times New Roman"/>
                <w:sz w:val="24"/>
              </w:rPr>
            </w:pPr>
            <w:r w:rsidRPr="00D155AB">
              <w:rPr>
                <w:rFonts w:ascii="Times New Roman" w:hAnsi="Times New Roman" w:cs="Times New Roman"/>
                <w:sz w:val="24"/>
              </w:rPr>
              <w:t xml:space="preserve">PE Lead to discuss and timetable two sessions with staff every half term.  </w:t>
            </w:r>
          </w:p>
          <w:p w14:paraId="14B848F7" w14:textId="77777777" w:rsidR="00D155AB" w:rsidRPr="00D155AB" w:rsidRDefault="00D155AB" w:rsidP="00631CDD">
            <w:pPr>
              <w:pStyle w:val="TableParagraph"/>
              <w:ind w:left="48"/>
              <w:rPr>
                <w:rFonts w:ascii="Times New Roman" w:hAnsi="Times New Roman" w:cs="Times New Roman"/>
                <w:sz w:val="24"/>
              </w:rPr>
            </w:pPr>
          </w:p>
          <w:p w14:paraId="7CD3E054" w14:textId="77777777" w:rsidR="00D155AB" w:rsidRPr="00D155AB" w:rsidRDefault="00D155AB" w:rsidP="00631CDD">
            <w:pPr>
              <w:pStyle w:val="TableParagraph"/>
              <w:ind w:left="48"/>
              <w:rPr>
                <w:rFonts w:ascii="Times New Roman" w:hAnsi="Times New Roman" w:cs="Times New Roman"/>
                <w:sz w:val="24"/>
              </w:rPr>
            </w:pPr>
          </w:p>
          <w:p w14:paraId="6751E3FC" w14:textId="77777777" w:rsidR="00D155AB" w:rsidRPr="00D155AB" w:rsidRDefault="00D155AB" w:rsidP="00631CDD">
            <w:pPr>
              <w:pStyle w:val="TableParagraph"/>
              <w:ind w:left="48"/>
              <w:rPr>
                <w:rFonts w:ascii="Times New Roman" w:hAnsi="Times New Roman" w:cs="Times New Roman"/>
                <w:sz w:val="24"/>
              </w:rPr>
            </w:pPr>
          </w:p>
          <w:p w14:paraId="4BA422EC" w14:textId="77777777" w:rsidR="00D155AB" w:rsidRPr="00D155AB" w:rsidRDefault="00D155AB" w:rsidP="00631CDD">
            <w:pPr>
              <w:pStyle w:val="TableParagraph"/>
              <w:ind w:left="48"/>
              <w:rPr>
                <w:rFonts w:ascii="Times New Roman" w:hAnsi="Times New Roman" w:cs="Times New Roman"/>
                <w:sz w:val="24"/>
              </w:rPr>
            </w:pPr>
          </w:p>
          <w:p w14:paraId="72DC928B" w14:textId="77777777" w:rsidR="00D155AB" w:rsidRDefault="00D155AB" w:rsidP="00631CDD">
            <w:pPr>
              <w:pStyle w:val="TableParagraph"/>
              <w:ind w:left="48"/>
              <w:rPr>
                <w:rFonts w:ascii="Times New Roman" w:hAnsi="Times New Roman" w:cs="Times New Roman"/>
                <w:sz w:val="24"/>
              </w:rPr>
            </w:pPr>
          </w:p>
          <w:p w14:paraId="795D4D7F" w14:textId="12F16504" w:rsidR="00242836" w:rsidRDefault="00A7603C" w:rsidP="00B6160F">
            <w:pPr>
              <w:pStyle w:val="TableParagraph"/>
              <w:numPr>
                <w:ilvl w:val="0"/>
                <w:numId w:val="2"/>
              </w:numPr>
              <w:ind w:left="91" w:right="141"/>
              <w:contextualSpacing/>
              <w:rPr>
                <w:rFonts w:ascii="Times New Roman" w:hAnsi="Times New Roman" w:cs="Times New Roman"/>
                <w:bCs/>
                <w:sz w:val="24"/>
              </w:rPr>
            </w:pPr>
            <w:proofErr w:type="gramStart"/>
            <w:r>
              <w:rPr>
                <w:rFonts w:ascii="Times New Roman" w:hAnsi="Times New Roman" w:cs="Times New Roman"/>
                <w:sz w:val="24"/>
              </w:rPr>
              <w:t xml:space="preserve">HPS </w:t>
            </w:r>
            <w:r w:rsidR="00D155AB" w:rsidRPr="00D155AB">
              <w:rPr>
                <w:rFonts w:ascii="Times New Roman" w:hAnsi="Times New Roman" w:cs="Times New Roman"/>
                <w:sz w:val="24"/>
              </w:rPr>
              <w:t xml:space="preserve"> to</w:t>
            </w:r>
            <w:proofErr w:type="gramEnd"/>
            <w:r w:rsidR="00D155AB" w:rsidRPr="00D155AB">
              <w:rPr>
                <w:rFonts w:ascii="Times New Roman" w:hAnsi="Times New Roman" w:cs="Times New Roman"/>
                <w:sz w:val="24"/>
              </w:rPr>
              <w:t xml:space="preserve"> continue paying membership to </w:t>
            </w:r>
            <w:proofErr w:type="spellStart"/>
            <w:r w:rsidR="00D155AB" w:rsidRPr="00D155AB">
              <w:rPr>
                <w:rFonts w:ascii="Times New Roman" w:hAnsi="Times New Roman" w:cs="Times New Roman"/>
                <w:sz w:val="24"/>
              </w:rPr>
              <w:t>ThePEHub</w:t>
            </w:r>
            <w:proofErr w:type="spellEnd"/>
            <w:r w:rsidR="00D155AB" w:rsidRPr="00D155AB">
              <w:rPr>
                <w:rFonts w:ascii="Times New Roman" w:hAnsi="Times New Roman" w:cs="Times New Roman"/>
                <w:sz w:val="24"/>
              </w:rPr>
              <w:t xml:space="preserve"> - a</w:t>
            </w:r>
            <w:r w:rsidR="00D155AB" w:rsidRPr="00D155AB">
              <w:rPr>
                <w:rFonts w:ascii="Times New Roman" w:hAnsi="Times New Roman" w:cs="Times New Roman"/>
                <w:bCs/>
                <w:sz w:val="24"/>
              </w:rPr>
              <w:t xml:space="preserve"> comprehensive PE Planning Resource.</w:t>
            </w:r>
          </w:p>
          <w:p w14:paraId="7EB02292" w14:textId="40BF1F2A" w:rsidR="00242836" w:rsidRPr="0055228B" w:rsidRDefault="00D155AB" w:rsidP="0055228B">
            <w:pPr>
              <w:pStyle w:val="TableParagraph"/>
              <w:numPr>
                <w:ilvl w:val="0"/>
                <w:numId w:val="2"/>
              </w:numPr>
              <w:ind w:left="91" w:right="141"/>
              <w:contextualSpacing/>
              <w:jc w:val="both"/>
              <w:rPr>
                <w:rFonts w:ascii="Times New Roman" w:hAnsi="Times New Roman" w:cs="Times New Roman"/>
                <w:bCs/>
                <w:sz w:val="24"/>
              </w:rPr>
            </w:pPr>
            <w:r w:rsidRPr="0055228B">
              <w:rPr>
                <w:rFonts w:ascii="Times New Roman" w:hAnsi="Times New Roman" w:cs="Times New Roman"/>
                <w:sz w:val="24"/>
              </w:rPr>
              <w:t>Membership with Association Of PE</w:t>
            </w:r>
          </w:p>
          <w:p w14:paraId="002E3212" w14:textId="6BB0F892" w:rsidR="00242836" w:rsidRDefault="00242836" w:rsidP="0055228B">
            <w:pPr>
              <w:pStyle w:val="TableParagraph"/>
              <w:ind w:right="141"/>
              <w:contextualSpacing/>
              <w:jc w:val="both"/>
              <w:rPr>
                <w:rFonts w:ascii="Times New Roman" w:hAnsi="Times New Roman" w:cs="Times New Roman"/>
                <w:bCs/>
                <w:sz w:val="24"/>
              </w:rPr>
            </w:pPr>
          </w:p>
          <w:p w14:paraId="7B325329" w14:textId="416924AF" w:rsidR="000B3202" w:rsidRPr="00D155AB" w:rsidRDefault="000B3202" w:rsidP="00A7603C">
            <w:pPr>
              <w:pStyle w:val="TableParagraph"/>
              <w:ind w:left="0"/>
              <w:rPr>
                <w:rFonts w:ascii="Times New Roman" w:hAnsi="Times New Roman" w:cs="Times New Roman"/>
                <w:sz w:val="24"/>
              </w:rPr>
            </w:pPr>
          </w:p>
        </w:tc>
        <w:tc>
          <w:tcPr>
            <w:tcW w:w="1124" w:type="dxa"/>
          </w:tcPr>
          <w:p w14:paraId="54AD47D3" w14:textId="02E3F8FE" w:rsidR="00242836" w:rsidRDefault="00D131A0" w:rsidP="00B82F44">
            <w:pPr>
              <w:pStyle w:val="TableParagraph"/>
              <w:ind w:left="53"/>
              <w:jc w:val="center"/>
              <w:rPr>
                <w:rFonts w:ascii="Times New Roman" w:hAnsi="Times New Roman" w:cs="Times New Roman"/>
                <w:sz w:val="24"/>
              </w:rPr>
            </w:pPr>
            <w:r w:rsidRPr="00D155AB">
              <w:rPr>
                <w:rFonts w:ascii="Times New Roman" w:hAnsi="Times New Roman" w:cs="Times New Roman"/>
                <w:sz w:val="24"/>
              </w:rPr>
              <w:t>£</w:t>
            </w:r>
            <w:r w:rsidR="005E7BBD">
              <w:rPr>
                <w:rFonts w:ascii="Times New Roman" w:hAnsi="Times New Roman" w:cs="Times New Roman"/>
                <w:sz w:val="24"/>
              </w:rPr>
              <w:t>400</w:t>
            </w:r>
          </w:p>
          <w:p w14:paraId="2DF11B38" w14:textId="77777777" w:rsidR="00242836" w:rsidRDefault="00242836" w:rsidP="00B82F44">
            <w:pPr>
              <w:pStyle w:val="TableParagraph"/>
              <w:spacing w:before="138"/>
              <w:ind w:left="53"/>
              <w:jc w:val="center"/>
              <w:rPr>
                <w:rFonts w:ascii="Times New Roman" w:hAnsi="Times New Roman" w:cs="Times New Roman"/>
                <w:sz w:val="24"/>
              </w:rPr>
            </w:pPr>
          </w:p>
          <w:p w14:paraId="15ADFAE7" w14:textId="77777777" w:rsidR="00242836" w:rsidRDefault="00242836" w:rsidP="00B82F44">
            <w:pPr>
              <w:pStyle w:val="TableParagraph"/>
              <w:spacing w:before="138"/>
              <w:ind w:left="53"/>
              <w:jc w:val="center"/>
              <w:rPr>
                <w:rFonts w:ascii="Times New Roman" w:hAnsi="Times New Roman" w:cs="Times New Roman"/>
                <w:sz w:val="24"/>
              </w:rPr>
            </w:pPr>
          </w:p>
          <w:p w14:paraId="4E7F354D" w14:textId="77777777" w:rsidR="00242836" w:rsidRDefault="00242836" w:rsidP="00B82F44">
            <w:pPr>
              <w:pStyle w:val="TableParagraph"/>
              <w:spacing w:before="138"/>
              <w:ind w:left="53"/>
              <w:jc w:val="center"/>
              <w:rPr>
                <w:rFonts w:ascii="Times New Roman" w:hAnsi="Times New Roman" w:cs="Times New Roman"/>
                <w:sz w:val="24"/>
              </w:rPr>
            </w:pPr>
          </w:p>
          <w:p w14:paraId="4B13AB43" w14:textId="77777777" w:rsidR="00242836" w:rsidRDefault="00242836" w:rsidP="00B82F44">
            <w:pPr>
              <w:pStyle w:val="TableParagraph"/>
              <w:spacing w:before="138"/>
              <w:ind w:left="53"/>
              <w:jc w:val="center"/>
              <w:rPr>
                <w:rFonts w:ascii="Times New Roman" w:hAnsi="Times New Roman" w:cs="Times New Roman"/>
                <w:sz w:val="24"/>
              </w:rPr>
            </w:pPr>
          </w:p>
          <w:p w14:paraId="4C9E0068" w14:textId="77777777" w:rsidR="00242836" w:rsidRDefault="00242836" w:rsidP="00B82F44">
            <w:pPr>
              <w:pStyle w:val="TableParagraph"/>
              <w:spacing w:before="138"/>
              <w:ind w:left="53"/>
              <w:jc w:val="center"/>
              <w:rPr>
                <w:rFonts w:ascii="Times New Roman" w:hAnsi="Times New Roman" w:cs="Times New Roman"/>
                <w:sz w:val="24"/>
              </w:rPr>
            </w:pPr>
          </w:p>
          <w:p w14:paraId="6482722A" w14:textId="77777777" w:rsidR="00242836" w:rsidRDefault="00242836" w:rsidP="00B82F44">
            <w:pPr>
              <w:pStyle w:val="TableParagraph"/>
              <w:spacing w:before="138"/>
              <w:ind w:left="53"/>
              <w:jc w:val="center"/>
              <w:rPr>
                <w:rFonts w:ascii="Times New Roman" w:hAnsi="Times New Roman" w:cs="Times New Roman"/>
                <w:sz w:val="24"/>
              </w:rPr>
            </w:pPr>
          </w:p>
          <w:p w14:paraId="7B62B408" w14:textId="77777777" w:rsidR="00242836" w:rsidRDefault="00242836" w:rsidP="00B82F44">
            <w:pPr>
              <w:pStyle w:val="TableParagraph"/>
              <w:spacing w:before="138"/>
              <w:ind w:left="53"/>
              <w:jc w:val="center"/>
              <w:rPr>
                <w:rFonts w:ascii="Times New Roman" w:hAnsi="Times New Roman" w:cs="Times New Roman"/>
                <w:sz w:val="24"/>
              </w:rPr>
            </w:pPr>
          </w:p>
          <w:p w14:paraId="0D59BF1B" w14:textId="464EB2FE" w:rsidR="00631CDD" w:rsidRDefault="006859DD" w:rsidP="00B82F44">
            <w:pPr>
              <w:pStyle w:val="TableParagraph"/>
              <w:spacing w:before="138"/>
              <w:ind w:left="0"/>
              <w:jc w:val="center"/>
              <w:rPr>
                <w:rFonts w:ascii="Times New Roman" w:hAnsi="Times New Roman" w:cs="Times New Roman"/>
                <w:sz w:val="24"/>
              </w:rPr>
            </w:pPr>
            <w:r>
              <w:rPr>
                <w:rFonts w:ascii="Times New Roman" w:hAnsi="Times New Roman" w:cs="Times New Roman"/>
                <w:sz w:val="24"/>
              </w:rPr>
              <w:t>£546</w:t>
            </w:r>
          </w:p>
          <w:p w14:paraId="2DC9FC1F" w14:textId="77777777" w:rsidR="00631CDD" w:rsidRDefault="00631CDD" w:rsidP="00B82F44">
            <w:pPr>
              <w:pStyle w:val="TableParagraph"/>
              <w:spacing w:before="138"/>
              <w:ind w:left="0"/>
              <w:jc w:val="center"/>
              <w:rPr>
                <w:rFonts w:ascii="Times New Roman" w:hAnsi="Times New Roman" w:cs="Times New Roman"/>
                <w:sz w:val="24"/>
              </w:rPr>
            </w:pPr>
          </w:p>
          <w:p w14:paraId="6C5572DA" w14:textId="470534DE" w:rsidR="00242836" w:rsidRDefault="00242836" w:rsidP="008F2C6B">
            <w:pPr>
              <w:pStyle w:val="TableParagraph"/>
              <w:spacing w:before="138"/>
              <w:ind w:left="0"/>
              <w:jc w:val="center"/>
              <w:rPr>
                <w:rFonts w:ascii="Times New Roman" w:hAnsi="Times New Roman" w:cs="Times New Roman"/>
                <w:sz w:val="24"/>
              </w:rPr>
            </w:pPr>
            <w:r>
              <w:rPr>
                <w:rFonts w:ascii="Times New Roman" w:hAnsi="Times New Roman" w:cs="Times New Roman"/>
                <w:sz w:val="24"/>
              </w:rPr>
              <w:t>£95</w:t>
            </w:r>
          </w:p>
          <w:p w14:paraId="4BF3F7A1" w14:textId="77777777" w:rsidR="00242836" w:rsidRDefault="00242836" w:rsidP="00B82F44">
            <w:pPr>
              <w:pStyle w:val="TableParagraph"/>
              <w:spacing w:before="138"/>
              <w:ind w:left="53"/>
              <w:jc w:val="center"/>
              <w:rPr>
                <w:rFonts w:ascii="Times New Roman" w:hAnsi="Times New Roman" w:cs="Times New Roman"/>
                <w:sz w:val="24"/>
              </w:rPr>
            </w:pPr>
          </w:p>
          <w:p w14:paraId="25E63846" w14:textId="77777777" w:rsidR="00242836" w:rsidRPr="00242836" w:rsidRDefault="00242836" w:rsidP="00B82F44">
            <w:pPr>
              <w:jc w:val="center"/>
            </w:pPr>
          </w:p>
          <w:p w14:paraId="683FD6A3" w14:textId="77777777" w:rsidR="00242836" w:rsidRPr="00242836" w:rsidRDefault="00242836" w:rsidP="00631CDD"/>
          <w:p w14:paraId="272965C6" w14:textId="77777777" w:rsidR="00242836" w:rsidRPr="00242836" w:rsidRDefault="00242836" w:rsidP="00631CDD"/>
          <w:p w14:paraId="71D98757" w14:textId="77777777" w:rsidR="00242836" w:rsidRPr="00242836" w:rsidRDefault="00242836" w:rsidP="00631CDD"/>
          <w:p w14:paraId="069B18E1" w14:textId="77777777" w:rsidR="00242836" w:rsidRPr="00242836" w:rsidRDefault="00242836" w:rsidP="00631CDD"/>
          <w:p w14:paraId="79E9C8C6" w14:textId="77777777" w:rsidR="00242836" w:rsidRPr="00242836" w:rsidRDefault="00242836" w:rsidP="00631CDD"/>
          <w:p w14:paraId="59504283" w14:textId="77777777" w:rsidR="00242836" w:rsidRPr="00242836" w:rsidRDefault="00242836" w:rsidP="00631CDD"/>
          <w:p w14:paraId="695F524F" w14:textId="77777777" w:rsidR="00242836" w:rsidRPr="00242836" w:rsidRDefault="00242836" w:rsidP="00631CDD"/>
          <w:p w14:paraId="6946F306" w14:textId="77777777" w:rsidR="00242836" w:rsidRPr="00242836" w:rsidRDefault="00242836" w:rsidP="00631CDD"/>
          <w:p w14:paraId="5315008E" w14:textId="77777777" w:rsidR="00242836" w:rsidRPr="00242836" w:rsidRDefault="00242836" w:rsidP="00631CDD"/>
          <w:p w14:paraId="42A9F27F" w14:textId="77777777" w:rsidR="00242836" w:rsidRPr="00242836" w:rsidRDefault="00242836" w:rsidP="00631CDD"/>
          <w:p w14:paraId="0D26946E" w14:textId="77777777" w:rsidR="00242836" w:rsidRPr="00242836" w:rsidRDefault="00242836" w:rsidP="00631CDD"/>
          <w:p w14:paraId="02B33336" w14:textId="77777777" w:rsidR="00242836" w:rsidRPr="00242836" w:rsidRDefault="00242836" w:rsidP="00631CDD"/>
          <w:p w14:paraId="481BC1BB" w14:textId="2FC04AE7" w:rsidR="00242836" w:rsidRDefault="00242836" w:rsidP="00631CDD"/>
          <w:p w14:paraId="7F0640CE" w14:textId="77777777" w:rsidR="00C658FB" w:rsidRPr="00242836" w:rsidRDefault="00C658FB" w:rsidP="00631CDD"/>
        </w:tc>
        <w:tc>
          <w:tcPr>
            <w:tcW w:w="3271" w:type="dxa"/>
          </w:tcPr>
          <w:p w14:paraId="38E813E4" w14:textId="77777777" w:rsidR="00C658FB" w:rsidRPr="00D155AB" w:rsidRDefault="00D155AB" w:rsidP="00631CDD">
            <w:pPr>
              <w:pStyle w:val="TableParagraph"/>
              <w:ind w:left="30"/>
              <w:rPr>
                <w:rFonts w:ascii="Times New Roman" w:hAnsi="Times New Roman" w:cs="Times New Roman"/>
                <w:sz w:val="24"/>
              </w:rPr>
            </w:pPr>
            <w:r w:rsidRPr="00D155AB">
              <w:rPr>
                <w:rFonts w:ascii="Times New Roman" w:hAnsi="Times New Roman" w:cs="Times New Roman"/>
                <w:sz w:val="24"/>
              </w:rPr>
              <w:t>Any relevant knowledge will be used to develop the curriculum and extra curricula work in PE.</w:t>
            </w:r>
          </w:p>
          <w:p w14:paraId="3A4FE274" w14:textId="77777777" w:rsidR="00D155AB" w:rsidRPr="00D155AB" w:rsidRDefault="00D155AB" w:rsidP="00631CDD">
            <w:pPr>
              <w:pStyle w:val="TableParagraph"/>
              <w:ind w:left="30"/>
              <w:rPr>
                <w:rFonts w:ascii="Times New Roman" w:hAnsi="Times New Roman" w:cs="Times New Roman"/>
                <w:sz w:val="24"/>
              </w:rPr>
            </w:pPr>
          </w:p>
          <w:p w14:paraId="25AF40B4" w14:textId="77777777" w:rsidR="00D155AB" w:rsidRPr="00D155AB" w:rsidRDefault="00D155AB" w:rsidP="00631CDD">
            <w:pPr>
              <w:pStyle w:val="TableParagraph"/>
              <w:ind w:left="30"/>
              <w:rPr>
                <w:rFonts w:ascii="Times New Roman" w:hAnsi="Times New Roman" w:cs="Times New Roman"/>
                <w:sz w:val="24"/>
              </w:rPr>
            </w:pPr>
          </w:p>
          <w:p w14:paraId="4F51F495" w14:textId="77777777" w:rsidR="00D155AB" w:rsidRPr="00D155AB" w:rsidRDefault="00D155AB" w:rsidP="00631CDD">
            <w:pPr>
              <w:pStyle w:val="TableParagraph"/>
              <w:ind w:left="30"/>
              <w:rPr>
                <w:rFonts w:ascii="Times New Roman" w:hAnsi="Times New Roman" w:cs="Times New Roman"/>
                <w:sz w:val="24"/>
              </w:rPr>
            </w:pPr>
          </w:p>
          <w:p w14:paraId="1620E501" w14:textId="77777777" w:rsidR="00D155AB" w:rsidRPr="00D155AB" w:rsidRDefault="00D155AB" w:rsidP="00631CDD">
            <w:pPr>
              <w:pStyle w:val="TableParagraph"/>
              <w:ind w:left="30"/>
              <w:rPr>
                <w:rFonts w:ascii="Times New Roman" w:hAnsi="Times New Roman" w:cs="Times New Roman"/>
                <w:sz w:val="24"/>
              </w:rPr>
            </w:pPr>
          </w:p>
          <w:p w14:paraId="06FE07EC" w14:textId="77777777" w:rsidR="00D155AB" w:rsidRPr="00D155AB" w:rsidRDefault="00D155AB" w:rsidP="00631CDD">
            <w:pPr>
              <w:pStyle w:val="TableParagraph"/>
              <w:ind w:left="30"/>
              <w:rPr>
                <w:rFonts w:ascii="Times New Roman" w:hAnsi="Times New Roman" w:cs="Times New Roman"/>
                <w:sz w:val="24"/>
              </w:rPr>
            </w:pPr>
          </w:p>
          <w:p w14:paraId="5A8290D2" w14:textId="77777777" w:rsidR="00D155AB" w:rsidRPr="00D155AB" w:rsidRDefault="00D155AB" w:rsidP="00631CDD">
            <w:pPr>
              <w:pStyle w:val="TableParagraph"/>
              <w:ind w:left="30"/>
              <w:rPr>
                <w:rFonts w:ascii="Times New Roman" w:hAnsi="Times New Roman" w:cs="Times New Roman"/>
                <w:sz w:val="24"/>
              </w:rPr>
            </w:pPr>
          </w:p>
          <w:p w14:paraId="5DFAA8F2" w14:textId="77777777" w:rsidR="00D155AB" w:rsidRPr="00D155AB" w:rsidRDefault="00D155AB" w:rsidP="00631CDD">
            <w:pPr>
              <w:pStyle w:val="TableParagraph"/>
              <w:ind w:left="30"/>
              <w:rPr>
                <w:rFonts w:ascii="Times New Roman" w:hAnsi="Times New Roman" w:cs="Times New Roman"/>
                <w:sz w:val="24"/>
              </w:rPr>
            </w:pPr>
          </w:p>
          <w:p w14:paraId="743031E3" w14:textId="77777777" w:rsidR="00D155AB" w:rsidRPr="00D155AB" w:rsidRDefault="00D155AB" w:rsidP="00631CDD">
            <w:pPr>
              <w:pStyle w:val="TableParagraph"/>
              <w:ind w:left="30"/>
              <w:rPr>
                <w:rFonts w:ascii="Times New Roman" w:hAnsi="Times New Roman" w:cs="Times New Roman"/>
                <w:sz w:val="24"/>
              </w:rPr>
            </w:pPr>
          </w:p>
          <w:p w14:paraId="540FB0B2" w14:textId="77777777" w:rsidR="00D155AB" w:rsidRPr="00D155AB" w:rsidRDefault="00D155AB" w:rsidP="00631CDD">
            <w:pPr>
              <w:pStyle w:val="TableParagraph"/>
              <w:rPr>
                <w:rFonts w:ascii="Times New Roman" w:hAnsi="Times New Roman" w:cs="Times New Roman"/>
                <w:sz w:val="24"/>
              </w:rPr>
            </w:pPr>
            <w:r w:rsidRPr="00D155AB">
              <w:rPr>
                <w:rFonts w:ascii="Times New Roman" w:hAnsi="Times New Roman" w:cs="Times New Roman"/>
                <w:sz w:val="24"/>
              </w:rPr>
              <w:t xml:space="preserve">The range and quality of provision will be improved </w:t>
            </w:r>
          </w:p>
          <w:p w14:paraId="78FA814A" w14:textId="77777777" w:rsidR="00D155AB" w:rsidRPr="00D155AB" w:rsidRDefault="00D155AB" w:rsidP="00631CDD">
            <w:pPr>
              <w:pStyle w:val="TableParagraph"/>
              <w:ind w:left="141" w:right="142"/>
              <w:jc w:val="both"/>
              <w:rPr>
                <w:rFonts w:ascii="Times New Roman" w:hAnsi="Times New Roman" w:cs="Times New Roman"/>
                <w:sz w:val="24"/>
              </w:rPr>
            </w:pPr>
          </w:p>
          <w:p w14:paraId="3D3EF1EA" w14:textId="77777777" w:rsidR="00D155AB" w:rsidRPr="00D155AB" w:rsidRDefault="00D155AB" w:rsidP="00631CDD">
            <w:pPr>
              <w:pStyle w:val="TableParagraph"/>
              <w:ind w:left="141" w:right="142"/>
              <w:jc w:val="both"/>
              <w:rPr>
                <w:rFonts w:ascii="Times New Roman" w:hAnsi="Times New Roman" w:cs="Times New Roman"/>
                <w:sz w:val="24"/>
              </w:rPr>
            </w:pPr>
          </w:p>
          <w:p w14:paraId="32D36591" w14:textId="77777777" w:rsidR="00D155AB" w:rsidRPr="00D155AB" w:rsidRDefault="00D155AB" w:rsidP="00631CDD">
            <w:pPr>
              <w:pStyle w:val="TableParagraph"/>
              <w:ind w:left="141" w:right="142"/>
              <w:jc w:val="both"/>
              <w:rPr>
                <w:rFonts w:ascii="Times New Roman" w:hAnsi="Times New Roman" w:cs="Times New Roman"/>
                <w:sz w:val="24"/>
              </w:rPr>
            </w:pPr>
          </w:p>
          <w:p w14:paraId="72EC310E" w14:textId="77777777" w:rsidR="00D155AB" w:rsidRPr="00D155AB" w:rsidRDefault="00D155AB" w:rsidP="00631CDD">
            <w:pPr>
              <w:pStyle w:val="TableParagraph"/>
              <w:ind w:left="141" w:right="142"/>
              <w:jc w:val="both"/>
              <w:rPr>
                <w:rFonts w:ascii="Times New Roman" w:hAnsi="Times New Roman" w:cs="Times New Roman"/>
                <w:sz w:val="24"/>
              </w:rPr>
            </w:pPr>
          </w:p>
          <w:p w14:paraId="7D98CD4A" w14:textId="77777777" w:rsidR="001438D7" w:rsidRDefault="001438D7" w:rsidP="00631CDD">
            <w:pPr>
              <w:pStyle w:val="TableParagraph"/>
              <w:ind w:right="142"/>
              <w:jc w:val="both"/>
              <w:rPr>
                <w:rFonts w:ascii="Times New Roman" w:hAnsi="Times New Roman" w:cs="Times New Roman"/>
                <w:sz w:val="24"/>
              </w:rPr>
            </w:pPr>
          </w:p>
          <w:p w14:paraId="16A95447" w14:textId="1568ADB6" w:rsidR="00D155AB" w:rsidRPr="00D155AB" w:rsidRDefault="00D155AB" w:rsidP="00A7603C">
            <w:pPr>
              <w:pStyle w:val="TableParagraph"/>
              <w:ind w:right="142"/>
              <w:jc w:val="both"/>
              <w:rPr>
                <w:rFonts w:ascii="Times New Roman" w:hAnsi="Times New Roman" w:cs="Times New Roman"/>
                <w:sz w:val="24"/>
              </w:rPr>
            </w:pPr>
          </w:p>
        </w:tc>
        <w:tc>
          <w:tcPr>
            <w:tcW w:w="3228" w:type="dxa"/>
          </w:tcPr>
          <w:p w14:paraId="69CD404A" w14:textId="77777777" w:rsidR="00C658FB" w:rsidRPr="00D155AB" w:rsidRDefault="00D155AB" w:rsidP="00631CDD">
            <w:pPr>
              <w:pStyle w:val="TableParagraph"/>
              <w:ind w:left="151" w:right="90"/>
              <w:rPr>
                <w:rFonts w:ascii="Times New Roman" w:hAnsi="Times New Roman" w:cs="Times New Roman"/>
                <w:sz w:val="24"/>
              </w:rPr>
            </w:pPr>
            <w:r w:rsidRPr="00D155AB">
              <w:rPr>
                <w:rFonts w:ascii="Times New Roman" w:hAnsi="Times New Roman" w:cs="Times New Roman"/>
                <w:sz w:val="24"/>
              </w:rPr>
              <w:t>Identify any relevant AFPE/NGB CPD course to develop knowledge further.</w:t>
            </w:r>
          </w:p>
          <w:p w14:paraId="0228396B" w14:textId="77777777" w:rsidR="00D155AB" w:rsidRPr="00D155AB" w:rsidRDefault="00D155AB" w:rsidP="00631CDD">
            <w:pPr>
              <w:pStyle w:val="TableParagraph"/>
              <w:ind w:left="151" w:right="90"/>
              <w:rPr>
                <w:rFonts w:ascii="Times New Roman" w:hAnsi="Times New Roman" w:cs="Times New Roman"/>
                <w:sz w:val="24"/>
              </w:rPr>
            </w:pPr>
          </w:p>
          <w:p w14:paraId="224A5E73" w14:textId="7074BDCB" w:rsidR="00D155AB" w:rsidRPr="00D155AB" w:rsidRDefault="00D155AB" w:rsidP="00631CDD">
            <w:pPr>
              <w:pStyle w:val="TableParagraph"/>
              <w:ind w:left="142" w:right="90"/>
              <w:rPr>
                <w:rFonts w:ascii="Times New Roman" w:hAnsi="Times New Roman" w:cs="Times New Roman"/>
                <w:sz w:val="24"/>
              </w:rPr>
            </w:pPr>
            <w:r w:rsidRPr="00D155AB">
              <w:rPr>
                <w:rFonts w:ascii="Times New Roman" w:hAnsi="Times New Roman" w:cs="Times New Roman"/>
                <w:sz w:val="24"/>
              </w:rPr>
              <w:t>Feedback sessions / Teacher Voice questionnaires with staff to check if support provided has been positive and effective.</w:t>
            </w:r>
          </w:p>
          <w:p w14:paraId="1A1625BD" w14:textId="77777777" w:rsidR="00D155AB" w:rsidRPr="00D155AB" w:rsidRDefault="00D155AB" w:rsidP="00631CDD">
            <w:pPr>
              <w:pStyle w:val="TableParagraph"/>
              <w:ind w:left="0" w:right="90"/>
              <w:rPr>
                <w:rFonts w:ascii="Times New Roman" w:hAnsi="Times New Roman" w:cs="Times New Roman"/>
                <w:sz w:val="24"/>
              </w:rPr>
            </w:pPr>
          </w:p>
          <w:p w14:paraId="5EB293D5" w14:textId="77777777" w:rsidR="00D155AB" w:rsidRPr="00D155AB" w:rsidRDefault="00D155AB" w:rsidP="00631CDD">
            <w:pPr>
              <w:pStyle w:val="TableParagraph"/>
              <w:ind w:left="0" w:right="90"/>
              <w:rPr>
                <w:rFonts w:ascii="Times New Roman" w:hAnsi="Times New Roman" w:cs="Times New Roman"/>
                <w:sz w:val="24"/>
              </w:rPr>
            </w:pPr>
          </w:p>
          <w:p w14:paraId="40A00C0E" w14:textId="77777777" w:rsidR="00D155AB" w:rsidRDefault="00D155AB" w:rsidP="00631CDD">
            <w:pPr>
              <w:pStyle w:val="TableParagraph"/>
              <w:ind w:left="151" w:right="90"/>
              <w:rPr>
                <w:rFonts w:ascii="Times New Roman" w:hAnsi="Times New Roman" w:cs="Times New Roman"/>
                <w:sz w:val="24"/>
              </w:rPr>
            </w:pPr>
            <w:r w:rsidRPr="00D155AB">
              <w:rPr>
                <w:rFonts w:ascii="Times New Roman" w:hAnsi="Times New Roman" w:cs="Times New Roman"/>
                <w:sz w:val="24"/>
              </w:rPr>
              <w:t>Continuous revision of curriculum map and planning will be completed by the PE Lead</w:t>
            </w:r>
            <w:r w:rsidR="00D62151">
              <w:rPr>
                <w:rFonts w:ascii="Times New Roman" w:hAnsi="Times New Roman" w:cs="Times New Roman"/>
                <w:sz w:val="24"/>
              </w:rPr>
              <w:t>.</w:t>
            </w:r>
          </w:p>
          <w:p w14:paraId="41014B14" w14:textId="77777777" w:rsidR="00D62151" w:rsidRDefault="00D62151" w:rsidP="00631CDD">
            <w:pPr>
              <w:pStyle w:val="TableParagraph"/>
              <w:ind w:left="151" w:right="90"/>
              <w:rPr>
                <w:rFonts w:ascii="Times New Roman" w:hAnsi="Times New Roman" w:cs="Times New Roman"/>
                <w:sz w:val="24"/>
              </w:rPr>
            </w:pPr>
          </w:p>
          <w:p w14:paraId="57A6E88A" w14:textId="77777777" w:rsidR="00A21C64" w:rsidRDefault="00A21C64" w:rsidP="009262E8">
            <w:pPr>
              <w:pStyle w:val="TableParagraph"/>
              <w:ind w:left="151" w:right="90"/>
              <w:jc w:val="both"/>
              <w:rPr>
                <w:rFonts w:ascii="Times New Roman" w:hAnsi="Times New Roman" w:cs="Times New Roman"/>
                <w:sz w:val="24"/>
              </w:rPr>
            </w:pPr>
          </w:p>
          <w:p w14:paraId="3933DAFD" w14:textId="77777777" w:rsidR="00A21C64" w:rsidRDefault="00A21C64" w:rsidP="009262E8">
            <w:pPr>
              <w:pStyle w:val="TableParagraph"/>
              <w:ind w:left="151" w:right="90"/>
              <w:jc w:val="both"/>
              <w:rPr>
                <w:rFonts w:ascii="Times New Roman" w:hAnsi="Times New Roman" w:cs="Times New Roman"/>
                <w:sz w:val="24"/>
              </w:rPr>
            </w:pPr>
          </w:p>
          <w:p w14:paraId="7912ED79" w14:textId="51BD07D2" w:rsidR="001438D7" w:rsidRPr="00D155AB" w:rsidRDefault="001438D7" w:rsidP="006859DD">
            <w:pPr>
              <w:pStyle w:val="TableParagraph"/>
              <w:ind w:left="151" w:right="90"/>
              <w:rPr>
                <w:rFonts w:ascii="Times New Roman" w:hAnsi="Times New Roman" w:cs="Times New Roman"/>
                <w:sz w:val="24"/>
              </w:rPr>
            </w:pPr>
          </w:p>
        </w:tc>
      </w:tr>
      <w:tr w:rsidR="00C658FB" w14:paraId="4B04ED96" w14:textId="77777777" w:rsidTr="006859DD">
        <w:trPr>
          <w:trHeight w:val="305"/>
        </w:trPr>
        <w:tc>
          <w:tcPr>
            <w:tcW w:w="12150" w:type="dxa"/>
            <w:gridSpan w:val="4"/>
            <w:vMerge w:val="restart"/>
          </w:tcPr>
          <w:p w14:paraId="6FD62A8E" w14:textId="69AA2644"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228"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rsidTr="006859DD">
        <w:trPr>
          <w:trHeight w:val="305"/>
        </w:trPr>
        <w:tc>
          <w:tcPr>
            <w:tcW w:w="12150" w:type="dxa"/>
            <w:gridSpan w:val="4"/>
            <w:vMerge/>
            <w:tcBorders>
              <w:top w:val="nil"/>
            </w:tcBorders>
          </w:tcPr>
          <w:p w14:paraId="171B725B" w14:textId="77777777" w:rsidR="00C658FB" w:rsidRDefault="00C658FB">
            <w:pPr>
              <w:rPr>
                <w:sz w:val="2"/>
                <w:szCs w:val="2"/>
              </w:rPr>
            </w:pPr>
          </w:p>
        </w:tc>
        <w:tc>
          <w:tcPr>
            <w:tcW w:w="3228" w:type="dxa"/>
          </w:tcPr>
          <w:p w14:paraId="12FEBEE4" w14:textId="6D9AAE37" w:rsidR="00C658FB" w:rsidRDefault="006859DD">
            <w:pPr>
              <w:pStyle w:val="TableParagraph"/>
              <w:ind w:left="0"/>
              <w:rPr>
                <w:rFonts w:ascii="Times New Roman"/>
              </w:rPr>
            </w:pPr>
            <w:r>
              <w:rPr>
                <w:rFonts w:ascii="Times New Roman"/>
              </w:rPr>
              <w:t>16%</w:t>
            </w:r>
          </w:p>
        </w:tc>
      </w:tr>
      <w:tr w:rsidR="00C658FB" w14:paraId="2287A23B" w14:textId="77777777" w:rsidTr="0055228B">
        <w:trPr>
          <w:trHeight w:val="397"/>
        </w:trPr>
        <w:tc>
          <w:tcPr>
            <w:tcW w:w="392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495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271" w:type="dxa"/>
          </w:tcPr>
          <w:p w14:paraId="3D941B6E" w14:textId="7F1DC318" w:rsidR="00C658FB" w:rsidRDefault="006859DD" w:rsidP="006859DD">
            <w:pPr>
              <w:pStyle w:val="TableParagraph"/>
              <w:spacing w:before="16"/>
              <w:ind w:left="294" w:right="567"/>
              <w:jc w:val="center"/>
              <w:rPr>
                <w:b/>
                <w:sz w:val="24"/>
              </w:rPr>
            </w:pPr>
            <w:r>
              <w:rPr>
                <w:b/>
                <w:color w:val="231F20"/>
                <w:sz w:val="24"/>
              </w:rPr>
              <w:t>Imp</w:t>
            </w:r>
            <w:r w:rsidR="00D131A0">
              <w:rPr>
                <w:b/>
                <w:color w:val="231F20"/>
                <w:sz w:val="24"/>
              </w:rPr>
              <w:t>act</w:t>
            </w:r>
          </w:p>
        </w:tc>
        <w:tc>
          <w:tcPr>
            <w:tcW w:w="3228" w:type="dxa"/>
          </w:tcPr>
          <w:p w14:paraId="75ED0FE4" w14:textId="77777777" w:rsidR="00C658FB" w:rsidRDefault="00C658FB">
            <w:pPr>
              <w:pStyle w:val="TableParagraph"/>
              <w:ind w:left="0"/>
              <w:rPr>
                <w:rFonts w:ascii="Times New Roman"/>
                <w:sz w:val="24"/>
              </w:rPr>
            </w:pPr>
          </w:p>
        </w:tc>
      </w:tr>
      <w:tr w:rsidR="00C658FB" w14:paraId="6A904295" w14:textId="77777777" w:rsidTr="0055228B">
        <w:trPr>
          <w:trHeight w:val="334"/>
        </w:trPr>
        <w:tc>
          <w:tcPr>
            <w:tcW w:w="3928" w:type="dxa"/>
            <w:tcBorders>
              <w:bottom w:val="nil"/>
            </w:tcBorders>
          </w:tcPr>
          <w:p w14:paraId="48676369" w14:textId="77777777" w:rsidR="00C658FB" w:rsidRDefault="00D131A0">
            <w:pPr>
              <w:pStyle w:val="TableParagraph"/>
              <w:spacing w:before="16"/>
              <w:rPr>
                <w:sz w:val="24"/>
              </w:rPr>
            </w:pPr>
            <w:r>
              <w:rPr>
                <w:color w:val="231F20"/>
                <w:sz w:val="24"/>
              </w:rPr>
              <w:lastRenderedPageBreak/>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827"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124"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271"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228"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rsidTr="0055228B">
        <w:trPr>
          <w:trHeight w:val="288"/>
        </w:trPr>
        <w:tc>
          <w:tcPr>
            <w:tcW w:w="392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827"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124"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271"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228"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rsidTr="0055228B">
        <w:trPr>
          <w:trHeight w:val="287"/>
        </w:trPr>
        <w:tc>
          <w:tcPr>
            <w:tcW w:w="392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827"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124" w:type="dxa"/>
            <w:tcBorders>
              <w:top w:val="nil"/>
              <w:bottom w:val="nil"/>
            </w:tcBorders>
          </w:tcPr>
          <w:p w14:paraId="4D462DD5" w14:textId="77777777" w:rsidR="00C658FB" w:rsidRDefault="00C658FB">
            <w:pPr>
              <w:pStyle w:val="TableParagraph"/>
              <w:ind w:left="0"/>
              <w:rPr>
                <w:rFonts w:ascii="Times New Roman"/>
                <w:sz w:val="20"/>
              </w:rPr>
            </w:pPr>
          </w:p>
        </w:tc>
        <w:tc>
          <w:tcPr>
            <w:tcW w:w="3271" w:type="dxa"/>
            <w:tcBorders>
              <w:top w:val="nil"/>
              <w:bottom w:val="nil"/>
            </w:tcBorders>
          </w:tcPr>
          <w:p w14:paraId="18592D0E" w14:textId="29346996"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r w:rsidR="00D046EE">
              <w:rPr>
                <w:color w:val="231F20"/>
                <w:sz w:val="24"/>
              </w:rPr>
              <w:t xml:space="preserve"> changed?:</w:t>
            </w:r>
          </w:p>
        </w:tc>
        <w:tc>
          <w:tcPr>
            <w:tcW w:w="3228"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rsidTr="0055228B">
        <w:trPr>
          <w:trHeight w:val="288"/>
        </w:trPr>
        <w:tc>
          <w:tcPr>
            <w:tcW w:w="392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827" w:type="dxa"/>
            <w:tcBorders>
              <w:top w:val="nil"/>
              <w:bottom w:val="nil"/>
            </w:tcBorders>
          </w:tcPr>
          <w:p w14:paraId="1FA5157B" w14:textId="77777777" w:rsidR="00C658FB" w:rsidRDefault="00C658FB">
            <w:pPr>
              <w:pStyle w:val="TableParagraph"/>
              <w:ind w:left="0"/>
              <w:rPr>
                <w:rFonts w:ascii="Times New Roman"/>
                <w:sz w:val="20"/>
              </w:rPr>
            </w:pPr>
          </w:p>
        </w:tc>
        <w:tc>
          <w:tcPr>
            <w:tcW w:w="1124" w:type="dxa"/>
            <w:tcBorders>
              <w:top w:val="nil"/>
              <w:bottom w:val="nil"/>
            </w:tcBorders>
          </w:tcPr>
          <w:p w14:paraId="1B35CE54" w14:textId="77777777" w:rsidR="00C658FB" w:rsidRDefault="00C658FB">
            <w:pPr>
              <w:pStyle w:val="TableParagraph"/>
              <w:ind w:left="0"/>
              <w:rPr>
                <w:rFonts w:ascii="Times New Roman"/>
                <w:sz w:val="20"/>
              </w:rPr>
            </w:pPr>
          </w:p>
        </w:tc>
        <w:tc>
          <w:tcPr>
            <w:tcW w:w="3271" w:type="dxa"/>
            <w:tcBorders>
              <w:top w:val="nil"/>
              <w:bottom w:val="nil"/>
            </w:tcBorders>
          </w:tcPr>
          <w:p w14:paraId="7A391A4B" w14:textId="6B55C78C" w:rsidR="00C658FB" w:rsidRDefault="00C658FB" w:rsidP="00D046EE">
            <w:pPr>
              <w:pStyle w:val="TableParagraph"/>
              <w:spacing w:line="263" w:lineRule="exact"/>
              <w:ind w:left="0"/>
              <w:rPr>
                <w:sz w:val="24"/>
              </w:rPr>
            </w:pPr>
          </w:p>
        </w:tc>
        <w:tc>
          <w:tcPr>
            <w:tcW w:w="3228"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rsidTr="0055228B">
        <w:trPr>
          <w:trHeight w:val="273"/>
        </w:trPr>
        <w:tc>
          <w:tcPr>
            <w:tcW w:w="392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827" w:type="dxa"/>
            <w:tcBorders>
              <w:top w:val="nil"/>
            </w:tcBorders>
          </w:tcPr>
          <w:p w14:paraId="186662AD" w14:textId="77777777" w:rsidR="00C658FB" w:rsidRDefault="00C658FB">
            <w:pPr>
              <w:pStyle w:val="TableParagraph"/>
              <w:ind w:left="0"/>
              <w:rPr>
                <w:rFonts w:ascii="Times New Roman"/>
                <w:sz w:val="20"/>
              </w:rPr>
            </w:pPr>
          </w:p>
        </w:tc>
        <w:tc>
          <w:tcPr>
            <w:tcW w:w="1124" w:type="dxa"/>
            <w:tcBorders>
              <w:top w:val="nil"/>
            </w:tcBorders>
          </w:tcPr>
          <w:p w14:paraId="2AE44890" w14:textId="77777777" w:rsidR="00C658FB" w:rsidRDefault="00C658FB">
            <w:pPr>
              <w:pStyle w:val="TableParagraph"/>
              <w:ind w:left="0"/>
              <w:rPr>
                <w:rFonts w:ascii="Times New Roman"/>
                <w:sz w:val="20"/>
              </w:rPr>
            </w:pPr>
          </w:p>
        </w:tc>
        <w:tc>
          <w:tcPr>
            <w:tcW w:w="3271" w:type="dxa"/>
            <w:tcBorders>
              <w:top w:val="nil"/>
            </w:tcBorders>
          </w:tcPr>
          <w:p w14:paraId="12C07B41" w14:textId="77777777" w:rsidR="00C658FB" w:rsidRDefault="00C658FB">
            <w:pPr>
              <w:pStyle w:val="TableParagraph"/>
              <w:ind w:left="0"/>
              <w:rPr>
                <w:rFonts w:ascii="Times New Roman"/>
                <w:sz w:val="20"/>
              </w:rPr>
            </w:pPr>
          </w:p>
        </w:tc>
        <w:tc>
          <w:tcPr>
            <w:tcW w:w="3228"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rsidTr="0055228B">
        <w:trPr>
          <w:trHeight w:val="2172"/>
        </w:trPr>
        <w:tc>
          <w:tcPr>
            <w:tcW w:w="3928" w:type="dxa"/>
          </w:tcPr>
          <w:p w14:paraId="5F99B6EF" w14:textId="2AAB329C" w:rsidR="000B3202" w:rsidRPr="00A85F8E" w:rsidRDefault="0025306E" w:rsidP="002002AF">
            <w:pPr>
              <w:pStyle w:val="TableParagraph"/>
              <w:ind w:left="101" w:right="129"/>
              <w:jc w:val="both"/>
              <w:rPr>
                <w:rFonts w:ascii="Times New Roman" w:hAnsi="Times New Roman" w:cs="Times New Roman"/>
                <w:sz w:val="24"/>
                <w:szCs w:val="24"/>
              </w:rPr>
            </w:pPr>
            <w:r w:rsidRPr="00A85F8E">
              <w:rPr>
                <w:rFonts w:ascii="Times New Roman" w:hAnsi="Times New Roman" w:cs="Times New Roman"/>
                <w:sz w:val="24"/>
                <w:szCs w:val="24"/>
              </w:rPr>
              <w:t>S</w:t>
            </w:r>
            <w:r w:rsidR="000B3202" w:rsidRPr="00A85F8E">
              <w:rPr>
                <w:rFonts w:ascii="Times New Roman" w:hAnsi="Times New Roman" w:cs="Times New Roman"/>
                <w:sz w:val="24"/>
                <w:szCs w:val="24"/>
              </w:rPr>
              <w:t xml:space="preserve">pecialist Reggae Aerobics instructor hired </w:t>
            </w:r>
            <w:r w:rsidR="00A85F8E" w:rsidRPr="00A85F8E">
              <w:rPr>
                <w:rFonts w:ascii="Times New Roman" w:hAnsi="Times New Roman" w:cs="Times New Roman"/>
                <w:sz w:val="24"/>
                <w:szCs w:val="24"/>
              </w:rPr>
              <w:t>to provide children with the opportunity to experience a sport outside of the curriculum and to</w:t>
            </w:r>
            <w:r w:rsidR="000B3202" w:rsidRPr="00A85F8E">
              <w:rPr>
                <w:rFonts w:ascii="Times New Roman" w:hAnsi="Times New Roman" w:cs="Times New Roman"/>
                <w:sz w:val="24"/>
                <w:szCs w:val="24"/>
              </w:rPr>
              <w:t xml:space="preserve"> support in the celebration of our themed ‘Health and Wellbeing Days’.</w:t>
            </w:r>
          </w:p>
          <w:p w14:paraId="270BD3C1" w14:textId="77777777" w:rsidR="00461A3C" w:rsidRPr="00A85F8E" w:rsidRDefault="00461A3C" w:rsidP="0025306E">
            <w:pPr>
              <w:pStyle w:val="TableParagraph"/>
              <w:ind w:left="0"/>
              <w:rPr>
                <w:rFonts w:ascii="Times New Roman" w:hAnsi="Times New Roman" w:cs="Times New Roman"/>
                <w:sz w:val="24"/>
                <w:szCs w:val="24"/>
              </w:rPr>
            </w:pPr>
          </w:p>
          <w:p w14:paraId="0BC7604B" w14:textId="77777777" w:rsidR="00461A3C" w:rsidRPr="00A85F8E" w:rsidRDefault="00461A3C" w:rsidP="0025306E">
            <w:pPr>
              <w:pStyle w:val="TableParagraph"/>
              <w:ind w:left="0"/>
              <w:rPr>
                <w:rFonts w:ascii="Times New Roman" w:hAnsi="Times New Roman" w:cs="Times New Roman"/>
                <w:sz w:val="24"/>
                <w:szCs w:val="24"/>
              </w:rPr>
            </w:pPr>
          </w:p>
          <w:p w14:paraId="0369EEE2" w14:textId="77777777" w:rsidR="00D046EE" w:rsidRPr="00A85F8E" w:rsidRDefault="00D046EE" w:rsidP="00461A3C">
            <w:pPr>
              <w:pStyle w:val="TableParagraph"/>
              <w:spacing w:line="257" w:lineRule="exact"/>
              <w:ind w:left="28"/>
              <w:contextualSpacing/>
              <w:rPr>
                <w:rFonts w:ascii="Times New Roman" w:hAnsi="Times New Roman" w:cs="Times New Roman"/>
                <w:sz w:val="24"/>
                <w:szCs w:val="24"/>
              </w:rPr>
            </w:pPr>
          </w:p>
          <w:p w14:paraId="11FE0F73" w14:textId="77777777" w:rsidR="00D046EE" w:rsidRPr="00A85F8E" w:rsidRDefault="00D046EE" w:rsidP="00461A3C">
            <w:pPr>
              <w:pStyle w:val="TableParagraph"/>
              <w:spacing w:line="257" w:lineRule="exact"/>
              <w:ind w:left="28"/>
              <w:contextualSpacing/>
              <w:rPr>
                <w:rFonts w:ascii="Times New Roman" w:hAnsi="Times New Roman" w:cs="Times New Roman"/>
                <w:sz w:val="24"/>
                <w:szCs w:val="24"/>
              </w:rPr>
            </w:pPr>
          </w:p>
          <w:p w14:paraId="5AA35CDB" w14:textId="4AE3F649" w:rsidR="00D046EE" w:rsidRPr="00A85F8E" w:rsidRDefault="00A85F8E" w:rsidP="00461A3C">
            <w:pPr>
              <w:pStyle w:val="TableParagraph"/>
              <w:spacing w:line="257" w:lineRule="exact"/>
              <w:ind w:left="28"/>
              <w:contextualSpacing/>
              <w:rPr>
                <w:rFonts w:ascii="Times New Roman" w:hAnsi="Times New Roman" w:cs="Times New Roman"/>
                <w:sz w:val="24"/>
                <w:szCs w:val="24"/>
              </w:rPr>
            </w:pPr>
            <w:r>
              <w:rPr>
                <w:rFonts w:ascii="Times New Roman" w:hAnsi="Times New Roman" w:cs="Times New Roman"/>
                <w:sz w:val="24"/>
                <w:szCs w:val="24"/>
              </w:rPr>
              <w:t xml:space="preserve">Increase range of </w:t>
            </w:r>
            <w:r w:rsidR="00D046EE" w:rsidRPr="00A85F8E">
              <w:rPr>
                <w:rFonts w:ascii="Times New Roman" w:hAnsi="Times New Roman" w:cs="Times New Roman"/>
                <w:sz w:val="24"/>
                <w:szCs w:val="24"/>
              </w:rPr>
              <w:t>PE equipment</w:t>
            </w:r>
          </w:p>
          <w:p w14:paraId="1F5F29B9" w14:textId="7D99C60E" w:rsidR="00461A3C" w:rsidRPr="00A85F8E" w:rsidRDefault="00461A3C" w:rsidP="0025306E">
            <w:pPr>
              <w:pStyle w:val="TableParagraph"/>
              <w:ind w:left="0"/>
              <w:rPr>
                <w:rFonts w:ascii="Times New Roman" w:hAnsi="Times New Roman" w:cs="Times New Roman"/>
                <w:sz w:val="24"/>
                <w:szCs w:val="24"/>
              </w:rPr>
            </w:pPr>
          </w:p>
        </w:tc>
        <w:tc>
          <w:tcPr>
            <w:tcW w:w="3827" w:type="dxa"/>
          </w:tcPr>
          <w:p w14:paraId="069F7957" w14:textId="0B44AB3E" w:rsidR="000B3202" w:rsidRPr="00A85F8E" w:rsidRDefault="000B3202" w:rsidP="002002AF">
            <w:pPr>
              <w:pStyle w:val="TableParagraph"/>
              <w:ind w:left="135" w:right="134"/>
              <w:rPr>
                <w:rFonts w:ascii="Times New Roman" w:hAnsi="Times New Roman" w:cs="Times New Roman"/>
                <w:sz w:val="24"/>
                <w:szCs w:val="24"/>
              </w:rPr>
            </w:pPr>
            <w:r w:rsidRPr="00A85F8E">
              <w:rPr>
                <w:rFonts w:ascii="Times New Roman" w:hAnsi="Times New Roman" w:cs="Times New Roman"/>
                <w:sz w:val="24"/>
                <w:szCs w:val="24"/>
              </w:rPr>
              <w:t xml:space="preserve">Instructor from </w:t>
            </w:r>
            <w:proofErr w:type="spellStart"/>
            <w:r w:rsidRPr="00A85F8E">
              <w:rPr>
                <w:rFonts w:ascii="Times New Roman" w:hAnsi="Times New Roman" w:cs="Times New Roman"/>
                <w:sz w:val="24"/>
                <w:szCs w:val="24"/>
              </w:rPr>
              <w:t>ReggAerobics</w:t>
            </w:r>
            <w:proofErr w:type="spellEnd"/>
            <w:r w:rsidRPr="00A85F8E">
              <w:rPr>
                <w:rFonts w:ascii="Times New Roman" w:hAnsi="Times New Roman" w:cs="Times New Roman"/>
                <w:sz w:val="24"/>
                <w:szCs w:val="24"/>
              </w:rPr>
              <w:t xml:space="preserve"> invited to HT to hold 45-minute reggae lesson</w:t>
            </w:r>
            <w:r w:rsidR="00A85F8E" w:rsidRPr="00A85F8E">
              <w:rPr>
                <w:rFonts w:ascii="Times New Roman" w:hAnsi="Times New Roman" w:cs="Times New Roman"/>
                <w:sz w:val="24"/>
                <w:szCs w:val="24"/>
              </w:rPr>
              <w:t>s</w:t>
            </w:r>
            <w:r w:rsidRPr="00A85F8E">
              <w:rPr>
                <w:rFonts w:ascii="Times New Roman" w:hAnsi="Times New Roman" w:cs="Times New Roman"/>
                <w:sz w:val="24"/>
                <w:szCs w:val="24"/>
              </w:rPr>
              <w:t xml:space="preserve"> for all classes.</w:t>
            </w:r>
          </w:p>
          <w:p w14:paraId="2EFEBD8C" w14:textId="77777777" w:rsidR="00A85F8E" w:rsidRPr="00A85F8E" w:rsidRDefault="00A85F8E" w:rsidP="0025306E">
            <w:pPr>
              <w:pStyle w:val="TableParagraph"/>
              <w:ind w:left="48"/>
              <w:rPr>
                <w:rFonts w:ascii="Times New Roman" w:hAnsi="Times New Roman" w:cs="Times New Roman"/>
                <w:sz w:val="24"/>
                <w:szCs w:val="24"/>
              </w:rPr>
            </w:pPr>
          </w:p>
          <w:p w14:paraId="7DBA6D83" w14:textId="77777777" w:rsidR="00A85F8E" w:rsidRPr="00A85F8E" w:rsidRDefault="00A85F8E" w:rsidP="0025306E">
            <w:pPr>
              <w:pStyle w:val="TableParagraph"/>
              <w:ind w:left="48"/>
              <w:rPr>
                <w:rFonts w:ascii="Times New Roman" w:hAnsi="Times New Roman" w:cs="Times New Roman"/>
                <w:sz w:val="24"/>
                <w:szCs w:val="24"/>
              </w:rPr>
            </w:pPr>
          </w:p>
          <w:p w14:paraId="740829A1" w14:textId="77777777" w:rsidR="00A85F8E" w:rsidRPr="00A85F8E" w:rsidRDefault="00A85F8E" w:rsidP="0025306E">
            <w:pPr>
              <w:pStyle w:val="TableParagraph"/>
              <w:ind w:left="48"/>
              <w:rPr>
                <w:rFonts w:ascii="Times New Roman" w:hAnsi="Times New Roman" w:cs="Times New Roman"/>
                <w:sz w:val="24"/>
                <w:szCs w:val="24"/>
              </w:rPr>
            </w:pPr>
          </w:p>
          <w:p w14:paraId="1FB71A38" w14:textId="77777777" w:rsidR="00A85F8E" w:rsidRDefault="00A85F8E" w:rsidP="0025306E">
            <w:pPr>
              <w:pStyle w:val="TableParagraph"/>
              <w:ind w:left="48"/>
              <w:rPr>
                <w:rFonts w:ascii="Times New Roman" w:hAnsi="Times New Roman" w:cs="Times New Roman"/>
                <w:sz w:val="24"/>
                <w:szCs w:val="24"/>
              </w:rPr>
            </w:pPr>
          </w:p>
          <w:p w14:paraId="4E759F19" w14:textId="77777777" w:rsidR="00A85F8E" w:rsidRDefault="00A85F8E" w:rsidP="0025306E">
            <w:pPr>
              <w:pStyle w:val="TableParagraph"/>
              <w:ind w:left="48"/>
              <w:rPr>
                <w:rFonts w:ascii="Times New Roman" w:hAnsi="Times New Roman" w:cs="Times New Roman"/>
                <w:sz w:val="24"/>
                <w:szCs w:val="24"/>
              </w:rPr>
            </w:pPr>
          </w:p>
          <w:p w14:paraId="597AD6C1" w14:textId="77777777" w:rsidR="002002AF" w:rsidRDefault="002002AF" w:rsidP="0025306E">
            <w:pPr>
              <w:pStyle w:val="TableParagraph"/>
              <w:ind w:left="48"/>
              <w:rPr>
                <w:rFonts w:ascii="Times New Roman" w:hAnsi="Times New Roman" w:cs="Times New Roman"/>
                <w:sz w:val="24"/>
                <w:szCs w:val="24"/>
              </w:rPr>
            </w:pPr>
          </w:p>
          <w:p w14:paraId="4C75A67D" w14:textId="77777777" w:rsidR="002002AF" w:rsidRDefault="002002AF" w:rsidP="0025306E">
            <w:pPr>
              <w:pStyle w:val="TableParagraph"/>
              <w:ind w:left="48"/>
              <w:rPr>
                <w:rFonts w:ascii="Times New Roman" w:hAnsi="Times New Roman" w:cs="Times New Roman"/>
                <w:sz w:val="24"/>
                <w:szCs w:val="24"/>
              </w:rPr>
            </w:pPr>
          </w:p>
          <w:p w14:paraId="20D04FD0" w14:textId="77244A41" w:rsidR="002002AF" w:rsidRPr="00A85F8E" w:rsidRDefault="002002AF" w:rsidP="0025306E">
            <w:pPr>
              <w:pStyle w:val="TableParagraph"/>
              <w:ind w:left="48"/>
              <w:rPr>
                <w:rFonts w:ascii="Times New Roman" w:hAnsi="Times New Roman" w:cs="Times New Roman"/>
                <w:sz w:val="24"/>
                <w:szCs w:val="24"/>
              </w:rPr>
            </w:pPr>
            <w:r>
              <w:rPr>
                <w:rFonts w:ascii="Times New Roman" w:hAnsi="Times New Roman" w:cs="Times New Roman"/>
                <w:sz w:val="24"/>
                <w:szCs w:val="24"/>
              </w:rPr>
              <w:t xml:space="preserve">Purchase of equipment linked to PE Curriculum </w:t>
            </w:r>
          </w:p>
        </w:tc>
        <w:tc>
          <w:tcPr>
            <w:tcW w:w="1124" w:type="dxa"/>
          </w:tcPr>
          <w:p w14:paraId="28860F56" w14:textId="2248F5D6" w:rsidR="00C658FB" w:rsidRPr="00A85F8E" w:rsidRDefault="00D131A0" w:rsidP="0025306E">
            <w:pPr>
              <w:pStyle w:val="TableParagraph"/>
              <w:ind w:left="29"/>
              <w:rPr>
                <w:rFonts w:ascii="Times New Roman" w:hAnsi="Times New Roman" w:cs="Times New Roman"/>
                <w:sz w:val="24"/>
                <w:szCs w:val="24"/>
              </w:rPr>
            </w:pPr>
            <w:r w:rsidRPr="00A85F8E">
              <w:rPr>
                <w:rFonts w:ascii="Times New Roman" w:hAnsi="Times New Roman" w:cs="Times New Roman"/>
                <w:sz w:val="24"/>
                <w:szCs w:val="24"/>
              </w:rPr>
              <w:t>£</w:t>
            </w:r>
            <w:r w:rsidR="0025306E" w:rsidRPr="00A85F8E">
              <w:rPr>
                <w:rFonts w:ascii="Times New Roman" w:hAnsi="Times New Roman" w:cs="Times New Roman"/>
                <w:sz w:val="24"/>
                <w:szCs w:val="24"/>
              </w:rPr>
              <w:t>250</w:t>
            </w:r>
          </w:p>
          <w:p w14:paraId="3A0719FA" w14:textId="77777777" w:rsidR="000B3202" w:rsidRPr="00A85F8E" w:rsidRDefault="000B3202" w:rsidP="0025306E">
            <w:pPr>
              <w:pStyle w:val="TableParagraph"/>
              <w:spacing w:before="145"/>
              <w:ind w:left="29"/>
              <w:rPr>
                <w:rFonts w:ascii="Times New Roman" w:hAnsi="Times New Roman" w:cs="Times New Roman"/>
                <w:sz w:val="24"/>
                <w:szCs w:val="24"/>
              </w:rPr>
            </w:pPr>
          </w:p>
          <w:p w14:paraId="61C5DD98" w14:textId="77777777" w:rsidR="00A85F8E" w:rsidRPr="00A85F8E" w:rsidRDefault="00A85F8E" w:rsidP="0025306E">
            <w:pPr>
              <w:pStyle w:val="TableParagraph"/>
              <w:spacing w:before="145"/>
              <w:ind w:left="29"/>
              <w:rPr>
                <w:rFonts w:ascii="Times New Roman" w:hAnsi="Times New Roman" w:cs="Times New Roman"/>
                <w:sz w:val="24"/>
                <w:szCs w:val="24"/>
              </w:rPr>
            </w:pPr>
          </w:p>
          <w:p w14:paraId="7ED2EC01" w14:textId="77777777" w:rsidR="00A85F8E" w:rsidRDefault="00A85F8E" w:rsidP="0025306E">
            <w:pPr>
              <w:pStyle w:val="TableParagraph"/>
              <w:spacing w:before="145"/>
              <w:ind w:left="29"/>
              <w:rPr>
                <w:rFonts w:ascii="Times New Roman" w:hAnsi="Times New Roman" w:cs="Times New Roman"/>
                <w:sz w:val="24"/>
                <w:szCs w:val="24"/>
              </w:rPr>
            </w:pPr>
          </w:p>
          <w:p w14:paraId="7038A902" w14:textId="77777777" w:rsidR="00A85F8E" w:rsidRDefault="00A85F8E" w:rsidP="0025306E">
            <w:pPr>
              <w:pStyle w:val="TableParagraph"/>
              <w:spacing w:before="145"/>
              <w:ind w:left="29"/>
              <w:rPr>
                <w:rFonts w:ascii="Times New Roman" w:hAnsi="Times New Roman" w:cs="Times New Roman"/>
                <w:sz w:val="24"/>
                <w:szCs w:val="24"/>
              </w:rPr>
            </w:pPr>
          </w:p>
          <w:p w14:paraId="3D7C6D74" w14:textId="6FA682A4" w:rsidR="000B3202" w:rsidRDefault="000B3202" w:rsidP="0025306E">
            <w:pPr>
              <w:pStyle w:val="TableParagraph"/>
              <w:spacing w:before="145"/>
              <w:ind w:left="29"/>
              <w:rPr>
                <w:rFonts w:ascii="Times New Roman" w:hAnsi="Times New Roman" w:cs="Times New Roman"/>
                <w:sz w:val="24"/>
                <w:szCs w:val="24"/>
              </w:rPr>
            </w:pPr>
          </w:p>
          <w:p w14:paraId="61EECCA8" w14:textId="77777777" w:rsidR="002002AF" w:rsidRPr="00A85F8E" w:rsidRDefault="002002AF" w:rsidP="002002AF">
            <w:pPr>
              <w:pStyle w:val="TableParagraph"/>
              <w:spacing w:before="145"/>
              <w:ind w:left="0"/>
              <w:rPr>
                <w:rFonts w:ascii="Times New Roman" w:hAnsi="Times New Roman" w:cs="Times New Roman"/>
                <w:sz w:val="24"/>
                <w:szCs w:val="24"/>
              </w:rPr>
            </w:pPr>
          </w:p>
          <w:p w14:paraId="72929B7A" w14:textId="5130AF79" w:rsidR="000B3202" w:rsidRPr="00A85F8E" w:rsidRDefault="00A7603C" w:rsidP="00363E66">
            <w:pPr>
              <w:pStyle w:val="TableParagraph"/>
              <w:spacing w:before="145"/>
              <w:ind w:left="0"/>
              <w:rPr>
                <w:rFonts w:ascii="Times New Roman" w:hAnsi="Times New Roman" w:cs="Times New Roman"/>
                <w:sz w:val="24"/>
                <w:szCs w:val="24"/>
              </w:rPr>
            </w:pPr>
            <w:r>
              <w:rPr>
                <w:rFonts w:ascii="Times New Roman" w:hAnsi="Times New Roman" w:cs="Times New Roman"/>
                <w:sz w:val="24"/>
                <w:szCs w:val="24"/>
              </w:rPr>
              <w:t>£</w:t>
            </w:r>
            <w:r w:rsidR="002849B3">
              <w:rPr>
                <w:rFonts w:ascii="Times New Roman" w:hAnsi="Times New Roman" w:cs="Times New Roman"/>
                <w:sz w:val="24"/>
                <w:szCs w:val="24"/>
              </w:rPr>
              <w:t>1819</w:t>
            </w:r>
          </w:p>
        </w:tc>
        <w:tc>
          <w:tcPr>
            <w:tcW w:w="3271" w:type="dxa"/>
          </w:tcPr>
          <w:p w14:paraId="37F12868" w14:textId="77777777" w:rsidR="000B3202" w:rsidRDefault="000B3202" w:rsidP="0025306E">
            <w:pPr>
              <w:pStyle w:val="TableParagraph"/>
              <w:ind w:left="30"/>
              <w:rPr>
                <w:rFonts w:ascii="Times New Roman" w:hAnsi="Times New Roman" w:cs="Times New Roman"/>
                <w:sz w:val="24"/>
                <w:szCs w:val="24"/>
              </w:rPr>
            </w:pPr>
            <w:r w:rsidRPr="00A85F8E">
              <w:rPr>
                <w:rFonts w:ascii="Times New Roman" w:hAnsi="Times New Roman" w:cs="Times New Roman"/>
                <w:sz w:val="24"/>
                <w:szCs w:val="24"/>
              </w:rPr>
              <w:t>Children more confident with dancing and learnt key dance moves used specifically in Reggae Aerobics.</w:t>
            </w:r>
          </w:p>
          <w:p w14:paraId="39A7F825" w14:textId="77777777" w:rsidR="00DE35A0" w:rsidRDefault="00DE35A0" w:rsidP="0025306E">
            <w:pPr>
              <w:pStyle w:val="TableParagraph"/>
              <w:ind w:left="30"/>
              <w:rPr>
                <w:rFonts w:ascii="Times New Roman" w:hAnsi="Times New Roman" w:cs="Times New Roman"/>
                <w:sz w:val="24"/>
                <w:szCs w:val="24"/>
              </w:rPr>
            </w:pPr>
          </w:p>
          <w:p w14:paraId="7BE77F86" w14:textId="46419E64" w:rsidR="00DE35A0" w:rsidRDefault="00DE35A0" w:rsidP="0025306E">
            <w:pPr>
              <w:pStyle w:val="TableParagraph"/>
              <w:ind w:left="30"/>
              <w:rPr>
                <w:rFonts w:ascii="Times New Roman" w:hAnsi="Times New Roman" w:cs="Times New Roman"/>
                <w:sz w:val="24"/>
                <w:szCs w:val="24"/>
              </w:rPr>
            </w:pPr>
          </w:p>
          <w:p w14:paraId="5E66490E" w14:textId="150D790D" w:rsidR="002002AF" w:rsidRDefault="002002AF" w:rsidP="0025306E">
            <w:pPr>
              <w:pStyle w:val="TableParagraph"/>
              <w:ind w:left="30"/>
              <w:rPr>
                <w:rFonts w:ascii="Times New Roman" w:hAnsi="Times New Roman" w:cs="Times New Roman"/>
                <w:sz w:val="24"/>
                <w:szCs w:val="24"/>
              </w:rPr>
            </w:pPr>
          </w:p>
          <w:p w14:paraId="40E9AED4" w14:textId="5FE4E350" w:rsidR="002002AF" w:rsidRDefault="002002AF" w:rsidP="0025306E">
            <w:pPr>
              <w:pStyle w:val="TableParagraph"/>
              <w:ind w:left="30"/>
              <w:rPr>
                <w:rFonts w:ascii="Times New Roman" w:hAnsi="Times New Roman" w:cs="Times New Roman"/>
                <w:sz w:val="24"/>
                <w:szCs w:val="24"/>
              </w:rPr>
            </w:pPr>
          </w:p>
          <w:p w14:paraId="7B1440F2" w14:textId="77777777" w:rsidR="00DE35A0" w:rsidRDefault="00DE35A0" w:rsidP="0025306E">
            <w:pPr>
              <w:pStyle w:val="TableParagraph"/>
              <w:ind w:left="30"/>
              <w:rPr>
                <w:rFonts w:ascii="Times New Roman" w:hAnsi="Times New Roman" w:cs="Times New Roman"/>
                <w:sz w:val="24"/>
                <w:szCs w:val="24"/>
              </w:rPr>
            </w:pPr>
          </w:p>
          <w:p w14:paraId="7D638B02" w14:textId="4C0C34B7" w:rsidR="00DE35A0" w:rsidRPr="00A85F8E" w:rsidRDefault="00DE35A0" w:rsidP="0025306E">
            <w:pPr>
              <w:pStyle w:val="TableParagraph"/>
              <w:ind w:left="30"/>
              <w:rPr>
                <w:rFonts w:ascii="Times New Roman" w:hAnsi="Times New Roman" w:cs="Times New Roman"/>
                <w:sz w:val="24"/>
                <w:szCs w:val="24"/>
              </w:rPr>
            </w:pPr>
          </w:p>
        </w:tc>
        <w:tc>
          <w:tcPr>
            <w:tcW w:w="3228" w:type="dxa"/>
          </w:tcPr>
          <w:p w14:paraId="78A95D38" w14:textId="77777777" w:rsidR="000B3202" w:rsidRPr="00A85F8E" w:rsidRDefault="000B3202" w:rsidP="0025306E">
            <w:pPr>
              <w:pStyle w:val="TableParagraph"/>
              <w:ind w:left="151" w:right="232"/>
              <w:rPr>
                <w:rFonts w:ascii="Times New Roman" w:hAnsi="Times New Roman" w:cs="Times New Roman"/>
                <w:sz w:val="24"/>
                <w:szCs w:val="24"/>
              </w:rPr>
            </w:pPr>
            <w:r w:rsidRPr="00A85F8E">
              <w:rPr>
                <w:rFonts w:ascii="Times New Roman" w:hAnsi="Times New Roman" w:cs="Times New Roman"/>
                <w:sz w:val="24"/>
                <w:szCs w:val="24"/>
              </w:rPr>
              <w:t xml:space="preserve">Pupil voice completed to gauge enjoyment and effectiveness. Target for </w:t>
            </w:r>
            <w:proofErr w:type="spellStart"/>
            <w:r w:rsidRPr="00A85F8E">
              <w:rPr>
                <w:rFonts w:ascii="Times New Roman" w:hAnsi="Times New Roman" w:cs="Times New Roman"/>
                <w:sz w:val="24"/>
                <w:szCs w:val="24"/>
              </w:rPr>
              <w:t>ReggaeAerobics</w:t>
            </w:r>
            <w:proofErr w:type="spellEnd"/>
            <w:r w:rsidRPr="00A85F8E">
              <w:rPr>
                <w:rFonts w:ascii="Times New Roman" w:hAnsi="Times New Roman" w:cs="Times New Roman"/>
                <w:sz w:val="24"/>
                <w:szCs w:val="24"/>
              </w:rPr>
              <w:t xml:space="preserve"> to be an after school club in 22-23</w:t>
            </w:r>
            <w:r w:rsidR="001423A1" w:rsidRPr="00A85F8E">
              <w:rPr>
                <w:rFonts w:ascii="Times New Roman" w:hAnsi="Times New Roman" w:cs="Times New Roman"/>
                <w:sz w:val="24"/>
                <w:szCs w:val="24"/>
              </w:rPr>
              <w:t>.</w:t>
            </w:r>
          </w:p>
          <w:p w14:paraId="146A16FF" w14:textId="77777777" w:rsidR="00363E66" w:rsidRPr="00A85F8E" w:rsidRDefault="00363E66" w:rsidP="0025306E">
            <w:pPr>
              <w:pStyle w:val="TableParagraph"/>
              <w:ind w:left="151" w:right="232"/>
              <w:rPr>
                <w:rFonts w:ascii="Times New Roman" w:hAnsi="Times New Roman" w:cs="Times New Roman"/>
                <w:sz w:val="24"/>
                <w:szCs w:val="24"/>
              </w:rPr>
            </w:pPr>
          </w:p>
          <w:p w14:paraId="4500EC9C" w14:textId="77777777" w:rsidR="00363E66" w:rsidRPr="00A85F8E" w:rsidRDefault="00363E66" w:rsidP="0025306E">
            <w:pPr>
              <w:pStyle w:val="TableParagraph"/>
              <w:ind w:left="151" w:right="232"/>
              <w:rPr>
                <w:rFonts w:ascii="Times New Roman" w:hAnsi="Times New Roman" w:cs="Times New Roman"/>
                <w:sz w:val="24"/>
                <w:szCs w:val="24"/>
              </w:rPr>
            </w:pPr>
          </w:p>
          <w:p w14:paraId="4F81EA72" w14:textId="77777777" w:rsidR="00363E66" w:rsidRPr="00A85F8E" w:rsidRDefault="00363E66" w:rsidP="0025306E">
            <w:pPr>
              <w:pStyle w:val="TableParagraph"/>
              <w:ind w:left="151" w:right="232"/>
              <w:rPr>
                <w:rFonts w:ascii="Times New Roman" w:hAnsi="Times New Roman" w:cs="Times New Roman"/>
                <w:sz w:val="24"/>
                <w:szCs w:val="24"/>
              </w:rPr>
            </w:pPr>
          </w:p>
          <w:p w14:paraId="460C0615" w14:textId="77777777" w:rsidR="00363E66" w:rsidRPr="00A85F8E" w:rsidRDefault="00363E66" w:rsidP="0025306E">
            <w:pPr>
              <w:pStyle w:val="TableParagraph"/>
              <w:ind w:left="151" w:right="232"/>
              <w:rPr>
                <w:rFonts w:ascii="Times New Roman" w:hAnsi="Times New Roman" w:cs="Times New Roman"/>
                <w:sz w:val="24"/>
                <w:szCs w:val="24"/>
              </w:rPr>
            </w:pPr>
          </w:p>
          <w:p w14:paraId="56523855" w14:textId="77777777" w:rsidR="00363E66" w:rsidRPr="00A85F8E" w:rsidRDefault="00363E66" w:rsidP="0025306E">
            <w:pPr>
              <w:pStyle w:val="TableParagraph"/>
              <w:ind w:left="151" w:right="232"/>
              <w:rPr>
                <w:rFonts w:ascii="Times New Roman" w:hAnsi="Times New Roman" w:cs="Times New Roman"/>
                <w:sz w:val="24"/>
                <w:szCs w:val="24"/>
              </w:rPr>
            </w:pPr>
          </w:p>
          <w:p w14:paraId="2B47F384" w14:textId="77777777" w:rsidR="00363E66" w:rsidRPr="00A85F8E" w:rsidRDefault="00363E66" w:rsidP="0025306E">
            <w:pPr>
              <w:pStyle w:val="TableParagraph"/>
              <w:ind w:left="151" w:right="232"/>
              <w:rPr>
                <w:rFonts w:ascii="Times New Roman" w:hAnsi="Times New Roman" w:cs="Times New Roman"/>
                <w:sz w:val="24"/>
                <w:szCs w:val="24"/>
              </w:rPr>
            </w:pPr>
          </w:p>
          <w:p w14:paraId="0255D23E" w14:textId="77777777" w:rsidR="00363E66" w:rsidRPr="00A85F8E" w:rsidRDefault="00363E66" w:rsidP="0025306E">
            <w:pPr>
              <w:pStyle w:val="TableParagraph"/>
              <w:ind w:left="151" w:right="232"/>
              <w:rPr>
                <w:rFonts w:ascii="Times New Roman" w:hAnsi="Times New Roman" w:cs="Times New Roman"/>
                <w:sz w:val="24"/>
                <w:szCs w:val="24"/>
              </w:rPr>
            </w:pPr>
          </w:p>
          <w:p w14:paraId="316F4C59" w14:textId="77777777" w:rsidR="00363E66" w:rsidRPr="00A85F8E" w:rsidRDefault="00363E66" w:rsidP="0025306E">
            <w:pPr>
              <w:pStyle w:val="TableParagraph"/>
              <w:ind w:left="151" w:right="232"/>
              <w:rPr>
                <w:rFonts w:ascii="Times New Roman" w:hAnsi="Times New Roman" w:cs="Times New Roman"/>
                <w:sz w:val="24"/>
                <w:szCs w:val="24"/>
              </w:rPr>
            </w:pPr>
          </w:p>
          <w:p w14:paraId="15D0B22D" w14:textId="77777777" w:rsidR="00363E66" w:rsidRPr="00A85F8E" w:rsidRDefault="00363E66" w:rsidP="0025306E">
            <w:pPr>
              <w:pStyle w:val="TableParagraph"/>
              <w:ind w:left="151" w:right="232"/>
              <w:rPr>
                <w:rFonts w:ascii="Times New Roman" w:hAnsi="Times New Roman" w:cs="Times New Roman"/>
                <w:sz w:val="24"/>
                <w:szCs w:val="24"/>
              </w:rPr>
            </w:pPr>
          </w:p>
          <w:p w14:paraId="0250298A" w14:textId="77777777" w:rsidR="00363E66" w:rsidRPr="00A85F8E" w:rsidRDefault="00363E66" w:rsidP="0025306E">
            <w:pPr>
              <w:pStyle w:val="TableParagraph"/>
              <w:ind w:left="151" w:right="232"/>
              <w:rPr>
                <w:rFonts w:ascii="Times New Roman" w:hAnsi="Times New Roman" w:cs="Times New Roman"/>
                <w:sz w:val="24"/>
                <w:szCs w:val="24"/>
              </w:rPr>
            </w:pPr>
          </w:p>
          <w:p w14:paraId="585647A8" w14:textId="77777777" w:rsidR="00363E66" w:rsidRPr="00A85F8E" w:rsidRDefault="00363E66" w:rsidP="0025306E">
            <w:pPr>
              <w:pStyle w:val="TableParagraph"/>
              <w:ind w:left="151" w:right="232"/>
              <w:rPr>
                <w:rFonts w:ascii="Times New Roman" w:hAnsi="Times New Roman" w:cs="Times New Roman"/>
                <w:sz w:val="24"/>
                <w:szCs w:val="24"/>
              </w:rPr>
            </w:pPr>
          </w:p>
          <w:p w14:paraId="0107DE8A" w14:textId="77777777" w:rsidR="00363E66" w:rsidRPr="00A85F8E" w:rsidRDefault="00363E66" w:rsidP="0025306E">
            <w:pPr>
              <w:pStyle w:val="TableParagraph"/>
              <w:ind w:left="151" w:right="232"/>
              <w:rPr>
                <w:rFonts w:ascii="Times New Roman" w:hAnsi="Times New Roman" w:cs="Times New Roman"/>
                <w:sz w:val="24"/>
                <w:szCs w:val="24"/>
              </w:rPr>
            </w:pPr>
          </w:p>
          <w:p w14:paraId="25F10AD5" w14:textId="77777777" w:rsidR="00363E66" w:rsidRPr="00A85F8E" w:rsidRDefault="00363E66" w:rsidP="0025306E">
            <w:pPr>
              <w:pStyle w:val="TableParagraph"/>
              <w:ind w:left="151" w:right="232"/>
              <w:rPr>
                <w:rFonts w:ascii="Times New Roman" w:hAnsi="Times New Roman" w:cs="Times New Roman"/>
                <w:sz w:val="24"/>
                <w:szCs w:val="24"/>
              </w:rPr>
            </w:pPr>
          </w:p>
          <w:p w14:paraId="2B3957C9" w14:textId="77777777" w:rsidR="00363E66" w:rsidRPr="00A85F8E" w:rsidRDefault="00363E66" w:rsidP="0025306E">
            <w:pPr>
              <w:pStyle w:val="TableParagraph"/>
              <w:ind w:left="151" w:right="232"/>
              <w:rPr>
                <w:rFonts w:ascii="Times New Roman" w:hAnsi="Times New Roman" w:cs="Times New Roman"/>
                <w:sz w:val="24"/>
                <w:szCs w:val="24"/>
              </w:rPr>
            </w:pPr>
          </w:p>
          <w:p w14:paraId="2A8F5477" w14:textId="77777777" w:rsidR="00363E66" w:rsidRDefault="00363E66" w:rsidP="0025306E">
            <w:pPr>
              <w:pStyle w:val="TableParagraph"/>
              <w:ind w:left="151" w:right="232"/>
              <w:rPr>
                <w:rFonts w:ascii="Times New Roman" w:hAnsi="Times New Roman" w:cs="Times New Roman"/>
                <w:sz w:val="24"/>
                <w:szCs w:val="24"/>
              </w:rPr>
            </w:pPr>
          </w:p>
          <w:p w14:paraId="621A589B" w14:textId="77777777" w:rsidR="006859DD" w:rsidRPr="00A85F8E" w:rsidRDefault="006859DD" w:rsidP="0025306E">
            <w:pPr>
              <w:pStyle w:val="TableParagraph"/>
              <w:ind w:left="151" w:right="232"/>
              <w:rPr>
                <w:rFonts w:ascii="Times New Roman" w:hAnsi="Times New Roman" w:cs="Times New Roman"/>
                <w:sz w:val="24"/>
                <w:szCs w:val="24"/>
              </w:rPr>
            </w:pPr>
          </w:p>
          <w:p w14:paraId="57A82535" w14:textId="77777777" w:rsidR="00363E66" w:rsidRPr="00A85F8E" w:rsidRDefault="00363E66" w:rsidP="0025306E">
            <w:pPr>
              <w:pStyle w:val="TableParagraph"/>
              <w:ind w:left="151" w:right="232"/>
              <w:rPr>
                <w:rFonts w:ascii="Times New Roman" w:hAnsi="Times New Roman" w:cs="Times New Roman"/>
                <w:sz w:val="24"/>
                <w:szCs w:val="24"/>
              </w:rPr>
            </w:pPr>
          </w:p>
          <w:p w14:paraId="68A84322" w14:textId="77777777" w:rsidR="00363E66" w:rsidRPr="00A85F8E" w:rsidRDefault="00363E66" w:rsidP="0025306E">
            <w:pPr>
              <w:pStyle w:val="TableParagraph"/>
              <w:ind w:left="151" w:right="232"/>
              <w:rPr>
                <w:rFonts w:ascii="Times New Roman" w:hAnsi="Times New Roman" w:cs="Times New Roman"/>
                <w:sz w:val="24"/>
                <w:szCs w:val="24"/>
              </w:rPr>
            </w:pPr>
          </w:p>
          <w:p w14:paraId="1A246A3D" w14:textId="77777777" w:rsidR="00363E66" w:rsidRPr="00A85F8E" w:rsidRDefault="00363E66" w:rsidP="0025306E">
            <w:pPr>
              <w:pStyle w:val="TableParagraph"/>
              <w:ind w:left="151" w:right="232"/>
              <w:rPr>
                <w:rFonts w:ascii="Times New Roman" w:hAnsi="Times New Roman" w:cs="Times New Roman"/>
                <w:sz w:val="24"/>
                <w:szCs w:val="24"/>
              </w:rPr>
            </w:pPr>
          </w:p>
          <w:p w14:paraId="6ED8B6F2" w14:textId="1375B7FF" w:rsidR="00363E66" w:rsidRPr="00A85F8E" w:rsidRDefault="00363E66" w:rsidP="00461A3C">
            <w:pPr>
              <w:pStyle w:val="TableParagraph"/>
              <w:ind w:left="0" w:right="232"/>
              <w:rPr>
                <w:rFonts w:ascii="Times New Roman" w:hAnsi="Times New Roman" w:cs="Times New Roman"/>
                <w:sz w:val="24"/>
                <w:szCs w:val="24"/>
              </w:rPr>
            </w:pPr>
          </w:p>
        </w:tc>
      </w:tr>
    </w:tbl>
    <w:p w14:paraId="1C2C6F4E" w14:textId="77777777" w:rsidR="00C658FB" w:rsidRDefault="00C658FB">
      <w:pPr>
        <w:rPr>
          <w:rFonts w:ascii="Times New Roman"/>
          <w:sz w:val="24"/>
        </w:rPr>
        <w:sectPr w:rsidR="00C658FB" w:rsidSect="006859DD">
          <w:type w:val="continuous"/>
          <w:pgSz w:w="16840" w:h="11910" w:orient="landscape"/>
          <w:pgMar w:top="720" w:right="220" w:bottom="993"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27C6306A" w:rsidR="00C658FB" w:rsidRDefault="006859DD">
            <w:pPr>
              <w:pStyle w:val="TableParagraph"/>
              <w:spacing w:before="40"/>
              <w:ind w:left="35"/>
              <w:rPr>
                <w:sz w:val="18"/>
              </w:rPr>
            </w:pPr>
            <w:r>
              <w:rPr>
                <w:w w:val="101"/>
                <w:sz w:val="18"/>
              </w:rPr>
              <w:t>3</w:t>
            </w:r>
            <w:r w:rsidR="00D131A0">
              <w:rPr>
                <w:w w:val="101"/>
                <w:sz w:val="18"/>
              </w:rPr>
              <w:t>%</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trPr>
          <w:trHeight w:val="2134"/>
        </w:trPr>
        <w:tc>
          <w:tcPr>
            <w:tcW w:w="3758" w:type="dxa"/>
          </w:tcPr>
          <w:p w14:paraId="4B2C6818" w14:textId="3F3353DC" w:rsidR="001423A1" w:rsidRPr="00472FE4" w:rsidRDefault="00A7603C" w:rsidP="00461A3C">
            <w:pPr>
              <w:pStyle w:val="TableParagraph"/>
              <w:ind w:right="214"/>
              <w:jc w:val="both"/>
              <w:rPr>
                <w:rFonts w:ascii="Times New Roman" w:hAnsi="Times New Roman" w:cs="Times New Roman"/>
                <w:sz w:val="24"/>
                <w:szCs w:val="24"/>
              </w:rPr>
            </w:pPr>
            <w:r>
              <w:rPr>
                <w:rFonts w:ascii="Times New Roman" w:hAnsi="Times New Roman" w:cs="Times New Roman"/>
                <w:sz w:val="24"/>
                <w:szCs w:val="24"/>
              </w:rPr>
              <w:t xml:space="preserve">Hampstead </w:t>
            </w:r>
            <w:proofErr w:type="gramStart"/>
            <w:r>
              <w:rPr>
                <w:rFonts w:ascii="Times New Roman" w:hAnsi="Times New Roman" w:cs="Times New Roman"/>
                <w:sz w:val="24"/>
                <w:szCs w:val="24"/>
              </w:rPr>
              <w:t xml:space="preserve">Parochial </w:t>
            </w:r>
            <w:r w:rsidR="001423A1" w:rsidRPr="00472FE4">
              <w:rPr>
                <w:rFonts w:ascii="Times New Roman" w:hAnsi="Times New Roman" w:cs="Times New Roman"/>
                <w:sz w:val="24"/>
                <w:szCs w:val="24"/>
              </w:rPr>
              <w:t xml:space="preserve"> to</w:t>
            </w:r>
            <w:proofErr w:type="gramEnd"/>
            <w:r w:rsidR="001423A1" w:rsidRPr="00472FE4">
              <w:rPr>
                <w:rFonts w:ascii="Times New Roman" w:hAnsi="Times New Roman" w:cs="Times New Roman"/>
                <w:sz w:val="24"/>
                <w:szCs w:val="24"/>
              </w:rPr>
              <w:t xml:space="preserve"> continue to pay membership to Camden Schools Sports Association which will give access to participation in a yearly competition calendar. </w:t>
            </w:r>
          </w:p>
          <w:p w14:paraId="01A23398" w14:textId="77777777" w:rsidR="001423A1" w:rsidRPr="00472FE4" w:rsidRDefault="001423A1" w:rsidP="00461A3C">
            <w:pPr>
              <w:pStyle w:val="TableParagraph"/>
              <w:ind w:right="214"/>
              <w:jc w:val="both"/>
              <w:rPr>
                <w:rFonts w:ascii="Times New Roman" w:hAnsi="Times New Roman" w:cs="Times New Roman"/>
                <w:sz w:val="24"/>
                <w:szCs w:val="24"/>
              </w:rPr>
            </w:pPr>
          </w:p>
          <w:p w14:paraId="46A1FDA6" w14:textId="77777777" w:rsidR="001423A1" w:rsidRPr="00472FE4" w:rsidRDefault="001423A1" w:rsidP="00461A3C">
            <w:pPr>
              <w:pStyle w:val="TableParagraph"/>
              <w:ind w:right="214"/>
              <w:jc w:val="both"/>
              <w:rPr>
                <w:rFonts w:ascii="Times New Roman" w:hAnsi="Times New Roman" w:cs="Times New Roman"/>
                <w:sz w:val="24"/>
                <w:szCs w:val="24"/>
              </w:rPr>
            </w:pPr>
          </w:p>
          <w:p w14:paraId="4F8CA252" w14:textId="6E3F4FA9" w:rsidR="001423A1" w:rsidRPr="00472FE4" w:rsidRDefault="00472FE4" w:rsidP="00461A3C">
            <w:pPr>
              <w:pStyle w:val="TableParagraph"/>
              <w:ind w:right="214"/>
              <w:jc w:val="both"/>
              <w:rPr>
                <w:rFonts w:ascii="Times New Roman" w:hAnsi="Times New Roman" w:cs="Times New Roman"/>
                <w:sz w:val="24"/>
                <w:szCs w:val="24"/>
              </w:rPr>
            </w:pPr>
            <w:r w:rsidRPr="00472FE4">
              <w:rPr>
                <w:rFonts w:ascii="Times New Roman" w:hAnsi="Times New Roman" w:cs="Times New Roman"/>
                <w:sz w:val="24"/>
                <w:szCs w:val="24"/>
              </w:rPr>
              <w:t>Participation</w:t>
            </w:r>
            <w:r w:rsidR="001423A1" w:rsidRPr="00472FE4">
              <w:rPr>
                <w:rFonts w:ascii="Times New Roman" w:hAnsi="Times New Roman" w:cs="Times New Roman"/>
                <w:sz w:val="24"/>
                <w:szCs w:val="24"/>
              </w:rPr>
              <w:t xml:space="preserve"> in the CSSA/Camden Sport events on offer during this academic year. </w:t>
            </w:r>
          </w:p>
          <w:p w14:paraId="613C0100" w14:textId="77777777" w:rsidR="001423A1" w:rsidRPr="00472FE4" w:rsidRDefault="001423A1" w:rsidP="00461A3C">
            <w:pPr>
              <w:pStyle w:val="TableParagraph"/>
              <w:ind w:left="0" w:right="214"/>
              <w:jc w:val="both"/>
              <w:rPr>
                <w:rFonts w:ascii="Times New Roman" w:hAnsi="Times New Roman" w:cs="Times New Roman"/>
                <w:sz w:val="24"/>
                <w:szCs w:val="24"/>
              </w:rPr>
            </w:pPr>
          </w:p>
          <w:p w14:paraId="55FF3557" w14:textId="77777777" w:rsidR="001423A1" w:rsidRPr="00472FE4" w:rsidRDefault="001423A1" w:rsidP="00461A3C">
            <w:pPr>
              <w:pStyle w:val="TableParagraph"/>
              <w:ind w:left="0" w:right="214"/>
              <w:jc w:val="both"/>
              <w:rPr>
                <w:rFonts w:ascii="Times New Roman" w:hAnsi="Times New Roman" w:cs="Times New Roman"/>
                <w:sz w:val="24"/>
                <w:szCs w:val="24"/>
              </w:rPr>
            </w:pPr>
          </w:p>
          <w:p w14:paraId="3AAE2A5D" w14:textId="77777777" w:rsidR="001423A1" w:rsidRPr="00472FE4" w:rsidRDefault="001423A1" w:rsidP="00461A3C">
            <w:pPr>
              <w:pStyle w:val="TableParagraph"/>
              <w:ind w:left="0" w:right="214"/>
              <w:jc w:val="both"/>
              <w:rPr>
                <w:rFonts w:ascii="Times New Roman" w:hAnsi="Times New Roman" w:cs="Times New Roman"/>
                <w:sz w:val="24"/>
                <w:szCs w:val="24"/>
              </w:rPr>
            </w:pPr>
          </w:p>
          <w:p w14:paraId="469C10DE" w14:textId="77777777" w:rsidR="001423A1" w:rsidRPr="00472FE4" w:rsidRDefault="001423A1" w:rsidP="00461A3C">
            <w:pPr>
              <w:pStyle w:val="TableParagraph"/>
              <w:ind w:left="0" w:right="214"/>
              <w:jc w:val="both"/>
              <w:rPr>
                <w:rFonts w:ascii="Times New Roman" w:hAnsi="Times New Roman" w:cs="Times New Roman"/>
                <w:sz w:val="24"/>
                <w:szCs w:val="24"/>
              </w:rPr>
            </w:pPr>
          </w:p>
          <w:p w14:paraId="2BD0BD07" w14:textId="77777777" w:rsidR="005E7BBD" w:rsidRPr="00472FE4" w:rsidRDefault="005E7BBD" w:rsidP="00461A3C">
            <w:pPr>
              <w:pStyle w:val="TableParagraph"/>
              <w:ind w:left="0" w:right="214"/>
              <w:jc w:val="both"/>
              <w:rPr>
                <w:rFonts w:ascii="Times New Roman" w:hAnsi="Times New Roman" w:cs="Times New Roman"/>
                <w:sz w:val="24"/>
                <w:szCs w:val="24"/>
              </w:rPr>
            </w:pPr>
          </w:p>
          <w:p w14:paraId="01F08F89" w14:textId="77777777" w:rsidR="005E7BBD" w:rsidRPr="00472FE4" w:rsidRDefault="005E7BBD" w:rsidP="00461A3C">
            <w:pPr>
              <w:pStyle w:val="TableParagraph"/>
              <w:ind w:left="0" w:right="214"/>
              <w:jc w:val="both"/>
              <w:rPr>
                <w:rFonts w:ascii="Times New Roman" w:hAnsi="Times New Roman" w:cs="Times New Roman"/>
                <w:sz w:val="24"/>
                <w:szCs w:val="24"/>
              </w:rPr>
            </w:pPr>
          </w:p>
          <w:p w14:paraId="04BF3405" w14:textId="77777777" w:rsidR="005E7BBD" w:rsidRPr="00472FE4" w:rsidRDefault="005E7BBD" w:rsidP="00461A3C">
            <w:pPr>
              <w:pStyle w:val="TableParagraph"/>
              <w:ind w:left="0" w:right="214"/>
              <w:jc w:val="both"/>
              <w:rPr>
                <w:rFonts w:ascii="Times New Roman" w:hAnsi="Times New Roman" w:cs="Times New Roman"/>
                <w:sz w:val="24"/>
                <w:szCs w:val="24"/>
              </w:rPr>
            </w:pPr>
          </w:p>
          <w:p w14:paraId="1B4173C4" w14:textId="77777777" w:rsidR="005E7BBD" w:rsidRPr="00472FE4" w:rsidRDefault="005E7BBD" w:rsidP="00461A3C">
            <w:pPr>
              <w:pStyle w:val="TableParagraph"/>
              <w:ind w:left="0" w:right="214"/>
              <w:jc w:val="both"/>
              <w:rPr>
                <w:rFonts w:ascii="Times New Roman" w:hAnsi="Times New Roman" w:cs="Times New Roman"/>
                <w:sz w:val="24"/>
                <w:szCs w:val="24"/>
              </w:rPr>
            </w:pPr>
          </w:p>
          <w:p w14:paraId="363B4E9B" w14:textId="77777777" w:rsidR="005E7BBD" w:rsidRPr="00472FE4" w:rsidRDefault="005E7BBD" w:rsidP="00461A3C">
            <w:pPr>
              <w:pStyle w:val="TableParagraph"/>
              <w:ind w:left="0" w:right="214"/>
              <w:jc w:val="both"/>
              <w:rPr>
                <w:rFonts w:ascii="Times New Roman" w:hAnsi="Times New Roman" w:cs="Times New Roman"/>
                <w:sz w:val="24"/>
                <w:szCs w:val="24"/>
              </w:rPr>
            </w:pPr>
          </w:p>
          <w:p w14:paraId="1C434FEA" w14:textId="77777777" w:rsidR="005E7BBD" w:rsidRPr="00472FE4" w:rsidRDefault="005E7BBD" w:rsidP="00461A3C">
            <w:pPr>
              <w:pStyle w:val="TableParagraph"/>
              <w:ind w:left="0" w:right="214"/>
              <w:jc w:val="both"/>
              <w:rPr>
                <w:rFonts w:ascii="Times New Roman" w:hAnsi="Times New Roman" w:cs="Times New Roman"/>
                <w:sz w:val="24"/>
                <w:szCs w:val="24"/>
              </w:rPr>
            </w:pPr>
          </w:p>
          <w:p w14:paraId="5109B31A" w14:textId="18C15025" w:rsidR="00C658FB" w:rsidRPr="00472FE4" w:rsidRDefault="00C658FB" w:rsidP="002002AF">
            <w:pPr>
              <w:pStyle w:val="TableParagraph"/>
              <w:ind w:left="91" w:right="214"/>
              <w:jc w:val="both"/>
              <w:rPr>
                <w:rFonts w:ascii="Times New Roman" w:hAnsi="Times New Roman" w:cs="Times New Roman"/>
                <w:sz w:val="24"/>
                <w:szCs w:val="24"/>
              </w:rPr>
            </w:pPr>
          </w:p>
        </w:tc>
        <w:tc>
          <w:tcPr>
            <w:tcW w:w="3458" w:type="dxa"/>
          </w:tcPr>
          <w:p w14:paraId="3963090E" w14:textId="77777777" w:rsidR="001423A1" w:rsidRPr="00472FE4" w:rsidRDefault="001423A1" w:rsidP="00461A3C">
            <w:pPr>
              <w:pStyle w:val="TableParagraph"/>
              <w:rPr>
                <w:rFonts w:ascii="Times New Roman" w:hAnsi="Times New Roman" w:cs="Times New Roman"/>
                <w:sz w:val="24"/>
                <w:szCs w:val="24"/>
              </w:rPr>
            </w:pPr>
            <w:r w:rsidRPr="00472FE4">
              <w:rPr>
                <w:rFonts w:ascii="Times New Roman" w:hAnsi="Times New Roman" w:cs="Times New Roman"/>
                <w:sz w:val="24"/>
                <w:szCs w:val="24"/>
              </w:rPr>
              <w:t xml:space="preserve">Pay affiliation fee in September 21 to 22 </w:t>
            </w:r>
          </w:p>
          <w:p w14:paraId="275F3FA5" w14:textId="77777777" w:rsidR="001423A1" w:rsidRPr="00472FE4" w:rsidRDefault="001423A1" w:rsidP="00461A3C">
            <w:pPr>
              <w:pStyle w:val="TableParagraph"/>
              <w:rPr>
                <w:rFonts w:ascii="Times New Roman" w:hAnsi="Times New Roman" w:cs="Times New Roman"/>
                <w:sz w:val="24"/>
                <w:szCs w:val="24"/>
              </w:rPr>
            </w:pPr>
          </w:p>
          <w:p w14:paraId="0C196374" w14:textId="77777777" w:rsidR="001423A1" w:rsidRPr="00472FE4" w:rsidRDefault="001423A1" w:rsidP="00461A3C">
            <w:pPr>
              <w:pStyle w:val="TableParagraph"/>
              <w:rPr>
                <w:rFonts w:ascii="Times New Roman" w:hAnsi="Times New Roman" w:cs="Times New Roman"/>
                <w:sz w:val="24"/>
                <w:szCs w:val="24"/>
              </w:rPr>
            </w:pPr>
          </w:p>
          <w:p w14:paraId="450909B2" w14:textId="77777777" w:rsidR="001423A1" w:rsidRPr="00472FE4" w:rsidRDefault="001423A1" w:rsidP="00461A3C">
            <w:pPr>
              <w:pStyle w:val="TableParagraph"/>
              <w:rPr>
                <w:rFonts w:ascii="Times New Roman" w:hAnsi="Times New Roman" w:cs="Times New Roman"/>
                <w:sz w:val="24"/>
                <w:szCs w:val="24"/>
              </w:rPr>
            </w:pPr>
          </w:p>
          <w:p w14:paraId="06C5C01E" w14:textId="77777777" w:rsidR="001423A1" w:rsidRPr="00472FE4" w:rsidRDefault="001423A1" w:rsidP="00461A3C">
            <w:pPr>
              <w:pStyle w:val="TableParagraph"/>
              <w:rPr>
                <w:rFonts w:ascii="Times New Roman" w:hAnsi="Times New Roman" w:cs="Times New Roman"/>
                <w:sz w:val="24"/>
                <w:szCs w:val="24"/>
              </w:rPr>
            </w:pPr>
          </w:p>
          <w:p w14:paraId="6B67F931" w14:textId="77777777" w:rsidR="001423A1" w:rsidRPr="00472FE4" w:rsidRDefault="001423A1" w:rsidP="00461A3C">
            <w:pPr>
              <w:pStyle w:val="TableParagraph"/>
              <w:rPr>
                <w:rFonts w:ascii="Times New Roman" w:hAnsi="Times New Roman" w:cs="Times New Roman"/>
                <w:sz w:val="24"/>
                <w:szCs w:val="24"/>
              </w:rPr>
            </w:pPr>
          </w:p>
          <w:p w14:paraId="510A5E60" w14:textId="7C49665C" w:rsidR="001423A1" w:rsidRPr="00472FE4" w:rsidRDefault="001423A1" w:rsidP="00461A3C">
            <w:pPr>
              <w:pStyle w:val="TableParagraph"/>
              <w:rPr>
                <w:rFonts w:ascii="Times New Roman" w:hAnsi="Times New Roman" w:cs="Times New Roman"/>
                <w:sz w:val="24"/>
                <w:szCs w:val="24"/>
              </w:rPr>
            </w:pPr>
            <w:r w:rsidRPr="00472FE4">
              <w:rPr>
                <w:rFonts w:ascii="Times New Roman" w:hAnsi="Times New Roman" w:cs="Times New Roman"/>
                <w:sz w:val="24"/>
                <w:szCs w:val="24"/>
              </w:rPr>
              <w:t xml:space="preserve">Enter a range of competitions throughout 2021-2022 </w:t>
            </w:r>
          </w:p>
          <w:p w14:paraId="15D359CD" w14:textId="77777777" w:rsidR="001423A1" w:rsidRPr="00472FE4" w:rsidRDefault="001423A1" w:rsidP="00461A3C">
            <w:pPr>
              <w:pStyle w:val="TableParagraph"/>
              <w:rPr>
                <w:rFonts w:ascii="Times New Roman" w:hAnsi="Times New Roman" w:cs="Times New Roman"/>
                <w:sz w:val="24"/>
                <w:szCs w:val="24"/>
              </w:rPr>
            </w:pPr>
          </w:p>
          <w:p w14:paraId="6828C78A" w14:textId="77777777" w:rsidR="001423A1" w:rsidRPr="00472FE4" w:rsidRDefault="001423A1" w:rsidP="00461A3C">
            <w:pPr>
              <w:pStyle w:val="TableParagraph"/>
              <w:rPr>
                <w:rFonts w:ascii="Times New Roman" w:hAnsi="Times New Roman" w:cs="Times New Roman"/>
                <w:sz w:val="24"/>
                <w:szCs w:val="24"/>
              </w:rPr>
            </w:pPr>
          </w:p>
          <w:p w14:paraId="7F7BF091" w14:textId="77777777" w:rsidR="001423A1" w:rsidRPr="00472FE4" w:rsidRDefault="001423A1" w:rsidP="00461A3C">
            <w:pPr>
              <w:pStyle w:val="TableParagraph"/>
              <w:rPr>
                <w:rFonts w:ascii="Times New Roman" w:hAnsi="Times New Roman" w:cs="Times New Roman"/>
                <w:sz w:val="24"/>
                <w:szCs w:val="24"/>
              </w:rPr>
            </w:pPr>
          </w:p>
          <w:p w14:paraId="50C8D90B" w14:textId="77777777" w:rsidR="001423A1" w:rsidRPr="00472FE4" w:rsidRDefault="001423A1" w:rsidP="00461A3C">
            <w:pPr>
              <w:pStyle w:val="TableParagraph"/>
              <w:rPr>
                <w:rFonts w:ascii="Times New Roman" w:hAnsi="Times New Roman" w:cs="Times New Roman"/>
                <w:sz w:val="24"/>
                <w:szCs w:val="24"/>
              </w:rPr>
            </w:pPr>
          </w:p>
          <w:p w14:paraId="5D5D96BA" w14:textId="77777777" w:rsidR="005E7BBD" w:rsidRPr="00472FE4" w:rsidRDefault="005E7BBD" w:rsidP="00461A3C">
            <w:pPr>
              <w:pStyle w:val="TableParagraph"/>
              <w:rPr>
                <w:rFonts w:ascii="Times New Roman" w:hAnsi="Times New Roman" w:cs="Times New Roman"/>
                <w:sz w:val="24"/>
                <w:szCs w:val="24"/>
              </w:rPr>
            </w:pPr>
          </w:p>
          <w:p w14:paraId="6A6C4BCA" w14:textId="77777777" w:rsidR="005E7BBD" w:rsidRPr="00472FE4" w:rsidRDefault="005E7BBD" w:rsidP="00461A3C">
            <w:pPr>
              <w:pStyle w:val="TableParagraph"/>
              <w:rPr>
                <w:rFonts w:ascii="Times New Roman" w:hAnsi="Times New Roman" w:cs="Times New Roman"/>
                <w:sz w:val="24"/>
                <w:szCs w:val="24"/>
              </w:rPr>
            </w:pPr>
          </w:p>
          <w:p w14:paraId="57A465A3" w14:textId="77777777" w:rsidR="005E7BBD" w:rsidRPr="00472FE4" w:rsidRDefault="005E7BBD" w:rsidP="00461A3C">
            <w:pPr>
              <w:pStyle w:val="TableParagraph"/>
              <w:rPr>
                <w:rFonts w:ascii="Times New Roman" w:hAnsi="Times New Roman" w:cs="Times New Roman"/>
                <w:sz w:val="24"/>
                <w:szCs w:val="24"/>
              </w:rPr>
            </w:pPr>
          </w:p>
          <w:p w14:paraId="58DC1593" w14:textId="77777777" w:rsidR="005E7BBD" w:rsidRPr="00472FE4" w:rsidRDefault="005E7BBD" w:rsidP="00461A3C">
            <w:pPr>
              <w:pStyle w:val="TableParagraph"/>
              <w:rPr>
                <w:rFonts w:ascii="Times New Roman" w:hAnsi="Times New Roman" w:cs="Times New Roman"/>
                <w:sz w:val="24"/>
                <w:szCs w:val="24"/>
              </w:rPr>
            </w:pPr>
          </w:p>
          <w:p w14:paraId="0E348FCF" w14:textId="77777777" w:rsidR="005E7BBD" w:rsidRPr="00472FE4" w:rsidRDefault="005E7BBD" w:rsidP="00461A3C">
            <w:pPr>
              <w:pStyle w:val="TableParagraph"/>
              <w:rPr>
                <w:rFonts w:ascii="Times New Roman" w:hAnsi="Times New Roman" w:cs="Times New Roman"/>
                <w:sz w:val="24"/>
                <w:szCs w:val="24"/>
              </w:rPr>
            </w:pPr>
          </w:p>
          <w:p w14:paraId="3902EB83" w14:textId="77777777" w:rsidR="005E7BBD" w:rsidRPr="00472FE4" w:rsidRDefault="005E7BBD" w:rsidP="00461A3C">
            <w:pPr>
              <w:pStyle w:val="TableParagraph"/>
              <w:rPr>
                <w:rFonts w:ascii="Times New Roman" w:hAnsi="Times New Roman" w:cs="Times New Roman"/>
                <w:sz w:val="24"/>
                <w:szCs w:val="24"/>
              </w:rPr>
            </w:pPr>
          </w:p>
          <w:p w14:paraId="117D9ECA" w14:textId="77777777" w:rsidR="005E7BBD" w:rsidRPr="00472FE4" w:rsidRDefault="005E7BBD" w:rsidP="00461A3C">
            <w:pPr>
              <w:pStyle w:val="TableParagraph"/>
              <w:rPr>
                <w:rFonts w:ascii="Times New Roman" w:hAnsi="Times New Roman" w:cs="Times New Roman"/>
                <w:sz w:val="24"/>
                <w:szCs w:val="24"/>
              </w:rPr>
            </w:pPr>
          </w:p>
          <w:p w14:paraId="7C28CF6C" w14:textId="01A63E0B" w:rsidR="00C658FB" w:rsidRPr="00472FE4" w:rsidRDefault="00C658FB" w:rsidP="00461A3C">
            <w:pPr>
              <w:pStyle w:val="TableParagraph"/>
              <w:ind w:left="48"/>
              <w:rPr>
                <w:rFonts w:ascii="Times New Roman" w:hAnsi="Times New Roman" w:cs="Times New Roman"/>
                <w:sz w:val="24"/>
                <w:szCs w:val="24"/>
              </w:rPr>
            </w:pPr>
          </w:p>
        </w:tc>
        <w:tc>
          <w:tcPr>
            <w:tcW w:w="1663" w:type="dxa"/>
          </w:tcPr>
          <w:p w14:paraId="5BA35300" w14:textId="77777777" w:rsidR="00C658FB" w:rsidRPr="00472FE4" w:rsidRDefault="00D131A0" w:rsidP="00461A3C">
            <w:pPr>
              <w:pStyle w:val="TableParagraph"/>
              <w:ind w:left="67"/>
              <w:rPr>
                <w:rFonts w:ascii="Times New Roman" w:hAnsi="Times New Roman" w:cs="Times New Roman"/>
                <w:sz w:val="24"/>
                <w:szCs w:val="24"/>
              </w:rPr>
            </w:pPr>
            <w:r w:rsidRPr="00472FE4">
              <w:rPr>
                <w:rFonts w:ascii="Times New Roman" w:hAnsi="Times New Roman" w:cs="Times New Roman"/>
                <w:sz w:val="24"/>
                <w:szCs w:val="24"/>
              </w:rPr>
              <w:t>£</w:t>
            </w:r>
            <w:r w:rsidR="00461A3C" w:rsidRPr="00472FE4">
              <w:rPr>
                <w:rFonts w:ascii="Times New Roman" w:hAnsi="Times New Roman" w:cs="Times New Roman"/>
                <w:sz w:val="24"/>
                <w:szCs w:val="24"/>
              </w:rPr>
              <w:t>500</w:t>
            </w:r>
          </w:p>
          <w:p w14:paraId="23B40D21" w14:textId="77777777" w:rsidR="005E7BBD" w:rsidRPr="00472FE4" w:rsidRDefault="005E7BBD" w:rsidP="00461A3C">
            <w:pPr>
              <w:pStyle w:val="TableParagraph"/>
              <w:ind w:left="67"/>
              <w:rPr>
                <w:rFonts w:ascii="Times New Roman" w:hAnsi="Times New Roman" w:cs="Times New Roman"/>
                <w:sz w:val="24"/>
                <w:szCs w:val="24"/>
              </w:rPr>
            </w:pPr>
          </w:p>
          <w:p w14:paraId="4D687491" w14:textId="77777777" w:rsidR="005E7BBD" w:rsidRPr="00472FE4" w:rsidRDefault="005E7BBD" w:rsidP="00461A3C">
            <w:pPr>
              <w:pStyle w:val="TableParagraph"/>
              <w:ind w:left="67"/>
              <w:rPr>
                <w:rFonts w:ascii="Times New Roman" w:hAnsi="Times New Roman" w:cs="Times New Roman"/>
                <w:sz w:val="24"/>
                <w:szCs w:val="24"/>
              </w:rPr>
            </w:pPr>
          </w:p>
          <w:p w14:paraId="3B4CC6C0" w14:textId="77777777" w:rsidR="005E7BBD" w:rsidRPr="00472FE4" w:rsidRDefault="005E7BBD" w:rsidP="00461A3C">
            <w:pPr>
              <w:pStyle w:val="TableParagraph"/>
              <w:ind w:left="67"/>
              <w:rPr>
                <w:rFonts w:ascii="Times New Roman" w:hAnsi="Times New Roman" w:cs="Times New Roman"/>
                <w:sz w:val="24"/>
                <w:szCs w:val="24"/>
              </w:rPr>
            </w:pPr>
          </w:p>
          <w:p w14:paraId="0B71990E" w14:textId="77777777" w:rsidR="005E7BBD" w:rsidRPr="00472FE4" w:rsidRDefault="005E7BBD" w:rsidP="00461A3C">
            <w:pPr>
              <w:pStyle w:val="TableParagraph"/>
              <w:ind w:left="67"/>
              <w:rPr>
                <w:rFonts w:ascii="Times New Roman" w:hAnsi="Times New Roman" w:cs="Times New Roman"/>
                <w:sz w:val="24"/>
                <w:szCs w:val="24"/>
              </w:rPr>
            </w:pPr>
          </w:p>
          <w:p w14:paraId="200977BE" w14:textId="77777777" w:rsidR="005E7BBD" w:rsidRPr="00472FE4" w:rsidRDefault="005E7BBD" w:rsidP="00461A3C">
            <w:pPr>
              <w:pStyle w:val="TableParagraph"/>
              <w:ind w:left="67"/>
              <w:rPr>
                <w:rFonts w:ascii="Times New Roman" w:hAnsi="Times New Roman" w:cs="Times New Roman"/>
                <w:sz w:val="24"/>
                <w:szCs w:val="24"/>
              </w:rPr>
            </w:pPr>
          </w:p>
          <w:p w14:paraId="26437CB5" w14:textId="77777777" w:rsidR="005E7BBD" w:rsidRPr="00472FE4" w:rsidRDefault="005E7BBD" w:rsidP="00461A3C">
            <w:pPr>
              <w:pStyle w:val="TableParagraph"/>
              <w:ind w:left="67"/>
              <w:rPr>
                <w:rFonts w:ascii="Times New Roman" w:hAnsi="Times New Roman" w:cs="Times New Roman"/>
                <w:sz w:val="24"/>
                <w:szCs w:val="24"/>
              </w:rPr>
            </w:pPr>
          </w:p>
          <w:p w14:paraId="44815F6E" w14:textId="77777777" w:rsidR="005E7BBD" w:rsidRPr="00472FE4" w:rsidRDefault="005E7BBD" w:rsidP="005E7BBD">
            <w:pPr>
              <w:pStyle w:val="TableParagraph"/>
              <w:rPr>
                <w:rFonts w:ascii="Times New Roman" w:hAnsi="Times New Roman" w:cs="Times New Roman"/>
                <w:sz w:val="24"/>
                <w:szCs w:val="24"/>
              </w:rPr>
            </w:pPr>
            <w:r w:rsidRPr="00472FE4">
              <w:rPr>
                <w:rFonts w:ascii="Times New Roman" w:hAnsi="Times New Roman" w:cs="Times New Roman"/>
                <w:sz w:val="24"/>
                <w:szCs w:val="24"/>
              </w:rPr>
              <w:t xml:space="preserve">Supply cover costs for during the day events £400. </w:t>
            </w:r>
          </w:p>
          <w:p w14:paraId="3236EA7C" w14:textId="77777777" w:rsidR="005E7BBD" w:rsidRPr="00472FE4" w:rsidRDefault="005E7BBD" w:rsidP="005E7BBD">
            <w:pPr>
              <w:pStyle w:val="TableParagraph"/>
              <w:rPr>
                <w:rFonts w:ascii="Times New Roman" w:hAnsi="Times New Roman" w:cs="Times New Roman"/>
                <w:sz w:val="24"/>
                <w:szCs w:val="24"/>
              </w:rPr>
            </w:pPr>
          </w:p>
          <w:p w14:paraId="7FCE639F" w14:textId="77777777" w:rsidR="005E7BBD" w:rsidRPr="00472FE4" w:rsidRDefault="005E7BBD" w:rsidP="005E7BBD">
            <w:pPr>
              <w:pStyle w:val="TableParagraph"/>
              <w:rPr>
                <w:rFonts w:ascii="Times New Roman" w:hAnsi="Times New Roman" w:cs="Times New Roman"/>
                <w:sz w:val="24"/>
                <w:szCs w:val="24"/>
              </w:rPr>
            </w:pPr>
            <w:r w:rsidRPr="00472FE4">
              <w:rPr>
                <w:rFonts w:ascii="Times New Roman" w:hAnsi="Times New Roman" w:cs="Times New Roman"/>
                <w:sz w:val="24"/>
                <w:szCs w:val="24"/>
              </w:rPr>
              <w:t xml:space="preserve">After School Teaching assistant overtime £400 </w:t>
            </w:r>
          </w:p>
          <w:p w14:paraId="44AA606A" w14:textId="2B288F3C" w:rsidR="005E7BBD" w:rsidRPr="00472FE4" w:rsidRDefault="005E7BBD" w:rsidP="005E7BBD">
            <w:pPr>
              <w:pStyle w:val="TableParagraph"/>
              <w:ind w:left="0"/>
              <w:rPr>
                <w:rFonts w:ascii="Times New Roman" w:hAnsi="Times New Roman" w:cs="Times New Roman"/>
                <w:sz w:val="24"/>
                <w:szCs w:val="24"/>
              </w:rPr>
            </w:pPr>
          </w:p>
        </w:tc>
        <w:tc>
          <w:tcPr>
            <w:tcW w:w="3423" w:type="dxa"/>
          </w:tcPr>
          <w:p w14:paraId="6DCABB72" w14:textId="77777777" w:rsidR="001423A1" w:rsidRPr="00472FE4" w:rsidRDefault="001423A1" w:rsidP="00461A3C">
            <w:pPr>
              <w:pStyle w:val="TableParagraph"/>
              <w:ind w:right="132"/>
              <w:rPr>
                <w:rFonts w:ascii="Times New Roman" w:hAnsi="Times New Roman" w:cs="Times New Roman"/>
                <w:sz w:val="24"/>
                <w:szCs w:val="24"/>
              </w:rPr>
            </w:pPr>
            <w:r w:rsidRPr="00472FE4">
              <w:rPr>
                <w:rFonts w:ascii="Times New Roman" w:hAnsi="Times New Roman" w:cs="Times New Roman"/>
                <w:sz w:val="24"/>
                <w:szCs w:val="24"/>
              </w:rPr>
              <w:t xml:space="preserve">Entry to a range of competition which give opportunities to a variety of pupils. </w:t>
            </w:r>
          </w:p>
          <w:p w14:paraId="1585F57C" w14:textId="77777777" w:rsidR="001423A1" w:rsidRPr="00472FE4" w:rsidRDefault="001423A1" w:rsidP="00461A3C">
            <w:pPr>
              <w:pStyle w:val="TableParagraph"/>
              <w:ind w:right="132"/>
              <w:rPr>
                <w:rFonts w:ascii="Times New Roman" w:hAnsi="Times New Roman" w:cs="Times New Roman"/>
                <w:sz w:val="24"/>
                <w:szCs w:val="24"/>
              </w:rPr>
            </w:pPr>
          </w:p>
          <w:p w14:paraId="4F274D45" w14:textId="77777777" w:rsidR="001423A1" w:rsidRPr="00472FE4" w:rsidRDefault="001423A1" w:rsidP="00461A3C">
            <w:pPr>
              <w:pStyle w:val="TableParagraph"/>
              <w:ind w:right="132"/>
              <w:rPr>
                <w:rFonts w:ascii="Times New Roman" w:hAnsi="Times New Roman" w:cs="Times New Roman"/>
                <w:sz w:val="24"/>
                <w:szCs w:val="24"/>
              </w:rPr>
            </w:pPr>
          </w:p>
          <w:p w14:paraId="31CC24E3" w14:textId="77777777" w:rsidR="001423A1" w:rsidRPr="00472FE4" w:rsidRDefault="001423A1" w:rsidP="00461A3C">
            <w:pPr>
              <w:pStyle w:val="TableParagraph"/>
              <w:ind w:right="132"/>
              <w:rPr>
                <w:rFonts w:ascii="Times New Roman" w:hAnsi="Times New Roman" w:cs="Times New Roman"/>
                <w:sz w:val="24"/>
                <w:szCs w:val="24"/>
              </w:rPr>
            </w:pPr>
          </w:p>
          <w:p w14:paraId="7FAFE39D" w14:textId="77777777" w:rsidR="001423A1" w:rsidRPr="00472FE4" w:rsidRDefault="001423A1" w:rsidP="00461A3C">
            <w:pPr>
              <w:pStyle w:val="TableParagraph"/>
              <w:ind w:right="132"/>
              <w:rPr>
                <w:rFonts w:ascii="Times New Roman" w:hAnsi="Times New Roman" w:cs="Times New Roman"/>
                <w:sz w:val="24"/>
                <w:szCs w:val="24"/>
              </w:rPr>
            </w:pPr>
          </w:p>
          <w:p w14:paraId="19BC055C" w14:textId="77777777" w:rsidR="001423A1" w:rsidRPr="00472FE4" w:rsidRDefault="001423A1" w:rsidP="00461A3C">
            <w:pPr>
              <w:pStyle w:val="TableParagraph"/>
              <w:ind w:right="132"/>
              <w:rPr>
                <w:rFonts w:ascii="Times New Roman" w:hAnsi="Times New Roman" w:cs="Times New Roman"/>
                <w:sz w:val="24"/>
                <w:szCs w:val="24"/>
              </w:rPr>
            </w:pPr>
            <w:r w:rsidRPr="00472FE4">
              <w:rPr>
                <w:rFonts w:ascii="Times New Roman" w:hAnsi="Times New Roman" w:cs="Times New Roman"/>
                <w:sz w:val="24"/>
                <w:szCs w:val="24"/>
              </w:rPr>
              <w:t xml:space="preserve">Diary of participation throughout the year and use of the school blog to promote the events. </w:t>
            </w:r>
          </w:p>
          <w:p w14:paraId="5D264FB2" w14:textId="77777777" w:rsidR="001423A1" w:rsidRPr="00472FE4" w:rsidRDefault="001423A1" w:rsidP="00461A3C">
            <w:pPr>
              <w:pStyle w:val="TableParagraph"/>
              <w:ind w:right="132"/>
              <w:rPr>
                <w:rFonts w:ascii="Times New Roman" w:hAnsi="Times New Roman" w:cs="Times New Roman"/>
                <w:sz w:val="24"/>
                <w:szCs w:val="24"/>
              </w:rPr>
            </w:pPr>
          </w:p>
          <w:p w14:paraId="21CC3F20" w14:textId="77777777" w:rsidR="001423A1" w:rsidRPr="00472FE4" w:rsidRDefault="001423A1" w:rsidP="00461A3C">
            <w:pPr>
              <w:pStyle w:val="TableParagraph"/>
              <w:ind w:right="132"/>
              <w:rPr>
                <w:rFonts w:ascii="Times New Roman" w:hAnsi="Times New Roman" w:cs="Times New Roman"/>
                <w:sz w:val="24"/>
                <w:szCs w:val="24"/>
              </w:rPr>
            </w:pPr>
          </w:p>
          <w:p w14:paraId="339E71D6" w14:textId="77777777" w:rsidR="001423A1" w:rsidRPr="00472FE4" w:rsidRDefault="001423A1" w:rsidP="00461A3C">
            <w:pPr>
              <w:pStyle w:val="TableParagraph"/>
              <w:ind w:right="132"/>
              <w:rPr>
                <w:rFonts w:ascii="Times New Roman" w:hAnsi="Times New Roman" w:cs="Times New Roman"/>
                <w:sz w:val="24"/>
                <w:szCs w:val="24"/>
              </w:rPr>
            </w:pPr>
          </w:p>
          <w:p w14:paraId="6081F5F5" w14:textId="77777777" w:rsidR="001423A1" w:rsidRPr="00472FE4" w:rsidRDefault="001423A1" w:rsidP="00461A3C">
            <w:pPr>
              <w:pStyle w:val="TableParagraph"/>
              <w:ind w:right="132"/>
              <w:rPr>
                <w:rFonts w:ascii="Times New Roman" w:hAnsi="Times New Roman" w:cs="Times New Roman"/>
                <w:sz w:val="24"/>
                <w:szCs w:val="24"/>
              </w:rPr>
            </w:pPr>
          </w:p>
          <w:p w14:paraId="4011DB1B" w14:textId="77777777" w:rsidR="005E7BBD" w:rsidRPr="00472FE4" w:rsidRDefault="005E7BBD" w:rsidP="00461A3C">
            <w:pPr>
              <w:pStyle w:val="TableParagraph"/>
              <w:ind w:right="132"/>
              <w:rPr>
                <w:rFonts w:ascii="Times New Roman" w:hAnsi="Times New Roman" w:cs="Times New Roman"/>
                <w:sz w:val="24"/>
                <w:szCs w:val="24"/>
              </w:rPr>
            </w:pPr>
          </w:p>
          <w:p w14:paraId="080F5E79" w14:textId="77777777" w:rsidR="005E7BBD" w:rsidRPr="00472FE4" w:rsidRDefault="005E7BBD" w:rsidP="00461A3C">
            <w:pPr>
              <w:pStyle w:val="TableParagraph"/>
              <w:ind w:right="132"/>
              <w:rPr>
                <w:rFonts w:ascii="Times New Roman" w:hAnsi="Times New Roman" w:cs="Times New Roman"/>
                <w:sz w:val="24"/>
                <w:szCs w:val="24"/>
              </w:rPr>
            </w:pPr>
          </w:p>
          <w:p w14:paraId="50A7FC42" w14:textId="77777777" w:rsidR="005E7BBD" w:rsidRPr="00472FE4" w:rsidRDefault="005E7BBD" w:rsidP="00461A3C">
            <w:pPr>
              <w:pStyle w:val="TableParagraph"/>
              <w:ind w:right="132"/>
              <w:rPr>
                <w:rFonts w:ascii="Times New Roman" w:hAnsi="Times New Roman" w:cs="Times New Roman"/>
                <w:sz w:val="24"/>
                <w:szCs w:val="24"/>
              </w:rPr>
            </w:pPr>
          </w:p>
          <w:p w14:paraId="57854193" w14:textId="77777777" w:rsidR="005E7BBD" w:rsidRPr="00472FE4" w:rsidRDefault="005E7BBD" w:rsidP="00461A3C">
            <w:pPr>
              <w:pStyle w:val="TableParagraph"/>
              <w:ind w:right="132"/>
              <w:rPr>
                <w:rFonts w:ascii="Times New Roman" w:hAnsi="Times New Roman" w:cs="Times New Roman"/>
                <w:sz w:val="24"/>
                <w:szCs w:val="24"/>
              </w:rPr>
            </w:pPr>
          </w:p>
          <w:p w14:paraId="2E3176D3" w14:textId="77777777" w:rsidR="005E7BBD" w:rsidRPr="00472FE4" w:rsidRDefault="005E7BBD" w:rsidP="00461A3C">
            <w:pPr>
              <w:pStyle w:val="TableParagraph"/>
              <w:ind w:right="132"/>
              <w:rPr>
                <w:rFonts w:ascii="Times New Roman" w:hAnsi="Times New Roman" w:cs="Times New Roman"/>
                <w:sz w:val="24"/>
                <w:szCs w:val="24"/>
              </w:rPr>
            </w:pPr>
          </w:p>
          <w:p w14:paraId="574197DA" w14:textId="61A6DC19" w:rsidR="00C658FB" w:rsidRPr="00472FE4" w:rsidRDefault="00C658FB" w:rsidP="00461A3C">
            <w:pPr>
              <w:pStyle w:val="TableParagraph"/>
              <w:ind w:right="132"/>
              <w:rPr>
                <w:rFonts w:ascii="Times New Roman" w:hAnsi="Times New Roman" w:cs="Times New Roman"/>
                <w:sz w:val="24"/>
                <w:szCs w:val="24"/>
              </w:rPr>
            </w:pPr>
          </w:p>
        </w:tc>
        <w:tc>
          <w:tcPr>
            <w:tcW w:w="3076" w:type="dxa"/>
          </w:tcPr>
          <w:p w14:paraId="0A6B5BC4" w14:textId="160D5D16" w:rsidR="00C658FB" w:rsidRPr="00472FE4" w:rsidRDefault="001423A1" w:rsidP="00461A3C">
            <w:pPr>
              <w:pStyle w:val="TableParagraph"/>
              <w:ind w:left="131" w:right="110"/>
              <w:rPr>
                <w:rFonts w:ascii="Times New Roman" w:hAnsi="Times New Roman" w:cs="Times New Roman"/>
                <w:sz w:val="24"/>
                <w:szCs w:val="24"/>
              </w:rPr>
            </w:pPr>
            <w:r w:rsidRPr="00472FE4">
              <w:rPr>
                <w:rFonts w:ascii="Times New Roman" w:hAnsi="Times New Roman" w:cs="Times New Roman"/>
                <w:sz w:val="24"/>
                <w:szCs w:val="24"/>
              </w:rPr>
              <w:t>Pupil voice</w:t>
            </w:r>
            <w:r w:rsidR="00DF1672" w:rsidRPr="00472FE4">
              <w:rPr>
                <w:rFonts w:ascii="Times New Roman" w:hAnsi="Times New Roman" w:cs="Times New Roman"/>
                <w:sz w:val="24"/>
                <w:szCs w:val="24"/>
              </w:rPr>
              <w:t>. PE leader to analyse the involvement of pupils in competitions and to ensure that all children participate in competitive sport.</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p w14:paraId="67D7AB36" w14:textId="77777777" w:rsidR="008F53E6" w:rsidRDefault="008F53E6">
      <w:pPr>
        <w:pStyle w:val="BodyText"/>
        <w:spacing w:before="1"/>
        <w:rPr>
          <w:sz w:val="17"/>
        </w:rPr>
      </w:pPr>
    </w:p>
    <w:p w14:paraId="57D013FA" w14:textId="5956A7F2" w:rsidR="008F53E6" w:rsidRDefault="008F53E6">
      <w:pPr>
        <w:pStyle w:val="BodyText"/>
        <w:spacing w:before="1"/>
        <w:rPr>
          <w:sz w:val="17"/>
        </w:rPr>
      </w:pPr>
    </w:p>
    <w:p w14:paraId="6C75DFFA" w14:textId="011E7DB3" w:rsidR="002002AF" w:rsidRDefault="002002AF">
      <w:pPr>
        <w:pStyle w:val="BodyText"/>
        <w:spacing w:before="1"/>
        <w:rPr>
          <w:sz w:val="17"/>
        </w:rPr>
      </w:pPr>
    </w:p>
    <w:p w14:paraId="09C8E385" w14:textId="7ACD0E3A" w:rsidR="002002AF" w:rsidRDefault="002002AF">
      <w:pPr>
        <w:pStyle w:val="BodyText"/>
        <w:spacing w:before="1"/>
        <w:rPr>
          <w:sz w:val="17"/>
        </w:rPr>
      </w:pPr>
    </w:p>
    <w:p w14:paraId="27A7B328" w14:textId="77777777" w:rsidR="002002AF" w:rsidRDefault="002002AF">
      <w:pPr>
        <w:pStyle w:val="BodyText"/>
        <w:spacing w:before="1"/>
        <w:rPr>
          <w:sz w:val="17"/>
        </w:rPr>
      </w:pPr>
    </w:p>
    <w:p w14:paraId="649B4418" w14:textId="77777777" w:rsidR="008F53E6" w:rsidRDefault="008F53E6">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lastRenderedPageBreak/>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rsidTr="002849B3">
        <w:trPr>
          <w:trHeight w:val="632"/>
        </w:trPr>
        <w:tc>
          <w:tcPr>
            <w:tcW w:w="1708" w:type="dxa"/>
            <w:vAlign w:val="center"/>
          </w:tcPr>
          <w:p w14:paraId="1764F053" w14:textId="77777777" w:rsidR="00C658FB" w:rsidRDefault="00D131A0" w:rsidP="00CB42AB">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vAlign w:val="center"/>
          </w:tcPr>
          <w:p w14:paraId="16645488" w14:textId="396AE1B7" w:rsidR="00C658FB" w:rsidRDefault="00A7603C" w:rsidP="00CB42AB">
            <w:pPr>
              <w:pStyle w:val="TableParagraph"/>
              <w:ind w:left="0"/>
              <w:rPr>
                <w:rFonts w:ascii="Times New Roman"/>
              </w:rPr>
            </w:pPr>
            <w:r>
              <w:rPr>
                <w:rFonts w:ascii="Times New Roman"/>
              </w:rPr>
              <w:t xml:space="preserve">Laura Hall </w:t>
            </w:r>
            <w:r w:rsidR="002849B3">
              <w:rPr>
                <w:rFonts w:ascii="Times New Roman"/>
              </w:rPr>
              <w:t xml:space="preserve"> </w:t>
            </w:r>
          </w:p>
        </w:tc>
      </w:tr>
      <w:tr w:rsidR="00C658FB" w14:paraId="720C7490" w14:textId="77777777" w:rsidTr="00CB42AB">
        <w:trPr>
          <w:trHeight w:val="432"/>
        </w:trPr>
        <w:tc>
          <w:tcPr>
            <w:tcW w:w="1708" w:type="dxa"/>
            <w:vAlign w:val="center"/>
          </w:tcPr>
          <w:p w14:paraId="31C409F9" w14:textId="77777777" w:rsidR="00C658FB" w:rsidRDefault="00D131A0" w:rsidP="00CB42AB">
            <w:pPr>
              <w:pStyle w:val="TableParagraph"/>
              <w:spacing w:before="21"/>
              <w:rPr>
                <w:sz w:val="24"/>
              </w:rPr>
            </w:pPr>
            <w:r>
              <w:rPr>
                <w:color w:val="231F20"/>
                <w:sz w:val="24"/>
              </w:rPr>
              <w:t>Date:</w:t>
            </w:r>
          </w:p>
        </w:tc>
        <w:tc>
          <w:tcPr>
            <w:tcW w:w="5952" w:type="dxa"/>
            <w:vAlign w:val="center"/>
          </w:tcPr>
          <w:p w14:paraId="48BF682D" w14:textId="21CDA6F7" w:rsidR="00C658FB" w:rsidRDefault="002849B3" w:rsidP="00CB42AB">
            <w:pPr>
              <w:pStyle w:val="TableParagraph"/>
              <w:ind w:left="0"/>
              <w:rPr>
                <w:rFonts w:ascii="Times New Roman"/>
              </w:rPr>
            </w:pPr>
            <w:r>
              <w:rPr>
                <w:rFonts w:ascii="Times New Roman"/>
              </w:rPr>
              <w:t xml:space="preserve"> 22.07.22</w:t>
            </w:r>
          </w:p>
        </w:tc>
      </w:tr>
      <w:tr w:rsidR="00C658FB" w14:paraId="443B936E" w14:textId="77777777" w:rsidTr="00CB42AB">
        <w:trPr>
          <w:trHeight w:val="461"/>
        </w:trPr>
        <w:tc>
          <w:tcPr>
            <w:tcW w:w="1708" w:type="dxa"/>
            <w:vAlign w:val="center"/>
          </w:tcPr>
          <w:p w14:paraId="62E0BFEE" w14:textId="77777777" w:rsidR="00C658FB" w:rsidRDefault="00D131A0" w:rsidP="00CB42AB">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vAlign w:val="center"/>
          </w:tcPr>
          <w:p w14:paraId="633004F8" w14:textId="65A57295" w:rsidR="00C658FB" w:rsidRDefault="00CB42AB" w:rsidP="00CB42AB">
            <w:pPr>
              <w:pStyle w:val="TableParagraph"/>
              <w:ind w:left="0"/>
              <w:rPr>
                <w:rFonts w:ascii="Times New Roman"/>
              </w:rPr>
            </w:pPr>
            <w:r>
              <w:rPr>
                <w:rFonts w:ascii="Times New Roman"/>
              </w:rPr>
              <w:t xml:space="preserve"> Ivan Pastore</w:t>
            </w:r>
          </w:p>
        </w:tc>
      </w:tr>
      <w:tr w:rsidR="00C658FB" w14:paraId="696D45AE" w14:textId="77777777" w:rsidTr="00CB42AB">
        <w:trPr>
          <w:trHeight w:val="451"/>
        </w:trPr>
        <w:tc>
          <w:tcPr>
            <w:tcW w:w="1708" w:type="dxa"/>
            <w:vAlign w:val="center"/>
          </w:tcPr>
          <w:p w14:paraId="3C93CE09" w14:textId="77777777" w:rsidR="00C658FB" w:rsidRDefault="00D131A0" w:rsidP="00CB42AB">
            <w:pPr>
              <w:pStyle w:val="TableParagraph"/>
              <w:spacing w:before="21"/>
              <w:rPr>
                <w:sz w:val="24"/>
              </w:rPr>
            </w:pPr>
            <w:r>
              <w:rPr>
                <w:color w:val="231F20"/>
                <w:sz w:val="24"/>
              </w:rPr>
              <w:t>Date:</w:t>
            </w:r>
          </w:p>
        </w:tc>
        <w:tc>
          <w:tcPr>
            <w:tcW w:w="5952" w:type="dxa"/>
            <w:vAlign w:val="center"/>
          </w:tcPr>
          <w:p w14:paraId="0D53F867" w14:textId="569C7585" w:rsidR="00C658FB" w:rsidRDefault="002849B3" w:rsidP="002849B3">
            <w:pPr>
              <w:pStyle w:val="TableParagraph"/>
              <w:ind w:left="0"/>
              <w:rPr>
                <w:rFonts w:ascii="Times New Roman"/>
              </w:rPr>
            </w:pPr>
            <w:r>
              <w:rPr>
                <w:rFonts w:ascii="Times New Roman"/>
              </w:rPr>
              <w:t xml:space="preserve"> 22</w:t>
            </w:r>
            <w:r w:rsidR="00CB42AB">
              <w:rPr>
                <w:rFonts w:ascii="Times New Roman"/>
              </w:rPr>
              <w:t>.07.22</w:t>
            </w:r>
          </w:p>
        </w:tc>
      </w:tr>
      <w:tr w:rsidR="00C658FB" w14:paraId="5CFE6745" w14:textId="77777777" w:rsidTr="00CB42AB">
        <w:trPr>
          <w:trHeight w:val="451"/>
        </w:trPr>
        <w:tc>
          <w:tcPr>
            <w:tcW w:w="1708" w:type="dxa"/>
            <w:vAlign w:val="center"/>
          </w:tcPr>
          <w:p w14:paraId="2017223E" w14:textId="77777777" w:rsidR="00C658FB" w:rsidRDefault="00D131A0" w:rsidP="00CB42AB">
            <w:pPr>
              <w:pStyle w:val="TableParagraph"/>
              <w:spacing w:before="21"/>
              <w:rPr>
                <w:sz w:val="24"/>
              </w:rPr>
            </w:pPr>
            <w:r>
              <w:rPr>
                <w:color w:val="231F20"/>
                <w:sz w:val="24"/>
              </w:rPr>
              <w:t>Governor:</w:t>
            </w:r>
          </w:p>
        </w:tc>
        <w:tc>
          <w:tcPr>
            <w:tcW w:w="5952" w:type="dxa"/>
            <w:vAlign w:val="center"/>
          </w:tcPr>
          <w:p w14:paraId="32896BEE" w14:textId="4ECDE2AF" w:rsidR="00C658FB" w:rsidRDefault="00CB42AB" w:rsidP="00A7603C">
            <w:pPr>
              <w:pStyle w:val="TableParagraph"/>
              <w:ind w:left="0"/>
              <w:rPr>
                <w:rFonts w:ascii="Times New Roman"/>
              </w:rPr>
            </w:pPr>
            <w:r>
              <w:rPr>
                <w:rFonts w:ascii="Times New Roman"/>
              </w:rPr>
              <w:t xml:space="preserve"> </w:t>
            </w:r>
            <w:r w:rsidR="00A7603C">
              <w:rPr>
                <w:rFonts w:ascii="Times New Roman"/>
              </w:rPr>
              <w:t xml:space="preserve">David Rue </w:t>
            </w:r>
          </w:p>
        </w:tc>
      </w:tr>
      <w:tr w:rsidR="00C658FB" w14:paraId="07FCEEDB" w14:textId="77777777" w:rsidTr="00CB42AB">
        <w:trPr>
          <w:trHeight w:val="451"/>
        </w:trPr>
        <w:tc>
          <w:tcPr>
            <w:tcW w:w="1708" w:type="dxa"/>
            <w:vAlign w:val="center"/>
          </w:tcPr>
          <w:p w14:paraId="26CCABCB" w14:textId="77777777" w:rsidR="00C658FB" w:rsidRDefault="00D131A0" w:rsidP="00CB42AB">
            <w:pPr>
              <w:pStyle w:val="TableParagraph"/>
              <w:spacing w:before="21"/>
              <w:rPr>
                <w:sz w:val="24"/>
              </w:rPr>
            </w:pPr>
            <w:r>
              <w:rPr>
                <w:color w:val="231F20"/>
                <w:sz w:val="24"/>
              </w:rPr>
              <w:t>Date:</w:t>
            </w:r>
          </w:p>
        </w:tc>
        <w:tc>
          <w:tcPr>
            <w:tcW w:w="5952" w:type="dxa"/>
            <w:vAlign w:val="center"/>
          </w:tcPr>
          <w:p w14:paraId="14E7498A" w14:textId="1DFE0E91" w:rsidR="00C658FB" w:rsidRDefault="002849B3" w:rsidP="00CB42AB">
            <w:pPr>
              <w:pStyle w:val="TableParagraph"/>
              <w:ind w:left="0"/>
              <w:rPr>
                <w:rFonts w:ascii="Times New Roman"/>
              </w:rPr>
            </w:pPr>
            <w:r>
              <w:rPr>
                <w:rFonts w:ascii="Times New Roman"/>
              </w:rPr>
              <w:t xml:space="preserve"> 22.07.22</w:t>
            </w: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0023A" w14:textId="77777777" w:rsidR="00696AEF" w:rsidRDefault="00696AEF">
      <w:r>
        <w:separator/>
      </w:r>
    </w:p>
  </w:endnote>
  <w:endnote w:type="continuationSeparator" w:id="0">
    <w:p w14:paraId="2BAD0FE0" w14:textId="77777777" w:rsidR="00696AEF" w:rsidRDefault="0069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7BED" w14:textId="3179808D"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1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843E8D">
      <w:rPr>
        <w:noProof/>
        <w:lang w:eastAsia="en-GB"/>
      </w:rPr>
      <mc:AlternateContent>
        <mc:Choice Requires="wpg">
          <w:drawing>
            <wp:anchor distT="0" distB="0" distL="114300" distR="114300" simplePos="0" relativeHeight="487170048" behindDoc="1" locked="0" layoutInCell="1" allowOverlap="1" wp14:anchorId="7C82861B" wp14:editId="45E30667">
              <wp:simplePos x="0" y="0"/>
              <wp:positionH relativeFrom="page">
                <wp:posOffset>6148705</wp:posOffset>
              </wp:positionH>
              <wp:positionV relativeFrom="page">
                <wp:posOffset>7160260</wp:posOffset>
              </wp:positionV>
              <wp:extent cx="387985" cy="189865"/>
              <wp:effectExtent l="0" t="0" r="0" b="0"/>
              <wp:wrapNone/>
              <wp:docPr id="10"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1"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0273FF"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IpKPBAAAA2wAAAA8AAABkcnMvZG93bnJldi54bWxET91qwjAUvh/sHcIZeLemCo5RjeIEqQqj&#10;WH2AQ3Ns6pqT0kStb28Gg92dj+/3zJeDbcWNet84VjBOUhDEldMN1wpOx837JwgfkDW2jknBgzws&#10;F68vc8y0u/OBbmWoRQxhn6ECE0KXSekrQxZ94jriyJ1dbzFE2NdS93iP4baVkzT9kBYbjg0GO1ob&#10;qn7Kq1UwzXlSmNXu66KLb19O93mxw1yp0duwmoEINIR/8Z97q+P8Mfz+Eg+Qi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LIpKPBAAAA2wAAAA8AAAAAAAAAAAAAAAAAnwIA&#10;AGRycy9kb3ducmV2LnhtbFBLBQYAAAAABAAEAPcAAACNAwAAAAA=&#10;">
                <v:imagedata r:id="rId5" o:title=""/>
              </v:shape>
              <v:shape id="docshape24" o:spid="_x0000_s1028" type="#_x0000_t75" style="position:absolute;left:9744;top:11334;width:549;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Bb/bAAAAA2wAAAA8AAABkcnMvZG93bnJldi54bWxET01rAjEQvRf6H8IUeqvZlbbIahQpFLS3&#10;bkX0NmzGzeJmEpKo6b9vCoXe5vE+Z7HKdhRXCnFwrKCeVCCIO6cH7hXsvt6fZiBiQtY4OiYF3xRh&#10;tby/W2Cj3Y0/6dqmXpQQjg0qMCn5RsrYGbIYJ84TF+7kgsVUYOilDngr4XaU06p6lRYHLg0GPb0Z&#10;6s7txSoIH8dnf8nmxWNdH7buYHVu90o9PuT1HESinP7Ff+6NLvOn8PtLOUAu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Fv9sAAAADbAAAADwAAAAAAAAAAAAAAAACfAgAA&#10;ZHJzL2Rvd25yZXYueG1sUEsFBgAAAAAEAAQA9wAAAIwDAAAAAA==&#10;">
                <v:imagedata r:id="rId6" o:title=""/>
              </v:shape>
              <w10:wrap anchorx="page" anchory="page"/>
            </v:group>
          </w:pict>
        </mc:Fallback>
      </mc:AlternateContent>
    </w:r>
    <w:r w:rsidR="00843E8D">
      <w:rPr>
        <w:noProof/>
        <w:lang w:eastAsia="en-GB"/>
      </w:rPr>
      <mc:AlternateContent>
        <mc:Choice Requires="wpg">
          <w:drawing>
            <wp:anchor distT="0" distB="0" distL="114300" distR="114300" simplePos="0" relativeHeight="487170560" behindDoc="1" locked="0" layoutInCell="1" allowOverlap="1" wp14:anchorId="365FB49E" wp14:editId="7CB79A5B">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7"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95866A"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if7ETg4AAGh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">
              <v:shape id="docshape26" o:spid="_x0000_s1027" style="position:absolute;left:8651;top:11321;width:136;height:203;visibility:visible;mso-wrap-style:square;v-text-anchor:top" coordsize="136,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GnsMA&#10;AADaAAAADwAAAGRycy9kb3ducmV2LnhtbESPT4vCMBTE74LfITxhb5rqwZVqFP8gKIsHXUWPj+bZ&#10;FpuX2mRt/fZGEPY4zMxvmMmsMYV4UOVyywr6vQgEcWJ1zqmC4++6OwLhPLLGwjIpeJKD2bTdmmCs&#10;bc17ehx8KgKEXYwKMu/LWEqXZGTQ9WxJHLyrrQz6IKtU6grrADeFHETRUBrMOSxkWNIyo+R2+DMK&#10;rrvLSW/P5+Rej+RmtfX7n+K5UOqr08zHIDw1/j/8aW+0gm94Xwk3QE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QGnsMAAADaAAAADwAAAAAAAAAAAAAAAACYAgAAZHJzL2Rv&#10;d25yZXYueG1sUEsFBgAAAAAEAAQA9QAAAIgD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nGuPEAAAA2gAAAA8AAABkcnMvZG93bnJldi54bWxEj09rAjEUxO8Fv0N4Qm81q9BWt0YRpVR6&#10;EPyzpcdH8rpZ3Lwsm1R3v30jFDwOM/MbZr7sXC0u1IbKs4LxKANBrL2puFRwOr4/TUGEiGyw9kwK&#10;egqwXAwe5pgbf+U9XQ6xFAnCIUcFNsYmlzJoSw7DyDfEyfvxrcOYZFtK0+I1wV0tJ1n2Ih1WnBYs&#10;NrS2pM+HX6dgJ7/0Z2+3Uhffxf61eF5vPia9Uo/DbvUGIlIX7+H/9tYomMHtSroBcv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nGuPEAAAA2gAAAA8AAAAAAAAAAAAAAAAA&#10;nwIAAGRycy9kb3ducmV2LnhtbFBLBQYAAAAABAAEAPcAAACQAwAAAAA=&#10;">
                <v:imagedata r:id="rId8" o:title=""/>
              </v:shape>
              <w10:wrap anchorx="page" anchory="page"/>
            </v:group>
          </w:pict>
        </mc:Fallback>
      </mc:AlternateContent>
    </w:r>
    <w:r w:rsidR="00843E8D">
      <w:rPr>
        <w:noProof/>
        <w:lang w:eastAsia="en-GB"/>
      </w:rPr>
      <mc:AlternateContent>
        <mc:Choice Requires="wps">
          <w:drawing>
            <wp:anchor distT="0" distB="0" distL="114300" distR="114300" simplePos="0" relativeHeight="487171072" behindDoc="1" locked="0" layoutInCell="1" allowOverlap="1" wp14:anchorId="10A0E027" wp14:editId="2E23708F">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843E8D">
      <w:rPr>
        <w:noProof/>
        <w:lang w:eastAsia="en-GB"/>
      </w:rPr>
      <mc:AlternateContent>
        <mc:Choice Requires="wps">
          <w:drawing>
            <wp:anchor distT="0" distB="0" distL="114300" distR="114300" simplePos="0" relativeHeight="487171584" behindDoc="1" locked="0" layoutInCell="1" allowOverlap="1" wp14:anchorId="06C3E7FA" wp14:editId="6A340B48">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231FC" w14:textId="77777777" w:rsidR="00696AEF" w:rsidRDefault="00696AEF">
      <w:r>
        <w:separator/>
      </w:r>
    </w:p>
  </w:footnote>
  <w:footnote w:type="continuationSeparator" w:id="0">
    <w:p w14:paraId="54B1416F" w14:textId="77777777" w:rsidR="00696AEF" w:rsidRDefault="00696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33EE9"/>
    <w:multiLevelType w:val="hybridMultilevel"/>
    <w:tmpl w:val="F474C250"/>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6437C"/>
    <w:rsid w:val="000733D3"/>
    <w:rsid w:val="000B3202"/>
    <w:rsid w:val="001423A1"/>
    <w:rsid w:val="001438D7"/>
    <w:rsid w:val="0016535F"/>
    <w:rsid w:val="00186231"/>
    <w:rsid w:val="001921AB"/>
    <w:rsid w:val="002002AF"/>
    <w:rsid w:val="00242836"/>
    <w:rsid w:val="0025306E"/>
    <w:rsid w:val="002849B3"/>
    <w:rsid w:val="002B1005"/>
    <w:rsid w:val="00363E66"/>
    <w:rsid w:val="003A1702"/>
    <w:rsid w:val="003E11F8"/>
    <w:rsid w:val="003F7C47"/>
    <w:rsid w:val="00461A3C"/>
    <w:rsid w:val="00472FE4"/>
    <w:rsid w:val="004A046B"/>
    <w:rsid w:val="004C3DE7"/>
    <w:rsid w:val="005348B9"/>
    <w:rsid w:val="005350B7"/>
    <w:rsid w:val="0055228B"/>
    <w:rsid w:val="00555509"/>
    <w:rsid w:val="00563604"/>
    <w:rsid w:val="0057796D"/>
    <w:rsid w:val="00586236"/>
    <w:rsid w:val="005A2A68"/>
    <w:rsid w:val="005D21EF"/>
    <w:rsid w:val="005E7BBD"/>
    <w:rsid w:val="00631CDD"/>
    <w:rsid w:val="00683B13"/>
    <w:rsid w:val="006859DD"/>
    <w:rsid w:val="00696AEF"/>
    <w:rsid w:val="00697A0A"/>
    <w:rsid w:val="007100AC"/>
    <w:rsid w:val="007E184C"/>
    <w:rsid w:val="00843E8D"/>
    <w:rsid w:val="008F2C6B"/>
    <w:rsid w:val="008F53E6"/>
    <w:rsid w:val="009262E8"/>
    <w:rsid w:val="009E43C1"/>
    <w:rsid w:val="00A21C64"/>
    <w:rsid w:val="00A62CE0"/>
    <w:rsid w:val="00A7603C"/>
    <w:rsid w:val="00A85F8E"/>
    <w:rsid w:val="00B34FB1"/>
    <w:rsid w:val="00B6160F"/>
    <w:rsid w:val="00B82F44"/>
    <w:rsid w:val="00BE5310"/>
    <w:rsid w:val="00C46CFF"/>
    <w:rsid w:val="00C658FB"/>
    <w:rsid w:val="00CB1212"/>
    <w:rsid w:val="00CB42AB"/>
    <w:rsid w:val="00CF1BBE"/>
    <w:rsid w:val="00D046EE"/>
    <w:rsid w:val="00D131A0"/>
    <w:rsid w:val="00D155AB"/>
    <w:rsid w:val="00D62151"/>
    <w:rsid w:val="00DB43E3"/>
    <w:rsid w:val="00DE35A0"/>
    <w:rsid w:val="00DF1672"/>
    <w:rsid w:val="00E63A71"/>
    <w:rsid w:val="00EA6182"/>
    <w:rsid w:val="00FC2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NormalWeb">
    <w:name w:val="Normal (Web)"/>
    <w:basedOn w:val="Normal"/>
    <w:uiPriority w:val="99"/>
    <w:unhideWhenUsed/>
    <w:rsid w:val="00D155AB"/>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155AB"/>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D155A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80.png"/><Relationship Id="rId5" Type="http://schemas.openxmlformats.org/officeDocument/2006/relationships/image" Target="media/image70.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B3283-CA11-4EC6-AD90-685260B6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Laura Hall</cp:lastModifiedBy>
  <cp:revision>3</cp:revision>
  <dcterms:created xsi:type="dcterms:W3CDTF">2023-01-31T14:32:00Z</dcterms:created>
  <dcterms:modified xsi:type="dcterms:W3CDTF">2023-01-31T15:05:00Z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