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C3A59" w14:textId="4119D999" w:rsidR="00DB50C9" w:rsidRDefault="00615B57" w:rsidP="00C1303A">
      <w:pPr>
        <w:spacing w:before="240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F68B6C" wp14:editId="133D3865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1238250" cy="768985"/>
            <wp:effectExtent l="0" t="0" r="0" b="0"/>
            <wp:wrapTight wrapText="bothSides">
              <wp:wrapPolygon edited="0">
                <wp:start x="9637" y="0"/>
                <wp:lineTo x="9969" y="8562"/>
                <wp:lineTo x="0" y="10167"/>
                <wp:lineTo x="0" y="20869"/>
                <wp:lineTo x="21268" y="20869"/>
                <wp:lineTo x="21268" y="0"/>
                <wp:lineTo x="9637" y="0"/>
              </wp:wrapPolygon>
            </wp:wrapTight>
            <wp:docPr id="1029" name="Picture 6" descr="North East and North Cumbria NHS Intr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6" descr="North East and North Cumbria NHS Intra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AADD441" wp14:editId="121EA1FB">
            <wp:simplePos x="0" y="0"/>
            <wp:positionH relativeFrom="margin">
              <wp:posOffset>2562225</wp:posOffset>
            </wp:positionH>
            <wp:positionV relativeFrom="paragraph">
              <wp:posOffset>0</wp:posOffset>
            </wp:positionV>
            <wp:extent cx="1083310" cy="1083310"/>
            <wp:effectExtent l="0" t="0" r="2540" b="2540"/>
            <wp:wrapTight wrapText="bothSides">
              <wp:wrapPolygon edited="0">
                <wp:start x="0" y="0"/>
                <wp:lineTo x="0" y="21271"/>
                <wp:lineTo x="21271" y="21271"/>
                <wp:lineTo x="212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7A1EB41" wp14:editId="49C6FFC5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2457450" cy="827405"/>
            <wp:effectExtent l="0" t="0" r="0" b="0"/>
            <wp:wrapTight wrapText="bothSides">
              <wp:wrapPolygon edited="0">
                <wp:start x="0" y="0"/>
                <wp:lineTo x="0" y="20887"/>
                <wp:lineTo x="9377" y="20887"/>
                <wp:lineTo x="10884" y="20887"/>
                <wp:lineTo x="21433" y="15914"/>
                <wp:lineTo x="21433" y="9946"/>
                <wp:lineTo x="5526" y="7957"/>
                <wp:lineTo x="5526" y="0"/>
                <wp:lineTo x="0" y="0"/>
              </wp:wrapPolygon>
            </wp:wrapTight>
            <wp:docPr id="10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7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587E3" w14:textId="77777777" w:rsidR="00615B57" w:rsidRDefault="00615B57" w:rsidP="00DB50C9">
      <w:pPr>
        <w:spacing w:before="240"/>
        <w:jc w:val="center"/>
        <w:rPr>
          <w:b/>
          <w:bCs/>
          <w:sz w:val="24"/>
          <w:szCs w:val="24"/>
        </w:rPr>
      </w:pPr>
    </w:p>
    <w:p w14:paraId="0196F952" w14:textId="77777777" w:rsidR="00615B57" w:rsidRDefault="00615B57" w:rsidP="00DB50C9">
      <w:pPr>
        <w:spacing w:before="240"/>
        <w:jc w:val="center"/>
        <w:rPr>
          <w:b/>
          <w:bCs/>
          <w:sz w:val="24"/>
          <w:szCs w:val="24"/>
        </w:rPr>
      </w:pPr>
    </w:p>
    <w:p w14:paraId="4E77967C" w14:textId="77777777" w:rsidR="00615B57" w:rsidRDefault="00615B57" w:rsidP="00DB50C9">
      <w:pPr>
        <w:spacing w:before="240"/>
        <w:jc w:val="center"/>
        <w:rPr>
          <w:b/>
          <w:bCs/>
          <w:sz w:val="24"/>
          <w:szCs w:val="24"/>
        </w:rPr>
      </w:pPr>
    </w:p>
    <w:p w14:paraId="33BA5DFE" w14:textId="28BBFA21" w:rsidR="00C1303A" w:rsidRPr="00DB50C9" w:rsidRDefault="002017E1" w:rsidP="00DB50C9">
      <w:pPr>
        <w:spacing w:before="240"/>
        <w:jc w:val="center"/>
        <w:rPr>
          <w:b/>
          <w:bCs/>
          <w:sz w:val="24"/>
          <w:szCs w:val="24"/>
        </w:rPr>
      </w:pPr>
      <w:r w:rsidRPr="00DB50C9">
        <w:rPr>
          <w:b/>
          <w:bCs/>
          <w:sz w:val="24"/>
          <w:szCs w:val="24"/>
        </w:rPr>
        <w:t>P</w:t>
      </w:r>
      <w:r w:rsidR="00C1303A" w:rsidRPr="00DB50C9">
        <w:rPr>
          <w:b/>
          <w:bCs/>
          <w:sz w:val="24"/>
          <w:szCs w:val="24"/>
        </w:rPr>
        <w:t>harmacy</w:t>
      </w:r>
      <w:r w:rsidRPr="00DB50C9">
        <w:rPr>
          <w:b/>
          <w:bCs/>
          <w:sz w:val="24"/>
          <w:szCs w:val="24"/>
        </w:rPr>
        <w:t xml:space="preserve"> </w:t>
      </w:r>
      <w:r w:rsidR="002425A7" w:rsidRPr="00DB50C9">
        <w:rPr>
          <w:b/>
          <w:bCs/>
          <w:sz w:val="24"/>
          <w:szCs w:val="24"/>
        </w:rPr>
        <w:t>support</w:t>
      </w:r>
      <w:r w:rsidRPr="00DB50C9">
        <w:rPr>
          <w:b/>
          <w:bCs/>
          <w:sz w:val="24"/>
          <w:szCs w:val="24"/>
        </w:rPr>
        <w:t xml:space="preserve"> </w:t>
      </w:r>
      <w:r w:rsidR="002425A7" w:rsidRPr="00DB50C9">
        <w:rPr>
          <w:b/>
          <w:bCs/>
          <w:sz w:val="24"/>
          <w:szCs w:val="24"/>
        </w:rPr>
        <w:t xml:space="preserve">within </w:t>
      </w:r>
      <w:r w:rsidR="00C1303A" w:rsidRPr="00DB50C9">
        <w:rPr>
          <w:b/>
          <w:bCs/>
          <w:sz w:val="24"/>
          <w:szCs w:val="24"/>
        </w:rPr>
        <w:t xml:space="preserve">Hadrian </w:t>
      </w:r>
      <w:r w:rsidR="00DB50C9" w:rsidRPr="00DB50C9">
        <w:rPr>
          <w:b/>
          <w:bCs/>
          <w:sz w:val="24"/>
          <w:szCs w:val="24"/>
        </w:rPr>
        <w:t>S</w:t>
      </w:r>
      <w:r w:rsidR="00C1303A" w:rsidRPr="00DB50C9">
        <w:rPr>
          <w:b/>
          <w:bCs/>
          <w:sz w:val="24"/>
          <w:szCs w:val="24"/>
        </w:rPr>
        <w:t>chool</w:t>
      </w:r>
      <w:r w:rsidRPr="00DB50C9">
        <w:rPr>
          <w:b/>
          <w:bCs/>
          <w:sz w:val="24"/>
          <w:szCs w:val="24"/>
        </w:rPr>
        <w:t xml:space="preserve"> </w:t>
      </w:r>
      <w:r w:rsidR="00DB50C9" w:rsidRPr="00DB50C9">
        <w:rPr>
          <w:b/>
          <w:bCs/>
          <w:sz w:val="24"/>
          <w:szCs w:val="24"/>
        </w:rPr>
        <w:t xml:space="preserve">and Sir Charles Parson’s </w:t>
      </w:r>
      <w:r w:rsidR="00492BA8">
        <w:rPr>
          <w:b/>
          <w:bCs/>
          <w:sz w:val="24"/>
          <w:szCs w:val="24"/>
        </w:rPr>
        <w:t xml:space="preserve">(SCP) </w:t>
      </w:r>
      <w:r w:rsidRPr="00DB50C9">
        <w:rPr>
          <w:b/>
          <w:bCs/>
          <w:sz w:val="24"/>
          <w:szCs w:val="24"/>
        </w:rPr>
        <w:t xml:space="preserve">for </w:t>
      </w:r>
      <w:r w:rsidR="00DB50C9" w:rsidRPr="00DB50C9">
        <w:rPr>
          <w:rStyle w:val="Strong"/>
          <w:sz w:val="24"/>
          <w:szCs w:val="24"/>
        </w:rPr>
        <w:t>c</w:t>
      </w:r>
      <w:r w:rsidRPr="00DB50C9">
        <w:rPr>
          <w:rStyle w:val="Strong"/>
          <w:sz w:val="24"/>
          <w:szCs w:val="24"/>
        </w:rPr>
        <w:t>hildren with special educational needs and disabilities (SEND)</w:t>
      </w:r>
    </w:p>
    <w:p w14:paraId="18663DCE" w14:textId="77777777" w:rsidR="002017E1" w:rsidRDefault="00C1303A" w:rsidP="002017E1">
      <w:pPr>
        <w:spacing w:before="240"/>
        <w:rPr>
          <w:b/>
          <w:bCs/>
        </w:rPr>
      </w:pPr>
      <w:r w:rsidRPr="00C1303A">
        <w:rPr>
          <w:b/>
          <w:bCs/>
        </w:rPr>
        <w:t>Dear Parent/Guardian,</w:t>
      </w:r>
    </w:p>
    <w:p w14:paraId="63E9C00A" w14:textId="188512E3" w:rsidR="00087F26" w:rsidRPr="002017E1" w:rsidRDefault="00087F26" w:rsidP="00492BA8">
      <w:pPr>
        <w:spacing w:before="240"/>
        <w:jc w:val="both"/>
        <w:rPr>
          <w:b/>
          <w:bCs/>
        </w:rPr>
      </w:pPr>
      <w:r>
        <w:t>We are writing to parents</w:t>
      </w:r>
      <w:r w:rsidR="002017E1">
        <w:t>/guardians</w:t>
      </w:r>
      <w:r>
        <w:t xml:space="preserve"> to introduce a </w:t>
      </w:r>
      <w:r w:rsidR="002425A7">
        <w:t>pilot</w:t>
      </w:r>
      <w:r w:rsidR="00DB50C9">
        <w:t xml:space="preserve"> service available at Hadrian S</w:t>
      </w:r>
      <w:r>
        <w:t>chool</w:t>
      </w:r>
      <w:r w:rsidR="00492BA8">
        <w:t xml:space="preserve"> and SCP</w:t>
      </w:r>
      <w:r>
        <w:t>.</w:t>
      </w:r>
      <w:r w:rsidR="002425A7">
        <w:t xml:space="preserve"> </w:t>
      </w:r>
      <w:bookmarkStart w:id="0" w:name="_GoBack"/>
      <w:bookmarkEnd w:id="0"/>
    </w:p>
    <w:p w14:paraId="3B3C268F" w14:textId="353C88EB" w:rsidR="002425A7" w:rsidRDefault="002425A7" w:rsidP="00492BA8">
      <w:pPr>
        <w:jc w:val="both"/>
      </w:pPr>
      <w:r>
        <w:t xml:space="preserve">As part of this pilot service, a </w:t>
      </w:r>
      <w:r w:rsidR="00DB50C9">
        <w:t>Pharmacy T</w:t>
      </w:r>
      <w:r w:rsidR="002017E1">
        <w:t>eam</w:t>
      </w:r>
      <w:r>
        <w:t xml:space="preserve"> will work with you</w:t>
      </w:r>
      <w:r w:rsidR="002017E1">
        <w:t xml:space="preserve">, </w:t>
      </w:r>
      <w:r>
        <w:t xml:space="preserve">the school </w:t>
      </w:r>
      <w:r w:rsidR="002017E1">
        <w:t xml:space="preserve">and the school </w:t>
      </w:r>
      <w:r w:rsidR="00DB50C9">
        <w:t>Nursing T</w:t>
      </w:r>
      <w:r w:rsidR="002017E1">
        <w:t xml:space="preserve">eam </w:t>
      </w:r>
      <w:r>
        <w:t>(provide</w:t>
      </w:r>
      <w:r w:rsidR="002017E1">
        <w:t>d</w:t>
      </w:r>
      <w:r>
        <w:t xml:space="preserve"> consent is agreed), to ensure safe and effective use of medicines in school.  </w:t>
      </w:r>
    </w:p>
    <w:p w14:paraId="7E5572BC" w14:textId="561BE30F" w:rsidR="002425A7" w:rsidRDefault="002425A7" w:rsidP="00492BA8">
      <w:pPr>
        <w:jc w:val="both"/>
      </w:pPr>
      <w:r>
        <w:t>Some of the benefits to signing up to this pilot service</w:t>
      </w:r>
      <w:r w:rsidR="002017E1">
        <w:t xml:space="preserve"> include</w:t>
      </w:r>
      <w:r>
        <w:t>:</w:t>
      </w:r>
    </w:p>
    <w:p w14:paraId="251F0C72" w14:textId="733EE7BC" w:rsidR="002425A7" w:rsidRDefault="002017E1" w:rsidP="00492BA8">
      <w:pPr>
        <w:pStyle w:val="ListParagraph"/>
        <w:numPr>
          <w:ilvl w:val="0"/>
          <w:numId w:val="1"/>
        </w:numPr>
        <w:jc w:val="both"/>
      </w:pPr>
      <w:r>
        <w:t xml:space="preserve">Enabling us </w:t>
      </w:r>
      <w:r w:rsidR="002425A7">
        <w:t xml:space="preserve">to </w:t>
      </w:r>
      <w:r>
        <w:t>update</w:t>
      </w:r>
      <w:r w:rsidR="002425A7">
        <w:t xml:space="preserve"> GP records in a timely manner after hospital visits/clinic appointments which would be of great benefit to the care of your child/young </w:t>
      </w:r>
      <w:r>
        <w:t>person</w:t>
      </w:r>
    </w:p>
    <w:p w14:paraId="511A0129" w14:textId="66C51330" w:rsidR="002425A7" w:rsidRDefault="002017E1" w:rsidP="00492BA8">
      <w:pPr>
        <w:pStyle w:val="ListParagraph"/>
        <w:numPr>
          <w:ilvl w:val="0"/>
          <w:numId w:val="1"/>
        </w:numPr>
        <w:jc w:val="both"/>
      </w:pPr>
      <w:r>
        <w:t>Supporting parents/guardians in arranging supply of medicines at the school during term time for your child/young person.</w:t>
      </w:r>
    </w:p>
    <w:p w14:paraId="1A045CD5" w14:textId="77777777" w:rsidR="002017E1" w:rsidRDefault="002425A7" w:rsidP="00492BA8">
      <w:pPr>
        <w:jc w:val="both"/>
      </w:pPr>
      <w:r>
        <w:t>We are seeking permission from you to access your child/</w:t>
      </w:r>
      <w:r w:rsidR="002017E1">
        <w:t>young person’s</w:t>
      </w:r>
      <w:r>
        <w:t xml:space="preserve"> patient records </w:t>
      </w:r>
      <w:proofErr w:type="gramStart"/>
      <w:r>
        <w:t>to</w:t>
      </w:r>
      <w:proofErr w:type="gramEnd"/>
      <w:r>
        <w:t>:</w:t>
      </w:r>
    </w:p>
    <w:p w14:paraId="234875F9" w14:textId="5E8BA316" w:rsidR="002017E1" w:rsidRDefault="00087F26" w:rsidP="00492BA8">
      <w:pPr>
        <w:pStyle w:val="ListParagraph"/>
        <w:numPr>
          <w:ilvl w:val="0"/>
          <w:numId w:val="2"/>
        </w:numPr>
        <w:jc w:val="both"/>
      </w:pPr>
      <w:r>
        <w:t>Support</w:t>
      </w:r>
      <w:r w:rsidR="00C1303A">
        <w:t xml:space="preserve"> the safe and effective use of medicines</w:t>
      </w:r>
    </w:p>
    <w:p w14:paraId="5E5E6581" w14:textId="456B2A16" w:rsidR="00C1303A" w:rsidRDefault="00087F26" w:rsidP="00492BA8">
      <w:pPr>
        <w:pStyle w:val="ListParagraph"/>
        <w:numPr>
          <w:ilvl w:val="0"/>
          <w:numId w:val="2"/>
        </w:numPr>
        <w:jc w:val="both"/>
      </w:pPr>
      <w:r>
        <w:t xml:space="preserve">Improve </w:t>
      </w:r>
      <w:r w:rsidR="00C1303A">
        <w:t xml:space="preserve">patient/pupil </w:t>
      </w:r>
      <w:r>
        <w:t xml:space="preserve">medicines </w:t>
      </w:r>
      <w:r w:rsidR="00C1303A">
        <w:t>safety in school</w:t>
      </w:r>
      <w:r w:rsidR="00DB50C9">
        <w:t>s</w:t>
      </w:r>
    </w:p>
    <w:p w14:paraId="48BA64FE" w14:textId="0B4E4EE2" w:rsidR="6613DA27" w:rsidRDefault="35F1D4E0" w:rsidP="00492BA8">
      <w:pPr>
        <w:pStyle w:val="ListParagraph"/>
        <w:numPr>
          <w:ilvl w:val="0"/>
          <w:numId w:val="2"/>
        </w:numPr>
        <w:jc w:val="both"/>
      </w:pPr>
      <w:r>
        <w:t xml:space="preserve">Speak </w:t>
      </w:r>
      <w:r w:rsidR="6613DA27">
        <w:t xml:space="preserve">with secondary care (hospital) consultants to resolve medication </w:t>
      </w:r>
      <w:r w:rsidR="33B7EF9C">
        <w:t>queries.</w:t>
      </w:r>
    </w:p>
    <w:p w14:paraId="53003044" w14:textId="53FE165A" w:rsidR="002017E1" w:rsidRDefault="00C1303A" w:rsidP="00492BA8">
      <w:pPr>
        <w:jc w:val="both"/>
      </w:pPr>
      <w:r>
        <w:t xml:space="preserve">Our pilot project is about supporting children and young people ensuring that they get the best possible outcomes from their medicines while in their school environment. </w:t>
      </w:r>
      <w:r w:rsidR="00492BA8">
        <w:t xml:space="preserve">If you have any further </w:t>
      </w:r>
      <w:r w:rsidR="00584AC9">
        <w:t>questions,</w:t>
      </w:r>
      <w:r w:rsidR="00492BA8">
        <w:t xml:space="preserve"> please contact M</w:t>
      </w:r>
      <w:r w:rsidR="00EB14E3">
        <w:t xml:space="preserve">r C </w:t>
      </w:r>
      <w:proofErr w:type="spellStart"/>
      <w:r w:rsidR="00EB14E3">
        <w:t>Rollings</w:t>
      </w:r>
      <w:proofErr w:type="spellEnd"/>
      <w:r w:rsidR="00492BA8">
        <w:t xml:space="preserve"> at school.</w:t>
      </w:r>
    </w:p>
    <w:p w14:paraId="02EB15B5" w14:textId="1DDD6149" w:rsidR="00C1303A" w:rsidRPr="005172C6" w:rsidRDefault="00C1303A" w:rsidP="005172C6">
      <w:pPr>
        <w:rPr>
          <w:b/>
          <w:bCs/>
        </w:rPr>
      </w:pPr>
      <w:r w:rsidRPr="00C1303A">
        <w:rPr>
          <w:b/>
          <w:bCs/>
        </w:rPr>
        <w:t>To enable us to provide this service,</w:t>
      </w:r>
      <w:r w:rsidR="005172C6">
        <w:rPr>
          <w:b/>
          <w:bCs/>
        </w:rPr>
        <w:t xml:space="preserve"> w</w:t>
      </w:r>
      <w:r w:rsidRPr="00C1303A">
        <w:rPr>
          <w:b/>
          <w:bCs/>
        </w:rPr>
        <w:t>e would like to ask you, the parent/guardian</w:t>
      </w:r>
      <w:r w:rsidR="002017E1">
        <w:rPr>
          <w:b/>
          <w:bCs/>
        </w:rPr>
        <w:t>,</w:t>
      </w:r>
      <w:r w:rsidRPr="00C1303A">
        <w:rPr>
          <w:b/>
          <w:bCs/>
        </w:rPr>
        <w:t xml:space="preserve"> to consent to allow </w:t>
      </w:r>
      <w:r w:rsidR="005172C6">
        <w:rPr>
          <w:b/>
          <w:bCs/>
        </w:rPr>
        <w:t xml:space="preserve">us access to your child’s </w:t>
      </w:r>
      <w:r w:rsidRPr="00C1303A">
        <w:rPr>
          <w:b/>
          <w:bCs/>
        </w:rPr>
        <w:t>medical GP Practice records</w:t>
      </w:r>
      <w:r>
        <w:t xml:space="preserve">. </w:t>
      </w:r>
    </w:p>
    <w:p w14:paraId="70877C0A" w14:textId="263207D0" w:rsidR="00C1303A" w:rsidRDefault="00C1303A" w:rsidP="005172C6">
      <w:r>
        <w:t xml:space="preserve">I the parent/Guardian confirm that I </w:t>
      </w:r>
      <w:r w:rsidR="005172C6">
        <w:t>give consent for the Pharmacy T</w:t>
      </w:r>
      <w:r w:rsidR="00C9120C">
        <w:t>eam</w:t>
      </w:r>
      <w:r>
        <w:t xml:space="preserve"> to access</w:t>
      </w:r>
      <w:r w:rsidR="00A543A1">
        <w:t xml:space="preserve"> </w:t>
      </w:r>
      <w:r>
        <w:t xml:space="preserve">my child’s/young </w:t>
      </w:r>
      <w:r w:rsidR="002017E1">
        <w:t>person</w:t>
      </w:r>
      <w:r>
        <w:t>’s medical records</w:t>
      </w:r>
      <w:r w:rsidR="002017E1">
        <w:t>.</w:t>
      </w:r>
    </w:p>
    <w:p w14:paraId="51A00465" w14:textId="7DE35923" w:rsidR="00C1303A" w:rsidRPr="00C1303A" w:rsidRDefault="005172C6" w:rsidP="00C1303A">
      <w:pPr>
        <w:rPr>
          <w:b/>
          <w:bCs/>
        </w:rPr>
      </w:pPr>
      <w:r>
        <w:rPr>
          <w:b/>
          <w:bCs/>
        </w:rPr>
        <w:t>Child’s</w:t>
      </w:r>
      <w:r w:rsidR="00C1303A" w:rsidRPr="00C1303A">
        <w:rPr>
          <w:b/>
          <w:bCs/>
        </w:rPr>
        <w:t xml:space="preserve"> name in full. Block capitals-</w:t>
      </w:r>
      <w:r w:rsidR="002017E1">
        <w:rPr>
          <w:b/>
          <w:bCs/>
        </w:rPr>
        <w:t xml:space="preserve"> ________________________________________</w:t>
      </w:r>
    </w:p>
    <w:p w14:paraId="02D56AEA" w14:textId="1BFC76F6" w:rsidR="00C1303A" w:rsidRPr="00C1303A" w:rsidRDefault="005172C6" w:rsidP="00C1303A">
      <w:pPr>
        <w:rPr>
          <w:b/>
          <w:bCs/>
        </w:rPr>
      </w:pPr>
      <w:r>
        <w:rPr>
          <w:b/>
          <w:bCs/>
        </w:rPr>
        <w:t>Child’s Date of B</w:t>
      </w:r>
      <w:r w:rsidR="00C1303A" w:rsidRPr="00C1303A">
        <w:rPr>
          <w:b/>
          <w:bCs/>
        </w:rPr>
        <w:t>irth- Day/ Month/ Year-</w:t>
      </w:r>
      <w:r w:rsidR="002017E1">
        <w:rPr>
          <w:b/>
          <w:bCs/>
        </w:rPr>
        <w:t>__________________________________</w:t>
      </w:r>
    </w:p>
    <w:p w14:paraId="141DED4D" w14:textId="31878E19" w:rsidR="00C1303A" w:rsidRPr="00C1303A" w:rsidRDefault="00C1303A" w:rsidP="00C1303A">
      <w:pPr>
        <w:rPr>
          <w:b/>
          <w:bCs/>
        </w:rPr>
      </w:pPr>
      <w:r w:rsidRPr="00C1303A">
        <w:rPr>
          <w:b/>
          <w:bCs/>
        </w:rPr>
        <w:t>Parental/ Guardian’s Full name -</w:t>
      </w:r>
      <w:r w:rsidR="002017E1">
        <w:rPr>
          <w:b/>
          <w:bCs/>
        </w:rPr>
        <w:t>___________________________________________</w:t>
      </w:r>
    </w:p>
    <w:p w14:paraId="7D8CA826" w14:textId="1BD2F22E" w:rsidR="00C1303A" w:rsidRDefault="00C1303A" w:rsidP="00C1303A">
      <w:pPr>
        <w:rPr>
          <w:b/>
          <w:bCs/>
        </w:rPr>
      </w:pPr>
      <w:r w:rsidRPr="00C1303A">
        <w:rPr>
          <w:b/>
          <w:bCs/>
        </w:rPr>
        <w:t>Parental/ Guardian’s Signature</w:t>
      </w:r>
      <w:proofErr w:type="gramStart"/>
      <w:r w:rsidRPr="00C1303A">
        <w:rPr>
          <w:b/>
          <w:bCs/>
        </w:rPr>
        <w:t>-</w:t>
      </w:r>
      <w:r>
        <w:rPr>
          <w:b/>
          <w:bCs/>
        </w:rPr>
        <w:t xml:space="preserve">  </w:t>
      </w:r>
      <w:r w:rsidR="002017E1">
        <w:rPr>
          <w:b/>
          <w:bCs/>
        </w:rPr>
        <w:t>_</w:t>
      </w:r>
      <w:proofErr w:type="gramEnd"/>
      <w:r w:rsidR="002017E1">
        <w:rPr>
          <w:b/>
          <w:bCs/>
        </w:rPr>
        <w:t>_____________________</w:t>
      </w:r>
      <w:r>
        <w:rPr>
          <w:b/>
          <w:bCs/>
        </w:rPr>
        <w:t xml:space="preserve">   Date of </w:t>
      </w:r>
      <w:r w:rsidR="002017E1">
        <w:rPr>
          <w:b/>
          <w:bCs/>
        </w:rPr>
        <w:t>signature_____/_____/_____</w:t>
      </w:r>
    </w:p>
    <w:p w14:paraId="23F81A95" w14:textId="07BE2787" w:rsidR="00EB14E3" w:rsidRDefault="00EB14E3" w:rsidP="00C1303A">
      <w:pPr>
        <w:rPr>
          <w:b/>
          <w:bCs/>
        </w:rPr>
      </w:pPr>
      <w:r>
        <w:rPr>
          <w:b/>
          <w:bCs/>
        </w:rPr>
        <w:t>You have the option to withdrawn consent at any time in writing.</w:t>
      </w:r>
    </w:p>
    <w:p w14:paraId="1BB6863B" w14:textId="77777777" w:rsidR="00EB14E3" w:rsidRPr="00C1303A" w:rsidRDefault="00EB14E3" w:rsidP="00C1303A">
      <w:pPr>
        <w:rPr>
          <w:b/>
          <w:bCs/>
        </w:rPr>
      </w:pPr>
    </w:p>
    <w:p w14:paraId="4E7DEA10" w14:textId="7EE99EDF" w:rsidR="00ED4F31" w:rsidRPr="00ED4F31" w:rsidRDefault="005172C6" w:rsidP="00ED4F31">
      <w:pPr>
        <w:pStyle w:val="NormalWeb"/>
        <w:shd w:val="clear" w:color="auto" w:fill="FFFFFF"/>
        <w:rPr>
          <w:rFonts w:asciiTheme="minorHAnsi" w:hAnsiTheme="minorHAnsi"/>
          <w:color w:val="201F1E"/>
          <w:sz w:val="22"/>
          <w:szCs w:val="22"/>
        </w:rPr>
      </w:pPr>
      <w:r w:rsidRPr="00ED4F31">
        <w:rPr>
          <w:rFonts w:asciiTheme="minorHAnsi" w:hAnsiTheme="minorHAnsi"/>
        </w:rPr>
        <w:t xml:space="preserve">Please return this form to Admin at </w:t>
      </w:r>
      <w:r w:rsidR="00EB14E3">
        <w:rPr>
          <w:rFonts w:asciiTheme="minorHAnsi" w:hAnsiTheme="minorHAnsi"/>
        </w:rPr>
        <w:t>Hadrian school</w:t>
      </w:r>
      <w:r w:rsidRPr="00ED4F31">
        <w:rPr>
          <w:rFonts w:asciiTheme="minorHAnsi" w:hAnsiTheme="minorHAnsi"/>
        </w:rPr>
        <w:t xml:space="preserve"> as soon as possible. Many thanks </w:t>
      </w:r>
      <w:r w:rsidR="00ED4F31" w:rsidRPr="00ED4F31">
        <w:rPr>
          <w:rFonts w:asciiTheme="minorHAnsi" w:hAnsiTheme="minorHAnsi"/>
          <w:b/>
        </w:rPr>
        <w:t>SEND Pharmacy Team,</w:t>
      </w:r>
      <w:r w:rsidRPr="00ED4F31">
        <w:rPr>
          <w:rFonts w:asciiTheme="minorHAnsi" w:hAnsiTheme="minorHAnsi"/>
          <w:b/>
        </w:rPr>
        <w:t xml:space="preserve"> </w:t>
      </w:r>
      <w:r w:rsidR="00ED4F31" w:rsidRPr="00ED4F31">
        <w:rPr>
          <w:rFonts w:asciiTheme="minorHAnsi" w:hAnsiTheme="minorHAnsi"/>
          <w:b/>
          <w:bCs/>
          <w:color w:val="000000"/>
          <w:sz w:val="22"/>
          <w:szCs w:val="22"/>
        </w:rPr>
        <w:t>CBC Health Federation </w:t>
      </w:r>
    </w:p>
    <w:p w14:paraId="6EB83FDE" w14:textId="340A3257" w:rsidR="00E8411E" w:rsidRPr="00ED4F31" w:rsidRDefault="00E8411E">
      <w:pPr>
        <w:rPr>
          <w:b/>
        </w:rPr>
      </w:pPr>
    </w:p>
    <w:sectPr w:rsidR="00E8411E" w:rsidRPr="00ED4F31" w:rsidSect="00615B5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1FD1"/>
    <w:multiLevelType w:val="hybridMultilevel"/>
    <w:tmpl w:val="AAA6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35C04"/>
    <w:multiLevelType w:val="hybridMultilevel"/>
    <w:tmpl w:val="7F02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3A"/>
    <w:rsid w:val="00087F26"/>
    <w:rsid w:val="001F56F5"/>
    <w:rsid w:val="002017E1"/>
    <w:rsid w:val="002425A7"/>
    <w:rsid w:val="00492BA8"/>
    <w:rsid w:val="005172C6"/>
    <w:rsid w:val="00584AC9"/>
    <w:rsid w:val="00615B57"/>
    <w:rsid w:val="00662F19"/>
    <w:rsid w:val="007770D6"/>
    <w:rsid w:val="00A543A1"/>
    <w:rsid w:val="00C1303A"/>
    <w:rsid w:val="00C9120C"/>
    <w:rsid w:val="00CF329E"/>
    <w:rsid w:val="00DB50C9"/>
    <w:rsid w:val="00E8411E"/>
    <w:rsid w:val="00EB14E3"/>
    <w:rsid w:val="00ED4F31"/>
    <w:rsid w:val="04C1F01A"/>
    <w:rsid w:val="0B51A7B2"/>
    <w:rsid w:val="0DC02523"/>
    <w:rsid w:val="2115D735"/>
    <w:rsid w:val="33B7EF9C"/>
    <w:rsid w:val="35F1D4E0"/>
    <w:rsid w:val="3EE5189D"/>
    <w:rsid w:val="6613D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19D8"/>
  <w15:chartTrackingRefBased/>
  <w15:docId w15:val="{C51A64EE-7A90-4FCB-B042-B5CA1D59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303A"/>
    <w:rPr>
      <w:b/>
      <w:bCs/>
    </w:rPr>
  </w:style>
  <w:style w:type="paragraph" w:styleId="Revision">
    <w:name w:val="Revision"/>
    <w:hidden/>
    <w:uiPriority w:val="99"/>
    <w:semiHidden/>
    <w:rsid w:val="00C912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7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7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7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F2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25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4F31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BCDDCDAB36C4781128CD0DA8EDCF9" ma:contentTypeVersion="3" ma:contentTypeDescription="Create a new document." ma:contentTypeScope="" ma:versionID="1f1ef08c091c09043d2c111622c6a111">
  <xsd:schema xmlns:xsd="http://www.w3.org/2001/XMLSchema" xmlns:xs="http://www.w3.org/2001/XMLSchema" xmlns:p="http://schemas.microsoft.com/office/2006/metadata/properties" xmlns:ns2="06ddfa77-ff34-47da-aca0-a142c19bc765" targetNamespace="http://schemas.microsoft.com/office/2006/metadata/properties" ma:root="true" ma:fieldsID="ee41a9b7d4d57ab05b313c757329f98e" ns2:_="">
    <xsd:import namespace="06ddfa77-ff34-47da-aca0-a142c19bc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dfa77-ff34-47da-aca0-a142c19bc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AA7AD-3822-4429-ACFC-9F1B80A2D0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71611-6C70-44D2-82EC-7D9DD06F6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dfa77-ff34-47da-aca0-a142c19bc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3DB2C-63EE-4690-97F3-C5323EB00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MACDOUGALL, Caroline (CBC HEALTH LIMITED)</dc:creator>
  <cp:keywords/>
  <dc:description/>
  <cp:lastModifiedBy>Palmer, David</cp:lastModifiedBy>
  <cp:revision>2</cp:revision>
  <dcterms:created xsi:type="dcterms:W3CDTF">2023-12-14T09:12:00Z</dcterms:created>
  <dcterms:modified xsi:type="dcterms:W3CDTF">2023-12-14T09:12:00Z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0x010100663BCDDCDAB36C4781128CD0DA8EDCF9</vt:lpwstr>
  </property>
</Properties>
</file>