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781" w:rsidRDefault="009A0781">
      <w:pPr>
        <w:rPr>
          <w:rFonts w:ascii="Comic Sans MS" w:eastAsia="Comic Sans MS" w:hAnsi="Comic Sans MS" w:cs="Comic Sans MS"/>
        </w:rPr>
      </w:pPr>
      <w:bookmarkStart w:id="0" w:name="_GoBack"/>
      <w:bookmarkEnd w:id="0"/>
    </w:p>
    <w:p w:rsidR="009A0781" w:rsidRDefault="009A0781">
      <w:pPr>
        <w:rPr>
          <w:rFonts w:ascii="Comic Sans MS" w:eastAsia="Comic Sans MS" w:hAnsi="Comic Sans MS" w:cs="Comic Sans MS"/>
        </w:rPr>
      </w:pPr>
    </w:p>
    <w:tbl>
      <w:tblPr>
        <w:tblStyle w:val="a7"/>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90"/>
      </w:tblGrid>
      <w:tr w:rsidR="009A0781">
        <w:tc>
          <w:tcPr>
            <w:tcW w:w="15390"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Year Group: 4</w:t>
            </w:r>
          </w:p>
          <w:p w:rsidR="009A0781" w:rsidRDefault="009A0781">
            <w:pPr>
              <w:rPr>
                <w:rFonts w:ascii="Comic Sans MS" w:eastAsia="Comic Sans MS" w:hAnsi="Comic Sans MS" w:cs="Comic Sans MS"/>
                <w:sz w:val="20"/>
                <w:szCs w:val="20"/>
              </w:rPr>
            </w:pPr>
          </w:p>
        </w:tc>
      </w:tr>
      <w:tr w:rsidR="009A0781">
        <w:tc>
          <w:tcPr>
            <w:tcW w:w="15390"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Week commencing: 8-2-21</w:t>
            </w:r>
          </w:p>
          <w:p w:rsidR="009A0781" w:rsidRDefault="009A0781">
            <w:pPr>
              <w:rPr>
                <w:rFonts w:ascii="Comic Sans MS" w:eastAsia="Comic Sans MS" w:hAnsi="Comic Sans MS" w:cs="Comic Sans MS"/>
                <w:sz w:val="20"/>
                <w:szCs w:val="20"/>
              </w:rPr>
            </w:pPr>
          </w:p>
        </w:tc>
      </w:tr>
      <w:tr w:rsidR="009A0781">
        <w:tc>
          <w:tcPr>
            <w:tcW w:w="15390"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Teacher’s email address:  </w:t>
            </w:r>
            <w:r>
              <w:rPr>
                <w:rFonts w:ascii="Comic Sans MS" w:eastAsia="Comic Sans MS" w:hAnsi="Comic Sans MS" w:cs="Comic Sans MS"/>
                <w:i/>
                <w:sz w:val="20"/>
                <w:szCs w:val="20"/>
              </w:rPr>
              <w:t>llawson@marsdenprimary.org.uk</w:t>
            </w:r>
          </w:p>
        </w:tc>
      </w:tr>
      <w:tr w:rsidR="009A0781">
        <w:tc>
          <w:tcPr>
            <w:tcW w:w="15390"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Messages:</w:t>
            </w:r>
          </w:p>
          <w:p w:rsidR="009A0781" w:rsidRDefault="009A0781">
            <w:pPr>
              <w:rPr>
                <w:rFonts w:ascii="Comic Sans MS" w:eastAsia="Comic Sans MS" w:hAnsi="Comic Sans MS" w:cs="Comic Sans MS"/>
                <w:i/>
                <w:sz w:val="20"/>
                <w:szCs w:val="20"/>
              </w:rPr>
            </w:pP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Hello again Year 4. I hope you are well and are enjoying your home learning. This is a plan of what I would like you to complete this week. I would love to see your work!</w:t>
            </w: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 xml:space="preserve">In maths we are starting a new unit on fractions. This week we </w:t>
            </w:r>
            <w:proofErr w:type="gramStart"/>
            <w:r>
              <w:rPr>
                <w:rFonts w:ascii="Comic Sans MS" w:eastAsia="Comic Sans MS" w:hAnsi="Comic Sans MS" w:cs="Comic Sans MS"/>
                <w:i/>
                <w:sz w:val="22"/>
                <w:szCs w:val="22"/>
              </w:rPr>
              <w:t>be</w:t>
            </w:r>
            <w:proofErr w:type="gramEnd"/>
            <w:r>
              <w:rPr>
                <w:rFonts w:ascii="Comic Sans MS" w:eastAsia="Comic Sans MS" w:hAnsi="Comic Sans MS" w:cs="Comic Sans MS"/>
                <w:i/>
                <w:sz w:val="22"/>
                <w:szCs w:val="22"/>
              </w:rPr>
              <w:t xml:space="preserve"> revisiting our lear</w:t>
            </w:r>
            <w:r>
              <w:rPr>
                <w:rFonts w:ascii="Comic Sans MS" w:eastAsia="Comic Sans MS" w:hAnsi="Comic Sans MS" w:cs="Comic Sans MS"/>
                <w:i/>
                <w:sz w:val="22"/>
                <w:szCs w:val="22"/>
              </w:rPr>
              <w:t>ning from Year 3.</w:t>
            </w:r>
          </w:p>
          <w:p w:rsidR="009A0781" w:rsidRDefault="009A0781">
            <w:pPr>
              <w:rPr>
                <w:rFonts w:ascii="Comic Sans MS" w:eastAsia="Comic Sans MS" w:hAnsi="Comic Sans MS" w:cs="Comic Sans MS"/>
                <w:i/>
                <w:sz w:val="22"/>
                <w:szCs w:val="22"/>
              </w:rPr>
            </w:pPr>
          </w:p>
          <w:p w:rsidR="009A0781" w:rsidRDefault="009A0781">
            <w:pPr>
              <w:rPr>
                <w:rFonts w:ascii="Comic Sans MS" w:eastAsia="Comic Sans MS" w:hAnsi="Comic Sans MS" w:cs="Comic Sans MS"/>
                <w:i/>
                <w:sz w:val="22"/>
                <w:szCs w:val="22"/>
              </w:rPr>
            </w:pP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 xml:space="preserve">It is the last week of half term. You have all been working incredibly hard. As a reward I have not scheduled any lessons for Friday, Friday is </w:t>
            </w: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‘FEEL GOOD FRIDAY!’</w:t>
            </w:r>
          </w:p>
          <w:p w:rsidR="009A0781" w:rsidRDefault="009A0781">
            <w:pPr>
              <w:rPr>
                <w:rFonts w:ascii="Comic Sans MS" w:eastAsia="Comic Sans MS" w:hAnsi="Comic Sans MS" w:cs="Comic Sans MS"/>
                <w:i/>
                <w:sz w:val="22"/>
                <w:szCs w:val="22"/>
              </w:rPr>
            </w:pP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There are all sorts of activities you could try.</w:t>
            </w:r>
          </w:p>
          <w:p w:rsidR="009A0781" w:rsidRDefault="009A0781">
            <w:pPr>
              <w:rPr>
                <w:rFonts w:ascii="Comic Sans MS" w:eastAsia="Comic Sans MS" w:hAnsi="Comic Sans MS" w:cs="Comic Sans MS"/>
                <w:i/>
                <w:sz w:val="22"/>
                <w:szCs w:val="22"/>
              </w:rPr>
            </w:pP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 xml:space="preserve">-You might want to complete </w:t>
            </w:r>
            <w:proofErr w:type="spellStart"/>
            <w:proofErr w:type="gramStart"/>
            <w:r>
              <w:rPr>
                <w:rFonts w:ascii="Comic Sans MS" w:eastAsia="Comic Sans MS" w:hAnsi="Comic Sans MS" w:cs="Comic Sans MS"/>
                <w:i/>
                <w:sz w:val="22"/>
                <w:szCs w:val="22"/>
              </w:rPr>
              <w:t>Jenn’s</w:t>
            </w:r>
            <w:proofErr w:type="spellEnd"/>
            <w:r>
              <w:rPr>
                <w:rFonts w:ascii="Comic Sans MS" w:eastAsia="Comic Sans MS" w:hAnsi="Comic Sans MS" w:cs="Comic Sans MS"/>
                <w:i/>
                <w:sz w:val="22"/>
                <w:szCs w:val="22"/>
              </w:rPr>
              <w:t xml:space="preserve">  gymnastics</w:t>
            </w:r>
            <w:proofErr w:type="gramEnd"/>
            <w:r>
              <w:rPr>
                <w:rFonts w:ascii="Comic Sans MS" w:eastAsia="Comic Sans MS" w:hAnsi="Comic Sans MS" w:cs="Comic Sans MS"/>
                <w:i/>
                <w:sz w:val="22"/>
                <w:szCs w:val="22"/>
              </w:rPr>
              <w:t xml:space="preserve"> videos from last week’s remote learning folder.</w:t>
            </w: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 xml:space="preserve">-Follow this link to a Mindfulness activity and take some time for yourself.  </w:t>
            </w:r>
            <w:hyperlink r:id="rId8">
              <w:r>
                <w:rPr>
                  <w:rFonts w:ascii="Comic Sans MS" w:eastAsia="Comic Sans MS" w:hAnsi="Comic Sans MS" w:cs="Comic Sans MS"/>
                  <w:i/>
                  <w:color w:val="1155CC"/>
                  <w:sz w:val="22"/>
                  <w:szCs w:val="22"/>
                  <w:u w:val="single"/>
                </w:rPr>
                <w:t>https://www.youtube.</w:t>
              </w:r>
              <w:r>
                <w:rPr>
                  <w:rFonts w:ascii="Comic Sans MS" w:eastAsia="Comic Sans MS" w:hAnsi="Comic Sans MS" w:cs="Comic Sans MS"/>
                  <w:i/>
                  <w:color w:val="1155CC"/>
                  <w:sz w:val="22"/>
                  <w:szCs w:val="22"/>
                  <w:u w:val="single"/>
                </w:rPr>
                <w:t>com/watch?v=ZBnPlqQFPKs</w:t>
              </w:r>
            </w:hyperlink>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-You could do some baking - I have shared a recipe for Mars Bar cakes in our remote learning folder.</w:t>
            </w: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 xml:space="preserve">-You could make some salt dough </w:t>
            </w:r>
            <w:proofErr w:type="gramStart"/>
            <w:r>
              <w:rPr>
                <w:rFonts w:ascii="Comic Sans MS" w:eastAsia="Comic Sans MS" w:hAnsi="Comic Sans MS" w:cs="Comic Sans MS"/>
                <w:i/>
                <w:sz w:val="22"/>
                <w:szCs w:val="22"/>
              </w:rPr>
              <w:t>ornaments,</w:t>
            </w:r>
            <w:proofErr w:type="gramEnd"/>
            <w:r>
              <w:rPr>
                <w:rFonts w:ascii="Comic Sans MS" w:eastAsia="Comic Sans MS" w:hAnsi="Comic Sans MS" w:cs="Comic Sans MS"/>
                <w:i/>
                <w:sz w:val="22"/>
                <w:szCs w:val="22"/>
              </w:rPr>
              <w:t xml:space="preserve"> again I have shared instructions in our remote learning folder.</w:t>
            </w: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-Go for a walk on the be</w:t>
            </w:r>
            <w:r>
              <w:rPr>
                <w:rFonts w:ascii="Comic Sans MS" w:eastAsia="Comic Sans MS" w:hAnsi="Comic Sans MS" w:cs="Comic Sans MS"/>
                <w:i/>
                <w:sz w:val="22"/>
                <w:szCs w:val="22"/>
              </w:rPr>
              <w:t xml:space="preserve">ach and collect shells, stones and driftwood. I wonder what you can </w:t>
            </w:r>
            <w:proofErr w:type="gramStart"/>
            <w:r>
              <w:rPr>
                <w:rFonts w:ascii="Comic Sans MS" w:eastAsia="Comic Sans MS" w:hAnsi="Comic Sans MS" w:cs="Comic Sans MS"/>
                <w:i/>
                <w:sz w:val="22"/>
                <w:szCs w:val="22"/>
              </w:rPr>
              <w:t>create?</w:t>
            </w:r>
            <w:proofErr w:type="gramEnd"/>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 Go for a ride on your scooter or bike.</w:t>
            </w:r>
          </w:p>
          <w:p w:rsidR="009A0781" w:rsidRDefault="009A0781">
            <w:pPr>
              <w:rPr>
                <w:rFonts w:ascii="Comic Sans MS" w:eastAsia="Comic Sans MS" w:hAnsi="Comic Sans MS" w:cs="Comic Sans MS"/>
                <w:i/>
                <w:sz w:val="22"/>
                <w:szCs w:val="22"/>
              </w:rPr>
            </w:pPr>
          </w:p>
          <w:p w:rsidR="009A0781" w:rsidRDefault="003C735F">
            <w:pPr>
              <w:rPr>
                <w:rFonts w:ascii="Comic Sans MS" w:eastAsia="Comic Sans MS" w:hAnsi="Comic Sans MS" w:cs="Comic Sans MS"/>
                <w:i/>
                <w:sz w:val="22"/>
                <w:szCs w:val="22"/>
              </w:rPr>
            </w:pPr>
            <w:r>
              <w:rPr>
                <w:rFonts w:ascii="Comic Sans MS" w:eastAsia="Comic Sans MS" w:hAnsi="Comic Sans MS" w:cs="Comic Sans MS"/>
                <w:i/>
                <w:sz w:val="22"/>
                <w:szCs w:val="22"/>
              </w:rPr>
              <w:t>I bet you can think of lots of other activities to try. This might be a great opportunity to try something new and apply for your Blue Pet</w:t>
            </w:r>
            <w:r>
              <w:rPr>
                <w:rFonts w:ascii="Comic Sans MS" w:eastAsia="Comic Sans MS" w:hAnsi="Comic Sans MS" w:cs="Comic Sans MS"/>
                <w:i/>
                <w:sz w:val="22"/>
                <w:szCs w:val="22"/>
              </w:rPr>
              <w:t>er Badge.</w:t>
            </w:r>
          </w:p>
          <w:p w:rsidR="009A0781" w:rsidRDefault="009A0781">
            <w:pPr>
              <w:rPr>
                <w:rFonts w:ascii="Comic Sans MS" w:eastAsia="Comic Sans MS" w:hAnsi="Comic Sans MS" w:cs="Comic Sans MS"/>
                <w:i/>
                <w:sz w:val="22"/>
                <w:szCs w:val="22"/>
              </w:rPr>
            </w:pPr>
          </w:p>
          <w:p w:rsidR="009A0781" w:rsidRDefault="009A0781">
            <w:pPr>
              <w:rPr>
                <w:rFonts w:ascii="Comic Sans MS" w:eastAsia="Comic Sans MS" w:hAnsi="Comic Sans MS" w:cs="Comic Sans MS"/>
                <w:i/>
                <w:sz w:val="22"/>
                <w:szCs w:val="22"/>
              </w:rPr>
            </w:pPr>
          </w:p>
          <w:p w:rsidR="009A0781" w:rsidRDefault="009A0781">
            <w:pPr>
              <w:rPr>
                <w:rFonts w:ascii="Comic Sans MS" w:eastAsia="Comic Sans MS" w:hAnsi="Comic Sans MS" w:cs="Comic Sans MS"/>
                <w:i/>
                <w:sz w:val="22"/>
                <w:szCs w:val="22"/>
              </w:rPr>
            </w:pPr>
          </w:p>
          <w:p w:rsidR="009A0781" w:rsidRDefault="009A0781">
            <w:pPr>
              <w:rPr>
                <w:rFonts w:ascii="Comic Sans MS" w:eastAsia="Comic Sans MS" w:hAnsi="Comic Sans MS" w:cs="Comic Sans MS"/>
                <w:i/>
                <w:sz w:val="22"/>
                <w:szCs w:val="22"/>
              </w:rPr>
            </w:pPr>
          </w:p>
          <w:p w:rsidR="009A0781" w:rsidRDefault="009A0781">
            <w:pPr>
              <w:rPr>
                <w:rFonts w:ascii="Comic Sans MS" w:eastAsia="Comic Sans MS" w:hAnsi="Comic Sans MS" w:cs="Comic Sans MS"/>
                <w:sz w:val="22"/>
                <w:szCs w:val="22"/>
              </w:rPr>
            </w:pPr>
          </w:p>
          <w:p w:rsidR="009A0781" w:rsidRDefault="009A0781">
            <w:pPr>
              <w:rPr>
                <w:rFonts w:ascii="Comic Sans MS" w:eastAsia="Comic Sans MS" w:hAnsi="Comic Sans MS" w:cs="Comic Sans MS"/>
                <w:sz w:val="20"/>
                <w:szCs w:val="20"/>
              </w:rPr>
            </w:pPr>
          </w:p>
        </w:tc>
      </w:tr>
      <w:tr w:rsidR="009A0781">
        <w:tc>
          <w:tcPr>
            <w:tcW w:w="15390"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lastRenderedPageBreak/>
              <w:t>You might like to try…..</w:t>
            </w:r>
          </w:p>
          <w:p w:rsidR="009A0781" w:rsidRDefault="003C735F">
            <w:pPr>
              <w:rPr>
                <w:rFonts w:ascii="Comic Sans MS" w:eastAsia="Comic Sans MS" w:hAnsi="Comic Sans MS" w:cs="Comic Sans MS"/>
                <w:sz w:val="20"/>
                <w:szCs w:val="20"/>
              </w:rPr>
            </w:pPr>
            <w:hyperlink r:id="rId9">
              <w:r>
                <w:rPr>
                  <w:rFonts w:ascii="Comic Sans MS" w:eastAsia="Comic Sans MS" w:hAnsi="Comic Sans MS" w:cs="Comic Sans MS"/>
                  <w:color w:val="0563C1"/>
                  <w:sz w:val="20"/>
                  <w:szCs w:val="20"/>
                  <w:u w:val="single"/>
                </w:rPr>
                <w:t>https://www.spellingshed.com/en-gb/</w:t>
              </w:r>
            </w:hyperlink>
            <w:r>
              <w:rPr>
                <w:rFonts w:ascii="Comic Sans MS" w:eastAsia="Comic Sans MS" w:hAnsi="Comic Sans MS" w:cs="Comic Sans MS"/>
                <w:sz w:val="20"/>
                <w:szCs w:val="20"/>
              </w:rPr>
              <w:t xml:space="preserve">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I will set a weekly spelling rule each week so please practise these spelling daily if possible or whenever you can. </w:t>
            </w:r>
          </w:p>
          <w:p w:rsidR="009A0781" w:rsidRDefault="003C735F">
            <w:pPr>
              <w:rPr>
                <w:rFonts w:ascii="Comic Sans MS" w:eastAsia="Comic Sans MS" w:hAnsi="Comic Sans MS" w:cs="Comic Sans MS"/>
                <w:sz w:val="20"/>
                <w:szCs w:val="20"/>
              </w:rPr>
            </w:pPr>
            <w:hyperlink r:id="rId10">
              <w:r>
                <w:rPr>
                  <w:rFonts w:ascii="Comic Sans MS" w:eastAsia="Comic Sans MS" w:hAnsi="Comic Sans MS" w:cs="Comic Sans MS"/>
                  <w:color w:val="0563C1"/>
                  <w:sz w:val="20"/>
                  <w:szCs w:val="20"/>
                  <w:u w:val="single"/>
                </w:rPr>
                <w:t>https://play.ttrockstars.com/auth/school/teacher</w:t>
              </w:r>
            </w:hyperlink>
            <w:r>
              <w:rPr>
                <w:rFonts w:ascii="Comic Sans MS" w:eastAsia="Comic Sans MS" w:hAnsi="Comic Sans MS" w:cs="Comic Sans MS"/>
                <w:sz w:val="20"/>
                <w:szCs w:val="20"/>
              </w:rPr>
              <w:t xml:space="preserve">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Try to continue to develop times table recall up to x12 by using </w:t>
            </w:r>
            <w:proofErr w:type="spellStart"/>
            <w:r>
              <w:rPr>
                <w:rFonts w:ascii="Comic Sans MS" w:eastAsia="Comic Sans MS" w:hAnsi="Comic Sans MS" w:cs="Comic Sans MS"/>
                <w:sz w:val="20"/>
                <w:szCs w:val="20"/>
              </w:rPr>
              <w:t>TTRockstars</w:t>
            </w:r>
            <w:proofErr w:type="spellEnd"/>
            <w:r>
              <w:rPr>
                <w:rFonts w:ascii="Comic Sans MS" w:eastAsia="Comic Sans MS" w:hAnsi="Comic Sans MS" w:cs="Comic Sans MS"/>
                <w:sz w:val="20"/>
                <w:szCs w:val="20"/>
              </w:rPr>
              <w:t xml:space="preserve"> </w:t>
            </w:r>
          </w:p>
          <w:p w:rsidR="009A0781" w:rsidRDefault="003C735F">
            <w:pPr>
              <w:rPr>
                <w:rFonts w:ascii="Comic Sans MS" w:eastAsia="Comic Sans MS" w:hAnsi="Comic Sans MS" w:cs="Comic Sans MS"/>
                <w:sz w:val="20"/>
                <w:szCs w:val="20"/>
              </w:rPr>
            </w:pPr>
            <w:hyperlink r:id="rId11">
              <w:r>
                <w:rPr>
                  <w:rFonts w:ascii="Comic Sans MS" w:eastAsia="Comic Sans MS" w:hAnsi="Comic Sans MS" w:cs="Comic Sans MS"/>
                  <w:color w:val="0563C1"/>
                  <w:sz w:val="20"/>
                  <w:szCs w:val="20"/>
                  <w:u w:val="single"/>
                </w:rPr>
                <w:t>https://www.bbc.co.uk/bitesize/this-terms-topics</w:t>
              </w:r>
            </w:hyperlink>
            <w:r>
              <w:rPr>
                <w:rFonts w:ascii="Comic Sans MS" w:eastAsia="Comic Sans MS" w:hAnsi="Comic Sans MS" w:cs="Comic Sans MS"/>
                <w:sz w:val="20"/>
                <w:szCs w:val="20"/>
              </w:rPr>
              <w:t xml:space="preserve">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The BBC </w:t>
            </w:r>
            <w:proofErr w:type="gramStart"/>
            <w:r>
              <w:rPr>
                <w:rFonts w:ascii="Comic Sans MS" w:eastAsia="Comic Sans MS" w:hAnsi="Comic Sans MS" w:cs="Comic Sans MS"/>
                <w:sz w:val="20"/>
                <w:szCs w:val="20"/>
              </w:rPr>
              <w:t>have</w:t>
            </w:r>
            <w:proofErr w:type="gramEnd"/>
            <w:r>
              <w:rPr>
                <w:rFonts w:ascii="Comic Sans MS" w:eastAsia="Comic Sans MS" w:hAnsi="Comic Sans MS" w:cs="Comic Sans MS"/>
                <w:sz w:val="20"/>
                <w:szCs w:val="20"/>
              </w:rPr>
              <w:t xml:space="preserve"> many activities, games and videos for all topics if you would like to practise key skills or learn something new.</w:t>
            </w:r>
          </w:p>
        </w:tc>
      </w:tr>
    </w:tbl>
    <w:p w:rsidR="009A0781" w:rsidRDefault="009A0781">
      <w:pPr>
        <w:rPr>
          <w:rFonts w:ascii="Comic Sans MS" w:eastAsia="Comic Sans MS" w:hAnsi="Comic Sans MS" w:cs="Comic Sans MS"/>
        </w:rPr>
      </w:pPr>
    </w:p>
    <w:p w:rsidR="009A0781" w:rsidRDefault="009A0781">
      <w:pPr>
        <w:rPr>
          <w:rFonts w:ascii="Comic Sans MS" w:eastAsia="Comic Sans MS" w:hAnsi="Comic Sans MS" w:cs="Comic Sans MS"/>
        </w:rPr>
      </w:pPr>
    </w:p>
    <w:p w:rsidR="009A0781" w:rsidRDefault="009A0781">
      <w:pPr>
        <w:rPr>
          <w:rFonts w:ascii="Comic Sans MS" w:eastAsia="Comic Sans MS" w:hAnsi="Comic Sans MS" w:cs="Comic Sans MS"/>
        </w:rPr>
      </w:pPr>
    </w:p>
    <w:p w:rsidR="009A0781" w:rsidRDefault="009A0781">
      <w:pPr>
        <w:rPr>
          <w:rFonts w:ascii="Comic Sans MS" w:eastAsia="Comic Sans MS" w:hAnsi="Comic Sans MS" w:cs="Comic Sans MS"/>
        </w:rPr>
      </w:pPr>
    </w:p>
    <w:p w:rsidR="009A0781" w:rsidRDefault="009A0781">
      <w:pPr>
        <w:rPr>
          <w:rFonts w:ascii="Comic Sans MS" w:eastAsia="Comic Sans MS" w:hAnsi="Comic Sans MS" w:cs="Comic Sans MS"/>
        </w:rPr>
      </w:pPr>
    </w:p>
    <w:p w:rsidR="009A0781" w:rsidRDefault="009A0781">
      <w:pPr>
        <w:rPr>
          <w:rFonts w:ascii="Comic Sans MS" w:eastAsia="Comic Sans MS" w:hAnsi="Comic Sans MS" w:cs="Comic Sans MS"/>
        </w:rPr>
      </w:pPr>
    </w:p>
    <w:p w:rsidR="009A0781" w:rsidRDefault="009A0781">
      <w:pPr>
        <w:rPr>
          <w:rFonts w:ascii="Comic Sans MS" w:eastAsia="Comic Sans MS" w:hAnsi="Comic Sans MS" w:cs="Comic Sans MS"/>
        </w:rPr>
      </w:pPr>
    </w:p>
    <w:tbl>
      <w:tblPr>
        <w:tblStyle w:val="a8"/>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7087"/>
        <w:gridCol w:w="2921"/>
      </w:tblGrid>
      <w:tr w:rsidR="009A0781">
        <w:tc>
          <w:tcPr>
            <w:tcW w:w="15390" w:type="dxa"/>
            <w:gridSpan w:val="4"/>
          </w:tcPr>
          <w:p w:rsidR="009A0781" w:rsidRDefault="003C735F">
            <w:pPr>
              <w:jc w:val="center"/>
              <w:rPr>
                <w:rFonts w:ascii="Comic Sans MS" w:eastAsia="Comic Sans MS" w:hAnsi="Comic Sans MS" w:cs="Comic Sans MS"/>
                <w:b/>
                <w:u w:val="single"/>
              </w:rPr>
            </w:pPr>
            <w:r>
              <w:rPr>
                <w:rFonts w:ascii="Comic Sans MS" w:eastAsia="Comic Sans MS" w:hAnsi="Comic Sans MS" w:cs="Comic Sans MS"/>
                <w:b/>
                <w:sz w:val="32"/>
                <w:szCs w:val="32"/>
                <w:u w:val="single"/>
              </w:rPr>
              <w:t>English</w:t>
            </w: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Day</w:t>
            </w:r>
          </w:p>
        </w:tc>
        <w:tc>
          <w:tcPr>
            <w:tcW w:w="3260"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Learning objective</w:t>
            </w:r>
          </w:p>
        </w:tc>
        <w:tc>
          <w:tcPr>
            <w:tcW w:w="7087"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Activity</w:t>
            </w:r>
          </w:p>
        </w:tc>
        <w:tc>
          <w:tcPr>
            <w:tcW w:w="2921"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Any other information</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Monday</w:t>
            </w:r>
          </w:p>
        </w:tc>
        <w:tc>
          <w:tcPr>
            <w:tcW w:w="3260" w:type="dxa"/>
          </w:tcPr>
          <w:p w:rsidR="009A0781" w:rsidRDefault="009A0781">
            <w:pPr>
              <w:rPr>
                <w:rFonts w:ascii="Comic Sans MS" w:eastAsia="Comic Sans MS" w:hAnsi="Comic Sans MS" w:cs="Comic Sans MS"/>
                <w:sz w:val="20"/>
                <w:szCs w:val="20"/>
              </w:rPr>
            </w:pP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I can compare settings. </w:t>
            </w:r>
          </w:p>
        </w:tc>
        <w:tc>
          <w:tcPr>
            <w:tcW w:w="7087"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Read the description of ‘</w:t>
            </w:r>
            <w:proofErr w:type="spellStart"/>
            <w:r>
              <w:rPr>
                <w:rFonts w:ascii="Comic Sans MS" w:eastAsia="Comic Sans MS" w:hAnsi="Comic Sans MS" w:cs="Comic Sans MS"/>
                <w:sz w:val="20"/>
                <w:szCs w:val="20"/>
              </w:rPr>
              <w:t>Jub’s</w:t>
            </w:r>
            <w:proofErr w:type="spellEnd"/>
            <w:r>
              <w:rPr>
                <w:rFonts w:ascii="Comic Sans MS" w:eastAsia="Comic Sans MS" w:hAnsi="Comic Sans MS" w:cs="Comic Sans MS"/>
                <w:sz w:val="20"/>
                <w:szCs w:val="20"/>
              </w:rPr>
              <w:t xml:space="preserve">’ Cosy hole and the description of the forest on the next page. Do they sound like the same forest? Which description gives the impression of a pleasant forest? Which one gives the impression </w:t>
            </w:r>
            <w:r>
              <w:rPr>
                <w:rFonts w:ascii="Comic Sans MS" w:eastAsia="Comic Sans MS" w:hAnsi="Comic Sans MS" w:cs="Comic Sans MS"/>
                <w:sz w:val="20"/>
                <w:szCs w:val="20"/>
              </w:rPr>
              <w:t xml:space="preserve">of a sinister forest? List vocabulary and phrases onto the table which show the change in mood and compare the two forest settings. </w:t>
            </w:r>
          </w:p>
        </w:tc>
        <w:tc>
          <w:tcPr>
            <w:tcW w:w="2921" w:type="dxa"/>
          </w:tcPr>
          <w:p w:rsidR="009A0781" w:rsidRDefault="003C735F">
            <w:pPr>
              <w:rPr>
                <w:rFonts w:ascii="Comic Sans MS" w:eastAsia="Comic Sans MS" w:hAnsi="Comic Sans MS" w:cs="Comic Sans MS"/>
                <w:b/>
                <w:sz w:val="18"/>
                <w:szCs w:val="18"/>
              </w:rPr>
            </w:pPr>
            <w:r>
              <w:rPr>
                <w:rFonts w:ascii="Comic Sans MS" w:eastAsia="Comic Sans MS" w:hAnsi="Comic Sans MS" w:cs="Comic Sans MS"/>
                <w:b/>
                <w:sz w:val="18"/>
                <w:szCs w:val="18"/>
              </w:rPr>
              <w:t xml:space="preserve">Challenge </w:t>
            </w:r>
          </w:p>
          <w:p w:rsidR="009A0781" w:rsidRDefault="003C735F">
            <w:pPr>
              <w:rPr>
                <w:rFonts w:ascii="Comic Sans MS" w:eastAsia="Comic Sans MS" w:hAnsi="Comic Sans MS" w:cs="Comic Sans MS"/>
                <w:sz w:val="18"/>
                <w:szCs w:val="18"/>
              </w:rPr>
            </w:pPr>
            <w:r>
              <w:rPr>
                <w:rFonts w:ascii="Comic Sans MS" w:eastAsia="Comic Sans MS" w:hAnsi="Comic Sans MS" w:cs="Comic Sans MS"/>
                <w:sz w:val="18"/>
                <w:szCs w:val="18"/>
              </w:rPr>
              <w:t xml:space="preserve">Can you write sentences to describe either a sinister or pleasant forest? Ask someone in your house if they can </w:t>
            </w:r>
            <w:r>
              <w:rPr>
                <w:rFonts w:ascii="Comic Sans MS" w:eastAsia="Comic Sans MS" w:hAnsi="Comic Sans MS" w:cs="Comic Sans MS"/>
                <w:sz w:val="18"/>
                <w:szCs w:val="18"/>
              </w:rPr>
              <w:t xml:space="preserve">draw a picture of the forest based on your description. </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Tuesday</w:t>
            </w:r>
          </w:p>
        </w:tc>
        <w:tc>
          <w:tcPr>
            <w:tcW w:w="3260" w:type="dxa"/>
          </w:tcPr>
          <w:p w:rsidR="009A0781" w:rsidRDefault="009A0781">
            <w:pPr>
              <w:rPr>
                <w:rFonts w:ascii="Comic Sans MS" w:eastAsia="Comic Sans MS" w:hAnsi="Comic Sans MS" w:cs="Comic Sans MS"/>
                <w:sz w:val="20"/>
                <w:szCs w:val="20"/>
              </w:rPr>
            </w:pP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I can create a story map. </w:t>
            </w:r>
          </w:p>
        </w:tc>
        <w:tc>
          <w:tcPr>
            <w:tcW w:w="7087"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 Read the pages of the books far. What do you think is going to happen next? Whose is the voice? What is she going to do? How will the story end? Using your ide</w:t>
            </w:r>
            <w:r>
              <w:rPr>
                <w:rFonts w:ascii="Comic Sans MS" w:eastAsia="Comic Sans MS" w:hAnsi="Comic Sans MS" w:cs="Comic Sans MS"/>
                <w:sz w:val="20"/>
                <w:szCs w:val="20"/>
              </w:rPr>
              <w:t xml:space="preserve">as draw pictures of the next parts of the story to create a story. </w:t>
            </w:r>
          </w:p>
        </w:tc>
        <w:tc>
          <w:tcPr>
            <w:tcW w:w="2921" w:type="dxa"/>
          </w:tcPr>
          <w:p w:rsidR="009A0781" w:rsidRDefault="003C735F">
            <w:pPr>
              <w:rPr>
                <w:rFonts w:ascii="Comic Sans MS" w:eastAsia="Comic Sans MS" w:hAnsi="Comic Sans MS" w:cs="Comic Sans MS"/>
                <w:b/>
                <w:sz w:val="18"/>
                <w:szCs w:val="18"/>
              </w:rPr>
            </w:pPr>
            <w:r>
              <w:rPr>
                <w:rFonts w:ascii="Comic Sans MS" w:eastAsia="Comic Sans MS" w:hAnsi="Comic Sans MS" w:cs="Comic Sans MS"/>
                <w:b/>
                <w:sz w:val="18"/>
                <w:szCs w:val="18"/>
              </w:rPr>
              <w:t xml:space="preserve">Challenge </w:t>
            </w:r>
          </w:p>
          <w:p w:rsidR="009A0781" w:rsidRDefault="003C735F">
            <w:pPr>
              <w:rPr>
                <w:rFonts w:ascii="Comic Sans MS" w:eastAsia="Comic Sans MS" w:hAnsi="Comic Sans MS" w:cs="Comic Sans MS"/>
                <w:sz w:val="18"/>
                <w:szCs w:val="18"/>
              </w:rPr>
            </w:pPr>
            <w:r>
              <w:rPr>
                <w:rFonts w:ascii="Comic Sans MS" w:eastAsia="Comic Sans MS" w:hAnsi="Comic Sans MS" w:cs="Comic Sans MS"/>
                <w:sz w:val="18"/>
                <w:szCs w:val="18"/>
              </w:rPr>
              <w:t xml:space="preserve">Add key words / phrases / sentences to your story map. Retell your story to someone in your house and use your tone of voice to create the atmosphere. </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Wednesday</w:t>
            </w:r>
          </w:p>
        </w:tc>
        <w:tc>
          <w:tcPr>
            <w:tcW w:w="3260" w:type="dxa"/>
          </w:tcPr>
          <w:p w:rsidR="009A0781" w:rsidRDefault="009A0781">
            <w:pPr>
              <w:rPr>
                <w:rFonts w:ascii="Comic Sans MS" w:eastAsia="Comic Sans MS" w:hAnsi="Comic Sans MS" w:cs="Comic Sans MS"/>
                <w:sz w:val="20"/>
                <w:szCs w:val="20"/>
              </w:rPr>
            </w:pP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I can visualise a character based upon the description given. </w:t>
            </w:r>
          </w:p>
        </w:tc>
        <w:tc>
          <w:tcPr>
            <w:tcW w:w="7087"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Read the part of the story describing the old woman. Visualise in your </w:t>
            </w:r>
            <w:r>
              <w:rPr>
                <w:rFonts w:ascii="Comic Sans MS" w:eastAsia="Comic Sans MS" w:hAnsi="Comic Sans MS" w:cs="Comic Sans MS"/>
                <w:sz w:val="20"/>
                <w:szCs w:val="20"/>
              </w:rPr>
              <w:lastRenderedPageBreak/>
              <w:t xml:space="preserve">head what you think she looks like.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Draw a picture of the character and add colour to show your thoughts. Add key adjecti</w:t>
            </w:r>
            <w:r>
              <w:rPr>
                <w:rFonts w:ascii="Comic Sans MS" w:eastAsia="Comic Sans MS" w:hAnsi="Comic Sans MS" w:cs="Comic Sans MS"/>
                <w:sz w:val="20"/>
                <w:szCs w:val="20"/>
              </w:rPr>
              <w:t xml:space="preserve">ves and phrases to describe her.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Do you think she is going to be a good character or a bad character? Why? </w:t>
            </w:r>
            <w:r>
              <w:rPr>
                <w:rFonts w:ascii="Comic Sans MS" w:eastAsia="Comic Sans MS" w:hAnsi="Comic Sans MS" w:cs="Comic Sans MS"/>
                <w:color w:val="FF0000"/>
                <w:sz w:val="20"/>
                <w:szCs w:val="20"/>
              </w:rPr>
              <w:t>(Google Drive)</w:t>
            </w:r>
          </w:p>
        </w:tc>
        <w:tc>
          <w:tcPr>
            <w:tcW w:w="2921" w:type="dxa"/>
          </w:tcPr>
          <w:p w:rsidR="009A0781" w:rsidRDefault="003C735F">
            <w:pPr>
              <w:rPr>
                <w:rFonts w:ascii="Comic Sans MS" w:eastAsia="Comic Sans MS" w:hAnsi="Comic Sans MS" w:cs="Comic Sans MS"/>
                <w:b/>
                <w:sz w:val="18"/>
                <w:szCs w:val="18"/>
              </w:rPr>
            </w:pPr>
            <w:r>
              <w:rPr>
                <w:rFonts w:ascii="Comic Sans MS" w:eastAsia="Comic Sans MS" w:hAnsi="Comic Sans MS" w:cs="Comic Sans MS"/>
                <w:b/>
                <w:sz w:val="18"/>
                <w:szCs w:val="18"/>
              </w:rPr>
              <w:lastRenderedPageBreak/>
              <w:t xml:space="preserve">Challenge </w:t>
            </w:r>
          </w:p>
          <w:p w:rsidR="009A0781" w:rsidRDefault="003C735F">
            <w:pPr>
              <w:rPr>
                <w:rFonts w:ascii="Comic Sans MS" w:eastAsia="Comic Sans MS" w:hAnsi="Comic Sans MS" w:cs="Comic Sans MS"/>
                <w:sz w:val="18"/>
                <w:szCs w:val="18"/>
              </w:rPr>
            </w:pPr>
            <w:r>
              <w:rPr>
                <w:rFonts w:ascii="Comic Sans MS" w:eastAsia="Comic Sans MS" w:hAnsi="Comic Sans MS" w:cs="Comic Sans MS"/>
                <w:sz w:val="18"/>
                <w:szCs w:val="18"/>
              </w:rPr>
              <w:t xml:space="preserve">Write a character description </w:t>
            </w:r>
            <w:r>
              <w:rPr>
                <w:rFonts w:ascii="Comic Sans MS" w:eastAsia="Comic Sans MS" w:hAnsi="Comic Sans MS" w:cs="Comic Sans MS"/>
                <w:sz w:val="18"/>
                <w:szCs w:val="18"/>
              </w:rPr>
              <w:lastRenderedPageBreak/>
              <w:t xml:space="preserve">of the character using detailed sentences and adventurous vocabulary. </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Thursday</w:t>
            </w:r>
          </w:p>
        </w:tc>
        <w:tc>
          <w:tcPr>
            <w:tcW w:w="3260" w:type="dxa"/>
          </w:tcPr>
          <w:p w:rsidR="009A0781" w:rsidRDefault="009A0781">
            <w:pPr>
              <w:rPr>
                <w:rFonts w:ascii="Comic Sans MS" w:eastAsia="Comic Sans MS" w:hAnsi="Comic Sans MS" w:cs="Comic Sans MS"/>
                <w:sz w:val="20"/>
                <w:szCs w:val="20"/>
              </w:rPr>
            </w:pP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I can compare ‘Goodies’ and ‘Baddies’. </w:t>
            </w:r>
          </w:p>
        </w:tc>
        <w:tc>
          <w:tcPr>
            <w:tcW w:w="7087"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Show an image of </w:t>
            </w:r>
            <w:proofErr w:type="spellStart"/>
            <w:r>
              <w:rPr>
                <w:rFonts w:ascii="Comic Sans MS" w:eastAsia="Comic Sans MS" w:hAnsi="Comic Sans MS" w:cs="Comic Sans MS"/>
                <w:sz w:val="20"/>
                <w:szCs w:val="20"/>
              </w:rPr>
              <w:t>Jub</w:t>
            </w:r>
            <w:proofErr w:type="spellEnd"/>
            <w:r>
              <w:rPr>
                <w:rFonts w:ascii="Comic Sans MS" w:eastAsia="Comic Sans MS" w:hAnsi="Comic Sans MS" w:cs="Comic Sans MS"/>
                <w:sz w:val="20"/>
                <w:szCs w:val="20"/>
              </w:rPr>
              <w:t xml:space="preserve"> and the old woman. Does </w:t>
            </w:r>
            <w:proofErr w:type="spellStart"/>
            <w:r>
              <w:rPr>
                <w:rFonts w:ascii="Comic Sans MS" w:eastAsia="Comic Sans MS" w:hAnsi="Comic Sans MS" w:cs="Comic Sans MS"/>
                <w:sz w:val="20"/>
                <w:szCs w:val="20"/>
              </w:rPr>
              <w:t>Jub</w:t>
            </w:r>
            <w:proofErr w:type="spellEnd"/>
            <w:r>
              <w:rPr>
                <w:rFonts w:ascii="Comic Sans MS" w:eastAsia="Comic Sans MS" w:hAnsi="Comic Sans MS" w:cs="Comic Sans MS"/>
                <w:sz w:val="20"/>
                <w:szCs w:val="20"/>
              </w:rPr>
              <w:t xml:space="preserve"> look like a good character? Why? Does the old woman look like a baddie? Why?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Make a list of </w:t>
            </w:r>
            <w:proofErr w:type="spellStart"/>
            <w:r>
              <w:rPr>
                <w:rFonts w:ascii="Comic Sans MS" w:eastAsia="Comic Sans MS" w:hAnsi="Comic Sans MS" w:cs="Comic Sans MS"/>
                <w:sz w:val="20"/>
                <w:szCs w:val="20"/>
              </w:rPr>
              <w:t>Jub’s</w:t>
            </w:r>
            <w:proofErr w:type="spellEnd"/>
            <w:r>
              <w:rPr>
                <w:rFonts w:ascii="Comic Sans MS" w:eastAsia="Comic Sans MS" w:hAnsi="Comic Sans MS" w:cs="Comic Sans MS"/>
                <w:sz w:val="20"/>
                <w:szCs w:val="20"/>
              </w:rPr>
              <w:t xml:space="preserve"> ‘goodie’ qualities and the old woman’s ‘baddie’ qualities based upon</w:t>
            </w:r>
            <w:r>
              <w:rPr>
                <w:rFonts w:ascii="Comic Sans MS" w:eastAsia="Comic Sans MS" w:hAnsi="Comic Sans MS" w:cs="Comic Sans MS"/>
                <w:sz w:val="20"/>
                <w:szCs w:val="20"/>
              </w:rPr>
              <w:t xml:space="preserve"> the pictures given.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Which other goodie and baddie characters do you know?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Draw a picture of each character and write key words, phrases or sentences about what makes them a ‘goodie’ or a ‘baddie’. I have chosen two characters for you to use if you would like to. </w:t>
            </w:r>
          </w:p>
        </w:tc>
        <w:tc>
          <w:tcPr>
            <w:tcW w:w="2921" w:type="dxa"/>
          </w:tcPr>
          <w:p w:rsidR="009A0781" w:rsidRDefault="003C735F">
            <w:pPr>
              <w:rPr>
                <w:rFonts w:ascii="Comic Sans MS" w:eastAsia="Comic Sans MS" w:hAnsi="Comic Sans MS" w:cs="Comic Sans MS"/>
                <w:b/>
                <w:sz w:val="18"/>
                <w:szCs w:val="18"/>
              </w:rPr>
            </w:pPr>
            <w:r>
              <w:rPr>
                <w:rFonts w:ascii="Comic Sans MS" w:eastAsia="Comic Sans MS" w:hAnsi="Comic Sans MS" w:cs="Comic Sans MS"/>
                <w:b/>
                <w:sz w:val="18"/>
                <w:szCs w:val="18"/>
              </w:rPr>
              <w:t xml:space="preserve">Challenge </w:t>
            </w:r>
          </w:p>
          <w:p w:rsidR="009A0781" w:rsidRDefault="003C735F">
            <w:pPr>
              <w:rPr>
                <w:rFonts w:ascii="Comic Sans MS" w:eastAsia="Comic Sans MS" w:hAnsi="Comic Sans MS" w:cs="Comic Sans MS"/>
                <w:sz w:val="18"/>
                <w:szCs w:val="18"/>
              </w:rPr>
            </w:pPr>
            <w:r>
              <w:rPr>
                <w:rFonts w:ascii="Comic Sans MS" w:eastAsia="Comic Sans MS" w:hAnsi="Comic Sans MS" w:cs="Comic Sans MS"/>
                <w:sz w:val="18"/>
                <w:szCs w:val="18"/>
              </w:rPr>
              <w:t>Design your own goodie and baddie characters and descri</w:t>
            </w:r>
            <w:r>
              <w:rPr>
                <w:rFonts w:ascii="Comic Sans MS" w:eastAsia="Comic Sans MS" w:hAnsi="Comic Sans MS" w:cs="Comic Sans MS"/>
                <w:sz w:val="18"/>
                <w:szCs w:val="18"/>
              </w:rPr>
              <w:t xml:space="preserve">be them. </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Friday</w:t>
            </w:r>
          </w:p>
        </w:tc>
        <w:tc>
          <w:tcPr>
            <w:tcW w:w="3260" w:type="dxa"/>
          </w:tcPr>
          <w:p w:rsidR="009A0781" w:rsidRDefault="009A0781">
            <w:pPr>
              <w:rPr>
                <w:rFonts w:ascii="Comic Sans MS" w:eastAsia="Comic Sans MS" w:hAnsi="Comic Sans MS" w:cs="Comic Sans MS"/>
                <w:sz w:val="20"/>
                <w:szCs w:val="20"/>
              </w:rPr>
            </w:pPr>
          </w:p>
          <w:p w:rsidR="009A0781" w:rsidRDefault="009A0781">
            <w:pPr>
              <w:rPr>
                <w:rFonts w:ascii="Comic Sans MS" w:eastAsia="Comic Sans MS" w:hAnsi="Comic Sans MS" w:cs="Comic Sans MS"/>
                <w:sz w:val="20"/>
                <w:szCs w:val="20"/>
              </w:rPr>
            </w:pPr>
          </w:p>
        </w:tc>
        <w:tc>
          <w:tcPr>
            <w:tcW w:w="7087" w:type="dxa"/>
          </w:tcPr>
          <w:p w:rsidR="009A0781" w:rsidRDefault="009A0781">
            <w:pPr>
              <w:rPr>
                <w:rFonts w:ascii="Comic Sans MS" w:eastAsia="Comic Sans MS" w:hAnsi="Comic Sans MS" w:cs="Comic Sans MS"/>
                <w:sz w:val="20"/>
                <w:szCs w:val="20"/>
              </w:rPr>
            </w:pPr>
          </w:p>
        </w:tc>
        <w:tc>
          <w:tcPr>
            <w:tcW w:w="2921" w:type="dxa"/>
          </w:tcPr>
          <w:p w:rsidR="009A0781" w:rsidRDefault="009A0781">
            <w:pPr>
              <w:rPr>
                <w:rFonts w:ascii="Comic Sans MS" w:eastAsia="Comic Sans MS" w:hAnsi="Comic Sans MS" w:cs="Comic Sans MS"/>
                <w:sz w:val="18"/>
                <w:szCs w:val="18"/>
              </w:rPr>
            </w:pPr>
          </w:p>
        </w:tc>
      </w:tr>
    </w:tbl>
    <w:p w:rsidR="009A0781" w:rsidRDefault="009A0781">
      <w:pPr>
        <w:jc w:val="center"/>
        <w:rPr>
          <w:rFonts w:ascii="Comic Sans MS" w:eastAsia="Comic Sans MS" w:hAnsi="Comic Sans MS" w:cs="Comic Sans MS"/>
          <w:b/>
          <w:sz w:val="28"/>
          <w:szCs w:val="28"/>
          <w:u w:val="single"/>
        </w:rPr>
      </w:pPr>
    </w:p>
    <w:p w:rsidR="009A0781" w:rsidRDefault="009A0781">
      <w:pPr>
        <w:rPr>
          <w:rFonts w:ascii="Comic Sans MS" w:eastAsia="Comic Sans MS" w:hAnsi="Comic Sans MS" w:cs="Comic Sans MS"/>
          <w:b/>
          <w:sz w:val="28"/>
          <w:szCs w:val="28"/>
          <w:u w:val="single"/>
        </w:rPr>
      </w:pPr>
    </w:p>
    <w:tbl>
      <w:tblPr>
        <w:tblStyle w:val="a9"/>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7087"/>
        <w:gridCol w:w="2921"/>
      </w:tblGrid>
      <w:tr w:rsidR="009A0781">
        <w:tc>
          <w:tcPr>
            <w:tcW w:w="15390" w:type="dxa"/>
            <w:gridSpan w:val="4"/>
          </w:tcPr>
          <w:p w:rsidR="009A0781" w:rsidRDefault="003C735F">
            <w:pPr>
              <w:jc w:val="center"/>
              <w:rPr>
                <w:rFonts w:ascii="Comic Sans MS" w:eastAsia="Comic Sans MS" w:hAnsi="Comic Sans MS" w:cs="Comic Sans MS"/>
                <w:b/>
                <w:u w:val="single"/>
              </w:rPr>
            </w:pPr>
            <w:r>
              <w:rPr>
                <w:rFonts w:ascii="Comic Sans MS" w:eastAsia="Comic Sans MS" w:hAnsi="Comic Sans MS" w:cs="Comic Sans MS"/>
                <w:b/>
                <w:sz w:val="32"/>
                <w:szCs w:val="32"/>
                <w:u w:val="single"/>
              </w:rPr>
              <w:t>Maths</w:t>
            </w: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Day</w:t>
            </w:r>
          </w:p>
        </w:tc>
        <w:tc>
          <w:tcPr>
            <w:tcW w:w="3260"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Learning objective</w:t>
            </w:r>
          </w:p>
        </w:tc>
        <w:tc>
          <w:tcPr>
            <w:tcW w:w="7087"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Activity</w:t>
            </w:r>
          </w:p>
        </w:tc>
        <w:tc>
          <w:tcPr>
            <w:tcW w:w="2921"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Any other information</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Monday</w:t>
            </w:r>
          </w:p>
        </w:tc>
        <w:tc>
          <w:tcPr>
            <w:tcW w:w="3260" w:type="dxa"/>
          </w:tcPr>
          <w:p w:rsidR="009A0781" w:rsidRDefault="003C735F">
            <w:pPr>
              <w:jc w:val="both"/>
              <w:rPr>
                <w:rFonts w:ascii="Comic Sans MS" w:eastAsia="Comic Sans MS" w:hAnsi="Comic Sans MS" w:cs="Comic Sans MS"/>
                <w:sz w:val="20"/>
                <w:szCs w:val="20"/>
              </w:rPr>
            </w:pPr>
            <w:r>
              <w:rPr>
                <w:rFonts w:ascii="Comic Sans MS" w:eastAsia="Comic Sans MS" w:hAnsi="Comic Sans MS" w:cs="Comic Sans MS"/>
                <w:sz w:val="20"/>
                <w:szCs w:val="20"/>
              </w:rPr>
              <w:t>I can use unit and non-unit fractions.</w:t>
            </w:r>
          </w:p>
        </w:tc>
        <w:tc>
          <w:tcPr>
            <w:tcW w:w="7087"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sz w:val="20"/>
                <w:szCs w:val="20"/>
              </w:rPr>
              <w:t xml:space="preserve">Watch the online video and complete the matching activities. </w:t>
            </w:r>
            <w:hyperlink r:id="rId12">
              <w:r>
                <w:rPr>
                  <w:rFonts w:ascii="Comic Sans MS" w:eastAsia="Comic Sans MS" w:hAnsi="Comic Sans MS" w:cs="Comic Sans MS"/>
                  <w:b/>
                  <w:color w:val="0563C1"/>
                  <w:sz w:val="20"/>
                  <w:szCs w:val="20"/>
                  <w:u w:val="single"/>
                </w:rPr>
                <w:t>https://vimeo.com/502315136</w:t>
              </w:r>
            </w:hyperlink>
          </w:p>
          <w:p w:rsidR="009A0781" w:rsidRDefault="009A0781">
            <w:pPr>
              <w:jc w:val="center"/>
              <w:rPr>
                <w:rFonts w:ascii="Comic Sans MS" w:eastAsia="Comic Sans MS" w:hAnsi="Comic Sans MS" w:cs="Comic Sans MS"/>
                <w:b/>
                <w:sz w:val="20"/>
                <w:szCs w:val="20"/>
                <w:u w:val="single"/>
              </w:rPr>
            </w:pPr>
          </w:p>
        </w:tc>
        <w:tc>
          <w:tcPr>
            <w:tcW w:w="2921" w:type="dxa"/>
          </w:tcPr>
          <w:p w:rsidR="009A0781" w:rsidRDefault="003C735F">
            <w:pPr>
              <w:rPr>
                <w:rFonts w:ascii="Comic Sans MS" w:eastAsia="Comic Sans MS" w:hAnsi="Comic Sans MS" w:cs="Comic Sans MS"/>
                <w:sz w:val="20"/>
                <w:szCs w:val="20"/>
              </w:rPr>
            </w:pPr>
            <w:bookmarkStart w:id="1" w:name="_heading=h.gjdgxs" w:colFirst="0" w:colLast="0"/>
            <w:bookmarkEnd w:id="1"/>
            <w:r>
              <w:rPr>
                <w:rFonts w:ascii="Comic Sans MS" w:eastAsia="Comic Sans MS" w:hAnsi="Comic Sans MS" w:cs="Comic Sans MS"/>
                <w:sz w:val="20"/>
                <w:szCs w:val="20"/>
              </w:rPr>
              <w:t xml:space="preserve">Can you try the sheet titled ‘Monday Maths Challenge?’ </w:t>
            </w:r>
          </w:p>
        </w:tc>
      </w:tr>
      <w:tr w:rsidR="009A0781">
        <w:tc>
          <w:tcPr>
            <w:tcW w:w="2122"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Tuesday</w:t>
            </w:r>
          </w:p>
        </w:tc>
        <w:tc>
          <w:tcPr>
            <w:tcW w:w="3260" w:type="dxa"/>
          </w:tcPr>
          <w:p w:rsidR="009A0781" w:rsidRDefault="003C735F">
            <w:pPr>
              <w:jc w:val="both"/>
              <w:rPr>
                <w:rFonts w:ascii="Comic Sans MS" w:eastAsia="Comic Sans MS" w:hAnsi="Comic Sans MS" w:cs="Comic Sans MS"/>
                <w:sz w:val="20"/>
                <w:szCs w:val="20"/>
              </w:rPr>
            </w:pPr>
            <w:r>
              <w:rPr>
                <w:rFonts w:ascii="Comic Sans MS" w:eastAsia="Comic Sans MS" w:hAnsi="Comic Sans MS" w:cs="Comic Sans MS"/>
                <w:sz w:val="20"/>
                <w:szCs w:val="20"/>
              </w:rPr>
              <w:t>I know what a fraction is.</w:t>
            </w:r>
          </w:p>
        </w:tc>
        <w:tc>
          <w:tcPr>
            <w:tcW w:w="7087"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sz w:val="20"/>
                <w:szCs w:val="20"/>
              </w:rPr>
              <w:t xml:space="preserve">Watch the online video and complete the matching activities. </w:t>
            </w:r>
            <w:hyperlink r:id="rId13">
              <w:r>
                <w:rPr>
                  <w:rFonts w:ascii="Comic Sans MS" w:eastAsia="Comic Sans MS" w:hAnsi="Comic Sans MS" w:cs="Comic Sans MS"/>
                  <w:b/>
                  <w:color w:val="0563C1"/>
                  <w:sz w:val="20"/>
                  <w:szCs w:val="20"/>
                  <w:u w:val="single"/>
                </w:rPr>
                <w:t>https://vimeo.com/502527306</w:t>
              </w:r>
            </w:hyperlink>
          </w:p>
          <w:p w:rsidR="009A0781" w:rsidRDefault="009A0781">
            <w:pPr>
              <w:jc w:val="center"/>
              <w:rPr>
                <w:rFonts w:ascii="Comic Sans MS" w:eastAsia="Comic Sans MS" w:hAnsi="Comic Sans MS" w:cs="Comic Sans MS"/>
                <w:b/>
                <w:sz w:val="20"/>
                <w:szCs w:val="20"/>
                <w:u w:val="single"/>
              </w:rPr>
            </w:pPr>
          </w:p>
        </w:tc>
        <w:tc>
          <w:tcPr>
            <w:tcW w:w="2921"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sz w:val="20"/>
                <w:szCs w:val="20"/>
              </w:rPr>
              <w:t>Can you try the sheet titled ‘Tuesday Maths Challenge?’</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Wednesday</w:t>
            </w:r>
          </w:p>
        </w:tc>
        <w:tc>
          <w:tcPr>
            <w:tcW w:w="3260" w:type="dxa"/>
          </w:tcPr>
          <w:p w:rsidR="009A0781" w:rsidRDefault="003C735F">
            <w:pPr>
              <w:jc w:val="both"/>
              <w:rPr>
                <w:rFonts w:ascii="Comic Sans MS" w:eastAsia="Comic Sans MS" w:hAnsi="Comic Sans MS" w:cs="Comic Sans MS"/>
                <w:sz w:val="20"/>
                <w:szCs w:val="20"/>
              </w:rPr>
            </w:pPr>
            <w:r>
              <w:rPr>
                <w:rFonts w:ascii="Comic Sans MS" w:eastAsia="Comic Sans MS" w:hAnsi="Comic Sans MS" w:cs="Comic Sans MS"/>
                <w:sz w:val="20"/>
                <w:szCs w:val="20"/>
              </w:rPr>
              <w:t>I understand tenths.</w:t>
            </w:r>
          </w:p>
        </w:tc>
        <w:tc>
          <w:tcPr>
            <w:tcW w:w="7087"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sz w:val="20"/>
                <w:szCs w:val="20"/>
              </w:rPr>
              <w:t xml:space="preserve">Watch the online video and complete the matching activities. </w:t>
            </w:r>
            <w:hyperlink r:id="rId14">
              <w:r>
                <w:rPr>
                  <w:rFonts w:ascii="Comic Sans MS" w:eastAsia="Comic Sans MS" w:hAnsi="Comic Sans MS" w:cs="Comic Sans MS"/>
                  <w:b/>
                  <w:color w:val="0563C1"/>
                  <w:sz w:val="20"/>
                  <w:szCs w:val="20"/>
                  <w:u w:val="single"/>
                </w:rPr>
                <w:t>https://vimeo.com/502315833</w:t>
              </w:r>
            </w:hyperlink>
          </w:p>
          <w:p w:rsidR="009A0781" w:rsidRDefault="003C735F">
            <w:pPr>
              <w:jc w:val="center"/>
              <w:rPr>
                <w:rFonts w:ascii="Comic Sans MS" w:eastAsia="Comic Sans MS" w:hAnsi="Comic Sans MS" w:cs="Comic Sans MS"/>
                <w:b/>
                <w:color w:val="FF0000"/>
                <w:sz w:val="20"/>
                <w:szCs w:val="20"/>
              </w:rPr>
            </w:pPr>
            <w:r>
              <w:rPr>
                <w:rFonts w:ascii="Comic Sans MS" w:eastAsia="Comic Sans MS" w:hAnsi="Comic Sans MS" w:cs="Comic Sans MS"/>
                <w:b/>
                <w:color w:val="FF0000"/>
                <w:sz w:val="20"/>
                <w:szCs w:val="20"/>
              </w:rPr>
              <w:t>(Google Drive)</w:t>
            </w:r>
          </w:p>
          <w:p w:rsidR="009A0781" w:rsidRDefault="009A0781">
            <w:pPr>
              <w:jc w:val="center"/>
              <w:rPr>
                <w:rFonts w:ascii="Comic Sans MS" w:eastAsia="Comic Sans MS" w:hAnsi="Comic Sans MS" w:cs="Comic Sans MS"/>
                <w:b/>
                <w:sz w:val="20"/>
                <w:szCs w:val="20"/>
                <w:u w:val="single"/>
              </w:rPr>
            </w:pPr>
          </w:p>
        </w:tc>
        <w:tc>
          <w:tcPr>
            <w:tcW w:w="2921"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sz w:val="20"/>
                <w:szCs w:val="20"/>
              </w:rPr>
              <w:t>Can you try t</w:t>
            </w:r>
            <w:r>
              <w:rPr>
                <w:rFonts w:ascii="Comic Sans MS" w:eastAsia="Comic Sans MS" w:hAnsi="Comic Sans MS" w:cs="Comic Sans MS"/>
                <w:sz w:val="20"/>
                <w:szCs w:val="20"/>
              </w:rPr>
              <w:t>he sheet titled ‘Wednesday Maths Challenge?’</w:t>
            </w:r>
          </w:p>
        </w:tc>
      </w:tr>
      <w:tr w:rsidR="009A0781">
        <w:tc>
          <w:tcPr>
            <w:tcW w:w="2122"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Thursday</w:t>
            </w:r>
          </w:p>
        </w:tc>
        <w:tc>
          <w:tcPr>
            <w:tcW w:w="3260" w:type="dxa"/>
          </w:tcPr>
          <w:p w:rsidR="009A0781" w:rsidRDefault="003C735F">
            <w:pPr>
              <w:jc w:val="both"/>
              <w:rPr>
                <w:rFonts w:ascii="Comic Sans MS" w:eastAsia="Comic Sans MS" w:hAnsi="Comic Sans MS" w:cs="Comic Sans MS"/>
                <w:sz w:val="20"/>
                <w:szCs w:val="20"/>
              </w:rPr>
            </w:pPr>
            <w:r>
              <w:rPr>
                <w:rFonts w:ascii="Comic Sans MS" w:eastAsia="Comic Sans MS" w:hAnsi="Comic Sans MS" w:cs="Comic Sans MS"/>
                <w:sz w:val="20"/>
                <w:szCs w:val="20"/>
              </w:rPr>
              <w:t>I can count in tenths.</w:t>
            </w:r>
          </w:p>
        </w:tc>
        <w:tc>
          <w:tcPr>
            <w:tcW w:w="7087"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sz w:val="20"/>
                <w:szCs w:val="20"/>
              </w:rPr>
              <w:t xml:space="preserve">Watch the online video and complete the matching activities. </w:t>
            </w:r>
            <w:hyperlink r:id="rId15">
              <w:r>
                <w:rPr>
                  <w:rFonts w:ascii="Comic Sans MS" w:eastAsia="Comic Sans MS" w:hAnsi="Comic Sans MS" w:cs="Comic Sans MS"/>
                  <w:b/>
                  <w:color w:val="0563C1"/>
                  <w:sz w:val="20"/>
                  <w:szCs w:val="20"/>
                  <w:u w:val="single"/>
                </w:rPr>
                <w:t>https://vimeo.com/502686139</w:t>
              </w:r>
            </w:hyperlink>
          </w:p>
          <w:p w:rsidR="009A0781" w:rsidRDefault="009A0781">
            <w:pPr>
              <w:jc w:val="center"/>
              <w:rPr>
                <w:rFonts w:ascii="Comic Sans MS" w:eastAsia="Comic Sans MS" w:hAnsi="Comic Sans MS" w:cs="Comic Sans MS"/>
                <w:b/>
                <w:sz w:val="20"/>
                <w:szCs w:val="20"/>
                <w:u w:val="single"/>
              </w:rPr>
            </w:pPr>
          </w:p>
        </w:tc>
        <w:tc>
          <w:tcPr>
            <w:tcW w:w="2921"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sz w:val="20"/>
                <w:szCs w:val="20"/>
              </w:rPr>
              <w:lastRenderedPageBreak/>
              <w:t xml:space="preserve">Can you try the sheet titled </w:t>
            </w:r>
            <w:r>
              <w:rPr>
                <w:rFonts w:ascii="Comic Sans MS" w:eastAsia="Comic Sans MS" w:hAnsi="Comic Sans MS" w:cs="Comic Sans MS"/>
                <w:sz w:val="20"/>
                <w:szCs w:val="20"/>
              </w:rPr>
              <w:lastRenderedPageBreak/>
              <w:t>‘Thursday Maths Challenge?’</w:t>
            </w:r>
          </w:p>
        </w:tc>
      </w:tr>
      <w:tr w:rsidR="009A0781">
        <w:tc>
          <w:tcPr>
            <w:tcW w:w="2122" w:type="dxa"/>
          </w:tcPr>
          <w:p w:rsidR="009A0781" w:rsidRDefault="009A0781">
            <w:pPr>
              <w:jc w:val="center"/>
              <w:rPr>
                <w:rFonts w:ascii="Comic Sans MS" w:eastAsia="Comic Sans MS" w:hAnsi="Comic Sans MS" w:cs="Comic Sans MS"/>
                <w:b/>
                <w:sz w:val="20"/>
                <w:szCs w:val="20"/>
                <w:u w:val="single"/>
              </w:rPr>
            </w:pPr>
          </w:p>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Friday</w:t>
            </w:r>
          </w:p>
        </w:tc>
        <w:tc>
          <w:tcPr>
            <w:tcW w:w="3260" w:type="dxa"/>
          </w:tcPr>
          <w:p w:rsidR="009A0781" w:rsidRDefault="009A0781">
            <w:pPr>
              <w:rPr>
                <w:rFonts w:ascii="Comic Sans MS" w:eastAsia="Comic Sans MS" w:hAnsi="Comic Sans MS" w:cs="Comic Sans MS"/>
                <w:sz w:val="20"/>
                <w:szCs w:val="20"/>
              </w:rPr>
            </w:pPr>
          </w:p>
        </w:tc>
        <w:tc>
          <w:tcPr>
            <w:tcW w:w="7087" w:type="dxa"/>
          </w:tcPr>
          <w:p w:rsidR="009A0781" w:rsidRDefault="009A0781">
            <w:pPr>
              <w:jc w:val="center"/>
              <w:rPr>
                <w:rFonts w:ascii="Comic Sans MS" w:eastAsia="Comic Sans MS" w:hAnsi="Comic Sans MS" w:cs="Comic Sans MS"/>
                <w:b/>
                <w:sz w:val="20"/>
                <w:szCs w:val="20"/>
                <w:u w:val="single"/>
              </w:rPr>
            </w:pPr>
          </w:p>
          <w:p w:rsidR="009A0781" w:rsidRDefault="009A0781">
            <w:pPr>
              <w:jc w:val="center"/>
              <w:rPr>
                <w:rFonts w:ascii="Comic Sans MS" w:eastAsia="Comic Sans MS" w:hAnsi="Comic Sans MS" w:cs="Comic Sans MS"/>
                <w:b/>
                <w:sz w:val="20"/>
                <w:szCs w:val="20"/>
                <w:u w:val="single"/>
              </w:rPr>
            </w:pPr>
          </w:p>
        </w:tc>
        <w:tc>
          <w:tcPr>
            <w:tcW w:w="2921" w:type="dxa"/>
          </w:tcPr>
          <w:p w:rsidR="009A0781" w:rsidRDefault="009A0781">
            <w:pPr>
              <w:rPr>
                <w:rFonts w:ascii="Comic Sans MS" w:eastAsia="Comic Sans MS" w:hAnsi="Comic Sans MS" w:cs="Comic Sans MS"/>
                <w:b/>
                <w:sz w:val="20"/>
                <w:szCs w:val="20"/>
                <w:u w:val="single"/>
              </w:rPr>
            </w:pPr>
          </w:p>
        </w:tc>
      </w:tr>
    </w:tbl>
    <w:p w:rsidR="009A0781" w:rsidRDefault="009A0781">
      <w:pPr>
        <w:rPr>
          <w:rFonts w:ascii="Comic Sans MS" w:eastAsia="Comic Sans MS" w:hAnsi="Comic Sans MS" w:cs="Comic Sans MS"/>
          <w:b/>
          <w:sz w:val="28"/>
          <w:szCs w:val="28"/>
          <w:u w:val="single"/>
        </w:rPr>
      </w:pPr>
    </w:p>
    <w:p w:rsidR="009A0781" w:rsidRDefault="009A0781">
      <w:pPr>
        <w:rPr>
          <w:rFonts w:ascii="Comic Sans MS" w:eastAsia="Comic Sans MS" w:hAnsi="Comic Sans MS" w:cs="Comic Sans MS"/>
          <w:b/>
          <w:sz w:val="28"/>
          <w:szCs w:val="28"/>
          <w:u w:val="single"/>
        </w:rPr>
      </w:pPr>
    </w:p>
    <w:tbl>
      <w:tblPr>
        <w:tblStyle w:val="aa"/>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10008"/>
      </w:tblGrid>
      <w:tr w:rsidR="009A0781">
        <w:tc>
          <w:tcPr>
            <w:tcW w:w="15390" w:type="dxa"/>
            <w:gridSpan w:val="3"/>
          </w:tcPr>
          <w:p w:rsidR="009A0781" w:rsidRDefault="003C735F">
            <w:pPr>
              <w:jc w:val="center"/>
              <w:rPr>
                <w:rFonts w:ascii="Comic Sans MS" w:eastAsia="Comic Sans MS" w:hAnsi="Comic Sans MS" w:cs="Comic Sans MS"/>
                <w:b/>
                <w:u w:val="single"/>
              </w:rPr>
            </w:pPr>
            <w:bookmarkStart w:id="2" w:name="_heading=h.1fob9te" w:colFirst="0" w:colLast="0"/>
            <w:bookmarkEnd w:id="2"/>
            <w:r>
              <w:rPr>
                <w:rFonts w:ascii="Comic Sans MS" w:eastAsia="Comic Sans MS" w:hAnsi="Comic Sans MS" w:cs="Comic Sans MS"/>
                <w:b/>
                <w:sz w:val="32"/>
                <w:szCs w:val="32"/>
                <w:u w:val="single"/>
              </w:rPr>
              <w:t xml:space="preserve">Foundation Subjects </w:t>
            </w: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Day</w:t>
            </w:r>
          </w:p>
        </w:tc>
        <w:tc>
          <w:tcPr>
            <w:tcW w:w="3260"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Learning objective</w:t>
            </w:r>
          </w:p>
        </w:tc>
        <w:tc>
          <w:tcPr>
            <w:tcW w:w="10008"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Activity</w:t>
            </w: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Monday</w:t>
            </w:r>
          </w:p>
        </w:tc>
        <w:tc>
          <w:tcPr>
            <w:tcW w:w="3260"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PSHE</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Lesson 4:</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I identify different roles and responsibilities within families. </w:t>
            </w:r>
          </w:p>
        </w:tc>
        <w:tc>
          <w:tcPr>
            <w:tcW w:w="10008"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Look through the PowerPoint and list the responsibilities you have within your family.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You could draw pictures of the responsibilities you have which you complete and the responsibilities you have which you don’t like to do and sometimes forget.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Create a</w:t>
            </w:r>
            <w:r>
              <w:rPr>
                <w:rFonts w:ascii="Comic Sans MS" w:eastAsia="Comic Sans MS" w:hAnsi="Comic Sans MS" w:cs="Comic Sans MS"/>
                <w:sz w:val="20"/>
                <w:szCs w:val="20"/>
              </w:rPr>
              <w:t xml:space="preserve"> job description advert for a responsible child. You can use the given format or choose to draw one of your own. </w:t>
            </w: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Tuesday</w:t>
            </w:r>
          </w:p>
        </w:tc>
        <w:tc>
          <w:tcPr>
            <w:tcW w:w="3260"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Science</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I understand how the heart works. </w:t>
            </w:r>
          </w:p>
        </w:tc>
        <w:tc>
          <w:tcPr>
            <w:tcW w:w="10008"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Read the PowerPoint and learn all there is to know about how the heart works.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Science Experiment – try to build your own heart following the instructions and examine how the heart pumps blood around the body.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Challenge – draw your own diagram of a heart and add colour, key words and phrases to it. </w:t>
            </w: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Wednesday</w:t>
            </w:r>
          </w:p>
        </w:tc>
        <w:tc>
          <w:tcPr>
            <w:tcW w:w="3260" w:type="dxa"/>
          </w:tcPr>
          <w:p w:rsidR="009A0781" w:rsidRDefault="003C735F">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Art</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I can create a bac</w:t>
            </w:r>
            <w:r>
              <w:rPr>
                <w:rFonts w:ascii="Comic Sans MS" w:eastAsia="Comic Sans MS" w:hAnsi="Comic Sans MS" w:cs="Comic Sans MS"/>
                <w:sz w:val="20"/>
                <w:szCs w:val="20"/>
              </w:rPr>
              <w:t xml:space="preserve">kground using Pointillism. </w:t>
            </w:r>
          </w:p>
          <w:p w:rsidR="009A0781" w:rsidRDefault="009A0781">
            <w:pPr>
              <w:rPr>
                <w:rFonts w:ascii="Comic Sans MS" w:eastAsia="Comic Sans MS" w:hAnsi="Comic Sans MS" w:cs="Comic Sans MS"/>
                <w:sz w:val="20"/>
                <w:szCs w:val="20"/>
              </w:rPr>
            </w:pPr>
          </w:p>
        </w:tc>
        <w:tc>
          <w:tcPr>
            <w:tcW w:w="10008"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Look through the PowerPoint. What have you learnt about Pointillism and Georges Seurat so far?</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Look at the pieces of his artwork and discuss your likes and dislikes about them.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Which one of them is your favourite? Why?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Design your own background in the style of Georges Seurat, using pointillism. You could copy the given template onto paper to complete of use lines to create your own background.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Use any medium (pens, pencils, crayons, </w:t>
            </w:r>
            <w:proofErr w:type="spellStart"/>
            <w:r>
              <w:rPr>
                <w:rFonts w:ascii="Comic Sans MS" w:eastAsia="Comic Sans MS" w:hAnsi="Comic Sans MS" w:cs="Comic Sans MS"/>
                <w:sz w:val="20"/>
                <w:szCs w:val="20"/>
              </w:rPr>
              <w:t>etc</w:t>
            </w:r>
            <w:proofErr w:type="spellEnd"/>
            <w:r>
              <w:rPr>
                <w:rFonts w:ascii="Comic Sans MS" w:eastAsia="Comic Sans MS" w:hAnsi="Comic Sans MS" w:cs="Comic Sans MS"/>
                <w:sz w:val="20"/>
                <w:szCs w:val="20"/>
              </w:rPr>
              <w:t xml:space="preserve">) to add patterns and colours.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P</w:t>
            </w:r>
            <w:r>
              <w:rPr>
                <w:rFonts w:ascii="Comic Sans MS" w:eastAsia="Comic Sans MS" w:hAnsi="Comic Sans MS" w:cs="Comic Sans MS"/>
                <w:sz w:val="20"/>
                <w:szCs w:val="20"/>
              </w:rPr>
              <w:t xml:space="preserve">lease send them to me – I would love to see your completed artwork. </w:t>
            </w:r>
          </w:p>
          <w:p w:rsidR="009A0781" w:rsidRDefault="003C735F">
            <w:pPr>
              <w:rPr>
                <w:rFonts w:ascii="Comic Sans MS" w:eastAsia="Comic Sans MS" w:hAnsi="Comic Sans MS" w:cs="Comic Sans MS"/>
                <w:color w:val="FF0000"/>
                <w:sz w:val="20"/>
                <w:szCs w:val="20"/>
              </w:rPr>
            </w:pPr>
            <w:r>
              <w:rPr>
                <w:rFonts w:ascii="Comic Sans MS" w:eastAsia="Comic Sans MS" w:hAnsi="Comic Sans MS" w:cs="Comic Sans MS"/>
                <w:color w:val="FF0000"/>
                <w:sz w:val="20"/>
                <w:szCs w:val="20"/>
              </w:rPr>
              <w:t>(Google Drive)</w:t>
            </w: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Thursday</w:t>
            </w:r>
          </w:p>
        </w:tc>
        <w:tc>
          <w:tcPr>
            <w:tcW w:w="3260"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RE</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I understand how the Bible is organised.</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OR</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History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I can see how changes in 20</w:t>
            </w:r>
            <w:r>
              <w:rPr>
                <w:rFonts w:ascii="Comic Sans MS" w:eastAsia="Comic Sans MS" w:hAnsi="Comic Sans MS" w:cs="Comic Sans MS"/>
                <w:sz w:val="20"/>
                <w:szCs w:val="20"/>
                <w:vertAlign w:val="superscript"/>
              </w:rPr>
              <w:t>th</w:t>
            </w:r>
            <w:r>
              <w:rPr>
                <w:rFonts w:ascii="Comic Sans MS" w:eastAsia="Comic Sans MS" w:hAnsi="Comic Sans MS" w:cs="Comic Sans MS"/>
                <w:sz w:val="20"/>
                <w:szCs w:val="20"/>
              </w:rPr>
              <w:t xml:space="preserve"> century technology affect our </w:t>
            </w:r>
            <w:r>
              <w:rPr>
                <w:rFonts w:ascii="Comic Sans MS" w:eastAsia="Comic Sans MS" w:hAnsi="Comic Sans MS" w:cs="Comic Sans MS"/>
                <w:sz w:val="20"/>
                <w:szCs w:val="20"/>
              </w:rPr>
              <w:lastRenderedPageBreak/>
              <w:t>lives today.</w:t>
            </w:r>
          </w:p>
          <w:p w:rsidR="009A0781" w:rsidRDefault="009A0781">
            <w:pPr>
              <w:rPr>
                <w:rFonts w:ascii="Comic Sans MS" w:eastAsia="Comic Sans MS" w:hAnsi="Comic Sans MS" w:cs="Comic Sans MS"/>
                <w:sz w:val="20"/>
                <w:szCs w:val="20"/>
              </w:rPr>
            </w:pPr>
          </w:p>
          <w:p w:rsidR="009A0781" w:rsidRDefault="009A0781">
            <w:pPr>
              <w:rPr>
                <w:rFonts w:ascii="Comic Sans MS" w:eastAsia="Comic Sans MS" w:hAnsi="Comic Sans MS" w:cs="Comic Sans MS"/>
                <w:sz w:val="20"/>
                <w:szCs w:val="20"/>
              </w:rPr>
            </w:pPr>
          </w:p>
        </w:tc>
        <w:tc>
          <w:tcPr>
            <w:tcW w:w="10008" w:type="dxa"/>
          </w:tcPr>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lastRenderedPageBreak/>
              <w:t>Read through the power point. When you have finished make some notes about what you know about the Bible. If you have a Bible at home explore some of the stories. Do you have a favourite Bible Story? Perhaps you could re-tell it or draw a picture.</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OR</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 xml:space="preserve">Have </w:t>
            </w:r>
            <w:r>
              <w:rPr>
                <w:rFonts w:ascii="Comic Sans MS" w:eastAsia="Comic Sans MS" w:hAnsi="Comic Sans MS" w:cs="Comic Sans MS"/>
                <w:sz w:val="20"/>
                <w:szCs w:val="20"/>
              </w:rPr>
              <w:t xml:space="preserve">a look at the power point. Work through slides 1-7. When you get to slide 3 you will need to watch this video - </w:t>
            </w:r>
            <w:hyperlink r:id="rId16">
              <w:r>
                <w:rPr>
                  <w:rFonts w:ascii="Comic Sans MS" w:eastAsia="Comic Sans MS" w:hAnsi="Comic Sans MS" w:cs="Comic Sans MS"/>
                  <w:color w:val="0563C1"/>
                  <w:sz w:val="20"/>
                  <w:szCs w:val="20"/>
                  <w:u w:val="single"/>
                </w:rPr>
                <w:t>https://vimeo.com/18743950</w:t>
              </w:r>
            </w:hyperlink>
            <w:r>
              <w:rPr>
                <w:rFonts w:ascii="Comic Sans MS" w:eastAsia="Comic Sans MS" w:hAnsi="Comic Sans MS" w:cs="Comic Sans MS"/>
                <w:sz w:val="20"/>
                <w:szCs w:val="20"/>
              </w:rPr>
              <w:t xml:space="preserve"> </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t>Challenge: Gaming has changed even more since this video was made. How</w:t>
            </w:r>
            <w:r>
              <w:rPr>
                <w:rFonts w:ascii="Comic Sans MS" w:eastAsia="Comic Sans MS" w:hAnsi="Comic Sans MS" w:cs="Comic Sans MS"/>
                <w:sz w:val="20"/>
                <w:szCs w:val="20"/>
              </w:rPr>
              <w:t>?</w:t>
            </w:r>
          </w:p>
          <w:p w:rsidR="009A0781" w:rsidRDefault="003C735F">
            <w:pPr>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If you fancy an extra challenge complete the activity on slide 8. </w:t>
            </w:r>
          </w:p>
          <w:p w:rsidR="009A0781" w:rsidRDefault="009A0781">
            <w:pPr>
              <w:rPr>
                <w:rFonts w:ascii="Comic Sans MS" w:eastAsia="Comic Sans MS" w:hAnsi="Comic Sans MS" w:cs="Comic Sans MS"/>
                <w:sz w:val="20"/>
                <w:szCs w:val="20"/>
              </w:rPr>
            </w:pPr>
          </w:p>
        </w:tc>
      </w:tr>
      <w:tr w:rsidR="009A0781">
        <w:tc>
          <w:tcPr>
            <w:tcW w:w="2122" w:type="dxa"/>
          </w:tcPr>
          <w:p w:rsidR="009A0781" w:rsidRDefault="003C735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lastRenderedPageBreak/>
              <w:t>Friday</w:t>
            </w:r>
          </w:p>
        </w:tc>
        <w:tc>
          <w:tcPr>
            <w:tcW w:w="3260" w:type="dxa"/>
          </w:tcPr>
          <w:p w:rsidR="009A0781" w:rsidRDefault="009A0781">
            <w:pPr>
              <w:jc w:val="center"/>
              <w:rPr>
                <w:rFonts w:ascii="Comic Sans MS" w:eastAsia="Comic Sans MS" w:hAnsi="Comic Sans MS" w:cs="Comic Sans MS"/>
                <w:sz w:val="20"/>
                <w:szCs w:val="20"/>
                <w:u w:val="single"/>
              </w:rPr>
            </w:pPr>
          </w:p>
        </w:tc>
        <w:tc>
          <w:tcPr>
            <w:tcW w:w="10008" w:type="dxa"/>
          </w:tcPr>
          <w:p w:rsidR="009A0781" w:rsidRDefault="009A0781">
            <w:pPr>
              <w:rPr>
                <w:rFonts w:ascii="Comic Sans MS" w:eastAsia="Comic Sans MS" w:hAnsi="Comic Sans MS" w:cs="Comic Sans MS"/>
                <w:sz w:val="20"/>
                <w:szCs w:val="20"/>
              </w:rPr>
            </w:pPr>
          </w:p>
        </w:tc>
      </w:tr>
    </w:tbl>
    <w:p w:rsidR="009A0781" w:rsidRDefault="009A0781">
      <w:pPr>
        <w:rPr>
          <w:rFonts w:ascii="Comic Sans MS" w:eastAsia="Comic Sans MS" w:hAnsi="Comic Sans MS" w:cs="Comic Sans MS"/>
          <w:b/>
          <w:sz w:val="28"/>
          <w:szCs w:val="28"/>
          <w:u w:val="single"/>
        </w:rPr>
      </w:pPr>
    </w:p>
    <w:sectPr w:rsidR="009A0781">
      <w:headerReference w:type="default" r:id="rId17"/>
      <w:pgSz w:w="16840" w:h="11900"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35F" w:rsidRDefault="003C735F">
      <w:r>
        <w:separator/>
      </w:r>
    </w:p>
  </w:endnote>
  <w:endnote w:type="continuationSeparator" w:id="0">
    <w:p w:rsidR="003C735F" w:rsidRDefault="003C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35F" w:rsidRDefault="003C735F">
      <w:r>
        <w:separator/>
      </w:r>
    </w:p>
  </w:footnote>
  <w:footnote w:type="continuationSeparator" w:id="0">
    <w:p w:rsidR="003C735F" w:rsidRDefault="003C7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81" w:rsidRDefault="003C735F">
    <w:pPr>
      <w:jc w:val="center"/>
      <w:rPr>
        <w:rFonts w:ascii="Comic Sans MS" w:eastAsia="Comic Sans MS" w:hAnsi="Comic Sans MS" w:cs="Comic Sans MS"/>
      </w:rPr>
    </w:pPr>
    <w:r>
      <w:rPr>
        <w:rFonts w:ascii="Comic Sans MS" w:eastAsia="Comic Sans MS" w:hAnsi="Comic Sans MS" w:cs="Comic Sans MS"/>
      </w:rPr>
      <w:t xml:space="preserve">Marsden Primary School </w:t>
    </w:r>
    <w:r>
      <w:rPr>
        <w:noProof/>
      </w:rPr>
      <w:drawing>
        <wp:anchor distT="0" distB="0" distL="114300" distR="114300" simplePos="0" relativeHeight="251658240" behindDoc="0" locked="0" layoutInCell="1" hidden="0" allowOverlap="1">
          <wp:simplePos x="0" y="0"/>
          <wp:positionH relativeFrom="column">
            <wp:posOffset>9164852</wp:posOffset>
          </wp:positionH>
          <wp:positionV relativeFrom="paragraph">
            <wp:posOffset>0</wp:posOffset>
          </wp:positionV>
          <wp:extent cx="520700" cy="520700"/>
          <wp:effectExtent l="0" t="0" r="0" b="0"/>
          <wp:wrapSquare wrapText="bothSides" distT="0" distB="0" distL="114300" distR="114300"/>
          <wp:docPr id="7" name="image1.png" descr="Marsden Primary School Logo"/>
          <wp:cNvGraphicFramePr/>
          <a:graphic xmlns:a="http://schemas.openxmlformats.org/drawingml/2006/main">
            <a:graphicData uri="http://schemas.openxmlformats.org/drawingml/2006/picture">
              <pic:pic xmlns:pic="http://schemas.openxmlformats.org/drawingml/2006/picture">
                <pic:nvPicPr>
                  <pic:cNvPr id="0" name="image1.png" descr="Marsden Primary School Logo"/>
                  <pic:cNvPicPr preferRelativeResize="0"/>
                </pic:nvPicPr>
                <pic:blipFill>
                  <a:blip r:embed="rId1"/>
                  <a:srcRect/>
                  <a:stretch>
                    <a:fillRect/>
                  </a:stretch>
                </pic:blipFill>
                <pic:spPr>
                  <a:xfrm>
                    <a:off x="0" y="0"/>
                    <a:ext cx="520700" cy="5207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-71191</wp:posOffset>
          </wp:positionH>
          <wp:positionV relativeFrom="paragraph">
            <wp:posOffset>-244471</wp:posOffset>
          </wp:positionV>
          <wp:extent cx="520700" cy="520700"/>
          <wp:effectExtent l="0" t="0" r="0" b="0"/>
          <wp:wrapSquare wrapText="bothSides" distT="0" distB="0" distL="114300" distR="114300"/>
          <wp:docPr id="8" name="image1.png" descr="Marsden Primary School Logo"/>
          <wp:cNvGraphicFramePr/>
          <a:graphic xmlns:a="http://schemas.openxmlformats.org/drawingml/2006/main">
            <a:graphicData uri="http://schemas.openxmlformats.org/drawingml/2006/picture">
              <pic:pic xmlns:pic="http://schemas.openxmlformats.org/drawingml/2006/picture">
                <pic:nvPicPr>
                  <pic:cNvPr id="0" name="image1.png" descr="Marsden Primary School Logo"/>
                  <pic:cNvPicPr preferRelativeResize="0"/>
                </pic:nvPicPr>
                <pic:blipFill>
                  <a:blip r:embed="rId1"/>
                  <a:srcRect/>
                  <a:stretch>
                    <a:fillRect/>
                  </a:stretch>
                </pic:blipFill>
                <pic:spPr>
                  <a:xfrm>
                    <a:off x="0" y="0"/>
                    <a:ext cx="520700" cy="520700"/>
                  </a:xfrm>
                  <a:prstGeom prst="rect">
                    <a:avLst/>
                  </a:prstGeom>
                  <a:ln/>
                </pic:spPr>
              </pic:pic>
            </a:graphicData>
          </a:graphic>
        </wp:anchor>
      </w:drawing>
    </w:r>
  </w:p>
  <w:p w:rsidR="009A0781" w:rsidRDefault="009A0781">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0781"/>
    <w:rsid w:val="003C735F"/>
    <w:rsid w:val="009A0781"/>
    <w:rsid w:val="00B02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905BA"/>
    <w:pPr>
      <w:tabs>
        <w:tab w:val="center" w:pos="4680"/>
        <w:tab w:val="right" w:pos="9360"/>
      </w:tabs>
    </w:pPr>
  </w:style>
  <w:style w:type="character" w:customStyle="1" w:styleId="HeaderChar">
    <w:name w:val="Header Char"/>
    <w:basedOn w:val="DefaultParagraphFont"/>
    <w:link w:val="Header"/>
    <w:uiPriority w:val="99"/>
    <w:rsid w:val="00C905BA"/>
  </w:style>
  <w:style w:type="paragraph" w:styleId="Footer">
    <w:name w:val="footer"/>
    <w:basedOn w:val="Normal"/>
    <w:link w:val="FooterChar"/>
    <w:uiPriority w:val="99"/>
    <w:unhideWhenUsed/>
    <w:rsid w:val="00C905BA"/>
    <w:pPr>
      <w:tabs>
        <w:tab w:val="center" w:pos="4680"/>
        <w:tab w:val="right" w:pos="9360"/>
      </w:tabs>
    </w:pPr>
  </w:style>
  <w:style w:type="character" w:customStyle="1" w:styleId="FooterChar">
    <w:name w:val="Footer Char"/>
    <w:basedOn w:val="DefaultParagraphFont"/>
    <w:link w:val="Footer"/>
    <w:uiPriority w:val="99"/>
    <w:rsid w:val="00C905BA"/>
  </w:style>
  <w:style w:type="table" w:styleId="TableGrid">
    <w:name w:val="Table Grid"/>
    <w:basedOn w:val="TableNormal"/>
    <w:uiPriority w:val="39"/>
    <w:rsid w:val="00C90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6D84"/>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1428FC"/>
    <w:pPr>
      <w:ind w:left="720"/>
      <w:contextualSpacing/>
    </w:pPr>
    <w:rPr>
      <w:rFonts w:asciiTheme="minorHAnsi" w:eastAsiaTheme="minorHAnsi" w:hAnsiTheme="minorHAnsi" w:cstheme="minorBidi"/>
      <w:lang w:eastAsia="en-US"/>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905BA"/>
    <w:pPr>
      <w:tabs>
        <w:tab w:val="center" w:pos="4680"/>
        <w:tab w:val="right" w:pos="9360"/>
      </w:tabs>
    </w:pPr>
  </w:style>
  <w:style w:type="character" w:customStyle="1" w:styleId="HeaderChar">
    <w:name w:val="Header Char"/>
    <w:basedOn w:val="DefaultParagraphFont"/>
    <w:link w:val="Header"/>
    <w:uiPriority w:val="99"/>
    <w:rsid w:val="00C905BA"/>
  </w:style>
  <w:style w:type="paragraph" w:styleId="Footer">
    <w:name w:val="footer"/>
    <w:basedOn w:val="Normal"/>
    <w:link w:val="FooterChar"/>
    <w:uiPriority w:val="99"/>
    <w:unhideWhenUsed/>
    <w:rsid w:val="00C905BA"/>
    <w:pPr>
      <w:tabs>
        <w:tab w:val="center" w:pos="4680"/>
        <w:tab w:val="right" w:pos="9360"/>
      </w:tabs>
    </w:pPr>
  </w:style>
  <w:style w:type="character" w:customStyle="1" w:styleId="FooterChar">
    <w:name w:val="Footer Char"/>
    <w:basedOn w:val="DefaultParagraphFont"/>
    <w:link w:val="Footer"/>
    <w:uiPriority w:val="99"/>
    <w:rsid w:val="00C905BA"/>
  </w:style>
  <w:style w:type="table" w:styleId="TableGrid">
    <w:name w:val="Table Grid"/>
    <w:basedOn w:val="TableNormal"/>
    <w:uiPriority w:val="39"/>
    <w:rsid w:val="00C90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6D84"/>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1428FC"/>
    <w:pPr>
      <w:ind w:left="720"/>
      <w:contextualSpacing/>
    </w:pPr>
    <w:rPr>
      <w:rFonts w:asciiTheme="minorHAnsi" w:eastAsiaTheme="minorHAnsi" w:hAnsiTheme="minorHAnsi" w:cstheme="minorBidi"/>
      <w:lang w:eastAsia="en-US"/>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ZBnPlqQFPKs" TargetMode="External"/><Relationship Id="rId13" Type="http://schemas.openxmlformats.org/officeDocument/2006/relationships/hyperlink" Target="https://vimeo.com/50252730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meo.com/50231513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imeo.com/187439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bitesize/this-terms-topics" TargetMode="External"/><Relationship Id="rId5" Type="http://schemas.openxmlformats.org/officeDocument/2006/relationships/webSettings" Target="webSettings.xml"/><Relationship Id="rId15" Type="http://schemas.openxmlformats.org/officeDocument/2006/relationships/hyperlink" Target="https://vimeo.com/502686139" TargetMode="External"/><Relationship Id="rId10" Type="http://schemas.openxmlformats.org/officeDocument/2006/relationships/hyperlink" Target="https://play.ttrockstars.com/auth/school/teach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ellingshed.com/en-gb/" TargetMode="External"/><Relationship Id="rId14" Type="http://schemas.openxmlformats.org/officeDocument/2006/relationships/hyperlink" Target="https://vimeo.com/5023158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D+J/v9YDhIg2DbPWgKbMQy9jeA==">AMUW2mXlWYdT4bxc8D+dzNjQu4n3a5ofUwPHy+L1cAyl14uNqbUFMCKtSZ8s0bK9h+yqdqHt/jl7SclQXHTOr7CsZeA6T67ximR3i/XaBhTVNL1gaMYeHCZmwMBzSd30byF7gGc5IGna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Wilson</dc:creator>
  <cp:lastModifiedBy>BRETT HANRATTY</cp:lastModifiedBy>
  <cp:revision>2</cp:revision>
  <dcterms:created xsi:type="dcterms:W3CDTF">2021-02-07T14:56:00Z</dcterms:created>
  <dcterms:modified xsi:type="dcterms:W3CDTF">2021-02-07T14:56:00Z</dcterms:modified>
</cp:coreProperties>
</file>