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AD" w:rsidRDefault="00F1429C" w:rsidP="00F1429C">
      <w:pPr>
        <w:jc w:val="center"/>
        <w:rPr>
          <w:rFonts w:ascii="Arial" w:hAnsi="Arial" w:cs="Arial"/>
        </w:rPr>
      </w:pPr>
      <w:r w:rsidRPr="00F1429C">
        <w:rPr>
          <w:rFonts w:ascii="Arial" w:hAnsi="Arial" w:cs="Arial"/>
        </w:rPr>
        <w:t xml:space="preserve">The Early Years Nursery School Alliance (Helen Gibson and </w:t>
      </w:r>
      <w:proofErr w:type="spellStart"/>
      <w:r w:rsidRPr="00F1429C">
        <w:rPr>
          <w:rFonts w:ascii="Arial" w:hAnsi="Arial" w:cs="Arial"/>
        </w:rPr>
        <w:t>Clervaux</w:t>
      </w:r>
      <w:proofErr w:type="spellEnd"/>
      <w:r w:rsidRPr="00F1429C">
        <w:rPr>
          <w:rFonts w:ascii="Arial" w:hAnsi="Arial" w:cs="Arial"/>
        </w:rPr>
        <w:t xml:space="preserve"> Nursery Schools and Kids Clubs)</w:t>
      </w:r>
    </w:p>
    <w:p w:rsidR="00F1429C" w:rsidRDefault="00F1429C" w:rsidP="00F1429C">
      <w:pPr>
        <w:jc w:val="center"/>
        <w:rPr>
          <w:rFonts w:ascii="Arial" w:hAnsi="Arial" w:cs="Arial"/>
        </w:rPr>
      </w:pPr>
      <w:r>
        <w:rPr>
          <w:rFonts w:ascii="Arial" w:hAnsi="Arial" w:cs="Arial"/>
        </w:rPr>
        <w:t>Equality Action Plan</w:t>
      </w:r>
    </w:p>
    <w:tbl>
      <w:tblPr>
        <w:tblStyle w:val="TableGrid"/>
        <w:tblW w:w="0" w:type="auto"/>
        <w:tblLook w:val="04A0" w:firstRow="1" w:lastRow="0" w:firstColumn="1" w:lastColumn="0" w:noHBand="0" w:noVBand="1"/>
      </w:tblPr>
      <w:tblGrid>
        <w:gridCol w:w="2789"/>
        <w:gridCol w:w="2789"/>
        <w:gridCol w:w="2790"/>
        <w:gridCol w:w="2790"/>
        <w:gridCol w:w="2790"/>
      </w:tblGrid>
      <w:tr w:rsidR="00F1429C" w:rsidTr="00F1429C">
        <w:tc>
          <w:tcPr>
            <w:tcW w:w="2789" w:type="dxa"/>
          </w:tcPr>
          <w:p w:rsidR="00F1429C" w:rsidRPr="00F1429C" w:rsidRDefault="00F1429C" w:rsidP="00F1429C">
            <w:pPr>
              <w:jc w:val="center"/>
              <w:rPr>
                <w:rFonts w:ascii="Arial" w:hAnsi="Arial" w:cs="Arial"/>
                <w:b/>
              </w:rPr>
            </w:pPr>
            <w:r w:rsidRPr="00F1429C">
              <w:rPr>
                <w:rFonts w:ascii="Arial" w:hAnsi="Arial" w:cs="Arial"/>
                <w:b/>
              </w:rPr>
              <w:t>Equality Strand</w:t>
            </w:r>
          </w:p>
        </w:tc>
        <w:tc>
          <w:tcPr>
            <w:tcW w:w="2789" w:type="dxa"/>
          </w:tcPr>
          <w:p w:rsidR="00F1429C" w:rsidRPr="00F1429C" w:rsidRDefault="00F1429C" w:rsidP="00F1429C">
            <w:pPr>
              <w:jc w:val="center"/>
              <w:rPr>
                <w:rFonts w:ascii="Arial" w:hAnsi="Arial" w:cs="Arial"/>
                <w:b/>
              </w:rPr>
            </w:pPr>
            <w:r w:rsidRPr="00F1429C">
              <w:rPr>
                <w:rFonts w:ascii="Arial" w:hAnsi="Arial" w:cs="Arial"/>
                <w:b/>
              </w:rPr>
              <w:t>Actions that need to be taken</w:t>
            </w:r>
          </w:p>
        </w:tc>
        <w:tc>
          <w:tcPr>
            <w:tcW w:w="2790" w:type="dxa"/>
          </w:tcPr>
          <w:p w:rsidR="00F1429C" w:rsidRPr="00F1429C" w:rsidRDefault="00F1429C" w:rsidP="00F1429C">
            <w:pPr>
              <w:jc w:val="center"/>
              <w:rPr>
                <w:rFonts w:ascii="Arial" w:hAnsi="Arial" w:cs="Arial"/>
                <w:b/>
              </w:rPr>
            </w:pPr>
            <w:r w:rsidRPr="00F1429C">
              <w:rPr>
                <w:rFonts w:ascii="Arial" w:hAnsi="Arial" w:cs="Arial"/>
                <w:b/>
              </w:rPr>
              <w:t>Who by</w:t>
            </w:r>
          </w:p>
        </w:tc>
        <w:tc>
          <w:tcPr>
            <w:tcW w:w="2790" w:type="dxa"/>
          </w:tcPr>
          <w:p w:rsidR="00F1429C" w:rsidRPr="00F1429C" w:rsidRDefault="00F1429C" w:rsidP="00F1429C">
            <w:pPr>
              <w:jc w:val="center"/>
              <w:rPr>
                <w:rFonts w:ascii="Arial" w:hAnsi="Arial" w:cs="Arial"/>
                <w:b/>
              </w:rPr>
            </w:pPr>
            <w:r w:rsidRPr="00F1429C">
              <w:rPr>
                <w:rFonts w:ascii="Arial" w:hAnsi="Arial" w:cs="Arial"/>
                <w:b/>
              </w:rPr>
              <w:t>How</w:t>
            </w:r>
          </w:p>
        </w:tc>
        <w:tc>
          <w:tcPr>
            <w:tcW w:w="2790" w:type="dxa"/>
          </w:tcPr>
          <w:p w:rsidR="00F1429C" w:rsidRPr="00F1429C" w:rsidRDefault="00F1429C" w:rsidP="00F1429C">
            <w:pPr>
              <w:jc w:val="center"/>
              <w:rPr>
                <w:rFonts w:ascii="Arial" w:hAnsi="Arial" w:cs="Arial"/>
                <w:b/>
              </w:rPr>
            </w:pPr>
            <w:r w:rsidRPr="00F1429C">
              <w:rPr>
                <w:rFonts w:ascii="Arial" w:hAnsi="Arial" w:cs="Arial"/>
                <w:b/>
              </w:rPr>
              <w:t>Impact will be</w:t>
            </w:r>
          </w:p>
        </w:tc>
      </w:tr>
      <w:tr w:rsidR="00F1429C" w:rsidTr="00F1429C">
        <w:tc>
          <w:tcPr>
            <w:tcW w:w="2789" w:type="dxa"/>
          </w:tcPr>
          <w:p w:rsidR="00F1429C" w:rsidRDefault="00F1429C" w:rsidP="00F1429C">
            <w:pPr>
              <w:rPr>
                <w:rFonts w:ascii="Arial" w:hAnsi="Arial" w:cs="Arial"/>
              </w:rPr>
            </w:pPr>
            <w:r>
              <w:rPr>
                <w:rFonts w:ascii="Arial" w:hAnsi="Arial" w:cs="Arial"/>
              </w:rPr>
              <w:t>All</w:t>
            </w:r>
          </w:p>
        </w:tc>
        <w:tc>
          <w:tcPr>
            <w:tcW w:w="2789" w:type="dxa"/>
          </w:tcPr>
          <w:p w:rsidR="00F1429C" w:rsidRDefault="00F1429C" w:rsidP="00F1429C">
            <w:pPr>
              <w:rPr>
                <w:rFonts w:ascii="Arial" w:hAnsi="Arial" w:cs="Arial"/>
              </w:rPr>
            </w:pPr>
            <w:r>
              <w:rPr>
                <w:rFonts w:ascii="Arial" w:hAnsi="Arial" w:cs="Arial"/>
              </w:rPr>
              <w:t>Publish and promote our Equality Policy through the school website, staff meetings and parent meetings</w:t>
            </w:r>
          </w:p>
        </w:tc>
        <w:tc>
          <w:tcPr>
            <w:tcW w:w="2790" w:type="dxa"/>
          </w:tcPr>
          <w:p w:rsidR="00F1429C" w:rsidRDefault="00F1429C" w:rsidP="00F1429C">
            <w:pPr>
              <w:rPr>
                <w:rFonts w:ascii="Arial" w:hAnsi="Arial" w:cs="Arial"/>
              </w:rPr>
            </w:pPr>
            <w:r>
              <w:rPr>
                <w:rFonts w:ascii="Arial" w:hAnsi="Arial" w:cs="Arial"/>
              </w:rPr>
              <w:t>EHT</w:t>
            </w:r>
          </w:p>
          <w:p w:rsidR="00F1429C" w:rsidRDefault="00F1429C" w:rsidP="00F1429C">
            <w:pPr>
              <w:rPr>
                <w:rFonts w:ascii="Arial" w:hAnsi="Arial" w:cs="Arial"/>
              </w:rPr>
            </w:pPr>
            <w:r>
              <w:rPr>
                <w:rFonts w:ascii="Arial" w:hAnsi="Arial" w:cs="Arial"/>
              </w:rPr>
              <w:t xml:space="preserve">Chair of </w:t>
            </w:r>
            <w:proofErr w:type="spellStart"/>
            <w:r>
              <w:rPr>
                <w:rFonts w:ascii="Arial" w:hAnsi="Arial" w:cs="Arial"/>
              </w:rPr>
              <w:t>Gov</w:t>
            </w:r>
            <w:proofErr w:type="spellEnd"/>
          </w:p>
          <w:p w:rsidR="00F1429C" w:rsidRDefault="00F1429C" w:rsidP="00F1429C">
            <w:pPr>
              <w:jc w:val="center"/>
              <w:rPr>
                <w:rFonts w:ascii="Arial" w:hAnsi="Arial" w:cs="Arial"/>
              </w:rPr>
            </w:pPr>
          </w:p>
        </w:tc>
        <w:tc>
          <w:tcPr>
            <w:tcW w:w="2790" w:type="dxa"/>
          </w:tcPr>
          <w:p w:rsidR="00F1429C" w:rsidRDefault="00F1429C" w:rsidP="00F1429C">
            <w:pPr>
              <w:rPr>
                <w:rFonts w:ascii="Arial" w:hAnsi="Arial" w:cs="Arial"/>
              </w:rPr>
            </w:pPr>
            <w:r>
              <w:rPr>
                <w:rFonts w:ascii="Arial" w:hAnsi="Arial" w:cs="Arial"/>
              </w:rPr>
              <w:t>Ask parents how aware they are of Equality and Diversity policy</w:t>
            </w:r>
          </w:p>
          <w:p w:rsidR="00F1429C" w:rsidRDefault="00F1429C" w:rsidP="00F1429C">
            <w:pPr>
              <w:rPr>
                <w:rFonts w:ascii="Arial" w:hAnsi="Arial" w:cs="Arial"/>
              </w:rPr>
            </w:pPr>
            <w:r>
              <w:rPr>
                <w:rFonts w:ascii="Arial" w:hAnsi="Arial" w:cs="Arial"/>
              </w:rPr>
              <w:t>Include in surveys</w:t>
            </w:r>
          </w:p>
          <w:p w:rsidR="00F1429C" w:rsidRDefault="00F1429C" w:rsidP="00F1429C">
            <w:pPr>
              <w:rPr>
                <w:rFonts w:ascii="Arial" w:hAnsi="Arial" w:cs="Arial"/>
              </w:rPr>
            </w:pPr>
            <w:r>
              <w:rPr>
                <w:rFonts w:ascii="Arial" w:hAnsi="Arial" w:cs="Arial"/>
              </w:rPr>
              <w:t>Discuss during parent meetings and workshops</w:t>
            </w:r>
          </w:p>
        </w:tc>
        <w:tc>
          <w:tcPr>
            <w:tcW w:w="2790" w:type="dxa"/>
          </w:tcPr>
          <w:p w:rsidR="00F1429C" w:rsidRDefault="00F1429C" w:rsidP="00BB5DA7">
            <w:pPr>
              <w:rPr>
                <w:rFonts w:ascii="Arial" w:hAnsi="Arial" w:cs="Arial"/>
              </w:rPr>
            </w:pPr>
            <w:r>
              <w:rPr>
                <w:rFonts w:ascii="Arial" w:hAnsi="Arial" w:cs="Arial"/>
              </w:rPr>
              <w:t>Staff, Parents and all other stakeholders are aware of our Equality plan</w:t>
            </w:r>
          </w:p>
        </w:tc>
      </w:tr>
      <w:tr w:rsidR="00F1429C" w:rsidTr="00F1429C">
        <w:tc>
          <w:tcPr>
            <w:tcW w:w="2789" w:type="dxa"/>
          </w:tcPr>
          <w:p w:rsidR="00F1429C" w:rsidRDefault="00F1429C" w:rsidP="00F1429C">
            <w:pPr>
              <w:rPr>
                <w:rFonts w:ascii="Arial" w:hAnsi="Arial" w:cs="Arial"/>
              </w:rPr>
            </w:pPr>
            <w:r>
              <w:rPr>
                <w:rFonts w:ascii="Arial" w:hAnsi="Arial" w:cs="Arial"/>
              </w:rPr>
              <w:t>All</w:t>
            </w:r>
          </w:p>
        </w:tc>
        <w:tc>
          <w:tcPr>
            <w:tcW w:w="2789" w:type="dxa"/>
          </w:tcPr>
          <w:p w:rsidR="00F1429C" w:rsidRDefault="00F1429C" w:rsidP="00F1429C">
            <w:pPr>
              <w:rPr>
                <w:rFonts w:ascii="Arial" w:hAnsi="Arial" w:cs="Arial"/>
              </w:rPr>
            </w:pPr>
            <w:r>
              <w:rPr>
                <w:rFonts w:ascii="Arial" w:hAnsi="Arial" w:cs="Arial"/>
              </w:rPr>
              <w:t>Analyse checkpoints for all children by race, gender and SEND and act upon any trends or patterns that require additional support or staff training</w:t>
            </w:r>
          </w:p>
        </w:tc>
        <w:tc>
          <w:tcPr>
            <w:tcW w:w="2790" w:type="dxa"/>
          </w:tcPr>
          <w:p w:rsidR="00F1429C" w:rsidRDefault="00BB5DA7" w:rsidP="00F1429C">
            <w:pPr>
              <w:rPr>
                <w:rFonts w:ascii="Arial" w:hAnsi="Arial" w:cs="Arial"/>
              </w:rPr>
            </w:pPr>
            <w:r>
              <w:rPr>
                <w:rFonts w:ascii="Arial" w:hAnsi="Arial" w:cs="Arial"/>
              </w:rPr>
              <w:t>EHT</w:t>
            </w:r>
          </w:p>
          <w:p w:rsidR="00BB5DA7" w:rsidRDefault="00BB5DA7" w:rsidP="00F1429C">
            <w:pPr>
              <w:rPr>
                <w:rFonts w:ascii="Arial" w:hAnsi="Arial" w:cs="Arial"/>
              </w:rPr>
            </w:pPr>
            <w:r>
              <w:rPr>
                <w:rFonts w:ascii="Arial" w:hAnsi="Arial" w:cs="Arial"/>
              </w:rPr>
              <w:t>Teachers</w:t>
            </w:r>
          </w:p>
          <w:p w:rsidR="00AB71DD" w:rsidRDefault="00AB71DD" w:rsidP="00F1429C">
            <w:pPr>
              <w:rPr>
                <w:rFonts w:ascii="Arial" w:hAnsi="Arial" w:cs="Arial"/>
              </w:rPr>
            </w:pPr>
            <w:r>
              <w:rPr>
                <w:rFonts w:ascii="Arial" w:hAnsi="Arial" w:cs="Arial"/>
              </w:rPr>
              <w:t>SENCO</w:t>
            </w:r>
          </w:p>
          <w:p w:rsidR="00BB5DA7" w:rsidRDefault="00BB5DA7" w:rsidP="00F1429C">
            <w:pPr>
              <w:rPr>
                <w:rFonts w:ascii="Arial" w:hAnsi="Arial" w:cs="Arial"/>
              </w:rPr>
            </w:pPr>
            <w:r>
              <w:rPr>
                <w:rFonts w:ascii="Arial" w:hAnsi="Arial" w:cs="Arial"/>
              </w:rPr>
              <w:t>Key workers</w:t>
            </w:r>
          </w:p>
          <w:p w:rsidR="00AB71DD" w:rsidRDefault="00A222EB" w:rsidP="00F1429C">
            <w:pPr>
              <w:rPr>
                <w:rFonts w:ascii="Arial" w:hAnsi="Arial" w:cs="Arial"/>
              </w:rPr>
            </w:pPr>
            <w:r>
              <w:rPr>
                <w:rFonts w:ascii="Arial" w:hAnsi="Arial" w:cs="Arial"/>
              </w:rPr>
              <w:t>NTDL</w:t>
            </w:r>
          </w:p>
        </w:tc>
        <w:tc>
          <w:tcPr>
            <w:tcW w:w="2790" w:type="dxa"/>
          </w:tcPr>
          <w:p w:rsidR="00F1429C" w:rsidRDefault="00BB5DA7" w:rsidP="00BB5DA7">
            <w:pPr>
              <w:rPr>
                <w:rFonts w:ascii="Arial" w:hAnsi="Arial" w:cs="Arial"/>
              </w:rPr>
            </w:pPr>
            <w:r>
              <w:rPr>
                <w:rFonts w:ascii="Arial" w:hAnsi="Arial" w:cs="Arial"/>
              </w:rPr>
              <w:t xml:space="preserve">Analyse checkpoints and feedback to staff and Governors.  Act upon any support and through additional training, adapting the environment etc.  </w:t>
            </w:r>
          </w:p>
        </w:tc>
        <w:tc>
          <w:tcPr>
            <w:tcW w:w="2790" w:type="dxa"/>
          </w:tcPr>
          <w:p w:rsidR="00F1429C" w:rsidRDefault="00BB5DA7" w:rsidP="00BB5DA7">
            <w:pPr>
              <w:rPr>
                <w:rFonts w:ascii="Arial" w:hAnsi="Arial" w:cs="Arial"/>
              </w:rPr>
            </w:pPr>
            <w:r>
              <w:rPr>
                <w:rFonts w:ascii="Arial" w:hAnsi="Arial" w:cs="Arial"/>
              </w:rPr>
              <w:t>Analyse</w:t>
            </w:r>
            <w:r>
              <w:rPr>
                <w:rFonts w:ascii="Arial" w:hAnsi="Arial" w:cs="Arial"/>
              </w:rPr>
              <w:t xml:space="preserve"> will show gaps narrowing throughout the year</w:t>
            </w:r>
          </w:p>
        </w:tc>
      </w:tr>
      <w:tr w:rsidR="00F1429C" w:rsidTr="00F1429C">
        <w:tc>
          <w:tcPr>
            <w:tcW w:w="2789" w:type="dxa"/>
          </w:tcPr>
          <w:p w:rsidR="00F1429C" w:rsidRDefault="002E1F86" w:rsidP="002E1F86">
            <w:pPr>
              <w:rPr>
                <w:rFonts w:ascii="Arial" w:hAnsi="Arial" w:cs="Arial"/>
              </w:rPr>
            </w:pPr>
            <w:r>
              <w:rPr>
                <w:rFonts w:ascii="Arial" w:hAnsi="Arial" w:cs="Arial"/>
              </w:rPr>
              <w:t>All</w:t>
            </w:r>
          </w:p>
        </w:tc>
        <w:tc>
          <w:tcPr>
            <w:tcW w:w="2789" w:type="dxa"/>
          </w:tcPr>
          <w:p w:rsidR="00F1429C" w:rsidRDefault="002E1F86" w:rsidP="002E1F86">
            <w:pPr>
              <w:rPr>
                <w:rFonts w:ascii="Arial" w:hAnsi="Arial" w:cs="Arial"/>
              </w:rPr>
            </w:pPr>
            <w:r>
              <w:rPr>
                <w:rFonts w:ascii="Arial" w:hAnsi="Arial" w:cs="Arial"/>
              </w:rPr>
              <w:t>Ensure that our progressive curriculum promotes role models that young children can identify with, reflects on the diversity of our school in terms of race, gender and disability.  Focus on celebrations, visitors and uniqueness days (including sharing week).</w:t>
            </w:r>
          </w:p>
        </w:tc>
        <w:tc>
          <w:tcPr>
            <w:tcW w:w="2790" w:type="dxa"/>
          </w:tcPr>
          <w:p w:rsidR="00F1429C" w:rsidRDefault="002E1F86" w:rsidP="002E1F86">
            <w:pPr>
              <w:rPr>
                <w:rFonts w:ascii="Arial" w:hAnsi="Arial" w:cs="Arial"/>
              </w:rPr>
            </w:pPr>
            <w:r>
              <w:rPr>
                <w:rFonts w:ascii="Arial" w:hAnsi="Arial" w:cs="Arial"/>
              </w:rPr>
              <w:t>EHT</w:t>
            </w:r>
          </w:p>
          <w:p w:rsidR="002E1F86" w:rsidRDefault="002E1F86" w:rsidP="002E1F86">
            <w:pPr>
              <w:rPr>
                <w:rFonts w:ascii="Arial" w:hAnsi="Arial" w:cs="Arial"/>
              </w:rPr>
            </w:pPr>
            <w:r>
              <w:rPr>
                <w:rFonts w:ascii="Arial" w:hAnsi="Arial" w:cs="Arial"/>
              </w:rPr>
              <w:t>Teachers</w:t>
            </w:r>
          </w:p>
          <w:p w:rsidR="00AB71DD" w:rsidRDefault="00AB71DD" w:rsidP="002E1F86">
            <w:pPr>
              <w:rPr>
                <w:rFonts w:ascii="Arial" w:hAnsi="Arial" w:cs="Arial"/>
              </w:rPr>
            </w:pPr>
            <w:r>
              <w:rPr>
                <w:rFonts w:ascii="Arial" w:hAnsi="Arial" w:cs="Arial"/>
              </w:rPr>
              <w:t>SENCO</w:t>
            </w:r>
          </w:p>
          <w:p w:rsidR="002E1F86" w:rsidRDefault="002E1F86" w:rsidP="002E1F86">
            <w:pPr>
              <w:rPr>
                <w:rFonts w:ascii="Arial" w:hAnsi="Arial" w:cs="Arial"/>
              </w:rPr>
            </w:pPr>
            <w:r>
              <w:rPr>
                <w:rFonts w:ascii="Arial" w:hAnsi="Arial" w:cs="Arial"/>
              </w:rPr>
              <w:t>Keyworkers</w:t>
            </w:r>
          </w:p>
          <w:p w:rsidR="00AB71DD" w:rsidRDefault="00A222EB" w:rsidP="002E1F86">
            <w:pPr>
              <w:rPr>
                <w:rFonts w:ascii="Arial" w:hAnsi="Arial" w:cs="Arial"/>
              </w:rPr>
            </w:pPr>
            <w:r>
              <w:rPr>
                <w:rFonts w:ascii="Arial" w:hAnsi="Arial" w:cs="Arial"/>
              </w:rPr>
              <w:t>NTDL</w:t>
            </w:r>
          </w:p>
        </w:tc>
        <w:tc>
          <w:tcPr>
            <w:tcW w:w="2790" w:type="dxa"/>
          </w:tcPr>
          <w:p w:rsidR="00F1429C" w:rsidRDefault="009A05DC" w:rsidP="009A05DC">
            <w:pPr>
              <w:rPr>
                <w:rFonts w:ascii="Arial" w:hAnsi="Arial" w:cs="Arial"/>
              </w:rPr>
            </w:pPr>
            <w:r>
              <w:rPr>
                <w:rFonts w:ascii="Arial" w:hAnsi="Arial" w:cs="Arial"/>
              </w:rPr>
              <w:t>Continue develop the curriculum to ensure participation in activities to promote diversity e.g. sharing week, gender fluid roles and sports.</w:t>
            </w:r>
          </w:p>
        </w:tc>
        <w:tc>
          <w:tcPr>
            <w:tcW w:w="2790" w:type="dxa"/>
          </w:tcPr>
          <w:p w:rsidR="00F1429C" w:rsidRDefault="009A05DC" w:rsidP="009A05DC">
            <w:pPr>
              <w:rPr>
                <w:rFonts w:ascii="Arial" w:hAnsi="Arial" w:cs="Arial"/>
              </w:rPr>
            </w:pPr>
            <w:r>
              <w:rPr>
                <w:rFonts w:ascii="Arial" w:hAnsi="Arial" w:cs="Arial"/>
              </w:rPr>
              <w:t xml:space="preserve">Increase in children’s knowledge and aspirations.  </w:t>
            </w:r>
          </w:p>
        </w:tc>
      </w:tr>
      <w:tr w:rsidR="00F1429C" w:rsidTr="00F1429C">
        <w:tc>
          <w:tcPr>
            <w:tcW w:w="2789" w:type="dxa"/>
          </w:tcPr>
          <w:p w:rsidR="00F1429C" w:rsidRDefault="00AB71DD" w:rsidP="00AB71DD">
            <w:pPr>
              <w:rPr>
                <w:rFonts w:ascii="Arial" w:hAnsi="Arial" w:cs="Arial"/>
              </w:rPr>
            </w:pPr>
            <w:r>
              <w:rPr>
                <w:rFonts w:ascii="Arial" w:hAnsi="Arial" w:cs="Arial"/>
              </w:rPr>
              <w:t>All</w:t>
            </w:r>
          </w:p>
        </w:tc>
        <w:tc>
          <w:tcPr>
            <w:tcW w:w="2789" w:type="dxa"/>
          </w:tcPr>
          <w:p w:rsidR="00F1429C" w:rsidRDefault="00AB71DD" w:rsidP="00AB71DD">
            <w:pPr>
              <w:rPr>
                <w:rFonts w:ascii="Arial" w:hAnsi="Arial" w:cs="Arial"/>
              </w:rPr>
            </w:pPr>
            <w:r>
              <w:rPr>
                <w:rFonts w:ascii="Arial" w:hAnsi="Arial" w:cs="Arial"/>
              </w:rPr>
              <w:t xml:space="preserve">Ensure displays in the nursery promote diversity in terms of gender, race and ethnicity.  </w:t>
            </w:r>
          </w:p>
        </w:tc>
        <w:tc>
          <w:tcPr>
            <w:tcW w:w="2790" w:type="dxa"/>
          </w:tcPr>
          <w:p w:rsidR="00F1429C" w:rsidRDefault="00AB71DD" w:rsidP="00AB71DD">
            <w:pPr>
              <w:rPr>
                <w:rFonts w:ascii="Arial" w:hAnsi="Arial" w:cs="Arial"/>
              </w:rPr>
            </w:pPr>
            <w:r>
              <w:rPr>
                <w:rFonts w:ascii="Arial" w:hAnsi="Arial" w:cs="Arial"/>
              </w:rPr>
              <w:t>EHT</w:t>
            </w:r>
          </w:p>
          <w:p w:rsidR="00AB71DD" w:rsidRDefault="00AB71DD" w:rsidP="00AB71DD">
            <w:pPr>
              <w:rPr>
                <w:rFonts w:ascii="Arial" w:hAnsi="Arial" w:cs="Arial"/>
              </w:rPr>
            </w:pPr>
            <w:proofErr w:type="spellStart"/>
            <w:r>
              <w:rPr>
                <w:rFonts w:ascii="Arial" w:hAnsi="Arial" w:cs="Arial"/>
              </w:rPr>
              <w:t>Senco</w:t>
            </w:r>
            <w:proofErr w:type="spellEnd"/>
          </w:p>
          <w:p w:rsidR="00AB71DD" w:rsidRDefault="00A222EB" w:rsidP="00AB71DD">
            <w:pPr>
              <w:rPr>
                <w:rFonts w:ascii="Arial" w:hAnsi="Arial" w:cs="Arial"/>
              </w:rPr>
            </w:pPr>
            <w:r>
              <w:rPr>
                <w:rFonts w:ascii="Arial" w:hAnsi="Arial" w:cs="Arial"/>
              </w:rPr>
              <w:t>NTDL</w:t>
            </w:r>
          </w:p>
          <w:p w:rsidR="00AB71DD" w:rsidRDefault="00AB71DD" w:rsidP="00AB71DD">
            <w:pPr>
              <w:rPr>
                <w:rFonts w:ascii="Arial" w:hAnsi="Arial" w:cs="Arial"/>
              </w:rPr>
            </w:pPr>
            <w:r>
              <w:rPr>
                <w:rFonts w:ascii="Arial" w:hAnsi="Arial" w:cs="Arial"/>
              </w:rPr>
              <w:t>Teachers</w:t>
            </w:r>
          </w:p>
          <w:p w:rsidR="00AB71DD" w:rsidRDefault="00AB71DD" w:rsidP="00AB71DD">
            <w:pPr>
              <w:rPr>
                <w:rFonts w:ascii="Arial" w:hAnsi="Arial" w:cs="Arial"/>
              </w:rPr>
            </w:pPr>
            <w:r>
              <w:rPr>
                <w:rFonts w:ascii="Arial" w:hAnsi="Arial" w:cs="Arial"/>
              </w:rPr>
              <w:t>Key workers</w:t>
            </w:r>
          </w:p>
        </w:tc>
        <w:tc>
          <w:tcPr>
            <w:tcW w:w="2790" w:type="dxa"/>
          </w:tcPr>
          <w:p w:rsidR="00F1429C" w:rsidRDefault="00AB71DD" w:rsidP="00AB71DD">
            <w:pPr>
              <w:rPr>
                <w:rFonts w:ascii="Arial" w:hAnsi="Arial" w:cs="Arial"/>
              </w:rPr>
            </w:pPr>
            <w:r>
              <w:rPr>
                <w:rFonts w:ascii="Arial" w:hAnsi="Arial" w:cs="Arial"/>
              </w:rPr>
              <w:t>Continue to ensure that our environments celebrates diversity.</w:t>
            </w:r>
          </w:p>
        </w:tc>
        <w:tc>
          <w:tcPr>
            <w:tcW w:w="2790" w:type="dxa"/>
          </w:tcPr>
          <w:p w:rsidR="00F1429C" w:rsidRDefault="00AB71DD" w:rsidP="00AB71DD">
            <w:pPr>
              <w:rPr>
                <w:rFonts w:ascii="Arial" w:hAnsi="Arial" w:cs="Arial"/>
              </w:rPr>
            </w:pPr>
            <w:r>
              <w:rPr>
                <w:rFonts w:ascii="Arial" w:hAnsi="Arial" w:cs="Arial"/>
              </w:rPr>
              <w:t>Wider diversity displayed throughout the nursery</w:t>
            </w:r>
          </w:p>
        </w:tc>
      </w:tr>
      <w:tr w:rsidR="00F1429C" w:rsidTr="00F1429C">
        <w:tc>
          <w:tcPr>
            <w:tcW w:w="2789" w:type="dxa"/>
          </w:tcPr>
          <w:p w:rsidR="00F1429C" w:rsidRDefault="00AB71DD" w:rsidP="00AB71DD">
            <w:pPr>
              <w:rPr>
                <w:rFonts w:ascii="Arial" w:hAnsi="Arial" w:cs="Arial"/>
              </w:rPr>
            </w:pPr>
            <w:r>
              <w:rPr>
                <w:rFonts w:ascii="Arial" w:hAnsi="Arial" w:cs="Arial"/>
              </w:rPr>
              <w:lastRenderedPageBreak/>
              <w:t>All</w:t>
            </w:r>
          </w:p>
        </w:tc>
        <w:tc>
          <w:tcPr>
            <w:tcW w:w="2789" w:type="dxa"/>
          </w:tcPr>
          <w:p w:rsidR="00F1429C" w:rsidRDefault="00AB71DD" w:rsidP="00AB4EDE">
            <w:pPr>
              <w:rPr>
                <w:rFonts w:ascii="Arial" w:hAnsi="Arial" w:cs="Arial"/>
              </w:rPr>
            </w:pPr>
            <w:r>
              <w:rPr>
                <w:rFonts w:ascii="Arial" w:hAnsi="Arial" w:cs="Arial"/>
              </w:rPr>
              <w:t>Ensure books and reading materials promote diversity in terms of gender, race and ethnicity.</w:t>
            </w:r>
          </w:p>
        </w:tc>
        <w:tc>
          <w:tcPr>
            <w:tcW w:w="2790" w:type="dxa"/>
          </w:tcPr>
          <w:p w:rsidR="00AB4EDE" w:rsidRDefault="00AB4EDE" w:rsidP="00AB4EDE">
            <w:pPr>
              <w:rPr>
                <w:rFonts w:ascii="Arial" w:hAnsi="Arial" w:cs="Arial"/>
              </w:rPr>
            </w:pPr>
            <w:r>
              <w:rPr>
                <w:rFonts w:ascii="Arial" w:hAnsi="Arial" w:cs="Arial"/>
              </w:rPr>
              <w:t>EHT</w:t>
            </w:r>
          </w:p>
          <w:p w:rsidR="00AB4EDE" w:rsidRDefault="00AB4EDE" w:rsidP="00AB4EDE">
            <w:pPr>
              <w:rPr>
                <w:rFonts w:ascii="Arial" w:hAnsi="Arial" w:cs="Arial"/>
              </w:rPr>
            </w:pPr>
            <w:proofErr w:type="spellStart"/>
            <w:r>
              <w:rPr>
                <w:rFonts w:ascii="Arial" w:hAnsi="Arial" w:cs="Arial"/>
              </w:rPr>
              <w:t>Senco</w:t>
            </w:r>
            <w:proofErr w:type="spellEnd"/>
          </w:p>
          <w:p w:rsidR="00AB4EDE" w:rsidRDefault="00A222EB" w:rsidP="00AB4EDE">
            <w:pPr>
              <w:rPr>
                <w:rFonts w:ascii="Arial" w:hAnsi="Arial" w:cs="Arial"/>
              </w:rPr>
            </w:pPr>
            <w:r>
              <w:rPr>
                <w:rFonts w:ascii="Arial" w:hAnsi="Arial" w:cs="Arial"/>
              </w:rPr>
              <w:t>NTDL</w:t>
            </w:r>
          </w:p>
          <w:p w:rsidR="00AB4EDE" w:rsidRDefault="00AB4EDE" w:rsidP="00AB4EDE">
            <w:pPr>
              <w:rPr>
                <w:rFonts w:ascii="Arial" w:hAnsi="Arial" w:cs="Arial"/>
              </w:rPr>
            </w:pPr>
            <w:r>
              <w:rPr>
                <w:rFonts w:ascii="Arial" w:hAnsi="Arial" w:cs="Arial"/>
              </w:rPr>
              <w:t>Teachers</w:t>
            </w:r>
          </w:p>
          <w:p w:rsidR="00F1429C" w:rsidRDefault="00AB4EDE" w:rsidP="00AB4EDE">
            <w:pPr>
              <w:rPr>
                <w:rFonts w:ascii="Arial" w:hAnsi="Arial" w:cs="Arial"/>
              </w:rPr>
            </w:pPr>
            <w:r>
              <w:rPr>
                <w:rFonts w:ascii="Arial" w:hAnsi="Arial" w:cs="Arial"/>
              </w:rPr>
              <w:t>Key workers</w:t>
            </w:r>
          </w:p>
        </w:tc>
        <w:tc>
          <w:tcPr>
            <w:tcW w:w="2790" w:type="dxa"/>
          </w:tcPr>
          <w:p w:rsidR="00F1429C" w:rsidRDefault="00AB71DD" w:rsidP="00AB71DD">
            <w:pPr>
              <w:rPr>
                <w:rFonts w:ascii="Arial" w:hAnsi="Arial" w:cs="Arial"/>
              </w:rPr>
            </w:pPr>
            <w:r>
              <w:rPr>
                <w:rFonts w:ascii="Arial" w:hAnsi="Arial" w:cs="Arial"/>
              </w:rPr>
              <w:t>Continue to ensure there is a rich breadth of reading materials for children to explore that</w:t>
            </w:r>
            <w:r>
              <w:rPr>
                <w:rFonts w:ascii="Arial" w:hAnsi="Arial" w:cs="Arial"/>
              </w:rPr>
              <w:t xml:space="preserve"> develop children’s understanding of diversity.</w:t>
            </w:r>
          </w:p>
        </w:tc>
        <w:tc>
          <w:tcPr>
            <w:tcW w:w="2790" w:type="dxa"/>
          </w:tcPr>
          <w:p w:rsidR="00F1429C" w:rsidRDefault="005B722E" w:rsidP="00AB71DD">
            <w:pPr>
              <w:rPr>
                <w:rFonts w:ascii="Arial" w:hAnsi="Arial" w:cs="Arial"/>
              </w:rPr>
            </w:pPr>
            <w:r>
              <w:rPr>
                <w:rFonts w:ascii="Arial" w:hAnsi="Arial" w:cs="Arial"/>
              </w:rPr>
              <w:t>Wider range of books which are progressive throughout the year</w:t>
            </w:r>
            <w:r w:rsidR="009446AB">
              <w:rPr>
                <w:rFonts w:ascii="Arial" w:hAnsi="Arial" w:cs="Arial"/>
              </w:rPr>
              <w:t xml:space="preserve"> and understood by the children</w:t>
            </w:r>
          </w:p>
        </w:tc>
      </w:tr>
      <w:tr w:rsidR="009446AB" w:rsidTr="00F1429C">
        <w:tc>
          <w:tcPr>
            <w:tcW w:w="2789" w:type="dxa"/>
          </w:tcPr>
          <w:p w:rsidR="009446AB" w:rsidRDefault="009446AB" w:rsidP="00AB71DD">
            <w:pPr>
              <w:rPr>
                <w:rFonts w:ascii="Arial" w:hAnsi="Arial" w:cs="Arial"/>
              </w:rPr>
            </w:pPr>
            <w:r>
              <w:rPr>
                <w:rFonts w:ascii="Arial" w:hAnsi="Arial" w:cs="Arial"/>
              </w:rPr>
              <w:t>All</w:t>
            </w:r>
          </w:p>
        </w:tc>
        <w:tc>
          <w:tcPr>
            <w:tcW w:w="2789" w:type="dxa"/>
          </w:tcPr>
          <w:p w:rsidR="009446AB" w:rsidRDefault="009446AB" w:rsidP="00AB4EDE">
            <w:pPr>
              <w:rPr>
                <w:rFonts w:ascii="Arial" w:hAnsi="Arial" w:cs="Arial"/>
              </w:rPr>
            </w:pPr>
            <w:r>
              <w:rPr>
                <w:rFonts w:ascii="Arial" w:hAnsi="Arial" w:cs="Arial"/>
              </w:rPr>
              <w:t>Ensure resources promote diversity e.g. small world equipment, dolls, role play and dressing up clothes</w:t>
            </w:r>
          </w:p>
        </w:tc>
        <w:tc>
          <w:tcPr>
            <w:tcW w:w="2790" w:type="dxa"/>
          </w:tcPr>
          <w:p w:rsidR="009446AB" w:rsidRDefault="009446AB" w:rsidP="009446AB">
            <w:pPr>
              <w:rPr>
                <w:rFonts w:ascii="Arial" w:hAnsi="Arial" w:cs="Arial"/>
              </w:rPr>
            </w:pPr>
            <w:r>
              <w:rPr>
                <w:rFonts w:ascii="Arial" w:hAnsi="Arial" w:cs="Arial"/>
              </w:rPr>
              <w:t>EHT</w:t>
            </w:r>
          </w:p>
          <w:p w:rsidR="009446AB" w:rsidRDefault="009446AB" w:rsidP="009446AB">
            <w:pPr>
              <w:rPr>
                <w:rFonts w:ascii="Arial" w:hAnsi="Arial" w:cs="Arial"/>
              </w:rPr>
            </w:pPr>
            <w:proofErr w:type="spellStart"/>
            <w:r>
              <w:rPr>
                <w:rFonts w:ascii="Arial" w:hAnsi="Arial" w:cs="Arial"/>
              </w:rPr>
              <w:t>Senco</w:t>
            </w:r>
            <w:proofErr w:type="spellEnd"/>
          </w:p>
          <w:p w:rsidR="009446AB" w:rsidRDefault="00A222EB" w:rsidP="009446AB">
            <w:pPr>
              <w:rPr>
                <w:rFonts w:ascii="Arial" w:hAnsi="Arial" w:cs="Arial"/>
              </w:rPr>
            </w:pPr>
            <w:r>
              <w:rPr>
                <w:rFonts w:ascii="Arial" w:hAnsi="Arial" w:cs="Arial"/>
              </w:rPr>
              <w:t>NTDL</w:t>
            </w:r>
          </w:p>
          <w:p w:rsidR="009446AB" w:rsidRDefault="009446AB" w:rsidP="009446AB">
            <w:pPr>
              <w:rPr>
                <w:rFonts w:ascii="Arial" w:hAnsi="Arial" w:cs="Arial"/>
              </w:rPr>
            </w:pPr>
            <w:r>
              <w:rPr>
                <w:rFonts w:ascii="Arial" w:hAnsi="Arial" w:cs="Arial"/>
              </w:rPr>
              <w:t>Teachers</w:t>
            </w:r>
          </w:p>
          <w:p w:rsidR="009446AB" w:rsidRDefault="009446AB" w:rsidP="009446AB">
            <w:pPr>
              <w:rPr>
                <w:rFonts w:ascii="Arial" w:hAnsi="Arial" w:cs="Arial"/>
              </w:rPr>
            </w:pPr>
            <w:r>
              <w:rPr>
                <w:rFonts w:ascii="Arial" w:hAnsi="Arial" w:cs="Arial"/>
              </w:rPr>
              <w:t>Key workers</w:t>
            </w:r>
          </w:p>
        </w:tc>
        <w:tc>
          <w:tcPr>
            <w:tcW w:w="2790" w:type="dxa"/>
          </w:tcPr>
          <w:p w:rsidR="009446AB" w:rsidRPr="009446AB" w:rsidRDefault="009446AB" w:rsidP="009446AB">
            <w:pPr>
              <w:rPr>
                <w:rFonts w:ascii="Arial" w:hAnsi="Arial" w:cs="Arial"/>
              </w:rPr>
            </w:pPr>
            <w:r>
              <w:rPr>
                <w:rFonts w:ascii="Arial" w:hAnsi="Arial" w:cs="Arial"/>
              </w:rPr>
              <w:t xml:space="preserve">Continue to ensure there is a rich breadth of </w:t>
            </w:r>
            <w:r>
              <w:rPr>
                <w:rFonts w:ascii="Arial" w:hAnsi="Arial" w:cs="Arial"/>
              </w:rPr>
              <w:t xml:space="preserve">equipment and resources for </w:t>
            </w:r>
            <w:r>
              <w:rPr>
                <w:rFonts w:ascii="Arial" w:hAnsi="Arial" w:cs="Arial"/>
              </w:rPr>
              <w:t>children to explore that develop children’s understanding of diversity.</w:t>
            </w:r>
          </w:p>
        </w:tc>
        <w:tc>
          <w:tcPr>
            <w:tcW w:w="2790" w:type="dxa"/>
          </w:tcPr>
          <w:p w:rsidR="009446AB" w:rsidRDefault="009446AB" w:rsidP="00AB71DD">
            <w:pPr>
              <w:rPr>
                <w:rFonts w:ascii="Arial" w:hAnsi="Arial" w:cs="Arial"/>
              </w:rPr>
            </w:pPr>
            <w:r>
              <w:rPr>
                <w:rFonts w:ascii="Arial" w:hAnsi="Arial" w:cs="Arial"/>
              </w:rPr>
              <w:t>Children will naturally play and explore a wide range of diverse resources.</w:t>
            </w:r>
          </w:p>
        </w:tc>
      </w:tr>
      <w:tr w:rsidR="00F1429C" w:rsidTr="00F1429C">
        <w:tc>
          <w:tcPr>
            <w:tcW w:w="2789" w:type="dxa"/>
          </w:tcPr>
          <w:p w:rsidR="00F1429C" w:rsidRDefault="00AB4EDE" w:rsidP="005B722E">
            <w:pPr>
              <w:rPr>
                <w:rFonts w:ascii="Arial" w:hAnsi="Arial" w:cs="Arial"/>
              </w:rPr>
            </w:pPr>
            <w:r>
              <w:rPr>
                <w:rFonts w:ascii="Arial" w:hAnsi="Arial" w:cs="Arial"/>
              </w:rPr>
              <w:t>All</w:t>
            </w:r>
          </w:p>
        </w:tc>
        <w:tc>
          <w:tcPr>
            <w:tcW w:w="2789" w:type="dxa"/>
          </w:tcPr>
          <w:p w:rsidR="00F1429C" w:rsidRDefault="00AB4EDE" w:rsidP="00AB4EDE">
            <w:pPr>
              <w:rPr>
                <w:rFonts w:ascii="Arial" w:hAnsi="Arial" w:cs="Arial"/>
              </w:rPr>
            </w:pPr>
            <w:r>
              <w:rPr>
                <w:rFonts w:ascii="Arial" w:hAnsi="Arial" w:cs="Arial"/>
              </w:rPr>
              <w:t>Ensure all children are given the opportunity to make a positive contribution to life in school e.g. fund raising, making choices that impact the school and their daily lives</w:t>
            </w:r>
          </w:p>
        </w:tc>
        <w:tc>
          <w:tcPr>
            <w:tcW w:w="2790" w:type="dxa"/>
          </w:tcPr>
          <w:p w:rsidR="00AB4EDE" w:rsidRDefault="00AB4EDE" w:rsidP="00AB4EDE">
            <w:pPr>
              <w:rPr>
                <w:rFonts w:ascii="Arial" w:hAnsi="Arial" w:cs="Arial"/>
              </w:rPr>
            </w:pPr>
            <w:r>
              <w:rPr>
                <w:rFonts w:ascii="Arial" w:hAnsi="Arial" w:cs="Arial"/>
              </w:rPr>
              <w:t>EHT</w:t>
            </w:r>
          </w:p>
          <w:p w:rsidR="00AB4EDE" w:rsidRDefault="00AB4EDE" w:rsidP="00AB4EDE">
            <w:pPr>
              <w:rPr>
                <w:rFonts w:ascii="Arial" w:hAnsi="Arial" w:cs="Arial"/>
              </w:rPr>
            </w:pPr>
            <w:proofErr w:type="spellStart"/>
            <w:r>
              <w:rPr>
                <w:rFonts w:ascii="Arial" w:hAnsi="Arial" w:cs="Arial"/>
              </w:rPr>
              <w:t>Senco</w:t>
            </w:r>
            <w:proofErr w:type="spellEnd"/>
          </w:p>
          <w:p w:rsidR="00AB4EDE" w:rsidRDefault="00A222EB" w:rsidP="00AB4EDE">
            <w:pPr>
              <w:rPr>
                <w:rFonts w:ascii="Arial" w:hAnsi="Arial" w:cs="Arial"/>
              </w:rPr>
            </w:pPr>
            <w:r>
              <w:rPr>
                <w:rFonts w:ascii="Arial" w:hAnsi="Arial" w:cs="Arial"/>
              </w:rPr>
              <w:t>NTDL</w:t>
            </w:r>
          </w:p>
          <w:p w:rsidR="00AB4EDE" w:rsidRDefault="00AB4EDE" w:rsidP="00AB4EDE">
            <w:pPr>
              <w:rPr>
                <w:rFonts w:ascii="Arial" w:hAnsi="Arial" w:cs="Arial"/>
              </w:rPr>
            </w:pPr>
            <w:r>
              <w:rPr>
                <w:rFonts w:ascii="Arial" w:hAnsi="Arial" w:cs="Arial"/>
              </w:rPr>
              <w:t>Teachers</w:t>
            </w:r>
          </w:p>
          <w:p w:rsidR="00F1429C" w:rsidRDefault="00AB4EDE" w:rsidP="00AB4EDE">
            <w:pPr>
              <w:rPr>
                <w:rFonts w:ascii="Arial" w:hAnsi="Arial" w:cs="Arial"/>
              </w:rPr>
            </w:pPr>
            <w:r>
              <w:rPr>
                <w:rFonts w:ascii="Arial" w:hAnsi="Arial" w:cs="Arial"/>
              </w:rPr>
              <w:t>Key workers</w:t>
            </w:r>
          </w:p>
        </w:tc>
        <w:tc>
          <w:tcPr>
            <w:tcW w:w="2790" w:type="dxa"/>
          </w:tcPr>
          <w:p w:rsidR="00F1429C" w:rsidRDefault="00AB4EDE" w:rsidP="00AB4EDE">
            <w:pPr>
              <w:rPr>
                <w:rFonts w:ascii="Arial" w:hAnsi="Arial" w:cs="Arial"/>
              </w:rPr>
            </w:pPr>
            <w:r>
              <w:rPr>
                <w:rFonts w:ascii="Arial" w:hAnsi="Arial" w:cs="Arial"/>
              </w:rPr>
              <w:t>Ensuring children are given choices to plan, where to play, choice of books etc.  Voting to ensure the children understand democracy.  Children voice questionnaires which then bring changes depending on their answers.</w:t>
            </w:r>
          </w:p>
        </w:tc>
        <w:tc>
          <w:tcPr>
            <w:tcW w:w="2790" w:type="dxa"/>
          </w:tcPr>
          <w:p w:rsidR="00F1429C" w:rsidRDefault="00AB4EDE" w:rsidP="00AB4EDE">
            <w:pPr>
              <w:rPr>
                <w:rFonts w:ascii="Arial" w:hAnsi="Arial" w:cs="Arial"/>
              </w:rPr>
            </w:pPr>
            <w:r>
              <w:rPr>
                <w:rFonts w:ascii="Arial" w:hAnsi="Arial" w:cs="Arial"/>
              </w:rPr>
              <w:t>Children have a greater understanding of British values and how they can have an impact on day to day life in modern Britain.  They understand that what they do and say can affect change.</w:t>
            </w:r>
          </w:p>
        </w:tc>
      </w:tr>
      <w:tr w:rsidR="00F1429C" w:rsidTr="00F1429C">
        <w:tc>
          <w:tcPr>
            <w:tcW w:w="2789" w:type="dxa"/>
          </w:tcPr>
          <w:p w:rsidR="00F1429C" w:rsidRDefault="00AB4EDE" w:rsidP="00AB4EDE">
            <w:pPr>
              <w:rPr>
                <w:rFonts w:ascii="Arial" w:hAnsi="Arial" w:cs="Arial"/>
              </w:rPr>
            </w:pPr>
            <w:r>
              <w:rPr>
                <w:rFonts w:ascii="Arial" w:hAnsi="Arial" w:cs="Arial"/>
              </w:rPr>
              <w:t>Race Equality</w:t>
            </w:r>
          </w:p>
        </w:tc>
        <w:tc>
          <w:tcPr>
            <w:tcW w:w="2789" w:type="dxa"/>
          </w:tcPr>
          <w:p w:rsidR="00F1429C" w:rsidRDefault="009446AB" w:rsidP="00AB4EDE">
            <w:pPr>
              <w:rPr>
                <w:rFonts w:ascii="Arial" w:hAnsi="Arial" w:cs="Arial"/>
              </w:rPr>
            </w:pPr>
            <w:r>
              <w:rPr>
                <w:rFonts w:ascii="Arial" w:hAnsi="Arial" w:cs="Arial"/>
              </w:rPr>
              <w:t>Race equality is referred to in our Equality and Diversity policy.</w:t>
            </w:r>
          </w:p>
        </w:tc>
        <w:tc>
          <w:tcPr>
            <w:tcW w:w="2790" w:type="dxa"/>
          </w:tcPr>
          <w:p w:rsidR="00F1429C" w:rsidRDefault="009446AB" w:rsidP="009446AB">
            <w:pPr>
              <w:rPr>
                <w:rFonts w:ascii="Arial" w:hAnsi="Arial" w:cs="Arial"/>
              </w:rPr>
            </w:pPr>
            <w:r>
              <w:rPr>
                <w:rFonts w:ascii="Arial" w:hAnsi="Arial" w:cs="Arial"/>
              </w:rPr>
              <w:t>EHT</w:t>
            </w:r>
          </w:p>
          <w:p w:rsidR="009446AB" w:rsidRDefault="009446AB" w:rsidP="009446AB">
            <w:pPr>
              <w:rPr>
                <w:rFonts w:ascii="Arial" w:hAnsi="Arial" w:cs="Arial"/>
              </w:rPr>
            </w:pPr>
            <w:r>
              <w:rPr>
                <w:rFonts w:ascii="Arial" w:hAnsi="Arial" w:cs="Arial"/>
              </w:rPr>
              <w:t xml:space="preserve">Chair of </w:t>
            </w:r>
            <w:proofErr w:type="spellStart"/>
            <w:r>
              <w:rPr>
                <w:rFonts w:ascii="Arial" w:hAnsi="Arial" w:cs="Arial"/>
              </w:rPr>
              <w:t>Govs</w:t>
            </w:r>
            <w:proofErr w:type="spellEnd"/>
          </w:p>
        </w:tc>
        <w:tc>
          <w:tcPr>
            <w:tcW w:w="2790" w:type="dxa"/>
          </w:tcPr>
          <w:p w:rsidR="00F1429C" w:rsidRDefault="009446AB" w:rsidP="009446AB">
            <w:pPr>
              <w:rPr>
                <w:rFonts w:ascii="Arial" w:hAnsi="Arial" w:cs="Arial"/>
              </w:rPr>
            </w:pPr>
            <w:r>
              <w:rPr>
                <w:rFonts w:ascii="Arial" w:hAnsi="Arial" w:cs="Arial"/>
              </w:rPr>
              <w:t>Policies are up to date, relevant and ratified by the Governors.  All staff are made aware of the policies and show a sound understanding of them.</w:t>
            </w:r>
          </w:p>
        </w:tc>
        <w:tc>
          <w:tcPr>
            <w:tcW w:w="2790" w:type="dxa"/>
          </w:tcPr>
          <w:p w:rsidR="00F1429C" w:rsidRDefault="009446AB" w:rsidP="009446AB">
            <w:pPr>
              <w:rPr>
                <w:rFonts w:ascii="Arial" w:hAnsi="Arial" w:cs="Arial"/>
              </w:rPr>
            </w:pPr>
            <w:r>
              <w:rPr>
                <w:rFonts w:ascii="Arial" w:hAnsi="Arial" w:cs="Arial"/>
              </w:rPr>
              <w:t>All stakeholders show commitment to ensuring equality.</w:t>
            </w:r>
          </w:p>
        </w:tc>
      </w:tr>
      <w:tr w:rsidR="00F1429C" w:rsidTr="00505F9B">
        <w:tc>
          <w:tcPr>
            <w:tcW w:w="2789" w:type="dxa"/>
          </w:tcPr>
          <w:p w:rsidR="00F1429C" w:rsidRDefault="009446AB" w:rsidP="009446AB">
            <w:pPr>
              <w:rPr>
                <w:rFonts w:ascii="Arial" w:hAnsi="Arial" w:cs="Arial"/>
              </w:rPr>
            </w:pPr>
            <w:r>
              <w:rPr>
                <w:rFonts w:ascii="Arial" w:hAnsi="Arial" w:cs="Arial"/>
              </w:rPr>
              <w:t>Race Equality</w:t>
            </w:r>
          </w:p>
        </w:tc>
        <w:tc>
          <w:tcPr>
            <w:tcW w:w="2789" w:type="dxa"/>
          </w:tcPr>
          <w:p w:rsidR="00F1429C" w:rsidRDefault="009446AB" w:rsidP="009446AB">
            <w:pPr>
              <w:rPr>
                <w:rFonts w:ascii="Arial" w:hAnsi="Arial" w:cs="Arial"/>
              </w:rPr>
            </w:pPr>
            <w:r>
              <w:rPr>
                <w:rFonts w:ascii="Arial" w:hAnsi="Arial" w:cs="Arial"/>
              </w:rPr>
              <w:t xml:space="preserve">All staff trained to meet the needs of children and families from diverse backgrounds, including those with EAL and those </w:t>
            </w:r>
            <w:r>
              <w:rPr>
                <w:rFonts w:ascii="Arial" w:hAnsi="Arial" w:cs="Arial"/>
              </w:rPr>
              <w:lastRenderedPageBreak/>
              <w:t>from Asylum seeking backgrounds.</w:t>
            </w:r>
          </w:p>
        </w:tc>
        <w:tc>
          <w:tcPr>
            <w:tcW w:w="2790" w:type="dxa"/>
          </w:tcPr>
          <w:p w:rsidR="009446AB" w:rsidRDefault="009446AB" w:rsidP="009446AB">
            <w:pPr>
              <w:rPr>
                <w:rFonts w:ascii="Arial" w:hAnsi="Arial" w:cs="Arial"/>
              </w:rPr>
            </w:pPr>
            <w:r>
              <w:rPr>
                <w:rFonts w:ascii="Arial" w:hAnsi="Arial" w:cs="Arial"/>
              </w:rPr>
              <w:lastRenderedPageBreak/>
              <w:t>EHT</w:t>
            </w:r>
          </w:p>
          <w:p w:rsidR="009446AB" w:rsidRDefault="00A222EB" w:rsidP="009446AB">
            <w:pPr>
              <w:rPr>
                <w:rFonts w:ascii="Arial" w:hAnsi="Arial" w:cs="Arial"/>
              </w:rPr>
            </w:pPr>
            <w:r>
              <w:rPr>
                <w:rFonts w:ascii="Arial" w:hAnsi="Arial" w:cs="Arial"/>
              </w:rPr>
              <w:t>NTDL</w:t>
            </w:r>
          </w:p>
          <w:p w:rsidR="00F1429C" w:rsidRDefault="00F1429C" w:rsidP="009446AB">
            <w:pPr>
              <w:rPr>
                <w:rFonts w:ascii="Arial" w:hAnsi="Arial" w:cs="Arial"/>
              </w:rPr>
            </w:pPr>
          </w:p>
        </w:tc>
        <w:tc>
          <w:tcPr>
            <w:tcW w:w="2790" w:type="dxa"/>
          </w:tcPr>
          <w:p w:rsidR="00F1429C" w:rsidRDefault="009446AB" w:rsidP="009446AB">
            <w:pPr>
              <w:rPr>
                <w:rFonts w:ascii="Arial" w:hAnsi="Arial" w:cs="Arial"/>
              </w:rPr>
            </w:pPr>
            <w:r>
              <w:rPr>
                <w:rFonts w:ascii="Arial" w:hAnsi="Arial" w:cs="Arial"/>
              </w:rPr>
              <w:t>Training to be given to support children and families.</w:t>
            </w:r>
          </w:p>
        </w:tc>
        <w:tc>
          <w:tcPr>
            <w:tcW w:w="2790" w:type="dxa"/>
          </w:tcPr>
          <w:p w:rsidR="00F1429C" w:rsidRDefault="008C7FF4" w:rsidP="008C7FF4">
            <w:pPr>
              <w:rPr>
                <w:rFonts w:ascii="Arial" w:hAnsi="Arial" w:cs="Arial"/>
              </w:rPr>
            </w:pPr>
            <w:r>
              <w:rPr>
                <w:rFonts w:ascii="Arial" w:hAnsi="Arial" w:cs="Arial"/>
              </w:rPr>
              <w:t>The gap will be narrowed and children will be empowered to access all areas of the curriculum.</w:t>
            </w:r>
          </w:p>
        </w:tc>
      </w:tr>
      <w:tr w:rsidR="00F1429C" w:rsidTr="00505F9B">
        <w:tc>
          <w:tcPr>
            <w:tcW w:w="2789" w:type="dxa"/>
          </w:tcPr>
          <w:p w:rsidR="00F1429C" w:rsidRDefault="007A263F" w:rsidP="007A263F">
            <w:pPr>
              <w:rPr>
                <w:rFonts w:ascii="Arial" w:hAnsi="Arial" w:cs="Arial"/>
              </w:rPr>
            </w:pPr>
            <w:r>
              <w:rPr>
                <w:rFonts w:ascii="Arial" w:hAnsi="Arial" w:cs="Arial"/>
              </w:rPr>
              <w:lastRenderedPageBreak/>
              <w:t>Race Equality</w:t>
            </w:r>
          </w:p>
        </w:tc>
        <w:tc>
          <w:tcPr>
            <w:tcW w:w="2789" w:type="dxa"/>
          </w:tcPr>
          <w:p w:rsidR="00F1429C" w:rsidRDefault="007A263F" w:rsidP="007A263F">
            <w:pPr>
              <w:rPr>
                <w:rFonts w:ascii="Arial" w:hAnsi="Arial" w:cs="Arial"/>
              </w:rPr>
            </w:pPr>
            <w:r>
              <w:rPr>
                <w:rFonts w:ascii="Arial" w:hAnsi="Arial" w:cs="Arial"/>
              </w:rPr>
              <w:t>Families from diverse backgrounds are aware of the importance of attending nursery.</w:t>
            </w:r>
          </w:p>
        </w:tc>
        <w:tc>
          <w:tcPr>
            <w:tcW w:w="2790" w:type="dxa"/>
          </w:tcPr>
          <w:p w:rsidR="007A263F" w:rsidRDefault="007A263F" w:rsidP="007A263F">
            <w:pPr>
              <w:rPr>
                <w:rFonts w:ascii="Arial" w:hAnsi="Arial" w:cs="Arial"/>
              </w:rPr>
            </w:pPr>
            <w:r>
              <w:rPr>
                <w:rFonts w:ascii="Arial" w:hAnsi="Arial" w:cs="Arial"/>
              </w:rPr>
              <w:t>EHT</w:t>
            </w:r>
          </w:p>
          <w:p w:rsidR="007A263F" w:rsidRDefault="00A222EB" w:rsidP="007A263F">
            <w:pPr>
              <w:rPr>
                <w:rFonts w:ascii="Arial" w:hAnsi="Arial" w:cs="Arial"/>
              </w:rPr>
            </w:pPr>
            <w:r>
              <w:rPr>
                <w:rFonts w:ascii="Arial" w:hAnsi="Arial" w:cs="Arial"/>
              </w:rPr>
              <w:t>NTDL</w:t>
            </w:r>
          </w:p>
          <w:p w:rsidR="007A263F" w:rsidRDefault="007A263F" w:rsidP="007A263F">
            <w:pPr>
              <w:rPr>
                <w:rFonts w:ascii="Arial" w:hAnsi="Arial" w:cs="Arial"/>
              </w:rPr>
            </w:pPr>
            <w:r>
              <w:rPr>
                <w:rFonts w:ascii="Arial" w:hAnsi="Arial" w:cs="Arial"/>
              </w:rPr>
              <w:t>Teachers</w:t>
            </w:r>
          </w:p>
          <w:p w:rsidR="00F1429C" w:rsidRDefault="007A263F" w:rsidP="007A263F">
            <w:pPr>
              <w:rPr>
                <w:rFonts w:ascii="Arial" w:hAnsi="Arial" w:cs="Arial"/>
              </w:rPr>
            </w:pPr>
            <w:r>
              <w:rPr>
                <w:rFonts w:ascii="Arial" w:hAnsi="Arial" w:cs="Arial"/>
              </w:rPr>
              <w:t>Key workers</w:t>
            </w:r>
          </w:p>
        </w:tc>
        <w:tc>
          <w:tcPr>
            <w:tcW w:w="2790" w:type="dxa"/>
          </w:tcPr>
          <w:p w:rsidR="00F1429C" w:rsidRDefault="007A263F" w:rsidP="007A263F">
            <w:pPr>
              <w:rPr>
                <w:rFonts w:ascii="Arial" w:hAnsi="Arial" w:cs="Arial"/>
              </w:rPr>
            </w:pPr>
            <w:r>
              <w:rPr>
                <w:rFonts w:ascii="Arial" w:hAnsi="Arial" w:cs="Arial"/>
              </w:rPr>
              <w:t>Attendance monitored and feedback to staff and Governors.  Eyes on the Child policy will be followed and low attendance acted upon.</w:t>
            </w:r>
          </w:p>
        </w:tc>
        <w:tc>
          <w:tcPr>
            <w:tcW w:w="2790" w:type="dxa"/>
          </w:tcPr>
          <w:p w:rsidR="00F1429C" w:rsidRDefault="007A263F" w:rsidP="007A263F">
            <w:pPr>
              <w:rPr>
                <w:rFonts w:ascii="Arial" w:hAnsi="Arial" w:cs="Arial"/>
              </w:rPr>
            </w:pPr>
            <w:r>
              <w:rPr>
                <w:rFonts w:ascii="Arial" w:hAnsi="Arial" w:cs="Arial"/>
              </w:rPr>
              <w:t>Attendance will increase for all children</w:t>
            </w:r>
          </w:p>
        </w:tc>
      </w:tr>
      <w:tr w:rsidR="00F1429C" w:rsidTr="00505F9B">
        <w:tc>
          <w:tcPr>
            <w:tcW w:w="2789" w:type="dxa"/>
          </w:tcPr>
          <w:p w:rsidR="00F1429C" w:rsidRDefault="007A263F" w:rsidP="007A263F">
            <w:pPr>
              <w:rPr>
                <w:rFonts w:ascii="Arial" w:hAnsi="Arial" w:cs="Arial"/>
              </w:rPr>
            </w:pPr>
            <w:r>
              <w:rPr>
                <w:rFonts w:ascii="Arial" w:hAnsi="Arial" w:cs="Arial"/>
              </w:rPr>
              <w:t>Race Equality</w:t>
            </w:r>
          </w:p>
        </w:tc>
        <w:tc>
          <w:tcPr>
            <w:tcW w:w="2789" w:type="dxa"/>
          </w:tcPr>
          <w:p w:rsidR="00F1429C" w:rsidRDefault="007A263F" w:rsidP="007A263F">
            <w:pPr>
              <w:rPr>
                <w:rFonts w:ascii="Arial" w:hAnsi="Arial" w:cs="Arial"/>
              </w:rPr>
            </w:pPr>
            <w:r>
              <w:rPr>
                <w:rFonts w:ascii="Arial" w:hAnsi="Arial" w:cs="Arial"/>
              </w:rPr>
              <w:t>All communities feel valued in our Nursery.</w:t>
            </w:r>
          </w:p>
        </w:tc>
        <w:tc>
          <w:tcPr>
            <w:tcW w:w="2790" w:type="dxa"/>
          </w:tcPr>
          <w:p w:rsidR="007A263F" w:rsidRDefault="007A263F" w:rsidP="007A263F">
            <w:pPr>
              <w:rPr>
                <w:rFonts w:ascii="Arial" w:hAnsi="Arial" w:cs="Arial"/>
              </w:rPr>
            </w:pPr>
            <w:r>
              <w:rPr>
                <w:rFonts w:ascii="Arial" w:hAnsi="Arial" w:cs="Arial"/>
              </w:rPr>
              <w:t>EHT</w:t>
            </w:r>
          </w:p>
          <w:p w:rsidR="007A263F" w:rsidRDefault="007A263F" w:rsidP="007A263F">
            <w:pPr>
              <w:rPr>
                <w:rFonts w:ascii="Arial" w:hAnsi="Arial" w:cs="Arial"/>
              </w:rPr>
            </w:pPr>
            <w:proofErr w:type="spellStart"/>
            <w:r>
              <w:rPr>
                <w:rFonts w:ascii="Arial" w:hAnsi="Arial" w:cs="Arial"/>
              </w:rPr>
              <w:t>Senco</w:t>
            </w:r>
            <w:proofErr w:type="spellEnd"/>
          </w:p>
          <w:p w:rsidR="007A263F" w:rsidRDefault="00A222EB" w:rsidP="007A263F">
            <w:pPr>
              <w:rPr>
                <w:rFonts w:ascii="Arial" w:hAnsi="Arial" w:cs="Arial"/>
              </w:rPr>
            </w:pPr>
            <w:r>
              <w:rPr>
                <w:rFonts w:ascii="Arial" w:hAnsi="Arial" w:cs="Arial"/>
              </w:rPr>
              <w:t>NTDL</w:t>
            </w:r>
          </w:p>
          <w:p w:rsidR="007A263F" w:rsidRDefault="007A263F" w:rsidP="007A263F">
            <w:pPr>
              <w:rPr>
                <w:rFonts w:ascii="Arial" w:hAnsi="Arial" w:cs="Arial"/>
              </w:rPr>
            </w:pPr>
            <w:r>
              <w:rPr>
                <w:rFonts w:ascii="Arial" w:hAnsi="Arial" w:cs="Arial"/>
              </w:rPr>
              <w:t>Teachers</w:t>
            </w:r>
          </w:p>
          <w:p w:rsidR="00F1429C" w:rsidRDefault="007A263F" w:rsidP="007A263F">
            <w:pPr>
              <w:rPr>
                <w:rFonts w:ascii="Arial" w:hAnsi="Arial" w:cs="Arial"/>
              </w:rPr>
            </w:pPr>
            <w:r>
              <w:rPr>
                <w:rFonts w:ascii="Arial" w:hAnsi="Arial" w:cs="Arial"/>
              </w:rPr>
              <w:t>Key workers</w:t>
            </w:r>
          </w:p>
        </w:tc>
        <w:tc>
          <w:tcPr>
            <w:tcW w:w="2790" w:type="dxa"/>
          </w:tcPr>
          <w:p w:rsidR="00F1429C" w:rsidRDefault="007A263F" w:rsidP="007A263F">
            <w:pPr>
              <w:rPr>
                <w:rFonts w:ascii="Arial" w:hAnsi="Arial" w:cs="Arial"/>
              </w:rPr>
            </w:pPr>
            <w:r>
              <w:rPr>
                <w:rFonts w:ascii="Arial" w:hAnsi="Arial" w:cs="Arial"/>
              </w:rPr>
              <w:t xml:space="preserve">Nursery events involve all communities.  Visitors from communities are invited into nursery.  </w:t>
            </w:r>
          </w:p>
        </w:tc>
        <w:tc>
          <w:tcPr>
            <w:tcW w:w="2790" w:type="dxa"/>
          </w:tcPr>
          <w:p w:rsidR="00F1429C" w:rsidRDefault="007A263F" w:rsidP="007A263F">
            <w:pPr>
              <w:rPr>
                <w:rFonts w:ascii="Arial" w:hAnsi="Arial" w:cs="Arial"/>
              </w:rPr>
            </w:pPr>
            <w:r>
              <w:rPr>
                <w:rFonts w:ascii="Arial" w:hAnsi="Arial" w:cs="Arial"/>
              </w:rPr>
              <w:t>All communities have the opportunity to be involved in children’s education.</w:t>
            </w:r>
          </w:p>
        </w:tc>
      </w:tr>
      <w:tr w:rsidR="00F1429C" w:rsidTr="00505F9B">
        <w:tc>
          <w:tcPr>
            <w:tcW w:w="2789" w:type="dxa"/>
          </w:tcPr>
          <w:p w:rsidR="00F1429C" w:rsidRDefault="00AF5546" w:rsidP="00AF5546">
            <w:pPr>
              <w:rPr>
                <w:rFonts w:ascii="Arial" w:hAnsi="Arial" w:cs="Arial"/>
              </w:rPr>
            </w:pPr>
            <w:r>
              <w:rPr>
                <w:rFonts w:ascii="Arial" w:hAnsi="Arial" w:cs="Arial"/>
              </w:rPr>
              <w:t>Gender Equality</w:t>
            </w:r>
          </w:p>
        </w:tc>
        <w:tc>
          <w:tcPr>
            <w:tcW w:w="2789" w:type="dxa"/>
          </w:tcPr>
          <w:p w:rsidR="00F1429C" w:rsidRDefault="00AF5546" w:rsidP="00AF5546">
            <w:pPr>
              <w:rPr>
                <w:rFonts w:ascii="Arial" w:hAnsi="Arial" w:cs="Arial"/>
              </w:rPr>
            </w:pPr>
            <w:r>
              <w:rPr>
                <w:rFonts w:ascii="Arial" w:hAnsi="Arial" w:cs="Arial"/>
              </w:rPr>
              <w:t>Monitor relationships between boys and girls and develop strategies to challenge where appropriate.</w:t>
            </w:r>
          </w:p>
        </w:tc>
        <w:tc>
          <w:tcPr>
            <w:tcW w:w="2790" w:type="dxa"/>
          </w:tcPr>
          <w:p w:rsidR="00AF5546" w:rsidRDefault="00AF5546" w:rsidP="00AF5546">
            <w:pPr>
              <w:rPr>
                <w:rFonts w:ascii="Arial" w:hAnsi="Arial" w:cs="Arial"/>
              </w:rPr>
            </w:pPr>
            <w:r>
              <w:rPr>
                <w:rFonts w:ascii="Arial" w:hAnsi="Arial" w:cs="Arial"/>
              </w:rPr>
              <w:t>EHT</w:t>
            </w:r>
          </w:p>
          <w:p w:rsidR="00AF5546" w:rsidRDefault="00AF5546" w:rsidP="00AF5546">
            <w:pPr>
              <w:rPr>
                <w:rFonts w:ascii="Arial" w:hAnsi="Arial" w:cs="Arial"/>
              </w:rPr>
            </w:pPr>
            <w:proofErr w:type="spellStart"/>
            <w:r>
              <w:rPr>
                <w:rFonts w:ascii="Arial" w:hAnsi="Arial" w:cs="Arial"/>
              </w:rPr>
              <w:t>Senco</w:t>
            </w:r>
            <w:proofErr w:type="spellEnd"/>
          </w:p>
          <w:p w:rsidR="00AF5546" w:rsidRDefault="00AF5546" w:rsidP="00AF5546">
            <w:pPr>
              <w:rPr>
                <w:rFonts w:ascii="Arial" w:hAnsi="Arial" w:cs="Arial"/>
              </w:rPr>
            </w:pPr>
            <w:r>
              <w:rPr>
                <w:rFonts w:ascii="Arial" w:hAnsi="Arial" w:cs="Arial"/>
              </w:rPr>
              <w:t>Teachers</w:t>
            </w:r>
          </w:p>
          <w:p w:rsidR="00F1429C" w:rsidRDefault="00AF5546" w:rsidP="00AF5546">
            <w:pPr>
              <w:rPr>
                <w:rFonts w:ascii="Arial" w:hAnsi="Arial" w:cs="Arial"/>
              </w:rPr>
            </w:pPr>
            <w:r>
              <w:rPr>
                <w:rFonts w:ascii="Arial" w:hAnsi="Arial" w:cs="Arial"/>
              </w:rPr>
              <w:t>Key workers</w:t>
            </w:r>
          </w:p>
          <w:p w:rsidR="00A222EB" w:rsidRDefault="00A222EB" w:rsidP="00AF5546">
            <w:pPr>
              <w:rPr>
                <w:rFonts w:ascii="Arial" w:hAnsi="Arial" w:cs="Arial"/>
              </w:rPr>
            </w:pPr>
            <w:r>
              <w:rPr>
                <w:rFonts w:ascii="Arial" w:hAnsi="Arial" w:cs="Arial"/>
              </w:rPr>
              <w:t>NTDL</w:t>
            </w:r>
          </w:p>
        </w:tc>
        <w:tc>
          <w:tcPr>
            <w:tcW w:w="2790" w:type="dxa"/>
          </w:tcPr>
          <w:p w:rsidR="00F1429C" w:rsidRDefault="00AF5546" w:rsidP="00AF5546">
            <w:pPr>
              <w:rPr>
                <w:rFonts w:ascii="Arial" w:hAnsi="Arial" w:cs="Arial"/>
              </w:rPr>
            </w:pPr>
            <w:r>
              <w:rPr>
                <w:rFonts w:ascii="Arial" w:hAnsi="Arial" w:cs="Arial"/>
              </w:rPr>
              <w:t>Discussions in reflection times and staff meetings</w:t>
            </w:r>
          </w:p>
        </w:tc>
        <w:tc>
          <w:tcPr>
            <w:tcW w:w="2790" w:type="dxa"/>
          </w:tcPr>
          <w:p w:rsidR="00F1429C" w:rsidRDefault="00AF5546" w:rsidP="00AF5546">
            <w:pPr>
              <w:rPr>
                <w:rFonts w:ascii="Arial" w:hAnsi="Arial" w:cs="Arial"/>
              </w:rPr>
            </w:pPr>
            <w:r>
              <w:rPr>
                <w:rFonts w:ascii="Arial" w:hAnsi="Arial" w:cs="Arial"/>
              </w:rPr>
              <w:t>Relationships develop in a positive manner between boys and girls</w:t>
            </w:r>
            <w:r w:rsidR="00F75AB6">
              <w:rPr>
                <w:rFonts w:ascii="Arial" w:hAnsi="Arial" w:cs="Arial"/>
              </w:rPr>
              <w:t>.</w:t>
            </w:r>
          </w:p>
        </w:tc>
      </w:tr>
      <w:tr w:rsidR="00F1429C" w:rsidTr="00505F9B">
        <w:tc>
          <w:tcPr>
            <w:tcW w:w="2789" w:type="dxa"/>
          </w:tcPr>
          <w:p w:rsidR="00F1429C" w:rsidRDefault="00AF5546" w:rsidP="00AF5546">
            <w:pPr>
              <w:rPr>
                <w:rFonts w:ascii="Arial" w:hAnsi="Arial" w:cs="Arial"/>
              </w:rPr>
            </w:pPr>
            <w:r>
              <w:rPr>
                <w:rFonts w:ascii="Arial" w:hAnsi="Arial" w:cs="Arial"/>
              </w:rPr>
              <w:t>Gender Equality</w:t>
            </w:r>
          </w:p>
        </w:tc>
        <w:tc>
          <w:tcPr>
            <w:tcW w:w="2789" w:type="dxa"/>
          </w:tcPr>
          <w:p w:rsidR="00F1429C" w:rsidRDefault="00AF5546" w:rsidP="00AF5546">
            <w:pPr>
              <w:rPr>
                <w:rFonts w:ascii="Arial" w:hAnsi="Arial" w:cs="Arial"/>
              </w:rPr>
            </w:pPr>
            <w:r>
              <w:rPr>
                <w:rFonts w:ascii="Arial" w:hAnsi="Arial" w:cs="Arial"/>
              </w:rPr>
              <w:t>Reflect positive gender role models in the nursery</w:t>
            </w:r>
          </w:p>
        </w:tc>
        <w:tc>
          <w:tcPr>
            <w:tcW w:w="2790" w:type="dxa"/>
          </w:tcPr>
          <w:p w:rsidR="00AF5546" w:rsidRDefault="00AF5546" w:rsidP="00AF5546">
            <w:pPr>
              <w:rPr>
                <w:rFonts w:ascii="Arial" w:hAnsi="Arial" w:cs="Arial"/>
              </w:rPr>
            </w:pPr>
            <w:r>
              <w:rPr>
                <w:rFonts w:ascii="Arial" w:hAnsi="Arial" w:cs="Arial"/>
              </w:rPr>
              <w:t>EHT</w:t>
            </w:r>
          </w:p>
          <w:p w:rsidR="00AF5546" w:rsidRDefault="00AF5546" w:rsidP="00AF5546">
            <w:pPr>
              <w:rPr>
                <w:rFonts w:ascii="Arial" w:hAnsi="Arial" w:cs="Arial"/>
              </w:rPr>
            </w:pPr>
            <w:proofErr w:type="spellStart"/>
            <w:r>
              <w:rPr>
                <w:rFonts w:ascii="Arial" w:hAnsi="Arial" w:cs="Arial"/>
              </w:rPr>
              <w:t>Senco</w:t>
            </w:r>
            <w:proofErr w:type="spellEnd"/>
          </w:p>
          <w:p w:rsidR="00AF5546" w:rsidRDefault="00A222EB" w:rsidP="00AF5546">
            <w:pPr>
              <w:rPr>
                <w:rFonts w:ascii="Arial" w:hAnsi="Arial" w:cs="Arial"/>
              </w:rPr>
            </w:pPr>
            <w:r>
              <w:rPr>
                <w:rFonts w:ascii="Arial" w:hAnsi="Arial" w:cs="Arial"/>
              </w:rPr>
              <w:t>NTDL</w:t>
            </w:r>
          </w:p>
          <w:p w:rsidR="00AF5546" w:rsidRDefault="00AF5546" w:rsidP="00AF5546">
            <w:pPr>
              <w:rPr>
                <w:rFonts w:ascii="Arial" w:hAnsi="Arial" w:cs="Arial"/>
              </w:rPr>
            </w:pPr>
            <w:r>
              <w:rPr>
                <w:rFonts w:ascii="Arial" w:hAnsi="Arial" w:cs="Arial"/>
              </w:rPr>
              <w:t>Teachers</w:t>
            </w:r>
          </w:p>
          <w:p w:rsidR="00F1429C" w:rsidRDefault="00AF5546" w:rsidP="00AF5546">
            <w:pPr>
              <w:rPr>
                <w:rFonts w:ascii="Arial" w:hAnsi="Arial" w:cs="Arial"/>
              </w:rPr>
            </w:pPr>
            <w:r>
              <w:rPr>
                <w:rFonts w:ascii="Arial" w:hAnsi="Arial" w:cs="Arial"/>
              </w:rPr>
              <w:t>Key workers</w:t>
            </w:r>
          </w:p>
        </w:tc>
        <w:tc>
          <w:tcPr>
            <w:tcW w:w="2790" w:type="dxa"/>
          </w:tcPr>
          <w:p w:rsidR="00F1429C" w:rsidRDefault="00F75AB6" w:rsidP="00AF5546">
            <w:pPr>
              <w:rPr>
                <w:rFonts w:ascii="Arial" w:hAnsi="Arial" w:cs="Arial"/>
              </w:rPr>
            </w:pPr>
            <w:r>
              <w:rPr>
                <w:rFonts w:ascii="Arial" w:hAnsi="Arial" w:cs="Arial"/>
              </w:rPr>
              <w:t>Ensure positive role models are included in small and large group times, the books we use, the visitors we have and the celebrations that take place.</w:t>
            </w:r>
          </w:p>
        </w:tc>
        <w:tc>
          <w:tcPr>
            <w:tcW w:w="2790" w:type="dxa"/>
          </w:tcPr>
          <w:p w:rsidR="00F1429C" w:rsidRDefault="00F75AB6" w:rsidP="00F75AB6">
            <w:pPr>
              <w:rPr>
                <w:rFonts w:ascii="Arial" w:hAnsi="Arial" w:cs="Arial"/>
              </w:rPr>
            </w:pPr>
            <w:r>
              <w:rPr>
                <w:rFonts w:ascii="Arial" w:hAnsi="Arial" w:cs="Arial"/>
              </w:rPr>
              <w:t>Children are aware of positive role models for all.</w:t>
            </w:r>
          </w:p>
        </w:tc>
      </w:tr>
      <w:tr w:rsidR="00F1429C" w:rsidTr="00505F9B">
        <w:tc>
          <w:tcPr>
            <w:tcW w:w="2789" w:type="dxa"/>
          </w:tcPr>
          <w:p w:rsidR="00F1429C" w:rsidRDefault="00D0116C" w:rsidP="00F75AB6">
            <w:pPr>
              <w:rPr>
                <w:rFonts w:ascii="Arial" w:hAnsi="Arial" w:cs="Arial"/>
              </w:rPr>
            </w:pPr>
            <w:r>
              <w:rPr>
                <w:rFonts w:ascii="Arial" w:hAnsi="Arial" w:cs="Arial"/>
              </w:rPr>
              <w:t>Disability Equality</w:t>
            </w:r>
          </w:p>
        </w:tc>
        <w:tc>
          <w:tcPr>
            <w:tcW w:w="2789" w:type="dxa"/>
          </w:tcPr>
          <w:p w:rsidR="00F1429C" w:rsidRDefault="00D0116C" w:rsidP="00D0116C">
            <w:pPr>
              <w:rPr>
                <w:rFonts w:ascii="Arial" w:hAnsi="Arial" w:cs="Arial"/>
              </w:rPr>
            </w:pPr>
            <w:r>
              <w:rPr>
                <w:rFonts w:ascii="Arial" w:hAnsi="Arial" w:cs="Arial"/>
              </w:rPr>
              <w:t>Follow the Local Authorities equal opportunities policy when recruiting</w:t>
            </w:r>
          </w:p>
        </w:tc>
        <w:tc>
          <w:tcPr>
            <w:tcW w:w="2790" w:type="dxa"/>
          </w:tcPr>
          <w:p w:rsidR="00F1429C" w:rsidRDefault="00D0116C" w:rsidP="00D0116C">
            <w:pPr>
              <w:rPr>
                <w:rFonts w:ascii="Arial" w:hAnsi="Arial" w:cs="Arial"/>
              </w:rPr>
            </w:pPr>
            <w:r>
              <w:rPr>
                <w:rFonts w:ascii="Arial" w:hAnsi="Arial" w:cs="Arial"/>
              </w:rPr>
              <w:t>EHT</w:t>
            </w:r>
          </w:p>
          <w:p w:rsidR="00D0116C" w:rsidRDefault="00D0116C" w:rsidP="00D0116C">
            <w:pPr>
              <w:rPr>
                <w:rFonts w:ascii="Arial" w:hAnsi="Arial" w:cs="Arial"/>
              </w:rPr>
            </w:pPr>
            <w:r>
              <w:rPr>
                <w:rFonts w:ascii="Arial" w:hAnsi="Arial" w:cs="Arial"/>
              </w:rPr>
              <w:t xml:space="preserve">Chair of </w:t>
            </w:r>
            <w:proofErr w:type="spellStart"/>
            <w:r>
              <w:rPr>
                <w:rFonts w:ascii="Arial" w:hAnsi="Arial" w:cs="Arial"/>
              </w:rPr>
              <w:t>Gov</w:t>
            </w:r>
            <w:proofErr w:type="spellEnd"/>
          </w:p>
        </w:tc>
        <w:tc>
          <w:tcPr>
            <w:tcW w:w="2790" w:type="dxa"/>
          </w:tcPr>
          <w:p w:rsidR="00F1429C" w:rsidRDefault="00D0116C" w:rsidP="00D0116C">
            <w:pPr>
              <w:rPr>
                <w:rFonts w:ascii="Arial" w:hAnsi="Arial" w:cs="Arial"/>
              </w:rPr>
            </w:pPr>
            <w:r>
              <w:rPr>
                <w:rFonts w:ascii="Arial" w:hAnsi="Arial" w:cs="Arial"/>
              </w:rPr>
              <w:t>Monitoring of applications to see if it is effective</w:t>
            </w:r>
          </w:p>
        </w:tc>
        <w:tc>
          <w:tcPr>
            <w:tcW w:w="2790" w:type="dxa"/>
          </w:tcPr>
          <w:p w:rsidR="00F1429C" w:rsidRDefault="00D0116C" w:rsidP="00D0116C">
            <w:pPr>
              <w:rPr>
                <w:rFonts w:ascii="Arial" w:hAnsi="Arial" w:cs="Arial"/>
              </w:rPr>
            </w:pPr>
            <w:r>
              <w:rPr>
                <w:rFonts w:ascii="Arial" w:hAnsi="Arial" w:cs="Arial"/>
              </w:rPr>
              <w:t>More applications from disabled candidates</w:t>
            </w:r>
          </w:p>
        </w:tc>
      </w:tr>
      <w:tr w:rsidR="00F1429C" w:rsidTr="00505F9B">
        <w:tc>
          <w:tcPr>
            <w:tcW w:w="2789" w:type="dxa"/>
          </w:tcPr>
          <w:p w:rsidR="00F1429C" w:rsidRDefault="00D0116C" w:rsidP="00D0116C">
            <w:pPr>
              <w:rPr>
                <w:rFonts w:ascii="Arial" w:hAnsi="Arial" w:cs="Arial"/>
              </w:rPr>
            </w:pPr>
            <w:r>
              <w:rPr>
                <w:rFonts w:ascii="Arial" w:hAnsi="Arial" w:cs="Arial"/>
              </w:rPr>
              <w:t>Disability Equality</w:t>
            </w:r>
          </w:p>
        </w:tc>
        <w:tc>
          <w:tcPr>
            <w:tcW w:w="2789" w:type="dxa"/>
          </w:tcPr>
          <w:p w:rsidR="00F1429C" w:rsidRDefault="00A222EB" w:rsidP="00D0116C">
            <w:pPr>
              <w:rPr>
                <w:rFonts w:ascii="Arial" w:hAnsi="Arial" w:cs="Arial"/>
              </w:rPr>
            </w:pPr>
            <w:r>
              <w:rPr>
                <w:rFonts w:ascii="Arial" w:hAnsi="Arial" w:cs="Arial"/>
              </w:rPr>
              <w:t>Promote nursery activities in a formats that can be used by all</w:t>
            </w:r>
          </w:p>
          <w:p w:rsidR="00A222EB" w:rsidRDefault="00A222EB" w:rsidP="00D0116C">
            <w:pPr>
              <w:rPr>
                <w:rFonts w:ascii="Arial" w:hAnsi="Arial" w:cs="Arial"/>
              </w:rPr>
            </w:pPr>
            <w:r>
              <w:rPr>
                <w:rFonts w:ascii="Arial" w:hAnsi="Arial" w:cs="Arial"/>
              </w:rPr>
              <w:t xml:space="preserve">Ensure inclusion of all children and families in events, meetings </w:t>
            </w:r>
            <w:proofErr w:type="spellStart"/>
            <w:r>
              <w:rPr>
                <w:rFonts w:ascii="Arial" w:hAnsi="Arial" w:cs="Arial"/>
              </w:rPr>
              <w:t>etc</w:t>
            </w:r>
            <w:proofErr w:type="spellEnd"/>
          </w:p>
        </w:tc>
        <w:tc>
          <w:tcPr>
            <w:tcW w:w="2790" w:type="dxa"/>
          </w:tcPr>
          <w:p w:rsidR="00F1429C" w:rsidRDefault="00A222EB" w:rsidP="00A222EB">
            <w:pPr>
              <w:rPr>
                <w:rFonts w:ascii="Arial" w:hAnsi="Arial" w:cs="Arial"/>
              </w:rPr>
            </w:pPr>
            <w:r>
              <w:rPr>
                <w:rFonts w:ascii="Arial" w:hAnsi="Arial" w:cs="Arial"/>
              </w:rPr>
              <w:t>EHT</w:t>
            </w:r>
          </w:p>
          <w:p w:rsidR="00A222EB" w:rsidRDefault="00A222EB" w:rsidP="00A222EB">
            <w:pPr>
              <w:rPr>
                <w:rFonts w:ascii="Arial" w:hAnsi="Arial" w:cs="Arial"/>
              </w:rPr>
            </w:pPr>
            <w:r>
              <w:rPr>
                <w:rFonts w:ascii="Arial" w:hAnsi="Arial" w:cs="Arial"/>
              </w:rPr>
              <w:t xml:space="preserve">Chair of </w:t>
            </w:r>
            <w:proofErr w:type="spellStart"/>
            <w:r>
              <w:rPr>
                <w:rFonts w:ascii="Arial" w:hAnsi="Arial" w:cs="Arial"/>
              </w:rPr>
              <w:t>Gov</w:t>
            </w:r>
            <w:proofErr w:type="spellEnd"/>
          </w:p>
          <w:p w:rsidR="00A222EB" w:rsidRDefault="00A222EB" w:rsidP="00A222EB">
            <w:pPr>
              <w:rPr>
                <w:rFonts w:ascii="Arial" w:hAnsi="Arial" w:cs="Arial"/>
              </w:rPr>
            </w:pPr>
            <w:proofErr w:type="spellStart"/>
            <w:r>
              <w:rPr>
                <w:rFonts w:ascii="Arial" w:hAnsi="Arial" w:cs="Arial"/>
              </w:rPr>
              <w:t>Senco</w:t>
            </w:r>
            <w:proofErr w:type="spellEnd"/>
          </w:p>
          <w:p w:rsidR="00A222EB" w:rsidRDefault="00A222EB" w:rsidP="00A222EB">
            <w:pPr>
              <w:rPr>
                <w:rFonts w:ascii="Arial" w:hAnsi="Arial" w:cs="Arial"/>
              </w:rPr>
            </w:pPr>
            <w:r>
              <w:rPr>
                <w:rFonts w:ascii="Arial" w:hAnsi="Arial" w:cs="Arial"/>
              </w:rPr>
              <w:t>NTDL</w:t>
            </w:r>
          </w:p>
        </w:tc>
        <w:tc>
          <w:tcPr>
            <w:tcW w:w="2790" w:type="dxa"/>
          </w:tcPr>
          <w:p w:rsidR="00F1429C" w:rsidRDefault="00A222EB" w:rsidP="00A222EB">
            <w:pPr>
              <w:rPr>
                <w:rFonts w:ascii="Arial" w:hAnsi="Arial" w:cs="Arial"/>
              </w:rPr>
            </w:pPr>
            <w:r>
              <w:rPr>
                <w:rFonts w:ascii="Arial" w:hAnsi="Arial" w:cs="Arial"/>
              </w:rPr>
              <w:t xml:space="preserve">Ensure that all families and children have access to celebrations, meetings and yearly calendar events e.g. interpreters in parents meetings and </w:t>
            </w:r>
            <w:r>
              <w:rPr>
                <w:rFonts w:ascii="Arial" w:hAnsi="Arial" w:cs="Arial"/>
              </w:rPr>
              <w:lastRenderedPageBreak/>
              <w:t>celebrations (Hearing impaired)</w:t>
            </w:r>
          </w:p>
        </w:tc>
        <w:tc>
          <w:tcPr>
            <w:tcW w:w="2790" w:type="dxa"/>
          </w:tcPr>
          <w:p w:rsidR="00F1429C" w:rsidRDefault="00A222EB" w:rsidP="00A222EB">
            <w:pPr>
              <w:rPr>
                <w:rFonts w:ascii="Arial" w:hAnsi="Arial" w:cs="Arial"/>
              </w:rPr>
            </w:pPr>
            <w:r>
              <w:rPr>
                <w:rFonts w:ascii="Arial" w:hAnsi="Arial" w:cs="Arial"/>
              </w:rPr>
              <w:lastRenderedPageBreak/>
              <w:t>All families and children will feel included</w:t>
            </w:r>
          </w:p>
        </w:tc>
      </w:tr>
      <w:tr w:rsidR="00F1429C" w:rsidTr="00505F9B">
        <w:tc>
          <w:tcPr>
            <w:tcW w:w="2789" w:type="dxa"/>
          </w:tcPr>
          <w:p w:rsidR="00F1429C" w:rsidRDefault="00A222EB" w:rsidP="00A222EB">
            <w:pPr>
              <w:rPr>
                <w:rFonts w:ascii="Arial" w:hAnsi="Arial" w:cs="Arial"/>
              </w:rPr>
            </w:pPr>
            <w:r>
              <w:rPr>
                <w:rFonts w:ascii="Arial" w:hAnsi="Arial" w:cs="Arial"/>
              </w:rPr>
              <w:t>Community Cohesion</w:t>
            </w:r>
          </w:p>
        </w:tc>
        <w:tc>
          <w:tcPr>
            <w:tcW w:w="2789" w:type="dxa"/>
          </w:tcPr>
          <w:p w:rsidR="00F1429C" w:rsidRDefault="00A222EB" w:rsidP="00A222EB">
            <w:pPr>
              <w:rPr>
                <w:rFonts w:ascii="Arial" w:hAnsi="Arial" w:cs="Arial"/>
              </w:rPr>
            </w:pPr>
            <w:r>
              <w:rPr>
                <w:rFonts w:ascii="Arial" w:hAnsi="Arial" w:cs="Arial"/>
              </w:rPr>
              <w:t>Celebrate cultural events throughout the year to increase children’s awareness and understanding of different communities e.g. Diwali, Eid and Christmas</w:t>
            </w:r>
          </w:p>
        </w:tc>
        <w:tc>
          <w:tcPr>
            <w:tcW w:w="2790" w:type="dxa"/>
          </w:tcPr>
          <w:p w:rsidR="00A222EB" w:rsidRDefault="00A222EB" w:rsidP="00A222EB">
            <w:pPr>
              <w:rPr>
                <w:rFonts w:ascii="Arial" w:hAnsi="Arial" w:cs="Arial"/>
              </w:rPr>
            </w:pPr>
            <w:r>
              <w:rPr>
                <w:rFonts w:ascii="Arial" w:hAnsi="Arial" w:cs="Arial"/>
              </w:rPr>
              <w:t>EHT</w:t>
            </w:r>
          </w:p>
          <w:p w:rsidR="00A222EB" w:rsidRDefault="00A222EB" w:rsidP="00A222EB">
            <w:pPr>
              <w:rPr>
                <w:rFonts w:ascii="Arial" w:hAnsi="Arial" w:cs="Arial"/>
              </w:rPr>
            </w:pPr>
            <w:r>
              <w:rPr>
                <w:rFonts w:ascii="Arial" w:hAnsi="Arial" w:cs="Arial"/>
              </w:rPr>
              <w:t>NTDL</w:t>
            </w:r>
          </w:p>
          <w:p w:rsidR="00A222EB" w:rsidRDefault="00A222EB" w:rsidP="00A222EB">
            <w:pPr>
              <w:rPr>
                <w:rFonts w:ascii="Arial" w:hAnsi="Arial" w:cs="Arial"/>
              </w:rPr>
            </w:pPr>
            <w:r>
              <w:rPr>
                <w:rFonts w:ascii="Arial" w:hAnsi="Arial" w:cs="Arial"/>
              </w:rPr>
              <w:t>Teachers</w:t>
            </w:r>
          </w:p>
          <w:p w:rsidR="00F1429C" w:rsidRDefault="00A222EB" w:rsidP="00A222EB">
            <w:pPr>
              <w:rPr>
                <w:rFonts w:ascii="Arial" w:hAnsi="Arial" w:cs="Arial"/>
              </w:rPr>
            </w:pPr>
            <w:r>
              <w:rPr>
                <w:rFonts w:ascii="Arial" w:hAnsi="Arial" w:cs="Arial"/>
              </w:rPr>
              <w:t>Key workers</w:t>
            </w:r>
          </w:p>
          <w:p w:rsidR="00A222EB" w:rsidRDefault="00A222EB" w:rsidP="00A222EB">
            <w:pPr>
              <w:rPr>
                <w:rFonts w:ascii="Arial" w:hAnsi="Arial" w:cs="Arial"/>
              </w:rPr>
            </w:pPr>
            <w:r>
              <w:rPr>
                <w:rFonts w:ascii="Arial" w:hAnsi="Arial" w:cs="Arial"/>
              </w:rPr>
              <w:t>GB</w:t>
            </w:r>
          </w:p>
        </w:tc>
        <w:tc>
          <w:tcPr>
            <w:tcW w:w="2790" w:type="dxa"/>
          </w:tcPr>
          <w:p w:rsidR="00F1429C" w:rsidRDefault="00A222EB" w:rsidP="00A222EB">
            <w:pPr>
              <w:rPr>
                <w:rFonts w:ascii="Arial" w:hAnsi="Arial" w:cs="Arial"/>
              </w:rPr>
            </w:pPr>
            <w:r>
              <w:rPr>
                <w:rFonts w:ascii="Arial" w:hAnsi="Arial" w:cs="Arial"/>
              </w:rPr>
              <w:t xml:space="preserve">Visits, visitors, celebrations, stories, role play equipment </w:t>
            </w:r>
            <w:proofErr w:type="spellStart"/>
            <w:r>
              <w:rPr>
                <w:rFonts w:ascii="Arial" w:hAnsi="Arial" w:cs="Arial"/>
              </w:rPr>
              <w:t>etc</w:t>
            </w:r>
            <w:proofErr w:type="spellEnd"/>
          </w:p>
        </w:tc>
        <w:tc>
          <w:tcPr>
            <w:tcW w:w="2790" w:type="dxa"/>
          </w:tcPr>
          <w:p w:rsidR="00F1429C" w:rsidRDefault="00A222EB" w:rsidP="00A222EB">
            <w:pPr>
              <w:rPr>
                <w:rFonts w:ascii="Arial" w:hAnsi="Arial" w:cs="Arial"/>
              </w:rPr>
            </w:pPr>
            <w:r>
              <w:rPr>
                <w:rFonts w:ascii="Arial" w:hAnsi="Arial" w:cs="Arial"/>
              </w:rPr>
              <w:t>There will be an increased awareness of different communities throughout our nursery.</w:t>
            </w:r>
            <w:bookmarkStart w:id="0" w:name="_GoBack"/>
            <w:bookmarkEnd w:id="0"/>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r w:rsidR="00F1429C" w:rsidTr="00505F9B">
        <w:tc>
          <w:tcPr>
            <w:tcW w:w="2789" w:type="dxa"/>
          </w:tcPr>
          <w:p w:rsidR="00F1429C" w:rsidRDefault="00F1429C" w:rsidP="00505F9B">
            <w:pPr>
              <w:jc w:val="center"/>
              <w:rPr>
                <w:rFonts w:ascii="Arial" w:hAnsi="Arial" w:cs="Arial"/>
              </w:rPr>
            </w:pPr>
          </w:p>
        </w:tc>
        <w:tc>
          <w:tcPr>
            <w:tcW w:w="2789"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c>
          <w:tcPr>
            <w:tcW w:w="2790" w:type="dxa"/>
          </w:tcPr>
          <w:p w:rsidR="00F1429C" w:rsidRDefault="00F1429C" w:rsidP="00505F9B">
            <w:pPr>
              <w:jc w:val="center"/>
              <w:rPr>
                <w:rFonts w:ascii="Arial" w:hAnsi="Arial" w:cs="Arial"/>
              </w:rPr>
            </w:pPr>
          </w:p>
        </w:tc>
      </w:tr>
    </w:tbl>
    <w:p w:rsidR="00F1429C" w:rsidRPr="00F1429C" w:rsidRDefault="00F1429C" w:rsidP="00F1429C">
      <w:pPr>
        <w:jc w:val="center"/>
        <w:rPr>
          <w:rFonts w:ascii="Arial" w:hAnsi="Arial" w:cs="Arial"/>
        </w:rPr>
      </w:pPr>
    </w:p>
    <w:sectPr w:rsidR="00F1429C" w:rsidRPr="00F1429C" w:rsidSect="00F142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9C"/>
    <w:rsid w:val="002E1F86"/>
    <w:rsid w:val="004F5AB5"/>
    <w:rsid w:val="005B722E"/>
    <w:rsid w:val="007A263F"/>
    <w:rsid w:val="008C7FF4"/>
    <w:rsid w:val="009446AB"/>
    <w:rsid w:val="009A05DC"/>
    <w:rsid w:val="00A222EB"/>
    <w:rsid w:val="00AB4EDE"/>
    <w:rsid w:val="00AB71DD"/>
    <w:rsid w:val="00AF5448"/>
    <w:rsid w:val="00AF5546"/>
    <w:rsid w:val="00BB5DA7"/>
    <w:rsid w:val="00D0116C"/>
    <w:rsid w:val="00F1429C"/>
    <w:rsid w:val="00F7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BA49"/>
  <w15:chartTrackingRefBased/>
  <w15:docId w15:val="{5DD9E223-F0C8-4792-91C2-BFFF150E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ICT in Schools</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Jenny's Account</dc:creator>
  <cp:keywords/>
  <dc:description/>
  <cp:lastModifiedBy>Jenny's Account</cp:lastModifiedBy>
  <cp:revision>9</cp:revision>
  <dcterms:created xsi:type="dcterms:W3CDTF">2022-09-29T08:34:00Z</dcterms:created>
  <dcterms:modified xsi:type="dcterms:W3CDTF">2022-09-29T10:11:00Z</dcterms:modified>
</cp:coreProperties>
</file>