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F903" w14:textId="77777777" w:rsidR="00B21A82" w:rsidRDefault="00451E1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78121BD" wp14:editId="0FF83019">
                <wp:simplePos x="0" y="0"/>
                <wp:positionH relativeFrom="column">
                  <wp:posOffset>-400050</wp:posOffset>
                </wp:positionH>
                <wp:positionV relativeFrom="paragraph">
                  <wp:posOffset>-314325</wp:posOffset>
                </wp:positionV>
                <wp:extent cx="6832600" cy="15335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D8637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The Sue Hedley Nursery School</w:t>
                            </w:r>
                          </w:p>
                          <w:p w14:paraId="2992BC01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Campbell Park Road,</w:t>
                            </w:r>
                          </w:p>
                          <w:p w14:paraId="7D434BE6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Hebburn,</w:t>
                            </w:r>
                          </w:p>
                          <w:p w14:paraId="19C3B915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Tyne and Wear,</w:t>
                            </w:r>
                          </w:p>
                          <w:p w14:paraId="04A01E4B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NE31 1QY.</w:t>
                            </w:r>
                          </w:p>
                          <w:p w14:paraId="0DB6D78D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Phone:   (0191) 4287656</w:t>
                            </w:r>
                          </w:p>
                          <w:p w14:paraId="3A77E775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Fax:   (0191) 4287651</w:t>
                            </w:r>
                          </w:p>
                          <w:p w14:paraId="24F745ED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Website:   www.thesuehedleynurseryschool.co.uk </w:t>
                            </w:r>
                          </w:p>
                          <w:p w14:paraId="3D426772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37874BCB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22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24.75pt;width:538pt;height:12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" filled="f" stroked="f" strokecolor="black [0]" insetpen="t">
                <v:textbox inset="2.88pt,2.88pt,2.88pt,2.88pt">
                  <w:txbxContent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Papyrus" w:hAnsi="Papyrus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The Sue Hedley Nursery School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Campbell Park Road,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Hebburn,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Tyne and Wear,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NE31 1QY.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Phone:   (0191) 4287656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Fax:   (0191) 4287651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Website:   www.thesuehedleynurseryschool.co.uk 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17F7C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F59D9CB" wp14:editId="750508C0">
            <wp:simplePos x="0" y="0"/>
            <wp:positionH relativeFrom="column">
              <wp:posOffset>-402590</wp:posOffset>
            </wp:positionH>
            <wp:positionV relativeFrom="paragraph">
              <wp:posOffset>-200025</wp:posOffset>
            </wp:positionV>
            <wp:extent cx="1164590" cy="1133475"/>
            <wp:effectExtent l="0" t="0" r="0" b="9525"/>
            <wp:wrapNone/>
            <wp:docPr id="2" name="Picture 2" descr="TREE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 (COLOU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E3B9" w14:textId="77777777" w:rsidR="00B21A82" w:rsidRPr="00B21A82" w:rsidRDefault="00B21A82" w:rsidP="00B21A82"/>
    <w:p w14:paraId="629EFECE" w14:textId="77777777" w:rsidR="00B21A82" w:rsidRPr="00B21A82" w:rsidRDefault="00B21A82" w:rsidP="00B21A82"/>
    <w:p w14:paraId="08A2136F" w14:textId="77777777" w:rsidR="00B21A82" w:rsidRPr="00B21A82" w:rsidRDefault="00B21A82" w:rsidP="00B21A82"/>
    <w:p w14:paraId="4CD040B2" w14:textId="77777777" w:rsidR="00B21A82" w:rsidRPr="00B21A82" w:rsidRDefault="00B21A82" w:rsidP="00B21A82"/>
    <w:p w14:paraId="6C4ECF6B" w14:textId="77777777" w:rsidR="00B21A82" w:rsidRPr="00B21A82" w:rsidRDefault="00B21A82" w:rsidP="00B21A82"/>
    <w:p w14:paraId="26782526" w14:textId="77777777" w:rsidR="005335CB" w:rsidRDefault="005335CB" w:rsidP="00B23C17">
      <w:pPr>
        <w:jc w:val="right"/>
      </w:pPr>
    </w:p>
    <w:p w14:paraId="6A35DE38" w14:textId="77777777" w:rsidR="005335CB" w:rsidRDefault="005335CB" w:rsidP="00B23C17">
      <w:pPr>
        <w:jc w:val="right"/>
      </w:pPr>
    </w:p>
    <w:p w14:paraId="2F9B0C1F" w14:textId="77777777" w:rsidR="005335CB" w:rsidRDefault="005335CB" w:rsidP="00B23C17">
      <w:pPr>
        <w:jc w:val="right"/>
      </w:pPr>
    </w:p>
    <w:p w14:paraId="6A2CCBD0" w14:textId="77777777" w:rsidR="005335CB" w:rsidRDefault="005335CB" w:rsidP="00B23C17">
      <w:pPr>
        <w:jc w:val="right"/>
      </w:pPr>
    </w:p>
    <w:p w14:paraId="5393E080" w14:textId="77777777" w:rsidR="005335CB" w:rsidRDefault="005335CB" w:rsidP="005335CB"/>
    <w:p w14:paraId="6B186497" w14:textId="77777777" w:rsidR="00A81D5B" w:rsidRPr="00B23C17" w:rsidRDefault="00FE3844" w:rsidP="00533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FE384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2023 </w:t>
      </w:r>
    </w:p>
    <w:p w14:paraId="21D7E9BF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732F05A5" w14:textId="77777777" w:rsidR="005335CB" w:rsidRDefault="005335CB" w:rsidP="00B21A82">
      <w:pPr>
        <w:rPr>
          <w:rFonts w:ascii="Arial" w:hAnsi="Arial" w:cs="Arial"/>
          <w:sz w:val="24"/>
          <w:szCs w:val="24"/>
        </w:rPr>
      </w:pPr>
    </w:p>
    <w:p w14:paraId="6DF89329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 xml:space="preserve">Dear Parent / Carers, </w:t>
      </w:r>
    </w:p>
    <w:p w14:paraId="74326E6C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4DC3200B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>You may be aware from media coverage that teaching members of the Nat</w:t>
      </w:r>
      <w:r w:rsidR="000C58FC">
        <w:rPr>
          <w:rFonts w:ascii="Arial" w:hAnsi="Arial" w:cs="Arial"/>
          <w:sz w:val="24"/>
          <w:szCs w:val="24"/>
        </w:rPr>
        <w:t>ional Education Union (NEU) have continued to</w:t>
      </w:r>
      <w:r w:rsidRPr="00B23C17">
        <w:rPr>
          <w:rFonts w:ascii="Arial" w:hAnsi="Arial" w:cs="Arial"/>
          <w:sz w:val="24"/>
          <w:szCs w:val="24"/>
        </w:rPr>
        <w:t xml:space="preserve"> declared strike action. The strikes will take place on </w:t>
      </w:r>
      <w:r w:rsidR="00FE3844">
        <w:rPr>
          <w:rFonts w:ascii="Arial" w:hAnsi="Arial" w:cs="Arial"/>
          <w:sz w:val="24"/>
          <w:szCs w:val="24"/>
        </w:rPr>
        <w:t>the</w:t>
      </w:r>
      <w:r w:rsidRPr="00B23C17">
        <w:rPr>
          <w:rFonts w:ascii="Arial" w:hAnsi="Arial" w:cs="Arial"/>
          <w:sz w:val="24"/>
          <w:szCs w:val="24"/>
        </w:rPr>
        <w:t xml:space="preserve"> 15th and 16th March 2023. </w:t>
      </w:r>
    </w:p>
    <w:p w14:paraId="51B114BF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175B98F" w14:textId="77777777" w:rsidR="006C43D0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 xml:space="preserve">I can confirm that The Sue Hedley Nursery School will be </w:t>
      </w:r>
      <w:r w:rsidRPr="005335CB">
        <w:rPr>
          <w:rFonts w:ascii="Arial" w:hAnsi="Arial" w:cs="Arial"/>
          <w:sz w:val="24"/>
          <w:szCs w:val="24"/>
        </w:rPr>
        <w:t>open</w:t>
      </w:r>
      <w:r w:rsidR="00FE3844">
        <w:rPr>
          <w:rFonts w:ascii="Arial" w:hAnsi="Arial" w:cs="Arial"/>
          <w:sz w:val="24"/>
          <w:szCs w:val="24"/>
        </w:rPr>
        <w:t xml:space="preserve"> as normal on Wednesday 15</w:t>
      </w:r>
      <w:r w:rsidR="00FE3844" w:rsidRPr="00FE3844">
        <w:rPr>
          <w:rFonts w:ascii="Arial" w:hAnsi="Arial" w:cs="Arial"/>
          <w:sz w:val="24"/>
          <w:szCs w:val="24"/>
          <w:vertAlign w:val="superscript"/>
        </w:rPr>
        <w:t>th</w:t>
      </w:r>
      <w:r w:rsidR="00FE3844">
        <w:rPr>
          <w:rFonts w:ascii="Arial" w:hAnsi="Arial" w:cs="Arial"/>
          <w:sz w:val="24"/>
          <w:szCs w:val="24"/>
        </w:rPr>
        <w:t xml:space="preserve"> and Thursday 16</w:t>
      </w:r>
      <w:r w:rsidR="00FE3844" w:rsidRPr="00FE3844">
        <w:rPr>
          <w:rFonts w:ascii="Arial" w:hAnsi="Arial" w:cs="Arial"/>
          <w:sz w:val="24"/>
          <w:szCs w:val="24"/>
          <w:vertAlign w:val="superscript"/>
        </w:rPr>
        <w:t>th</w:t>
      </w:r>
      <w:r w:rsidR="00FE3844">
        <w:rPr>
          <w:rFonts w:ascii="Arial" w:hAnsi="Arial" w:cs="Arial"/>
          <w:sz w:val="24"/>
          <w:szCs w:val="24"/>
        </w:rPr>
        <w:t xml:space="preserve"> March</w:t>
      </w:r>
      <w:r w:rsidRPr="00B23C17">
        <w:rPr>
          <w:rFonts w:ascii="Arial" w:hAnsi="Arial" w:cs="Arial"/>
          <w:sz w:val="24"/>
          <w:szCs w:val="24"/>
        </w:rPr>
        <w:t xml:space="preserve"> for all children. </w:t>
      </w:r>
    </w:p>
    <w:p w14:paraId="6C5C5214" w14:textId="77777777" w:rsidR="006C43D0" w:rsidRDefault="006C43D0" w:rsidP="00B21A82">
      <w:pPr>
        <w:rPr>
          <w:rFonts w:ascii="Arial" w:hAnsi="Arial" w:cs="Arial"/>
          <w:sz w:val="24"/>
          <w:szCs w:val="24"/>
        </w:rPr>
      </w:pPr>
    </w:p>
    <w:p w14:paraId="2CC5ACC6" w14:textId="77777777" w:rsidR="005335CB" w:rsidRDefault="00381CCC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planning to keep your child off due to local school closur</w:t>
      </w:r>
      <w:r w:rsidR="006C43D0">
        <w:rPr>
          <w:rFonts w:ascii="Arial" w:hAnsi="Arial" w:cs="Arial"/>
          <w:sz w:val="24"/>
          <w:szCs w:val="24"/>
        </w:rPr>
        <w:t xml:space="preserve">es could you please let us know.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81E3CC" w14:textId="77777777" w:rsidR="005335CB" w:rsidRDefault="005335CB" w:rsidP="00B21A82">
      <w:pPr>
        <w:rPr>
          <w:rFonts w:ascii="Arial" w:hAnsi="Arial" w:cs="Arial"/>
          <w:sz w:val="24"/>
          <w:szCs w:val="24"/>
        </w:rPr>
      </w:pPr>
    </w:p>
    <w:p w14:paraId="300CE7F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D2D9CF1" wp14:editId="39EAB8AC">
            <wp:simplePos x="0" y="0"/>
            <wp:positionH relativeFrom="column">
              <wp:posOffset>-152400</wp:posOffset>
            </wp:positionH>
            <wp:positionV relativeFrom="paragraph">
              <wp:posOffset>181610</wp:posOffset>
            </wp:positionV>
            <wp:extent cx="1943100" cy="1181100"/>
            <wp:effectExtent l="0" t="0" r="0" b="0"/>
            <wp:wrapNone/>
            <wp:docPr id="3" name="Picture 3" descr="C:\Users\ashley.honey\Downloads\Ashley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.honey\Downloads\Ashley 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ED4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sincerely, </w:t>
      </w:r>
    </w:p>
    <w:p w14:paraId="023ADB5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26FD7FEF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6621B9CF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36E21DB4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B9A64A0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0D1306A0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2DF1D9F4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Honey </w:t>
      </w:r>
    </w:p>
    <w:p w14:paraId="32433777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 Teacher  </w:t>
      </w:r>
    </w:p>
    <w:p w14:paraId="57B39131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ED5F126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0910B4F" w14:textId="77777777" w:rsidR="00B23C17" w:rsidRDefault="00B23C17" w:rsidP="00B21A82"/>
    <w:p w14:paraId="276B9AA3" w14:textId="77777777" w:rsidR="00B23C17" w:rsidRPr="00B23C17" w:rsidRDefault="00B23C17" w:rsidP="00B21A82">
      <w:pPr>
        <w:rPr>
          <w:rFonts w:asciiTheme="minorHAnsi" w:hAnsiTheme="minorHAnsi" w:cstheme="minorHAnsi"/>
          <w:sz w:val="18"/>
        </w:rPr>
      </w:pPr>
    </w:p>
    <w:p w14:paraId="661816E2" w14:textId="77777777" w:rsidR="007B5DED" w:rsidRDefault="007B5DED" w:rsidP="0018768F">
      <w:pPr>
        <w:pStyle w:val="Footer"/>
        <w:rPr>
          <w:rFonts w:asciiTheme="minorHAnsi" w:hAnsiTheme="minorHAnsi" w:cstheme="minorHAnsi"/>
        </w:rPr>
      </w:pPr>
    </w:p>
    <w:p w14:paraId="0D22754F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7DFB046E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21E5DAA9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0A02520D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1612693C" w14:textId="77777777" w:rsidR="002826EC" w:rsidRDefault="002826EC" w:rsidP="0018768F">
      <w:pPr>
        <w:pStyle w:val="Footer"/>
        <w:rPr>
          <w:rFonts w:cs="Arial"/>
          <w:b/>
        </w:rPr>
      </w:pPr>
    </w:p>
    <w:p w14:paraId="5B5BD23A" w14:textId="77777777" w:rsidR="00A81D5B" w:rsidRPr="0018768F" w:rsidRDefault="00A81D5B" w:rsidP="0018768F">
      <w:pPr>
        <w:pStyle w:val="Footer"/>
        <w:rPr>
          <w:rFonts w:cs="Arial"/>
        </w:rPr>
      </w:pPr>
    </w:p>
    <w:p w14:paraId="6C9CD415" w14:textId="77777777" w:rsidR="002B46DB" w:rsidRPr="001140F2" w:rsidRDefault="0018768F" w:rsidP="001140F2">
      <w:pPr>
        <w:pStyle w:val="Foo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CBB6045" wp14:editId="3B692357">
            <wp:extent cx="5731510" cy="951865"/>
            <wp:effectExtent l="0" t="0" r="2540" b="635"/>
            <wp:docPr id="4" name="Picture 4" descr="\\stc.local\Legacy\nas4\Bedewell EYEC\Sue Hedley Nursery School 2013\Amy Hindes\Footer 20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c.local\Legacy\nas4\Bedewell EYEC\Sue Hedley Nursery School 2013\Amy Hindes\Footer 2017-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6DB" w:rsidRPr="00114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C"/>
    <w:rsid w:val="000C58FC"/>
    <w:rsid w:val="001140F2"/>
    <w:rsid w:val="00126619"/>
    <w:rsid w:val="0018768F"/>
    <w:rsid w:val="00217F7C"/>
    <w:rsid w:val="00267AA0"/>
    <w:rsid w:val="002826EC"/>
    <w:rsid w:val="002B46DB"/>
    <w:rsid w:val="00381CCC"/>
    <w:rsid w:val="00451E1A"/>
    <w:rsid w:val="005335CB"/>
    <w:rsid w:val="006C3B9B"/>
    <w:rsid w:val="006C43D0"/>
    <w:rsid w:val="007B5DED"/>
    <w:rsid w:val="00A33A2D"/>
    <w:rsid w:val="00A81D5B"/>
    <w:rsid w:val="00B21A82"/>
    <w:rsid w:val="00B23C17"/>
    <w:rsid w:val="00B5453F"/>
    <w:rsid w:val="00B83B20"/>
    <w:rsid w:val="00BB7621"/>
    <w:rsid w:val="00E82DFD"/>
    <w:rsid w:val="00F54F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C68C"/>
  <w15:docId w15:val="{DA03B953-88F2-44BC-A759-1546D33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8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semiHidden/>
    <w:rsid w:val="0018768F"/>
    <w:pPr>
      <w:tabs>
        <w:tab w:val="center" w:pos="4153"/>
        <w:tab w:val="right" w:pos="8306"/>
      </w:tabs>
    </w:pPr>
    <w:rPr>
      <w:rFonts w:ascii="Arial" w:hAnsi="Arial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semiHidden/>
    <w:rsid w:val="0018768F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8768F"/>
    <w:pPr>
      <w:jc w:val="center"/>
    </w:pPr>
    <w:rPr>
      <w:b/>
      <w:color w:val="auto"/>
      <w:kern w:val="0"/>
      <w:sz w:val="28"/>
      <w:u w:val="single"/>
      <w:lang w:val="en-US"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18768F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8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BE8F-8E7A-424C-B40C-AEC83EE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Hindes</dc:creator>
  <cp:lastModifiedBy>Amy Muir</cp:lastModifiedBy>
  <cp:revision>2</cp:revision>
  <cp:lastPrinted>2018-06-28T12:58:00Z</cp:lastPrinted>
  <dcterms:created xsi:type="dcterms:W3CDTF">2023-03-10T14:27:00Z</dcterms:created>
  <dcterms:modified xsi:type="dcterms:W3CDTF">2023-03-10T14:27:00Z</dcterms:modified>
</cp:coreProperties>
</file>