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77A4D" w:rsidTr="00542AEE">
        <w:tc>
          <w:tcPr>
            <w:tcW w:w="2122" w:type="dxa"/>
          </w:tcPr>
          <w:p w:rsidR="00542AEE" w:rsidRDefault="00E77A4D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139744"/>
                  <wp:effectExtent l="0" t="0" r="0" b="3810"/>
                  <wp:docPr id="8" name="Picture 8" descr="Three Billy Goats Gruff: Amazon.co.uk: Carpenter, Steph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ree Billy Goats Gruff: Amazon.co.uk: Carpenter, Steph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10" cy="116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Hello Everyone, </w:t>
            </w:r>
          </w:p>
          <w:p w:rsidR="00DC16C1" w:rsidRDefault="00636414" w:rsidP="00DC16C1">
            <w:r>
              <w:rPr>
                <w:rFonts w:ascii="Twinkl Cursive Looped" w:hAnsi="Twinkl Cursive Looped"/>
              </w:rPr>
              <w:t xml:space="preserve">This week </w:t>
            </w:r>
            <w:r w:rsidR="005B71B3">
              <w:rPr>
                <w:rFonts w:ascii="Twinkl Cursive Looped" w:hAnsi="Twinkl Cursive Looped"/>
              </w:rPr>
              <w:t xml:space="preserve">we are continuing to develop our understanding </w:t>
            </w:r>
            <w:r w:rsidR="00141C6D">
              <w:rPr>
                <w:rFonts w:ascii="Twinkl Cursive Looped" w:hAnsi="Twinkl Cursive Looped"/>
              </w:rPr>
              <w:t>of traditional tales and nex</w:t>
            </w:r>
            <w:r w:rsidR="0017730A">
              <w:rPr>
                <w:rFonts w:ascii="Twinkl Cursive Looped" w:hAnsi="Twinkl Cursive Looped"/>
              </w:rPr>
              <w:t>t up is ‘The Three Billy Goats Gruff</w:t>
            </w:r>
            <w:r w:rsidR="005B71B3">
              <w:rPr>
                <w:rFonts w:ascii="Twinkl Cursive Looped" w:hAnsi="Twinkl Cursive Looped"/>
              </w:rPr>
              <w:t xml:space="preserve">’.  </w:t>
            </w:r>
            <w:r w:rsidR="001D0B50">
              <w:rPr>
                <w:rFonts w:ascii="Twinkl Cursive Looped" w:hAnsi="Twinkl Cursive Looped"/>
              </w:rPr>
              <w:t>I hope you enjoy the stories as much as I do!</w:t>
            </w:r>
            <w:r w:rsidR="00DC16C1">
              <w:rPr>
                <w:rFonts w:ascii="Twinkl Cursive Looped" w:hAnsi="Twinkl Cursive Looped"/>
              </w:rPr>
              <w:t xml:space="preserve"> </w:t>
            </w:r>
            <w:r>
              <w:rPr>
                <w:rFonts w:ascii="Twinkl Cursive Looped" w:hAnsi="Twinkl Cursive Looped"/>
              </w:rPr>
              <w:t>As with each week please do visit the sites daily su</w:t>
            </w:r>
            <w:r w:rsidR="00DC16C1">
              <w:rPr>
                <w:rFonts w:ascii="Twinkl Cursive Looped" w:hAnsi="Twinkl Cursive Looped"/>
              </w:rPr>
              <w:t>c</w:t>
            </w:r>
            <w:r>
              <w:rPr>
                <w:rFonts w:ascii="Twinkl Cursive Looped" w:hAnsi="Twinkl Cursive Looped"/>
              </w:rPr>
              <w:t>h as</w:t>
            </w:r>
            <w:r w:rsidR="00DC16C1">
              <w:rPr>
                <w:rFonts w:ascii="Twinkl Cursive Looped" w:hAnsi="Twinkl Cursive Looped"/>
              </w:rPr>
              <w:t xml:space="preserve"> </w:t>
            </w:r>
            <w:hyperlink r:id="rId6" w:history="1">
              <w:r w:rsidR="00DC16C1">
                <w:rPr>
                  <w:rStyle w:val="Hyperlink"/>
                </w:rPr>
                <w:t>https://www.thenational.academy/</w:t>
              </w:r>
            </w:hyperlink>
            <w:r>
              <w:rPr>
                <w:rFonts w:ascii="Twinkl Cursive Looped" w:hAnsi="Twinkl Cursive Looped"/>
              </w:rPr>
              <w:t xml:space="preserve">and </w:t>
            </w:r>
            <w:hyperlink r:id="rId7" w:history="1">
              <w:r w:rsidR="00DC16C1">
                <w:rPr>
                  <w:rStyle w:val="Hyperlink"/>
                </w:rPr>
                <w:t>https://whiterosemaths.com/</w:t>
              </w:r>
            </w:hyperlink>
          </w:p>
          <w:p w:rsidR="00A7105E" w:rsidRDefault="00636414" w:rsidP="00C1355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as they have daily </w:t>
            </w:r>
            <w:r w:rsidR="00DC16C1">
              <w:rPr>
                <w:rFonts w:ascii="Twinkl Cursive Looped" w:hAnsi="Twinkl Cursive Looped"/>
              </w:rPr>
              <w:t>lessons for Reception</w:t>
            </w:r>
            <w:r>
              <w:rPr>
                <w:rFonts w:ascii="Twinkl Cursive Looped" w:hAnsi="Twinkl Cursive Looped"/>
              </w:rPr>
              <w:t xml:space="preserve">. </w:t>
            </w:r>
            <w:r w:rsidR="00A7105E">
              <w:rPr>
                <w:rFonts w:ascii="Twinkl Cursive Looped" w:hAnsi="Twinkl Cursive Looped"/>
              </w:rPr>
              <w:t xml:space="preserve">I’d love to see all of your work so don’t forget to email me at </w:t>
            </w:r>
            <w:hyperlink r:id="rId8" w:history="1">
              <w:r w:rsidR="00A7105E" w:rsidRPr="009727B6">
                <w:rPr>
                  <w:rStyle w:val="Hyperlink"/>
                  <w:rFonts w:ascii="Twinkl Cursive Looped" w:hAnsi="Twinkl Cursive Looped"/>
                </w:rPr>
                <w:t>mtrotter@dunnstreet.s-tyneside.sch.uk</w:t>
              </w:r>
            </w:hyperlink>
          </w:p>
          <w:p w:rsidR="00A7105E" w:rsidRDefault="00A7105E" w:rsidP="00C13550">
            <w:pPr>
              <w:rPr>
                <w:rFonts w:ascii="Twinkl Cursive Looped" w:hAnsi="Twinkl Cursive Looped"/>
              </w:rPr>
            </w:pPr>
          </w:p>
        </w:tc>
      </w:tr>
      <w:tr w:rsidR="00E77A4D" w:rsidTr="00542AEE">
        <w:tc>
          <w:tcPr>
            <w:tcW w:w="2122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Personal, Social and Emotional Development</w:t>
            </w:r>
          </w:p>
        </w:tc>
        <w:tc>
          <w:tcPr>
            <w:tcW w:w="6894" w:type="dxa"/>
          </w:tcPr>
          <w:p w:rsidR="005B71B3" w:rsidRDefault="00E77A4D" w:rsidP="0017730A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B5B2C3D" wp14:editId="73BD2B86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250825</wp:posOffset>
                  </wp:positionV>
                  <wp:extent cx="121920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263" y="21263"/>
                      <wp:lineTo x="21263" y="0"/>
                      <wp:lineTo x="0" y="0"/>
                    </wp:wrapPolygon>
                  </wp:wrapTight>
                  <wp:docPr id="15" name="Picture 15" descr="The Invisible String: Amazon.co.uk: Karst, Patrice, Lew-Vriethof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e Invisible String: Amazon.co.uk: Karst, Patrice, Lew-Vriethof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30A">
              <w:rPr>
                <w:rFonts w:ascii="Twinkl Cursive Looped" w:hAnsi="Twinkl Cursive Looped"/>
              </w:rPr>
              <w:t>This week we are going to focus on the story of the ‘Invisible String’ and talking about what and who we love.</w:t>
            </w:r>
          </w:p>
          <w:p w:rsidR="0017730A" w:rsidRDefault="00E77A4D" w:rsidP="0017730A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will be working collaboratively to build bridges.</w:t>
            </w:r>
            <w:r>
              <w:t xml:space="preserve"> </w:t>
            </w:r>
          </w:p>
          <w:p w:rsidR="00E77A4D" w:rsidRPr="00E77A4D" w:rsidRDefault="00E77A4D" w:rsidP="00E77A4D">
            <w:pPr>
              <w:ind w:left="360"/>
              <w:rPr>
                <w:rFonts w:ascii="Twinkl Cursive Looped" w:hAnsi="Twinkl Cursive Looped"/>
              </w:rPr>
            </w:pPr>
          </w:p>
        </w:tc>
      </w:tr>
      <w:tr w:rsidR="00E77A4D" w:rsidTr="00542AEE">
        <w:tc>
          <w:tcPr>
            <w:tcW w:w="2122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Communication, Language and Literacy</w:t>
            </w:r>
          </w:p>
        </w:tc>
        <w:tc>
          <w:tcPr>
            <w:tcW w:w="6894" w:type="dxa"/>
          </w:tcPr>
          <w:p w:rsidR="001922C2" w:rsidRDefault="00E77A4D" w:rsidP="0017730A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3F65044" wp14:editId="5B721C44">
                  <wp:simplePos x="0" y="0"/>
                  <wp:positionH relativeFrom="column">
                    <wp:posOffset>3198495</wp:posOffset>
                  </wp:positionH>
                  <wp:positionV relativeFrom="paragraph">
                    <wp:posOffset>93345</wp:posOffset>
                  </wp:positionV>
                  <wp:extent cx="1036320" cy="777240"/>
                  <wp:effectExtent l="0" t="0" r="0" b="3810"/>
                  <wp:wrapSquare wrapText="bothSides"/>
                  <wp:docPr id="14" name="Picture 14" descr="the three billy goats gruff activities for early years - Goog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three billy goats gruff activities for early years - Goog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30A">
              <w:rPr>
                <w:rFonts w:ascii="Twinkl Cursive Looped" w:hAnsi="Twinkl Cursive Looped"/>
              </w:rPr>
              <w:t>Act out the parts of the goats and the troll in the story.  Use different voices for each character.</w:t>
            </w:r>
          </w:p>
          <w:p w:rsidR="0017730A" w:rsidRDefault="0017730A" w:rsidP="0017730A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Make a story map of the story.</w:t>
            </w:r>
            <w:r w:rsidR="00E77A4D">
              <w:t xml:space="preserve"> </w:t>
            </w:r>
          </w:p>
          <w:p w:rsidR="0017730A" w:rsidRPr="00E77A4D" w:rsidRDefault="0017730A" w:rsidP="00E77A4D">
            <w:pPr>
              <w:ind w:left="360"/>
              <w:rPr>
                <w:rFonts w:ascii="Twinkl Cursive Looped" w:hAnsi="Twinkl Cursive Looped"/>
              </w:rPr>
            </w:pPr>
          </w:p>
          <w:p w:rsidR="0075458B" w:rsidRPr="0075458B" w:rsidRDefault="001C0C47" w:rsidP="00202291">
            <w:pPr>
              <w:pStyle w:val="ListParagraph"/>
              <w:ind w:left="408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</w:t>
            </w:r>
          </w:p>
        </w:tc>
      </w:tr>
      <w:tr w:rsidR="00E77A4D" w:rsidTr="00542AEE">
        <w:tc>
          <w:tcPr>
            <w:tcW w:w="2122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Physical </w:t>
            </w:r>
          </w:p>
        </w:tc>
        <w:tc>
          <w:tcPr>
            <w:tcW w:w="6894" w:type="dxa"/>
          </w:tcPr>
          <w:p w:rsidR="0017730A" w:rsidRDefault="0017730A" w:rsidP="001773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This week we will be counting to follow the cosmic yoga.</w:t>
            </w:r>
          </w:p>
          <w:p w:rsidR="0017730A" w:rsidRDefault="00E77A4D" w:rsidP="001773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9F27DE0" wp14:editId="66D4055D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128905</wp:posOffset>
                  </wp:positionV>
                  <wp:extent cx="1464310" cy="878840"/>
                  <wp:effectExtent l="0" t="0" r="2540" b="0"/>
                  <wp:wrapTight wrapText="bothSides">
                    <wp:wrapPolygon edited="0">
                      <wp:start x="0" y="0"/>
                      <wp:lineTo x="0" y="21069"/>
                      <wp:lineTo x="21356" y="21069"/>
                      <wp:lineTo x="21356" y="0"/>
                      <wp:lineTo x="0" y="0"/>
                    </wp:wrapPolygon>
                  </wp:wrapTight>
                  <wp:docPr id="13" name="Picture 13" descr="Ordinal Numbers Teaching Resources, Worksheets &amp; Activit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rdinal Numbers Teaching Resources, Worksheets &amp; Activiti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30A">
              <w:rPr>
                <w:rFonts w:ascii="Twinkl Cursive Looped" w:hAnsi="Twinkl Cursive Looped"/>
              </w:rPr>
              <w:t>We will be having running, hopping, skipping, jumping and walking races.</w:t>
            </w:r>
          </w:p>
          <w:p w:rsidR="0017730A" w:rsidRDefault="0017730A" w:rsidP="00E77A4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wi</w:t>
            </w:r>
            <w:r w:rsidR="00E77A4D">
              <w:rPr>
                <w:rFonts w:ascii="Twinkl Cursive Looped" w:hAnsi="Twinkl Cursive Looped"/>
              </w:rPr>
              <w:t>ll be using scissors to cut the grass in the outdoor environment.</w:t>
            </w:r>
            <w:r w:rsidR="00E77A4D">
              <w:t xml:space="preserve"> </w:t>
            </w:r>
          </w:p>
          <w:p w:rsidR="00E77A4D" w:rsidRPr="0017730A" w:rsidRDefault="00E77A4D" w:rsidP="00E77A4D">
            <w:pPr>
              <w:pStyle w:val="ListParagraph"/>
              <w:rPr>
                <w:rFonts w:ascii="Twinkl Cursive Looped" w:hAnsi="Twinkl Cursive Looped"/>
              </w:rPr>
            </w:pPr>
          </w:p>
        </w:tc>
      </w:tr>
      <w:tr w:rsidR="00E77A4D" w:rsidTr="00542AEE">
        <w:tc>
          <w:tcPr>
            <w:tcW w:w="2122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Literacy</w:t>
            </w:r>
          </w:p>
        </w:tc>
        <w:tc>
          <w:tcPr>
            <w:tcW w:w="6894" w:type="dxa"/>
          </w:tcPr>
          <w:p w:rsidR="001922C2" w:rsidRDefault="0017730A" w:rsidP="001773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This week we are going to be telling the </w:t>
            </w:r>
            <w:r w:rsidR="00E77A4D">
              <w:rPr>
                <w:rFonts w:ascii="Twinkl Cursive Looped" w:hAnsi="Twinkl Cursive Looped"/>
              </w:rPr>
              <w:t>story</w:t>
            </w:r>
            <w:r>
              <w:rPr>
                <w:rFonts w:ascii="Twinkl Cursive Looped" w:hAnsi="Twinkl Cursive Looped"/>
              </w:rPr>
              <w:t xml:space="preserve"> of the three billy goats gruff.  We will be introducing </w:t>
            </w:r>
            <w:r w:rsidR="00E77A4D">
              <w:rPr>
                <w:rFonts w:ascii="Twinkl Cursive Looped" w:hAnsi="Twinkl Cursive Looped"/>
              </w:rPr>
              <w:t>speech</w:t>
            </w:r>
            <w:r>
              <w:rPr>
                <w:rFonts w:ascii="Twinkl Cursive Looped" w:hAnsi="Twinkl Cursive Looped"/>
              </w:rPr>
              <w:t xml:space="preserve"> bubbles and trying to write what the troll and goats say in the story.  </w:t>
            </w:r>
          </w:p>
          <w:p w:rsidR="0017730A" w:rsidRDefault="00E77A4D" w:rsidP="001773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DE66528" wp14:editId="0AC399C8">
                  <wp:simplePos x="0" y="0"/>
                  <wp:positionH relativeFrom="column">
                    <wp:posOffset>2682875</wp:posOffset>
                  </wp:positionH>
                  <wp:positionV relativeFrom="paragraph">
                    <wp:posOffset>369570</wp:posOffset>
                  </wp:positionV>
                  <wp:extent cx="1623060" cy="162306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12" name="Picture 12" descr="The Puppet Company Ltd Billy Goats Gruff Puppet Set | AlexandAle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Puppet Company Ltd Billy Goats Gruff Puppet Set | AlexandAle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30A">
              <w:rPr>
                <w:rFonts w:ascii="Twinkl Cursive Looped" w:hAnsi="Twinkl Cursive Looped"/>
              </w:rPr>
              <w:t xml:space="preserve">We will be looking at a picture of Mr Troll and trying to write a </w:t>
            </w:r>
            <w:r>
              <w:rPr>
                <w:rFonts w:ascii="Twinkl Cursive Looped" w:hAnsi="Twinkl Cursive Looped"/>
              </w:rPr>
              <w:t>description</w:t>
            </w:r>
            <w:r w:rsidR="0017730A">
              <w:rPr>
                <w:rFonts w:ascii="Twinkl Cursive Looped" w:hAnsi="Twinkl Cursive Looped"/>
              </w:rPr>
              <w:t xml:space="preserve"> of Mr Troll using adjectives.  He has brown, hairy eyebrows and green, beady eyes.  Can you think of some descriptions for him?</w:t>
            </w:r>
          </w:p>
          <w:p w:rsidR="0017730A" w:rsidRDefault="0017730A" w:rsidP="001773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Continue doing your daily phonics and reading and writing simple words and sentences. </w:t>
            </w:r>
          </w:p>
          <w:p w:rsidR="0017730A" w:rsidRDefault="00E77A4D" w:rsidP="001773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Label a drawing of the three bi</w:t>
            </w:r>
            <w:r w:rsidR="0017730A">
              <w:rPr>
                <w:rFonts w:ascii="Twinkl Cursive Looped" w:hAnsi="Twinkl Cursive Looped"/>
              </w:rPr>
              <w:t>lly goats gruff.</w:t>
            </w:r>
            <w:r>
              <w:t xml:space="preserve"> </w:t>
            </w:r>
          </w:p>
          <w:p w:rsidR="0017730A" w:rsidRPr="002A26C8" w:rsidRDefault="0017730A" w:rsidP="00E77A4D">
            <w:pPr>
              <w:pStyle w:val="ListParagraph"/>
              <w:rPr>
                <w:rFonts w:ascii="Twinkl Cursive Looped" w:hAnsi="Twinkl Cursive Looped"/>
              </w:rPr>
            </w:pPr>
          </w:p>
        </w:tc>
      </w:tr>
      <w:tr w:rsidR="00E77A4D" w:rsidTr="00542AEE">
        <w:tc>
          <w:tcPr>
            <w:tcW w:w="2122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Mathematics</w:t>
            </w:r>
          </w:p>
        </w:tc>
        <w:tc>
          <w:tcPr>
            <w:tcW w:w="6894" w:type="dxa"/>
          </w:tcPr>
          <w:p w:rsidR="00C515F8" w:rsidRDefault="00676244" w:rsidP="006C6AA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Continue to count forwards and backwards to 20</w:t>
            </w:r>
            <w:r w:rsidR="00C558C6">
              <w:rPr>
                <w:rFonts w:ascii="Twinkl Cursive Looped" w:hAnsi="Twinkl Cursive Looped"/>
              </w:rPr>
              <w:t>.</w:t>
            </w:r>
          </w:p>
          <w:p w:rsidR="00676244" w:rsidRDefault="00676244" w:rsidP="006C6AA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Practise writing your numbers to 20</w:t>
            </w:r>
            <w:r w:rsidR="00C558C6">
              <w:rPr>
                <w:rFonts w:ascii="Twinkl Cursive Looped" w:hAnsi="Twinkl Cursive Looped"/>
              </w:rPr>
              <w:t>.</w:t>
            </w:r>
          </w:p>
          <w:p w:rsidR="0027759A" w:rsidRDefault="0027759A" w:rsidP="0027759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Put numbers in order from 1-20</w:t>
            </w:r>
            <w:r w:rsidR="00C558C6">
              <w:rPr>
                <w:rFonts w:ascii="Twinkl Cursive Looped" w:hAnsi="Twinkl Cursive Looped"/>
              </w:rPr>
              <w:t>.</w:t>
            </w:r>
          </w:p>
          <w:p w:rsidR="002A26C8" w:rsidRDefault="002A26C8" w:rsidP="0027759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are continuing to count in 2’s</w:t>
            </w:r>
            <w:r w:rsidR="00C558C6">
              <w:rPr>
                <w:rFonts w:ascii="Twinkl Cursive Looped" w:hAnsi="Twinkl Cursive Looped"/>
              </w:rPr>
              <w:t>.</w:t>
            </w:r>
          </w:p>
          <w:p w:rsidR="0017730A" w:rsidRDefault="0017730A" w:rsidP="0027759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are counting to count in 10’s.</w:t>
            </w:r>
          </w:p>
          <w:p w:rsidR="0017730A" w:rsidRDefault="0017730A" w:rsidP="0027759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are introducing counting in 5’s.</w:t>
            </w:r>
          </w:p>
          <w:p w:rsidR="00141C6D" w:rsidRDefault="0017730A" w:rsidP="001773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After reading the story we are going to be looking at size.  The three billy goats gruff are all different sizes so why don’t you</w:t>
            </w:r>
            <w:r w:rsidR="00C42A43">
              <w:rPr>
                <w:rFonts w:ascii="Twinkl Cursive Looped" w:hAnsi="Twinkl Cursive Looped"/>
              </w:rPr>
              <w:t xml:space="preserve"> try to order the people i</w:t>
            </w:r>
            <w:r>
              <w:rPr>
                <w:rFonts w:ascii="Twinkl Cursive Looped" w:hAnsi="Twinkl Cursive Looped"/>
              </w:rPr>
              <w:t>n your house or find items around the house of different</w:t>
            </w:r>
            <w:r w:rsidR="00C42A43">
              <w:rPr>
                <w:rFonts w:ascii="Twinkl Cursive Looped" w:hAnsi="Twinkl Cursive Looped"/>
              </w:rPr>
              <w:t xml:space="preserve"> sizes and try to order them fro</w:t>
            </w:r>
            <w:r>
              <w:rPr>
                <w:rFonts w:ascii="Twinkl Cursive Looped" w:hAnsi="Twinkl Cursive Looped"/>
              </w:rPr>
              <w:t>m the smallest to the biggest, shortest to the tallest and the shortest to the longest.</w:t>
            </w:r>
          </w:p>
          <w:p w:rsidR="0017730A" w:rsidRPr="00542AEE" w:rsidRDefault="0017730A" w:rsidP="00E77A4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are going to be having some races and giving medals for first, second and third places.  These are called ordinal numbers.  I</w:t>
            </w:r>
            <w:r w:rsidR="00E77A4D">
              <w:rPr>
                <w:rFonts w:ascii="Twinkl Cursive Looped" w:hAnsi="Twinkl Cursive Looped"/>
              </w:rPr>
              <w:t xml:space="preserve">n your </w:t>
            </w:r>
            <w:r w:rsidR="00E77A4D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8CD30B4" wp14:editId="62D23F55">
                  <wp:simplePos x="0" y="0"/>
                  <wp:positionH relativeFrom="column">
                    <wp:posOffset>3030855</wp:posOffset>
                  </wp:positionH>
                  <wp:positionV relativeFrom="paragraph">
                    <wp:posOffset>46990</wp:posOffset>
                  </wp:positionV>
                  <wp:extent cx="1092200" cy="1635760"/>
                  <wp:effectExtent l="0" t="0" r="0" b="2540"/>
                  <wp:wrapTight wrapText="bothSides">
                    <wp:wrapPolygon edited="0">
                      <wp:start x="0" y="0"/>
                      <wp:lineTo x="0" y="21382"/>
                      <wp:lineTo x="21098" y="21382"/>
                      <wp:lineTo x="21098" y="0"/>
                      <wp:lineTo x="0" y="0"/>
                    </wp:wrapPolygon>
                  </wp:wrapTight>
                  <wp:docPr id="9" name="Picture 9" descr="Ladybird Tales: The Three Billy Goats Gruff: Amazon.co.u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dybird Tales: The Three Billy Goats Gruff: Amazon.co.u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A4D">
              <w:rPr>
                <w:rFonts w:ascii="Twinkl Cursive Looped" w:hAnsi="Twinkl Cursive Looped"/>
              </w:rPr>
              <w:t>family you could have a race and reco</w:t>
            </w:r>
            <w:r>
              <w:rPr>
                <w:rFonts w:ascii="Twinkl Cursive Looped" w:hAnsi="Twinkl Cursive Looped"/>
              </w:rPr>
              <w:t xml:space="preserve">rd who comes first, </w:t>
            </w:r>
            <w:r w:rsidR="00E77A4D">
              <w:rPr>
                <w:rFonts w:ascii="Twinkl Cursive Looped" w:hAnsi="Twinkl Cursive Looped"/>
              </w:rPr>
              <w:t>second</w:t>
            </w:r>
            <w:r>
              <w:rPr>
                <w:rFonts w:ascii="Twinkl Cursive Looped" w:hAnsi="Twinkl Cursive Looped"/>
              </w:rPr>
              <w:t xml:space="preserve"> and third.  </w:t>
            </w:r>
          </w:p>
        </w:tc>
      </w:tr>
      <w:tr w:rsidR="00E77A4D" w:rsidTr="00542AEE">
        <w:tc>
          <w:tcPr>
            <w:tcW w:w="2122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Understanding the World</w:t>
            </w:r>
          </w:p>
        </w:tc>
        <w:tc>
          <w:tcPr>
            <w:tcW w:w="6894" w:type="dxa"/>
          </w:tcPr>
          <w:p w:rsidR="002A26C8" w:rsidRPr="00C42A43" w:rsidRDefault="00141C6D" w:rsidP="002A26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2A43">
              <w:rPr>
                <w:rFonts w:ascii="Arial" w:hAnsi="Arial" w:cs="Arial"/>
              </w:rPr>
              <w:t xml:space="preserve"> </w:t>
            </w:r>
            <w:r w:rsidR="00E77A4D" w:rsidRPr="00C42A43">
              <w:rPr>
                <w:rFonts w:ascii="Arial" w:hAnsi="Arial" w:cs="Arial"/>
              </w:rPr>
              <w:t xml:space="preserve">We will be using </w:t>
            </w:r>
            <w:proofErr w:type="spellStart"/>
            <w:r w:rsidR="00E77A4D" w:rsidRPr="00C42A43">
              <w:rPr>
                <w:rFonts w:ascii="Arial" w:hAnsi="Arial" w:cs="Arial"/>
              </w:rPr>
              <w:t>lego</w:t>
            </w:r>
            <w:proofErr w:type="spellEnd"/>
            <w:r w:rsidR="00E77A4D" w:rsidRPr="00C42A43">
              <w:rPr>
                <w:rFonts w:ascii="Arial" w:hAnsi="Arial" w:cs="Arial"/>
              </w:rPr>
              <w:t xml:space="preserve">, </w:t>
            </w:r>
            <w:proofErr w:type="spellStart"/>
            <w:r w:rsidR="00E77A4D" w:rsidRPr="00C42A43">
              <w:rPr>
                <w:rFonts w:ascii="Arial" w:hAnsi="Arial" w:cs="Arial"/>
              </w:rPr>
              <w:t>mobilo</w:t>
            </w:r>
            <w:proofErr w:type="spellEnd"/>
            <w:r w:rsidR="00E77A4D" w:rsidRPr="00C42A43">
              <w:rPr>
                <w:rFonts w:ascii="Arial" w:hAnsi="Arial" w:cs="Arial"/>
              </w:rPr>
              <w:t xml:space="preserve"> and blocks to build bridges for the three billy goats to cross over.  </w:t>
            </w:r>
          </w:p>
          <w:p w:rsidR="00E77A4D" w:rsidRPr="00E77A4D" w:rsidRDefault="00E77A4D" w:rsidP="00E77A4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C42A43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000C276" wp14:editId="5830F6A4">
                  <wp:simplePos x="0" y="0"/>
                  <wp:positionH relativeFrom="column">
                    <wp:posOffset>3068320</wp:posOffset>
                  </wp:positionH>
                  <wp:positionV relativeFrom="paragraph">
                    <wp:posOffset>52705</wp:posOffset>
                  </wp:positionV>
                  <wp:extent cx="1169035" cy="1034415"/>
                  <wp:effectExtent l="0" t="0" r="0" b="0"/>
                  <wp:wrapTight wrapText="bothSides">
                    <wp:wrapPolygon edited="0">
                      <wp:start x="0" y="0"/>
                      <wp:lineTo x="0" y="21083"/>
                      <wp:lineTo x="21119" y="21083"/>
                      <wp:lineTo x="21119" y="0"/>
                      <wp:lineTo x="0" y="0"/>
                    </wp:wrapPolygon>
                  </wp:wrapTight>
                  <wp:docPr id="10" name="Picture 10" descr="Do a LEGO Bridge Building Challenge! - Frugal Fun For Boys and Gir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 a LEGO Bridge Building Challenge! - Frugal Fun For Boys and Gir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921"/>
                          <a:stretch/>
                        </pic:blipFill>
                        <pic:spPr bwMode="auto">
                          <a:xfrm flipH="1">
                            <a:off x="0" y="0"/>
                            <a:ext cx="116903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A43">
              <w:rPr>
                <w:rFonts w:ascii="Arial" w:hAnsi="Arial" w:cs="Arial"/>
              </w:rPr>
              <w:t xml:space="preserve">We will </w:t>
            </w:r>
            <w:proofErr w:type="gramStart"/>
            <w:r w:rsidRPr="00C42A43">
              <w:rPr>
                <w:rFonts w:ascii="Arial" w:hAnsi="Arial" w:cs="Arial"/>
              </w:rPr>
              <w:t>looking</w:t>
            </w:r>
            <w:proofErr w:type="gramEnd"/>
            <w:r w:rsidRPr="00C42A43">
              <w:rPr>
                <w:rFonts w:ascii="Arial" w:hAnsi="Arial" w:cs="Arial"/>
              </w:rPr>
              <w:t xml:space="preserve"> at photographs of different bridges and seeing how we can adapt out designs to make the bridges stronger.</w:t>
            </w:r>
            <w:r>
              <w:t xml:space="preserve"> </w:t>
            </w:r>
          </w:p>
        </w:tc>
      </w:tr>
      <w:tr w:rsidR="00E77A4D" w:rsidTr="00542AEE">
        <w:tc>
          <w:tcPr>
            <w:tcW w:w="2122" w:type="dxa"/>
          </w:tcPr>
          <w:p w:rsidR="00542AEE" w:rsidRDefault="00542AE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Expressive Arts and Design</w:t>
            </w:r>
          </w:p>
        </w:tc>
        <w:tc>
          <w:tcPr>
            <w:tcW w:w="6894" w:type="dxa"/>
          </w:tcPr>
          <w:p w:rsidR="0027759A" w:rsidRPr="0027759A" w:rsidRDefault="00E77A4D" w:rsidP="00636414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84EED1E" wp14:editId="06EB9C9A">
                  <wp:simplePos x="0" y="0"/>
                  <wp:positionH relativeFrom="column">
                    <wp:posOffset>2185035</wp:posOffset>
                  </wp:positionH>
                  <wp:positionV relativeFrom="paragraph">
                    <wp:posOffset>73660</wp:posOffset>
                  </wp:positionV>
                  <wp:extent cx="2072005" cy="1165225"/>
                  <wp:effectExtent l="0" t="0" r="4445" b="0"/>
                  <wp:wrapTight wrapText="bothSides">
                    <wp:wrapPolygon edited="0">
                      <wp:start x="0" y="0"/>
                      <wp:lineTo x="0" y="21188"/>
                      <wp:lineTo x="21448" y="21188"/>
                      <wp:lineTo x="21448" y="0"/>
                      <wp:lineTo x="0" y="0"/>
                    </wp:wrapPolygon>
                  </wp:wrapTight>
                  <wp:docPr id="11" name="Picture 11" descr="3 Billy Goats Gruff song (Grumpy Old Troll)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 Billy Goats Gruff song (Grumpy Old Troll)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759A" w:rsidRPr="0027759A">
              <w:rPr>
                <w:rFonts w:ascii="Twinkl Cursive Looped" w:hAnsi="Twinkl Cursive Looped"/>
              </w:rPr>
              <w:t>Sing all of the nursery rhymes you know</w:t>
            </w:r>
            <w:r w:rsidR="00C558C6">
              <w:rPr>
                <w:rFonts w:ascii="Twinkl Cursive Looped" w:hAnsi="Twinkl Cursive Looped"/>
              </w:rPr>
              <w:t>.</w:t>
            </w:r>
          </w:p>
          <w:p w:rsidR="002A26C8" w:rsidRDefault="00E77A4D" w:rsidP="001773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 are going to be drawing the characters in the story.</w:t>
            </w:r>
          </w:p>
          <w:p w:rsidR="00E77A4D" w:rsidRPr="00542AEE" w:rsidRDefault="00E77A4D" w:rsidP="001773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We will be acting out the story using our bodies </w:t>
            </w:r>
            <w:bookmarkStart w:id="0" w:name="_GoBack"/>
            <w:bookmarkEnd w:id="0"/>
            <w:r>
              <w:rPr>
                <w:rFonts w:ascii="Twinkl Cursive Looped" w:hAnsi="Twinkl Cursive Looped"/>
              </w:rPr>
              <w:t xml:space="preserve">and singing the three billy goats song.  </w:t>
            </w:r>
          </w:p>
        </w:tc>
      </w:tr>
    </w:tbl>
    <w:p w:rsidR="00EF7231" w:rsidRDefault="0002007B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 Useful websites to use everyday </w:t>
      </w:r>
    </w:p>
    <w:p w:rsidR="0002007B" w:rsidRDefault="00C42A43">
      <w:hyperlink r:id="rId16" w:history="1">
        <w:r w:rsidR="0002007B">
          <w:rPr>
            <w:rStyle w:val="Hyperlink"/>
          </w:rPr>
          <w:t>https://www.oxfordowl.co.uk/</w:t>
        </w:r>
      </w:hyperlink>
    </w:p>
    <w:p w:rsidR="0002007B" w:rsidRDefault="00C42A43">
      <w:hyperlink r:id="rId17" w:history="1">
        <w:r w:rsidR="0002007B">
          <w:rPr>
            <w:rStyle w:val="Hyperlink"/>
          </w:rPr>
          <w:t>https://www.thenational.academy/</w:t>
        </w:r>
      </w:hyperlink>
    </w:p>
    <w:p w:rsidR="0002007B" w:rsidRDefault="00C42A43">
      <w:hyperlink r:id="rId18" w:history="1">
        <w:r w:rsidR="0002007B">
          <w:rPr>
            <w:rStyle w:val="Hyperlink"/>
          </w:rPr>
          <w:t>https://www.bbc.co.uk/cbeebies</w:t>
        </w:r>
      </w:hyperlink>
    </w:p>
    <w:p w:rsidR="0002007B" w:rsidRDefault="00C42A43">
      <w:hyperlink r:id="rId19" w:history="1">
        <w:r w:rsidR="0002007B">
          <w:rPr>
            <w:rStyle w:val="Hyperlink"/>
          </w:rPr>
          <w:t>https://www.oliverjeffers.com/abookaday</w:t>
        </w:r>
      </w:hyperlink>
    </w:p>
    <w:p w:rsidR="0002007B" w:rsidRDefault="00C42A43">
      <w:hyperlink r:id="rId20" w:history="1">
        <w:r w:rsidR="0002007B">
          <w:rPr>
            <w:rStyle w:val="Hyperlink"/>
          </w:rPr>
          <w:t>https://www.tentown.co.uk/</w:t>
        </w:r>
      </w:hyperlink>
    </w:p>
    <w:p w:rsidR="00A7105E" w:rsidRDefault="00C42A43">
      <w:hyperlink r:id="rId21" w:history="1">
        <w:r w:rsidR="00A7105E">
          <w:rPr>
            <w:rStyle w:val="Hyperlink"/>
          </w:rPr>
          <w:t>https://www.ruthmiskin.com/en/find-out-more/parents/</w:t>
        </w:r>
      </w:hyperlink>
    </w:p>
    <w:p w:rsidR="00A7105E" w:rsidRDefault="00C42A43">
      <w:hyperlink r:id="rId22" w:history="1">
        <w:r w:rsidR="00A7105E">
          <w:rPr>
            <w:rStyle w:val="Hyperlink"/>
          </w:rPr>
          <w:t>https://whiterosemaths.com/</w:t>
        </w:r>
      </w:hyperlink>
    </w:p>
    <w:p w:rsidR="0002007B" w:rsidRPr="00542AEE" w:rsidRDefault="0002007B">
      <w:pPr>
        <w:rPr>
          <w:rFonts w:ascii="Twinkl Cursive Looped" w:hAnsi="Twinkl Cursive Looped"/>
        </w:rPr>
      </w:pPr>
    </w:p>
    <w:sectPr w:rsidR="0002007B" w:rsidRPr="00542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605B9"/>
    <w:multiLevelType w:val="hybridMultilevel"/>
    <w:tmpl w:val="321A634C"/>
    <w:lvl w:ilvl="0" w:tplc="55F05BA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1921902"/>
    <w:multiLevelType w:val="hybridMultilevel"/>
    <w:tmpl w:val="36F81B24"/>
    <w:lvl w:ilvl="0" w:tplc="6C44079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04A8B"/>
    <w:multiLevelType w:val="hybridMultilevel"/>
    <w:tmpl w:val="736C7F86"/>
    <w:lvl w:ilvl="0" w:tplc="F2EE374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425CBF"/>
    <w:multiLevelType w:val="hybridMultilevel"/>
    <w:tmpl w:val="54B4CF14"/>
    <w:lvl w:ilvl="0" w:tplc="4A9A7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EE"/>
    <w:rsid w:val="0002007B"/>
    <w:rsid w:val="000B5B15"/>
    <w:rsid w:val="00141C6D"/>
    <w:rsid w:val="0017730A"/>
    <w:rsid w:val="001922C2"/>
    <w:rsid w:val="001C0C47"/>
    <w:rsid w:val="001D0B50"/>
    <w:rsid w:val="00202291"/>
    <w:rsid w:val="0027759A"/>
    <w:rsid w:val="002A26C8"/>
    <w:rsid w:val="00306F4B"/>
    <w:rsid w:val="00542AEE"/>
    <w:rsid w:val="0056068E"/>
    <w:rsid w:val="00577536"/>
    <w:rsid w:val="005B71B3"/>
    <w:rsid w:val="005E633A"/>
    <w:rsid w:val="00632B13"/>
    <w:rsid w:val="00636414"/>
    <w:rsid w:val="00676244"/>
    <w:rsid w:val="006C6AAC"/>
    <w:rsid w:val="007064CA"/>
    <w:rsid w:val="0075458B"/>
    <w:rsid w:val="00756AD8"/>
    <w:rsid w:val="007921E8"/>
    <w:rsid w:val="007C4FDB"/>
    <w:rsid w:val="00885E97"/>
    <w:rsid w:val="00923A35"/>
    <w:rsid w:val="009E0979"/>
    <w:rsid w:val="00A12BA6"/>
    <w:rsid w:val="00A7105E"/>
    <w:rsid w:val="00BE1514"/>
    <w:rsid w:val="00C10FEA"/>
    <w:rsid w:val="00C13550"/>
    <w:rsid w:val="00C31C9E"/>
    <w:rsid w:val="00C42A43"/>
    <w:rsid w:val="00C515F8"/>
    <w:rsid w:val="00C558C6"/>
    <w:rsid w:val="00CE55D0"/>
    <w:rsid w:val="00DC16C1"/>
    <w:rsid w:val="00E73567"/>
    <w:rsid w:val="00E77A4D"/>
    <w:rsid w:val="00ED489C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551D"/>
  <w15:chartTrackingRefBased/>
  <w15:docId w15:val="{23A7985D-4F04-4B10-A89B-C0225D41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rotter@dunnstreet.s-tyneside.sch.uk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bbc.co.uk/cbeeb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uthmiskin.com/en/find-out-more/parents/" TargetMode="External"/><Relationship Id="rId7" Type="http://schemas.openxmlformats.org/officeDocument/2006/relationships/hyperlink" Target="https://whiterosemaths.com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thenational.acade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owl.co.uk/" TargetMode="External"/><Relationship Id="rId20" Type="http://schemas.openxmlformats.org/officeDocument/2006/relationships/hyperlink" Target="https://www.tentown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national.academy/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oliverjeffers.com/abookada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hiterosemath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Trotter</dc:creator>
  <cp:keywords/>
  <dc:description/>
  <cp:lastModifiedBy>staff</cp:lastModifiedBy>
  <cp:revision>2</cp:revision>
  <dcterms:created xsi:type="dcterms:W3CDTF">2020-06-28T15:15:00Z</dcterms:created>
  <dcterms:modified xsi:type="dcterms:W3CDTF">2020-06-28T15:15:00Z</dcterms:modified>
</cp:coreProperties>
</file>