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55FEB" w14:textId="408AAE38" w:rsidR="004A1AA1" w:rsidRPr="004A1AA1" w:rsidRDefault="000554C4" w:rsidP="003212D0">
      <w:pPr>
        <w:jc w:val="both"/>
        <w:rPr>
          <w:rFonts w:asciiTheme="majorHAnsi" w:eastAsiaTheme="majorEastAsia" w:hAnsiTheme="majorHAnsi" w:cstheme="majorBidi"/>
          <w:b/>
          <w:bCs/>
          <w:color w:val="D9D9D9" w:themeColor="background1" w:themeShade="D9"/>
          <w:spacing w:val="30"/>
          <w:sz w:val="72"/>
          <w:szCs w:val="72"/>
        </w:rPr>
      </w:pPr>
      <w:r w:rsidRPr="00011F56">
        <w:rPr>
          <w:noProof/>
        </w:rPr>
        <mc:AlternateContent>
          <mc:Choice Requires="wps">
            <w:drawing>
              <wp:anchor distT="0" distB="0" distL="114300" distR="114300" simplePos="0" relativeHeight="251659264" behindDoc="0" locked="0" layoutInCell="1" allowOverlap="1" wp14:anchorId="15318187" wp14:editId="143CA6C3">
                <wp:simplePos x="0" y="0"/>
                <wp:positionH relativeFrom="margin">
                  <wp:align>center</wp:align>
                </wp:positionH>
                <wp:positionV relativeFrom="paragraph">
                  <wp:posOffset>1267244</wp:posOffset>
                </wp:positionV>
                <wp:extent cx="5412740" cy="2111375"/>
                <wp:effectExtent l="0" t="0" r="16510" b="222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2740" cy="2111375"/>
                        </a:xfrm>
                        <a:prstGeom prst="rect">
                          <a:avLst/>
                        </a:prstGeom>
                        <a:solidFill>
                          <a:srgbClr val="FFFFFF"/>
                        </a:solidFill>
                        <a:ln w="19050" cmpd="thickThin">
                          <a:solidFill>
                            <a:schemeClr val="tx2"/>
                          </a:solidFill>
                          <a:miter lim="800000"/>
                          <a:headEnd/>
                          <a:tailEnd/>
                        </a:ln>
                      </wps:spPr>
                      <wps:txbx>
                        <w:txbxContent>
                          <w:p w14:paraId="3739E4F7" w14:textId="752936DB" w:rsidR="000554C4" w:rsidRDefault="000554C4" w:rsidP="004A1AA1">
                            <w:pPr>
                              <w:jc w:val="center"/>
                              <w:rPr>
                                <w:b/>
                                <w:bCs/>
                                <w:sz w:val="36"/>
                                <w:szCs w:val="36"/>
                              </w:rPr>
                            </w:pPr>
                            <w:r>
                              <w:rPr>
                                <w:b/>
                                <w:bCs/>
                                <w:sz w:val="36"/>
                                <w:szCs w:val="36"/>
                              </w:rPr>
                              <w:t>LDBE Learn</w:t>
                            </w:r>
                            <w:r w:rsidR="00756588">
                              <w:rPr>
                                <w:b/>
                                <w:bCs/>
                                <w:sz w:val="36"/>
                                <w:szCs w:val="36"/>
                              </w:rPr>
                              <w:t xml:space="preserve">: </w:t>
                            </w:r>
                            <w:r>
                              <w:rPr>
                                <w:b/>
                                <w:bCs/>
                                <w:sz w:val="36"/>
                                <w:szCs w:val="36"/>
                              </w:rPr>
                              <w:t xml:space="preserve">Flourishing Pathways </w:t>
                            </w:r>
                          </w:p>
                          <w:p w14:paraId="158EA57A" w14:textId="4BA0FCB5" w:rsidR="000554C4" w:rsidRDefault="00F10DFE" w:rsidP="000554C4">
                            <w:pPr>
                              <w:jc w:val="center"/>
                              <w:rPr>
                                <w:b/>
                                <w:bCs/>
                                <w:sz w:val="36"/>
                                <w:szCs w:val="36"/>
                              </w:rPr>
                            </w:pPr>
                            <w:r>
                              <w:rPr>
                                <w:b/>
                                <w:bCs/>
                                <w:sz w:val="36"/>
                                <w:szCs w:val="36"/>
                              </w:rPr>
                              <w:t>Leading Collective Worship</w:t>
                            </w:r>
                          </w:p>
                          <w:p w14:paraId="5DAA5759" w14:textId="720D74ED" w:rsidR="004A1AA1" w:rsidRPr="00BF0BCA" w:rsidRDefault="000554C4" w:rsidP="004A1AA1">
                            <w:pPr>
                              <w:jc w:val="center"/>
                              <w:rPr>
                                <w:rFonts w:ascii="Segoe UI" w:hAnsi="Segoe UI" w:cs="Segoe UI"/>
                                <w:b/>
                                <w:color w:val="47D459" w:themeColor="accent3" w:themeTint="99"/>
                                <w:sz w:val="44"/>
                                <w:szCs w:val="44"/>
                              </w:rPr>
                            </w:pPr>
                            <w:r>
                              <w:rPr>
                                <w:rFonts w:ascii="Segoe UI" w:hAnsi="Segoe UI" w:cs="Segoe UI"/>
                                <w:b/>
                                <w:noProof/>
                                <w:color w:val="47D459" w:themeColor="accent3" w:themeTint="99"/>
                                <w:sz w:val="44"/>
                                <w:szCs w:val="44"/>
                              </w:rPr>
                              <w:drawing>
                                <wp:inline distT="0" distB="0" distL="0" distR="0" wp14:anchorId="094B9A38" wp14:editId="71B88D4D">
                                  <wp:extent cx="4001309" cy="1181818"/>
                                  <wp:effectExtent l="0" t="0" r="0" b="0"/>
                                  <wp:docPr id="1013368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8100" name="Picture 1013368100"/>
                                          <pic:cNvPicPr/>
                                        </pic:nvPicPr>
                                        <pic:blipFill rotWithShape="1">
                                          <a:blip r:embed="rId7">
                                            <a:extLst>
                                              <a:ext uri="{28A0092B-C50C-407E-A947-70E740481C1C}">
                                                <a14:useLocalDpi xmlns:a14="http://schemas.microsoft.com/office/drawing/2010/main" val="0"/>
                                              </a:ext>
                                            </a:extLst>
                                          </a:blip>
                                          <a:srcRect b="23880"/>
                                          <a:stretch>
                                            <a:fillRect/>
                                          </a:stretch>
                                        </pic:blipFill>
                                        <pic:spPr bwMode="auto">
                                          <a:xfrm>
                                            <a:off x="0" y="0"/>
                                            <a:ext cx="4026767" cy="118933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318187" id="_x0000_t202" coordsize="21600,21600" o:spt="202" path="m,l,21600r21600,l21600,xe">
                <v:stroke joinstyle="miter"/>
                <v:path gradientshapeok="t" o:connecttype="rect"/>
              </v:shapetype>
              <v:shape id="Text Box 8" o:spid="_x0000_s1026" type="#_x0000_t202" style="position:absolute;left:0;text-align:left;margin-left:0;margin-top:99.8pt;width:426.2pt;height:166.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" strokecolor="#0e2841 [3215]" strokeweight="1.5pt">
                <v:stroke linestyle="thickThin"/>
                <v:textbox>
                  <w:txbxContent>
                    <w:p w14:paraId="3739E4F7" w14:textId="752936DB" w:rsidR="000554C4" w:rsidRDefault="000554C4" w:rsidP="004A1AA1">
                      <w:pPr>
                        <w:jc w:val="center"/>
                        <w:rPr>
                          <w:b/>
                          <w:bCs/>
                          <w:sz w:val="36"/>
                          <w:szCs w:val="36"/>
                        </w:rPr>
                      </w:pPr>
                      <w:r>
                        <w:rPr>
                          <w:b/>
                          <w:bCs/>
                          <w:sz w:val="36"/>
                          <w:szCs w:val="36"/>
                        </w:rPr>
                        <w:t>LDBE Learn</w:t>
                      </w:r>
                      <w:r w:rsidR="00756588">
                        <w:rPr>
                          <w:b/>
                          <w:bCs/>
                          <w:sz w:val="36"/>
                          <w:szCs w:val="36"/>
                        </w:rPr>
                        <w:t xml:space="preserve">: </w:t>
                      </w:r>
                      <w:r>
                        <w:rPr>
                          <w:b/>
                          <w:bCs/>
                          <w:sz w:val="36"/>
                          <w:szCs w:val="36"/>
                        </w:rPr>
                        <w:t xml:space="preserve">Flourishing Pathways </w:t>
                      </w:r>
                    </w:p>
                    <w:p w14:paraId="158EA57A" w14:textId="4BA0FCB5" w:rsidR="000554C4" w:rsidRDefault="00F10DFE" w:rsidP="000554C4">
                      <w:pPr>
                        <w:jc w:val="center"/>
                        <w:rPr>
                          <w:b/>
                          <w:bCs/>
                          <w:sz w:val="36"/>
                          <w:szCs w:val="36"/>
                        </w:rPr>
                      </w:pPr>
                      <w:r>
                        <w:rPr>
                          <w:b/>
                          <w:bCs/>
                          <w:sz w:val="36"/>
                          <w:szCs w:val="36"/>
                        </w:rPr>
                        <w:t>Leading Collective Worship</w:t>
                      </w:r>
                    </w:p>
                    <w:p w14:paraId="5DAA5759" w14:textId="720D74ED" w:rsidR="004A1AA1" w:rsidRPr="00BF0BCA" w:rsidRDefault="000554C4" w:rsidP="004A1AA1">
                      <w:pPr>
                        <w:jc w:val="center"/>
                        <w:rPr>
                          <w:rFonts w:ascii="Segoe UI" w:hAnsi="Segoe UI" w:cs="Segoe UI"/>
                          <w:b/>
                          <w:color w:val="47D459" w:themeColor="accent3" w:themeTint="99"/>
                          <w:sz w:val="44"/>
                          <w:szCs w:val="44"/>
                        </w:rPr>
                      </w:pPr>
                      <w:r>
                        <w:rPr>
                          <w:rFonts w:ascii="Segoe UI" w:hAnsi="Segoe UI" w:cs="Segoe UI"/>
                          <w:b/>
                          <w:noProof/>
                          <w:color w:val="47D459" w:themeColor="accent3" w:themeTint="99"/>
                          <w:sz w:val="44"/>
                          <w:szCs w:val="44"/>
                        </w:rPr>
                        <w:drawing>
                          <wp:inline distT="0" distB="0" distL="0" distR="0" wp14:anchorId="094B9A38" wp14:editId="71B88D4D">
                            <wp:extent cx="4001309" cy="1181818"/>
                            <wp:effectExtent l="0" t="0" r="0" b="0"/>
                            <wp:docPr id="1013368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8100" name="Picture 1013368100"/>
                                    <pic:cNvPicPr/>
                                  </pic:nvPicPr>
                                  <pic:blipFill rotWithShape="1">
                                    <a:blip r:embed="rId7">
                                      <a:extLst>
                                        <a:ext uri="{28A0092B-C50C-407E-A947-70E740481C1C}">
                                          <a14:useLocalDpi xmlns:a14="http://schemas.microsoft.com/office/drawing/2010/main" val="0"/>
                                        </a:ext>
                                      </a:extLst>
                                    </a:blip>
                                    <a:srcRect b="23880"/>
                                    <a:stretch>
                                      <a:fillRect/>
                                    </a:stretch>
                                  </pic:blipFill>
                                  <pic:spPr bwMode="auto">
                                    <a:xfrm>
                                      <a:off x="0" y="0"/>
                                      <a:ext cx="4026767" cy="118933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011F56">
        <w:rPr>
          <w:rFonts w:asciiTheme="majorHAnsi" w:eastAsiaTheme="majorEastAsia" w:hAnsiTheme="majorHAnsi" w:cstheme="majorBidi"/>
          <w:b/>
          <w:bCs/>
          <w:noProof/>
          <w:color w:val="FFFFFF" w:themeColor="background1"/>
          <w:spacing w:val="30"/>
          <w:sz w:val="72"/>
          <w:szCs w:val="72"/>
          <w:lang w:eastAsia="en-GB"/>
        </w:rPr>
        <w:drawing>
          <wp:anchor distT="0" distB="0" distL="114300" distR="114300" simplePos="0" relativeHeight="251660288" behindDoc="1" locked="0" layoutInCell="1" allowOverlap="1" wp14:anchorId="2CA9B6CD" wp14:editId="661F919E">
            <wp:simplePos x="0" y="0"/>
            <wp:positionH relativeFrom="margin">
              <wp:posOffset>-446776</wp:posOffset>
            </wp:positionH>
            <wp:positionV relativeFrom="paragraph">
              <wp:posOffset>-326007</wp:posOffset>
            </wp:positionV>
            <wp:extent cx="6571531" cy="8751949"/>
            <wp:effectExtent l="19050" t="19050" r="20320" b="114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578751" cy="8761564"/>
                    </a:xfrm>
                    <a:prstGeom prst="rect">
                      <a:avLst/>
                    </a:prstGeom>
                    <a:noFill/>
                    <a:ln>
                      <a:solidFill>
                        <a:schemeClr val="tx2">
                          <a:lumMod val="60000"/>
                          <a:lumOff val="40000"/>
                        </a:schemeClr>
                      </a:solidFill>
                    </a:ln>
                  </pic:spPr>
                </pic:pic>
              </a:graphicData>
            </a:graphic>
            <wp14:sizeRelH relativeFrom="page">
              <wp14:pctWidth>0</wp14:pctWidth>
            </wp14:sizeRelH>
            <wp14:sizeRelV relativeFrom="page">
              <wp14:pctHeight>0</wp14:pctHeight>
            </wp14:sizeRelV>
          </wp:anchor>
        </w:drawing>
      </w:r>
      <w:r w:rsidR="004A1AA1" w:rsidRPr="00011F56">
        <w:rPr>
          <w:rFonts w:asciiTheme="majorHAnsi" w:eastAsiaTheme="majorEastAsia" w:hAnsiTheme="majorHAnsi" w:cstheme="majorBidi"/>
          <w:b/>
          <w:bCs/>
          <w:color w:val="D9D9D9" w:themeColor="background1" w:themeShade="D9"/>
          <w:spacing w:val="30"/>
          <w:sz w:val="72"/>
          <w:szCs w:val="72"/>
        </w:rPr>
        <w:t>Come follow Christ in the footsteps of St Chad Come follow Christ in the footsteps of St Chad Come follow Christ in the footsteps of St Chad Come follow Christ in the footsteps of St Chad Come follow Christ in the footsteps of St Chad Come follow Christ in the footsteps of</w:t>
      </w:r>
      <w:r w:rsidR="004A1AA1">
        <w:rPr>
          <w:rFonts w:asciiTheme="majorHAnsi" w:eastAsiaTheme="majorEastAsia" w:hAnsiTheme="majorHAnsi" w:cstheme="majorBidi"/>
          <w:b/>
          <w:bCs/>
          <w:color w:val="D9D9D9" w:themeColor="background1" w:themeShade="D9"/>
          <w:spacing w:val="30"/>
          <w:sz w:val="72"/>
          <w:szCs w:val="72"/>
        </w:rPr>
        <w:t xml:space="preserve"> St Chad Come follow Christ in the footsteps of St Chad Come</w:t>
      </w:r>
    </w:p>
    <w:p w14:paraId="0F14E2AB" w14:textId="77777777" w:rsidR="001E6CBB" w:rsidRDefault="001E6CBB" w:rsidP="001507B3">
      <w:pPr>
        <w:jc w:val="both"/>
        <w:rPr>
          <w:sz w:val="24"/>
          <w:szCs w:val="24"/>
        </w:rPr>
      </w:pPr>
    </w:p>
    <w:p w14:paraId="086AD1B8" w14:textId="4BE85E08" w:rsidR="001E6CBB" w:rsidRDefault="004410D0" w:rsidP="001E6CBB">
      <w:pPr>
        <w:pStyle w:val="Heading1"/>
      </w:pPr>
      <w:r>
        <w:lastRenderedPageBreak/>
        <w:t xml:space="preserve">The importance of reflection </w:t>
      </w:r>
    </w:p>
    <w:p w14:paraId="3BDF66D8" w14:textId="77777777" w:rsidR="00F76F26" w:rsidRPr="00F76F26" w:rsidRDefault="00F76F26" w:rsidP="00F76F26">
      <w:pPr>
        <w:jc w:val="both"/>
      </w:pPr>
      <w:r w:rsidRPr="00F76F26">
        <w:t>Professional learning is most powerful when we intentionally make sense of what we have learned and consider how it might influence our leadership and practice. Throughout this pathway, you will be invited to pause and respond to reflective questions. Taking time to write down your thinking can help deepen understanding, connect new learning with your own context and identify meaningful next steps.</w:t>
      </w:r>
    </w:p>
    <w:p w14:paraId="0479390D" w14:textId="77777777" w:rsidR="00F76F26" w:rsidRPr="00F76F26" w:rsidRDefault="00F76F26" w:rsidP="00F76F26">
      <w:pPr>
        <w:jc w:val="both"/>
      </w:pPr>
      <w:r w:rsidRPr="00F76F26">
        <w:t>As you reflect, you may find it helpful to use Driscoll's simple model of reflective practice. It provides a helpful structure for considering not only what you have learned, but also how that learning might shape your Church school's ongoing journey.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8"/>
        <w:gridCol w:w="7278"/>
      </w:tblGrid>
      <w:tr w:rsidR="00B96716" w:rsidRPr="00F76F26" w14:paraId="56CB95E1" w14:textId="77777777" w:rsidTr="004A4105">
        <w:trPr>
          <w:tblHeader/>
        </w:trPr>
        <w:tc>
          <w:tcPr>
            <w:tcW w:w="0" w:type="auto"/>
            <w:shd w:val="clear" w:color="auto" w:fill="FAE2D5" w:themeFill="accent2" w:themeFillTint="33"/>
            <w:vAlign w:val="center"/>
            <w:hideMark/>
          </w:tcPr>
          <w:p w14:paraId="398E4D43" w14:textId="77777777" w:rsidR="00B96716" w:rsidRPr="00F76F26" w:rsidRDefault="00B96716" w:rsidP="00F76F26">
            <w:pPr>
              <w:rPr>
                <w:b/>
                <w:bCs/>
              </w:rPr>
            </w:pPr>
            <w:r w:rsidRPr="00F76F26">
              <w:rPr>
                <w:b/>
                <w:bCs/>
              </w:rPr>
              <w:t>Driscoll's Reflective Model</w:t>
            </w:r>
          </w:p>
        </w:tc>
        <w:tc>
          <w:tcPr>
            <w:tcW w:w="0" w:type="auto"/>
            <w:shd w:val="clear" w:color="auto" w:fill="FAE2D5" w:themeFill="accent2" w:themeFillTint="33"/>
            <w:vAlign w:val="center"/>
            <w:hideMark/>
          </w:tcPr>
          <w:p w14:paraId="0AD2DF42" w14:textId="77777777" w:rsidR="00B96716" w:rsidRPr="00F76F26" w:rsidRDefault="00B96716" w:rsidP="00F76F26">
            <w:pPr>
              <w:rPr>
                <w:b/>
                <w:bCs/>
              </w:rPr>
            </w:pPr>
            <w:r w:rsidRPr="00F76F26">
              <w:rPr>
                <w:b/>
                <w:bCs/>
              </w:rPr>
              <w:t>Prompt</w:t>
            </w:r>
          </w:p>
        </w:tc>
      </w:tr>
      <w:tr w:rsidR="00B96716" w:rsidRPr="00F76F26" w14:paraId="3BDEC1E5" w14:textId="77777777" w:rsidTr="004A4105">
        <w:tc>
          <w:tcPr>
            <w:tcW w:w="0" w:type="auto"/>
            <w:vAlign w:val="center"/>
            <w:hideMark/>
          </w:tcPr>
          <w:p w14:paraId="5B41CDB3" w14:textId="77777777" w:rsidR="00B96716" w:rsidRPr="00F76F26" w:rsidRDefault="00B96716" w:rsidP="00F76F26">
            <w:r w:rsidRPr="00F76F26">
              <w:rPr>
                <w:b/>
                <w:bCs/>
              </w:rPr>
              <w:t>What?</w:t>
            </w:r>
          </w:p>
        </w:tc>
        <w:tc>
          <w:tcPr>
            <w:tcW w:w="0" w:type="auto"/>
            <w:vAlign w:val="center"/>
            <w:hideMark/>
          </w:tcPr>
          <w:p w14:paraId="0D3EC380" w14:textId="1A25A121" w:rsidR="00B96716" w:rsidRPr="00F76F26" w:rsidRDefault="00B96716" w:rsidP="00F76F26">
            <w:r w:rsidRPr="00F76F26">
              <w:t>What have I learned? What does this tell me about our school's current practice</w:t>
            </w:r>
            <w:r w:rsidR="00F10DFE">
              <w:t xml:space="preserve"> in collective worship</w:t>
            </w:r>
            <w:r w:rsidRPr="00F76F26">
              <w:t>?</w:t>
            </w:r>
          </w:p>
        </w:tc>
      </w:tr>
      <w:tr w:rsidR="00B96716" w:rsidRPr="00F76F26" w14:paraId="3E9A05C9" w14:textId="77777777" w:rsidTr="004A4105">
        <w:tc>
          <w:tcPr>
            <w:tcW w:w="0" w:type="auto"/>
            <w:vAlign w:val="center"/>
            <w:hideMark/>
          </w:tcPr>
          <w:p w14:paraId="6BC1311A" w14:textId="77777777" w:rsidR="00B96716" w:rsidRPr="00F76F26" w:rsidRDefault="00B96716" w:rsidP="00F76F26">
            <w:r w:rsidRPr="00F76F26">
              <w:rPr>
                <w:b/>
                <w:bCs/>
              </w:rPr>
              <w:t>So what?</w:t>
            </w:r>
          </w:p>
        </w:tc>
        <w:tc>
          <w:tcPr>
            <w:tcW w:w="0" w:type="auto"/>
            <w:vAlign w:val="center"/>
            <w:hideMark/>
          </w:tcPr>
          <w:p w14:paraId="3891709D" w14:textId="59D0452E" w:rsidR="00B96716" w:rsidRPr="00F76F26" w:rsidRDefault="00B96716" w:rsidP="00F76F26">
            <w:r w:rsidRPr="00F76F26">
              <w:t xml:space="preserve">Why does this matter? </w:t>
            </w:r>
            <w:r w:rsidR="00F10DFE">
              <w:t xml:space="preserve">What difference is collective worship making to pupils and the whole school community? </w:t>
            </w:r>
            <w:r w:rsidR="00252597">
              <w:t>Is it enabling the flourishing of pupils and adults?</w:t>
            </w:r>
            <w:r>
              <w:t xml:space="preserve"> </w:t>
            </w:r>
          </w:p>
        </w:tc>
      </w:tr>
      <w:tr w:rsidR="00B96716" w:rsidRPr="00F76F26" w14:paraId="6FE9B2F5" w14:textId="77777777" w:rsidTr="004A4105">
        <w:tc>
          <w:tcPr>
            <w:tcW w:w="0" w:type="auto"/>
            <w:vAlign w:val="center"/>
            <w:hideMark/>
          </w:tcPr>
          <w:p w14:paraId="35DCC630" w14:textId="77777777" w:rsidR="00B96716" w:rsidRPr="00F76F26" w:rsidRDefault="00B96716" w:rsidP="00F76F26">
            <w:r w:rsidRPr="00F76F26">
              <w:rPr>
                <w:b/>
                <w:bCs/>
              </w:rPr>
              <w:t>Now what?</w:t>
            </w:r>
          </w:p>
        </w:tc>
        <w:tc>
          <w:tcPr>
            <w:tcW w:w="0" w:type="auto"/>
            <w:vAlign w:val="center"/>
            <w:hideMark/>
          </w:tcPr>
          <w:p w14:paraId="6CE031F7" w14:textId="77777777" w:rsidR="00B96716" w:rsidRPr="00F76F26" w:rsidRDefault="00B96716" w:rsidP="00F76F26">
            <w:r w:rsidRPr="00F76F26">
              <w:t>What action might we take? How could this influence leadership, decision-making and the lived experience of pupils, adults and the wider community?</w:t>
            </w:r>
          </w:p>
        </w:tc>
      </w:tr>
    </w:tbl>
    <w:p w14:paraId="6C6E2510" w14:textId="77777777" w:rsidR="004A4105" w:rsidRDefault="004A4105" w:rsidP="00F76F26"/>
    <w:p w14:paraId="7383664C" w14:textId="15869807" w:rsidR="00F76F26" w:rsidRPr="00F76F26" w:rsidRDefault="00F76F26" w:rsidP="00386FB9">
      <w:pPr>
        <w:jc w:val="both"/>
      </w:pPr>
      <w:r w:rsidRPr="00F76F26">
        <w:t>The SIAMS Framework reminds us that Church schools come in many different shapes and sizes. There is no one-size-fits-all approach to leadership or school improvement</w:t>
      </w:r>
      <w:r w:rsidR="00993C6E">
        <w:t xml:space="preserve"> in </w:t>
      </w:r>
      <w:r w:rsidR="00C475B9">
        <w:t>collective worship</w:t>
      </w:r>
      <w:r w:rsidRPr="00F76F26">
        <w:t xml:space="preserve">. Instead, each school's context, together with its theologically rooted Christian vision, shapes the decisions it makes and the impact it seeks to have. As you complete your reflections, consider not only what you have learned, but how this learning could </w:t>
      </w:r>
      <w:r w:rsidR="00993C6E">
        <w:t>enhance</w:t>
      </w:r>
      <w:r w:rsidRPr="00F76F26">
        <w:t xml:space="preserve"> your</w:t>
      </w:r>
      <w:r w:rsidR="00993C6E">
        <w:t xml:space="preserve"> </w:t>
      </w:r>
      <w:r w:rsidR="00C475B9">
        <w:t>school’s practice in collective worship.</w:t>
      </w:r>
    </w:p>
    <w:p w14:paraId="12F87736" w14:textId="77777777" w:rsidR="00F76F26" w:rsidRPr="00F76F26" w:rsidRDefault="00F76F26" w:rsidP="00F76F26">
      <w:r w:rsidRPr="00F76F26">
        <w:t>There are no right or wrong answers. These reflections are for you. They are intended to support thoughtful professional learning, deepen your understanding and help you identify purposeful next steps. If you choose to record your reflections throughout the pathway, they may also provide a helpful foundation when completing the end-of-module reflection and evaluation required for certification.</w:t>
      </w:r>
    </w:p>
    <w:p w14:paraId="0B25A905" w14:textId="77777777" w:rsidR="00F76F26" w:rsidRPr="00F76F26" w:rsidRDefault="00F76F26" w:rsidP="00F76F26"/>
    <w:p w14:paraId="60089BF0" w14:textId="35EA9A18" w:rsidR="00560E33" w:rsidRDefault="001507B3" w:rsidP="00560E33">
      <w:pPr>
        <w:pStyle w:val="Heading2"/>
      </w:pPr>
      <w:r w:rsidRPr="00F62163">
        <w:br w:type="page"/>
      </w:r>
      <w:r w:rsidR="009069FF">
        <w:rPr>
          <w:b/>
          <w:bCs/>
        </w:rPr>
        <w:lastRenderedPageBreak/>
        <w:t>Lesson 1</w:t>
      </w:r>
      <w:r w:rsidR="00560E33" w:rsidRPr="00590339">
        <w:rPr>
          <w:b/>
          <w:bCs/>
        </w:rPr>
        <w:t>:</w:t>
      </w:r>
      <w:r w:rsidR="00560E33">
        <w:t xml:space="preserve"> </w:t>
      </w:r>
      <w:r w:rsidR="00100BF3">
        <w:t>Flourishing Reflection</w:t>
      </w:r>
    </w:p>
    <w:tbl>
      <w:tblPr>
        <w:tblStyle w:val="TableGrid"/>
        <w:tblW w:w="0" w:type="auto"/>
        <w:tblLook w:val="04A0" w:firstRow="1" w:lastRow="0" w:firstColumn="1" w:lastColumn="0" w:noHBand="0" w:noVBand="1"/>
      </w:tblPr>
      <w:tblGrid>
        <w:gridCol w:w="9016"/>
      </w:tblGrid>
      <w:tr w:rsidR="00560E33" w14:paraId="50E3FA97" w14:textId="77777777" w:rsidTr="00560E33">
        <w:tc>
          <w:tcPr>
            <w:tcW w:w="9016" w:type="dxa"/>
            <w:shd w:val="clear" w:color="auto" w:fill="FAE2D5" w:themeFill="accent2" w:themeFillTint="33"/>
          </w:tcPr>
          <w:p w14:paraId="27FDDBBF" w14:textId="4662B04C" w:rsidR="00560E33" w:rsidRDefault="00560E33" w:rsidP="005866EC">
            <w:pPr>
              <w:jc w:val="both"/>
            </w:pPr>
            <w:r>
              <w:t xml:space="preserve">Reflection Question </w:t>
            </w:r>
          </w:p>
        </w:tc>
      </w:tr>
      <w:tr w:rsidR="00560E33" w14:paraId="12288C51" w14:textId="77777777" w:rsidTr="00560E33">
        <w:tc>
          <w:tcPr>
            <w:tcW w:w="9016" w:type="dxa"/>
          </w:tcPr>
          <w:p w14:paraId="3DC3FB8B" w14:textId="77777777" w:rsidR="00100BF3" w:rsidRDefault="00100BF3" w:rsidP="00100BF3">
            <w:pPr>
              <w:numPr>
                <w:ilvl w:val="0"/>
                <w:numId w:val="23"/>
              </w:numPr>
              <w:spacing w:before="100" w:beforeAutospacing="1" w:after="100" w:afterAutospacing="1"/>
              <w:rPr>
                <w:rFonts w:eastAsia="Times New Roman" w:cs="Times New Roman"/>
                <w:kern w:val="0"/>
                <w:sz w:val="24"/>
                <w:szCs w:val="24"/>
                <w:lang w:eastAsia="en-GB"/>
                <w14:ligatures w14:val="none"/>
              </w:rPr>
            </w:pPr>
            <w:r w:rsidRPr="00100BF3">
              <w:rPr>
                <w:rFonts w:eastAsia="Times New Roman" w:cs="Times New Roman"/>
                <w:kern w:val="0"/>
                <w:sz w:val="24"/>
                <w:szCs w:val="24"/>
                <w:lang w:eastAsia="en-GB"/>
                <w14:ligatures w14:val="none"/>
              </w:rPr>
              <w:t>Reflect on the thought that life is made up of moments of sadness and struggle, and moments of joy and celebration. How has this been true for your own life?</w:t>
            </w:r>
          </w:p>
          <w:p w14:paraId="34C55C22"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61EAB508"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3C72E1D7" w14:textId="77777777" w:rsidR="00100BF3" w:rsidRP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2295CC1B" w14:textId="77777777" w:rsidR="00100BF3" w:rsidRDefault="00100BF3" w:rsidP="00100BF3">
            <w:pPr>
              <w:numPr>
                <w:ilvl w:val="0"/>
                <w:numId w:val="23"/>
              </w:numPr>
              <w:spacing w:before="100" w:beforeAutospacing="1" w:after="100" w:afterAutospacing="1"/>
              <w:rPr>
                <w:rFonts w:eastAsia="Times New Roman" w:cs="Times New Roman"/>
                <w:kern w:val="0"/>
                <w:sz w:val="24"/>
                <w:szCs w:val="24"/>
                <w:lang w:eastAsia="en-GB"/>
                <w14:ligatures w14:val="none"/>
              </w:rPr>
            </w:pPr>
            <w:r w:rsidRPr="00100BF3">
              <w:rPr>
                <w:rFonts w:eastAsia="Times New Roman" w:cs="Times New Roman"/>
                <w:kern w:val="0"/>
                <w:sz w:val="24"/>
                <w:szCs w:val="24"/>
                <w:lang w:eastAsia="en-GB"/>
                <w14:ligatures w14:val="none"/>
              </w:rPr>
              <w:t>How have moments of sadness and moments of joy been part of your school's journey?</w:t>
            </w:r>
          </w:p>
          <w:p w14:paraId="4DFBE764"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23C2FABC"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18E51229" w14:textId="77777777" w:rsidR="00100BF3" w:rsidRP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67C3DBA8" w14:textId="77777777" w:rsidR="00100BF3" w:rsidRDefault="00100BF3" w:rsidP="00100BF3">
            <w:pPr>
              <w:numPr>
                <w:ilvl w:val="0"/>
                <w:numId w:val="23"/>
              </w:numPr>
              <w:spacing w:before="100" w:beforeAutospacing="1" w:after="100" w:afterAutospacing="1"/>
              <w:rPr>
                <w:rFonts w:eastAsia="Times New Roman" w:cs="Times New Roman"/>
                <w:kern w:val="0"/>
                <w:sz w:val="24"/>
                <w:szCs w:val="24"/>
                <w:lang w:eastAsia="en-GB"/>
                <w14:ligatures w14:val="none"/>
              </w:rPr>
            </w:pPr>
            <w:r w:rsidRPr="00100BF3">
              <w:rPr>
                <w:rFonts w:eastAsia="Times New Roman" w:cs="Times New Roman"/>
                <w:kern w:val="0"/>
                <w:sz w:val="24"/>
                <w:szCs w:val="24"/>
                <w:lang w:eastAsia="en-GB"/>
                <w14:ligatures w14:val="none"/>
              </w:rPr>
              <w:t>How have collective worship and the school's vision and values navigated these moments?</w:t>
            </w:r>
          </w:p>
          <w:p w14:paraId="59199ACA"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23C656A1"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1F7A871E" w14:textId="77777777" w:rsidR="00100BF3" w:rsidRP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5FCEB08B" w14:textId="33F09BD1" w:rsidR="00100BF3" w:rsidRDefault="00100BF3" w:rsidP="00100BF3">
            <w:pPr>
              <w:numPr>
                <w:ilvl w:val="0"/>
                <w:numId w:val="23"/>
              </w:numPr>
              <w:spacing w:before="100" w:beforeAutospacing="1" w:after="100" w:afterAutospacing="1"/>
              <w:rPr>
                <w:rFonts w:eastAsia="Times New Roman" w:cs="Times New Roman"/>
                <w:kern w:val="0"/>
                <w:sz w:val="24"/>
                <w:szCs w:val="24"/>
                <w:lang w:eastAsia="en-GB"/>
                <w14:ligatures w14:val="none"/>
              </w:rPr>
            </w:pPr>
            <w:r w:rsidRPr="00100BF3">
              <w:rPr>
                <w:rFonts w:eastAsia="Times New Roman" w:cs="Times New Roman"/>
                <w:kern w:val="0"/>
                <w:sz w:val="24"/>
                <w:szCs w:val="24"/>
                <w:lang w:eastAsia="en-GB"/>
                <w14:ligatures w14:val="none"/>
              </w:rPr>
              <w:t xml:space="preserve">What do you think </w:t>
            </w:r>
            <w:r w:rsidR="007974FC">
              <w:rPr>
                <w:rFonts w:eastAsia="Times New Roman" w:cs="Times New Roman"/>
                <w:kern w:val="0"/>
                <w:sz w:val="24"/>
                <w:szCs w:val="24"/>
                <w:lang w:eastAsia="en-GB"/>
                <w14:ligatures w14:val="none"/>
              </w:rPr>
              <w:t>could be</w:t>
            </w:r>
            <w:r w:rsidRPr="00100BF3">
              <w:rPr>
                <w:rFonts w:eastAsia="Times New Roman" w:cs="Times New Roman"/>
                <w:kern w:val="0"/>
                <w:sz w:val="24"/>
                <w:szCs w:val="24"/>
                <w:lang w:eastAsia="en-GB"/>
                <w14:ligatures w14:val="none"/>
              </w:rPr>
              <w:t xml:space="preserve"> the impact of praising God in the midst of sadness, and in joyful times?</w:t>
            </w:r>
          </w:p>
          <w:p w14:paraId="657FA835"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51871FEE"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18194651" w14:textId="77777777" w:rsidR="00100BF3" w:rsidRDefault="00100BF3" w:rsidP="00100BF3">
            <w:pPr>
              <w:spacing w:before="100" w:beforeAutospacing="1" w:after="100" w:afterAutospacing="1"/>
              <w:rPr>
                <w:rFonts w:eastAsia="Times New Roman" w:cs="Times New Roman"/>
                <w:kern w:val="0"/>
                <w:sz w:val="24"/>
                <w:szCs w:val="24"/>
                <w:lang w:eastAsia="en-GB"/>
                <w14:ligatures w14:val="none"/>
              </w:rPr>
            </w:pPr>
          </w:p>
          <w:p w14:paraId="5964E079" w14:textId="77777777" w:rsidR="007974FC" w:rsidRPr="00100BF3" w:rsidRDefault="007974FC" w:rsidP="00100BF3">
            <w:pPr>
              <w:spacing w:before="100" w:beforeAutospacing="1" w:after="100" w:afterAutospacing="1"/>
              <w:rPr>
                <w:rFonts w:eastAsia="Times New Roman" w:cs="Times New Roman"/>
                <w:kern w:val="0"/>
                <w:sz w:val="24"/>
                <w:szCs w:val="24"/>
                <w:lang w:eastAsia="en-GB"/>
                <w14:ligatures w14:val="none"/>
              </w:rPr>
            </w:pPr>
          </w:p>
          <w:p w14:paraId="55114247" w14:textId="77777777" w:rsidR="00560E33" w:rsidRDefault="00560E33" w:rsidP="009069FF">
            <w:pPr>
              <w:jc w:val="both"/>
            </w:pPr>
          </w:p>
        </w:tc>
      </w:tr>
    </w:tbl>
    <w:p w14:paraId="693873D2" w14:textId="25ABA31D" w:rsidR="009D511D" w:rsidRDefault="009D511D" w:rsidP="00560E33">
      <w:pPr>
        <w:pStyle w:val="Heading2"/>
      </w:pPr>
    </w:p>
    <w:p w14:paraId="72E2AA07" w14:textId="06258B8B" w:rsidR="00560E33" w:rsidRPr="004A59F1" w:rsidRDefault="00EC11BF" w:rsidP="00560E33">
      <w:pPr>
        <w:pStyle w:val="Heading2"/>
      </w:pPr>
      <w:r>
        <w:rPr>
          <w:b/>
          <w:bCs/>
        </w:rPr>
        <w:t xml:space="preserve">Lesson </w:t>
      </w:r>
      <w:r w:rsidR="00C10C51">
        <w:rPr>
          <w:b/>
          <w:bCs/>
        </w:rPr>
        <w:t>3</w:t>
      </w:r>
      <w:r w:rsidR="00560E33" w:rsidRPr="00590339">
        <w:rPr>
          <w:b/>
          <w:bCs/>
        </w:rPr>
        <w:t xml:space="preserve">: </w:t>
      </w:r>
      <w:r w:rsidR="00060869" w:rsidRPr="00060869">
        <w:t xml:space="preserve">A Recap of Collective Worship: </w:t>
      </w:r>
      <w:r w:rsidR="00060869">
        <w:t>L</w:t>
      </w:r>
      <w:r w:rsidR="00060869" w:rsidRPr="00060869">
        <w:t xml:space="preserve">egalities and </w:t>
      </w:r>
      <w:r w:rsidR="00060869">
        <w:t>B</w:t>
      </w:r>
      <w:r w:rsidR="00060869" w:rsidRPr="00060869">
        <w:t xml:space="preserve">ackground </w:t>
      </w:r>
      <w:r w:rsidR="00060869">
        <w:t>K</w:t>
      </w:r>
      <w:r w:rsidR="00060869" w:rsidRPr="00060869">
        <w:t>nowledge</w:t>
      </w:r>
    </w:p>
    <w:tbl>
      <w:tblPr>
        <w:tblStyle w:val="TableGrid"/>
        <w:tblW w:w="0" w:type="auto"/>
        <w:tblLook w:val="04A0" w:firstRow="1" w:lastRow="0" w:firstColumn="1" w:lastColumn="0" w:noHBand="0" w:noVBand="1"/>
      </w:tblPr>
      <w:tblGrid>
        <w:gridCol w:w="9016"/>
      </w:tblGrid>
      <w:tr w:rsidR="00560E33" w14:paraId="65F86D8B" w14:textId="77777777" w:rsidTr="00894909">
        <w:tc>
          <w:tcPr>
            <w:tcW w:w="9016" w:type="dxa"/>
            <w:shd w:val="clear" w:color="auto" w:fill="FAE2D5" w:themeFill="accent2" w:themeFillTint="33"/>
          </w:tcPr>
          <w:p w14:paraId="7CA1CB12" w14:textId="77777777" w:rsidR="00560E33" w:rsidRDefault="00560E33" w:rsidP="00894909">
            <w:pPr>
              <w:jc w:val="both"/>
            </w:pPr>
            <w:r>
              <w:t xml:space="preserve">Reflection Question </w:t>
            </w:r>
          </w:p>
        </w:tc>
      </w:tr>
      <w:tr w:rsidR="00560E33" w14:paraId="53D1BBCA" w14:textId="77777777" w:rsidTr="00894909">
        <w:tc>
          <w:tcPr>
            <w:tcW w:w="9016" w:type="dxa"/>
          </w:tcPr>
          <w:p w14:paraId="3C1BEEC0" w14:textId="77777777" w:rsidR="00C10C51" w:rsidRDefault="00C10C51" w:rsidP="00C10C51">
            <w:pPr>
              <w:numPr>
                <w:ilvl w:val="0"/>
                <w:numId w:val="24"/>
              </w:numPr>
              <w:spacing w:before="100" w:beforeAutospacing="1" w:after="100" w:afterAutospacing="1"/>
              <w:rPr>
                <w:rFonts w:ascii="Calibri" w:eastAsia="Times New Roman" w:hAnsi="Calibri" w:cs="Calibri"/>
                <w:kern w:val="0"/>
                <w:sz w:val="24"/>
                <w:szCs w:val="24"/>
                <w:lang w:eastAsia="en-GB"/>
                <w14:ligatures w14:val="none"/>
              </w:rPr>
            </w:pPr>
            <w:r w:rsidRPr="00C10C51">
              <w:rPr>
                <w:rFonts w:ascii="Calibri" w:eastAsia="Times New Roman" w:hAnsi="Calibri" w:cs="Calibri"/>
                <w:kern w:val="0"/>
                <w:sz w:val="24"/>
                <w:szCs w:val="24"/>
                <w:lang w:eastAsia="en-GB"/>
                <w14:ligatures w14:val="none"/>
              </w:rPr>
              <w:t>Which of the above aims of collective worship are strengths in your school?</w:t>
            </w:r>
          </w:p>
          <w:p w14:paraId="50247572" w14:textId="77777777" w:rsidR="00C10C51" w:rsidRDefault="00C10C51" w:rsidP="00C10C51">
            <w:pPr>
              <w:spacing w:before="100" w:beforeAutospacing="1" w:after="100" w:afterAutospacing="1"/>
              <w:rPr>
                <w:rFonts w:ascii="Calibri" w:eastAsia="Times New Roman" w:hAnsi="Calibri" w:cs="Calibri"/>
                <w:kern w:val="0"/>
                <w:sz w:val="24"/>
                <w:szCs w:val="24"/>
                <w:lang w:eastAsia="en-GB"/>
                <w14:ligatures w14:val="none"/>
              </w:rPr>
            </w:pPr>
          </w:p>
          <w:p w14:paraId="094035FA" w14:textId="77777777" w:rsidR="00C10C51" w:rsidRDefault="00C10C51" w:rsidP="00C10C51">
            <w:pPr>
              <w:spacing w:before="100" w:beforeAutospacing="1" w:after="100" w:afterAutospacing="1"/>
              <w:rPr>
                <w:rFonts w:ascii="Calibri" w:eastAsia="Times New Roman" w:hAnsi="Calibri" w:cs="Calibri"/>
                <w:kern w:val="0"/>
                <w:sz w:val="24"/>
                <w:szCs w:val="24"/>
                <w:lang w:eastAsia="en-GB"/>
                <w14:ligatures w14:val="none"/>
              </w:rPr>
            </w:pPr>
          </w:p>
          <w:p w14:paraId="258DC379" w14:textId="77777777" w:rsidR="00C10C51" w:rsidRPr="00C10C51" w:rsidRDefault="00C10C51" w:rsidP="00C10C51">
            <w:pPr>
              <w:spacing w:before="100" w:beforeAutospacing="1" w:after="100" w:afterAutospacing="1"/>
              <w:rPr>
                <w:rFonts w:ascii="Calibri" w:eastAsia="Times New Roman" w:hAnsi="Calibri" w:cs="Calibri"/>
                <w:kern w:val="0"/>
                <w:sz w:val="24"/>
                <w:szCs w:val="24"/>
                <w:lang w:eastAsia="en-GB"/>
                <w14:ligatures w14:val="none"/>
              </w:rPr>
            </w:pPr>
          </w:p>
          <w:p w14:paraId="16A31930" w14:textId="77777777" w:rsidR="00C10C51" w:rsidRDefault="00C10C51" w:rsidP="00C10C51">
            <w:pPr>
              <w:numPr>
                <w:ilvl w:val="0"/>
                <w:numId w:val="24"/>
              </w:numPr>
              <w:spacing w:before="100" w:beforeAutospacing="1" w:after="100" w:afterAutospacing="1"/>
              <w:rPr>
                <w:rFonts w:ascii="Calibri" w:eastAsia="Times New Roman" w:hAnsi="Calibri" w:cs="Calibri"/>
                <w:kern w:val="0"/>
                <w:sz w:val="24"/>
                <w:szCs w:val="24"/>
                <w:lang w:eastAsia="en-GB"/>
                <w14:ligatures w14:val="none"/>
              </w:rPr>
            </w:pPr>
            <w:r w:rsidRPr="00C10C51">
              <w:rPr>
                <w:rFonts w:ascii="Calibri" w:eastAsia="Times New Roman" w:hAnsi="Calibri" w:cs="Calibri"/>
                <w:kern w:val="0"/>
                <w:sz w:val="24"/>
                <w:szCs w:val="24"/>
                <w:lang w:eastAsia="en-GB"/>
                <w14:ligatures w14:val="none"/>
              </w:rPr>
              <w:t>Which of them need further development?</w:t>
            </w:r>
          </w:p>
          <w:p w14:paraId="2B566E72" w14:textId="77777777" w:rsidR="00C10C51" w:rsidRDefault="00C10C51" w:rsidP="00C10C51">
            <w:pPr>
              <w:spacing w:before="100" w:beforeAutospacing="1" w:after="100" w:afterAutospacing="1"/>
              <w:rPr>
                <w:rFonts w:ascii="Calibri" w:eastAsia="Times New Roman" w:hAnsi="Calibri" w:cs="Calibri"/>
                <w:kern w:val="0"/>
                <w:sz w:val="24"/>
                <w:szCs w:val="24"/>
                <w:lang w:eastAsia="en-GB"/>
                <w14:ligatures w14:val="none"/>
              </w:rPr>
            </w:pPr>
          </w:p>
          <w:p w14:paraId="4CC81433" w14:textId="77777777" w:rsidR="00C10C51" w:rsidRDefault="00C10C51" w:rsidP="00C10C51">
            <w:pPr>
              <w:spacing w:before="100" w:beforeAutospacing="1" w:after="100" w:afterAutospacing="1"/>
              <w:rPr>
                <w:rFonts w:ascii="Calibri" w:eastAsia="Times New Roman" w:hAnsi="Calibri" w:cs="Calibri"/>
                <w:kern w:val="0"/>
                <w:sz w:val="24"/>
                <w:szCs w:val="24"/>
                <w:lang w:eastAsia="en-GB"/>
                <w14:ligatures w14:val="none"/>
              </w:rPr>
            </w:pPr>
          </w:p>
          <w:p w14:paraId="6B2A3EA4" w14:textId="77777777" w:rsidR="00C10C51" w:rsidRPr="00C10C51" w:rsidRDefault="00C10C51" w:rsidP="00C10C51">
            <w:pPr>
              <w:spacing w:before="100" w:beforeAutospacing="1" w:after="100" w:afterAutospacing="1"/>
              <w:rPr>
                <w:rFonts w:ascii="Calibri" w:eastAsia="Times New Roman" w:hAnsi="Calibri" w:cs="Calibri"/>
                <w:kern w:val="0"/>
                <w:sz w:val="24"/>
                <w:szCs w:val="24"/>
                <w:lang w:eastAsia="en-GB"/>
                <w14:ligatures w14:val="none"/>
              </w:rPr>
            </w:pPr>
          </w:p>
          <w:p w14:paraId="0A0A0D53" w14:textId="77777777" w:rsidR="00C10C51" w:rsidRPr="00C10C51" w:rsidRDefault="00C10C51" w:rsidP="00C10C51">
            <w:pPr>
              <w:numPr>
                <w:ilvl w:val="0"/>
                <w:numId w:val="24"/>
              </w:numPr>
              <w:spacing w:before="100" w:beforeAutospacing="1" w:after="100" w:afterAutospacing="1"/>
              <w:rPr>
                <w:rFonts w:ascii="Calibri" w:eastAsia="Times New Roman" w:hAnsi="Calibri" w:cs="Calibri"/>
                <w:kern w:val="0"/>
                <w:sz w:val="24"/>
                <w:szCs w:val="24"/>
                <w:lang w:eastAsia="en-GB"/>
                <w14:ligatures w14:val="none"/>
              </w:rPr>
            </w:pPr>
            <w:r w:rsidRPr="00C10C51">
              <w:rPr>
                <w:rFonts w:ascii="Calibri" w:eastAsia="Times New Roman" w:hAnsi="Calibri" w:cs="Calibri"/>
                <w:kern w:val="0"/>
                <w:sz w:val="24"/>
                <w:szCs w:val="24"/>
                <w:lang w:eastAsia="en-GB"/>
                <w14:ligatures w14:val="none"/>
              </w:rPr>
              <w:t>What examples could you give in your school of how collective worship is enabling pupils and adults to flourish?</w:t>
            </w:r>
          </w:p>
          <w:p w14:paraId="754AFE82" w14:textId="77777777" w:rsidR="00560E33" w:rsidRDefault="00560E33" w:rsidP="00894909">
            <w:pPr>
              <w:jc w:val="both"/>
            </w:pPr>
          </w:p>
          <w:p w14:paraId="26E3E2C6" w14:textId="77777777" w:rsidR="00A57405" w:rsidRDefault="00A57405" w:rsidP="00894909">
            <w:pPr>
              <w:jc w:val="both"/>
            </w:pPr>
          </w:p>
          <w:p w14:paraId="2040AEAA" w14:textId="77777777" w:rsidR="00C10C51" w:rsidRDefault="00C10C51" w:rsidP="00894909">
            <w:pPr>
              <w:jc w:val="both"/>
            </w:pPr>
          </w:p>
          <w:p w14:paraId="0CBD6E79" w14:textId="77777777" w:rsidR="00C10C51" w:rsidRDefault="00C10C51" w:rsidP="00894909">
            <w:pPr>
              <w:jc w:val="both"/>
            </w:pPr>
          </w:p>
          <w:p w14:paraId="789D9370" w14:textId="77777777" w:rsidR="00C10C51" w:rsidRDefault="00C10C51" w:rsidP="00894909">
            <w:pPr>
              <w:jc w:val="both"/>
            </w:pPr>
          </w:p>
          <w:p w14:paraId="5912BE0E" w14:textId="77777777" w:rsidR="00560E33" w:rsidRDefault="00560E33" w:rsidP="00894909">
            <w:pPr>
              <w:jc w:val="both"/>
            </w:pPr>
          </w:p>
          <w:p w14:paraId="758A404D" w14:textId="77777777" w:rsidR="00560E33" w:rsidRDefault="00560E33" w:rsidP="00894909">
            <w:pPr>
              <w:jc w:val="both"/>
            </w:pPr>
          </w:p>
        </w:tc>
      </w:tr>
    </w:tbl>
    <w:p w14:paraId="56763F3C" w14:textId="3C94CFBC" w:rsidR="000B585E" w:rsidRPr="004A59F1" w:rsidRDefault="00EC11BF" w:rsidP="000B585E">
      <w:pPr>
        <w:pStyle w:val="Heading2"/>
      </w:pPr>
      <w:r>
        <w:rPr>
          <w:b/>
          <w:bCs/>
        </w:rPr>
        <w:t xml:space="preserve">Lesson </w:t>
      </w:r>
      <w:r w:rsidR="007A7D40">
        <w:rPr>
          <w:b/>
          <w:bCs/>
        </w:rPr>
        <w:t>4</w:t>
      </w:r>
      <w:r w:rsidR="000B585E" w:rsidRPr="00590339">
        <w:rPr>
          <w:b/>
          <w:bCs/>
        </w:rPr>
        <w:t xml:space="preserve">: </w:t>
      </w:r>
      <w:r w:rsidR="005A5F56">
        <w:t>Collective Worship and Spiritual Development</w:t>
      </w:r>
    </w:p>
    <w:tbl>
      <w:tblPr>
        <w:tblStyle w:val="TableGrid"/>
        <w:tblW w:w="0" w:type="auto"/>
        <w:tblLook w:val="04A0" w:firstRow="1" w:lastRow="0" w:firstColumn="1" w:lastColumn="0" w:noHBand="0" w:noVBand="1"/>
      </w:tblPr>
      <w:tblGrid>
        <w:gridCol w:w="9016"/>
      </w:tblGrid>
      <w:tr w:rsidR="000B585E" w14:paraId="631ED0F1" w14:textId="77777777" w:rsidTr="00205510">
        <w:tc>
          <w:tcPr>
            <w:tcW w:w="9016" w:type="dxa"/>
            <w:shd w:val="clear" w:color="auto" w:fill="FAE2D5" w:themeFill="accent2" w:themeFillTint="33"/>
          </w:tcPr>
          <w:p w14:paraId="1164CD25" w14:textId="07C9EC71" w:rsidR="000B585E" w:rsidRPr="005A5F56" w:rsidRDefault="000B585E" w:rsidP="00205510">
            <w:pPr>
              <w:jc w:val="both"/>
              <w:rPr>
                <w:sz w:val="24"/>
                <w:szCs w:val="24"/>
              </w:rPr>
            </w:pPr>
            <w:r w:rsidRPr="005A5F56">
              <w:rPr>
                <w:sz w:val="24"/>
                <w:szCs w:val="24"/>
              </w:rPr>
              <w:t>Reflection Question</w:t>
            </w:r>
            <w:r w:rsidR="005A5F56" w:rsidRPr="005A5F56">
              <w:rPr>
                <w:sz w:val="24"/>
                <w:szCs w:val="24"/>
              </w:rPr>
              <w:t>s</w:t>
            </w:r>
          </w:p>
        </w:tc>
      </w:tr>
      <w:tr w:rsidR="000B585E" w14:paraId="08B8C085" w14:textId="77777777" w:rsidTr="00205510">
        <w:tc>
          <w:tcPr>
            <w:tcW w:w="9016" w:type="dxa"/>
          </w:tcPr>
          <w:p w14:paraId="0CF2E9E1" w14:textId="77777777" w:rsidR="005A5F56" w:rsidRDefault="005A5F56" w:rsidP="005A5F56">
            <w:pPr>
              <w:numPr>
                <w:ilvl w:val="0"/>
                <w:numId w:val="25"/>
              </w:numPr>
              <w:spacing w:before="100" w:beforeAutospacing="1" w:after="100" w:afterAutospacing="1"/>
              <w:rPr>
                <w:rFonts w:eastAsia="Times New Roman" w:cs="Times New Roman"/>
                <w:kern w:val="0"/>
                <w:sz w:val="24"/>
                <w:szCs w:val="24"/>
                <w:lang w:eastAsia="en-GB"/>
                <w14:ligatures w14:val="none"/>
              </w:rPr>
            </w:pPr>
            <w:r w:rsidRPr="005A5F56">
              <w:rPr>
                <w:rFonts w:eastAsia="Times New Roman" w:cs="Times New Roman"/>
                <w:kern w:val="0"/>
                <w:sz w:val="24"/>
                <w:szCs w:val="24"/>
                <w:lang w:eastAsia="en-GB"/>
                <w14:ligatures w14:val="none"/>
              </w:rPr>
              <w:t>How would you define spiritual flourishing?</w:t>
            </w:r>
          </w:p>
          <w:p w14:paraId="183159E6" w14:textId="77777777" w:rsid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501AA3AC" w14:textId="77777777" w:rsidR="005A5F56" w:rsidRP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6989EC9F" w14:textId="77777777" w:rsidR="005A5F56" w:rsidRP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2F37B8C6" w14:textId="77777777" w:rsidR="005A5F56" w:rsidRP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4223D797" w14:textId="77777777" w:rsidR="005A5F56" w:rsidRP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5E03020D" w14:textId="77777777" w:rsidR="005A5F56" w:rsidRDefault="005A5F56" w:rsidP="005A5F56">
            <w:pPr>
              <w:numPr>
                <w:ilvl w:val="0"/>
                <w:numId w:val="25"/>
              </w:numPr>
              <w:spacing w:before="100" w:beforeAutospacing="1" w:after="100" w:afterAutospacing="1"/>
              <w:rPr>
                <w:rFonts w:eastAsia="Times New Roman" w:cs="Times New Roman"/>
                <w:kern w:val="0"/>
                <w:sz w:val="24"/>
                <w:szCs w:val="24"/>
                <w:lang w:eastAsia="en-GB"/>
                <w14:ligatures w14:val="none"/>
              </w:rPr>
            </w:pPr>
            <w:r w:rsidRPr="005A5F56">
              <w:rPr>
                <w:rFonts w:eastAsia="Times New Roman" w:cs="Times New Roman"/>
                <w:kern w:val="0"/>
                <w:sz w:val="24"/>
                <w:szCs w:val="24"/>
                <w:lang w:eastAsia="en-GB"/>
                <w14:ligatures w14:val="none"/>
              </w:rPr>
              <w:lastRenderedPageBreak/>
              <w:t>Does your school have a way of talking about spirituality that everyone understands?</w:t>
            </w:r>
          </w:p>
          <w:p w14:paraId="617E2D2D" w14:textId="77777777" w:rsid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1FFE30C2" w14:textId="77777777" w:rsid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47A4E086" w14:textId="77777777" w:rsid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73C90FC7" w14:textId="77777777" w:rsidR="005A5F56" w:rsidRP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34729819" w14:textId="77777777" w:rsidR="005A5F56" w:rsidRDefault="005A5F56" w:rsidP="005A5F56">
            <w:pPr>
              <w:numPr>
                <w:ilvl w:val="0"/>
                <w:numId w:val="25"/>
              </w:numPr>
              <w:spacing w:before="100" w:beforeAutospacing="1" w:after="100" w:afterAutospacing="1"/>
              <w:rPr>
                <w:rFonts w:eastAsia="Times New Roman" w:cs="Times New Roman"/>
                <w:kern w:val="0"/>
                <w:sz w:val="24"/>
                <w:szCs w:val="24"/>
                <w:lang w:eastAsia="en-GB"/>
                <w14:ligatures w14:val="none"/>
              </w:rPr>
            </w:pPr>
            <w:r w:rsidRPr="005A5F56">
              <w:rPr>
                <w:rFonts w:eastAsia="Times New Roman" w:cs="Times New Roman"/>
                <w:kern w:val="0"/>
                <w:sz w:val="24"/>
                <w:szCs w:val="24"/>
                <w:lang w:eastAsia="en-GB"/>
                <w14:ligatures w14:val="none"/>
              </w:rPr>
              <w:t>How is this used in collective worship and is it helping pupils and adults to flourish?</w:t>
            </w:r>
          </w:p>
          <w:p w14:paraId="5DD2B601" w14:textId="77777777" w:rsid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63F54788" w14:textId="77777777" w:rsid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7203CCDD" w14:textId="77777777" w:rsid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56200ADE" w14:textId="77777777" w:rsidR="005A5F56" w:rsidRPr="005A5F56" w:rsidRDefault="005A5F56" w:rsidP="005A5F56">
            <w:pPr>
              <w:spacing w:before="100" w:beforeAutospacing="1" w:after="100" w:afterAutospacing="1"/>
              <w:rPr>
                <w:rFonts w:eastAsia="Times New Roman" w:cs="Times New Roman"/>
                <w:kern w:val="0"/>
                <w:sz w:val="24"/>
                <w:szCs w:val="24"/>
                <w:lang w:eastAsia="en-GB"/>
                <w14:ligatures w14:val="none"/>
              </w:rPr>
            </w:pPr>
          </w:p>
          <w:p w14:paraId="56AB67C4" w14:textId="77777777" w:rsidR="000B585E" w:rsidRPr="005A5F56" w:rsidRDefault="000B585E" w:rsidP="00205510">
            <w:pPr>
              <w:jc w:val="both"/>
            </w:pPr>
          </w:p>
        </w:tc>
      </w:tr>
    </w:tbl>
    <w:p w14:paraId="4EC2264E" w14:textId="4360B12B" w:rsidR="00560E33" w:rsidRDefault="00EC11BF" w:rsidP="00560E33">
      <w:pPr>
        <w:pStyle w:val="Heading2"/>
      </w:pPr>
      <w:r w:rsidRPr="00EC11BF">
        <w:rPr>
          <w:b/>
          <w:bCs/>
        </w:rPr>
        <w:lastRenderedPageBreak/>
        <w:t xml:space="preserve">Lesson </w:t>
      </w:r>
      <w:r w:rsidR="00215E9B">
        <w:rPr>
          <w:b/>
          <w:bCs/>
        </w:rPr>
        <w:t>5</w:t>
      </w:r>
      <w:r w:rsidR="00560E33">
        <w:t xml:space="preserve">: </w:t>
      </w:r>
      <w:r w:rsidR="00215E9B">
        <w:t>Planning a Year in the Life of Collective Worship</w:t>
      </w:r>
    </w:p>
    <w:tbl>
      <w:tblPr>
        <w:tblStyle w:val="TableGrid"/>
        <w:tblW w:w="0" w:type="auto"/>
        <w:tblLook w:val="04A0" w:firstRow="1" w:lastRow="0" w:firstColumn="1" w:lastColumn="0" w:noHBand="0" w:noVBand="1"/>
      </w:tblPr>
      <w:tblGrid>
        <w:gridCol w:w="9016"/>
      </w:tblGrid>
      <w:tr w:rsidR="00560E33" w14:paraId="1BFD9EC9" w14:textId="77777777" w:rsidTr="00894909">
        <w:tc>
          <w:tcPr>
            <w:tcW w:w="9016" w:type="dxa"/>
            <w:shd w:val="clear" w:color="auto" w:fill="FAE2D5" w:themeFill="accent2" w:themeFillTint="33"/>
          </w:tcPr>
          <w:p w14:paraId="09444AFE" w14:textId="7CCC6BF1" w:rsidR="00560E33" w:rsidRDefault="00560E33" w:rsidP="00894909">
            <w:pPr>
              <w:jc w:val="both"/>
            </w:pPr>
            <w:r>
              <w:t xml:space="preserve">Reflection Question </w:t>
            </w:r>
            <w:r w:rsidR="000B4773">
              <w:t>s</w:t>
            </w:r>
          </w:p>
        </w:tc>
      </w:tr>
      <w:tr w:rsidR="00560E33" w14:paraId="4D3BAAD2" w14:textId="77777777" w:rsidTr="00894909">
        <w:tc>
          <w:tcPr>
            <w:tcW w:w="9016" w:type="dxa"/>
          </w:tcPr>
          <w:p w14:paraId="4A01612B" w14:textId="77777777" w:rsidR="004C7FAB" w:rsidRPr="000B4773" w:rsidRDefault="00C86B7E" w:rsidP="00C86B7E">
            <w:pPr>
              <w:spacing w:before="100" w:beforeAutospacing="1" w:after="100" w:afterAutospacing="1"/>
              <w:rPr>
                <w:rFonts w:eastAsia="Times New Roman" w:cs="Times New Roman"/>
                <w:kern w:val="0"/>
                <w:sz w:val="24"/>
                <w:szCs w:val="24"/>
                <w:lang w:eastAsia="en-GB"/>
                <w14:ligatures w14:val="none"/>
              </w:rPr>
            </w:pPr>
            <w:r w:rsidRPr="000B4773">
              <w:rPr>
                <w:rFonts w:eastAsia="Times New Roman" w:cs="Times New Roman"/>
                <w:kern w:val="0"/>
                <w:sz w:val="24"/>
                <w:szCs w:val="24"/>
                <w:lang w:eastAsia="en-GB"/>
                <w14:ligatures w14:val="none"/>
              </w:rPr>
              <w:t xml:space="preserve">How do you currently plan a year of collective worship? </w:t>
            </w:r>
          </w:p>
          <w:p w14:paraId="4C904D11" w14:textId="77777777" w:rsidR="004C7FAB" w:rsidRPr="000B4773" w:rsidRDefault="004C7FAB" w:rsidP="00C86B7E">
            <w:pPr>
              <w:spacing w:before="100" w:beforeAutospacing="1" w:after="100" w:afterAutospacing="1"/>
              <w:rPr>
                <w:rFonts w:eastAsia="Times New Roman" w:cs="Times New Roman"/>
                <w:kern w:val="0"/>
                <w:sz w:val="24"/>
                <w:szCs w:val="24"/>
                <w:lang w:eastAsia="en-GB"/>
                <w14:ligatures w14:val="none"/>
              </w:rPr>
            </w:pPr>
          </w:p>
          <w:p w14:paraId="507C1ECF" w14:textId="77777777" w:rsidR="004C7FAB" w:rsidRPr="000B4773" w:rsidRDefault="004C7FAB" w:rsidP="00C86B7E">
            <w:pPr>
              <w:spacing w:before="100" w:beforeAutospacing="1" w:after="100" w:afterAutospacing="1"/>
              <w:rPr>
                <w:rFonts w:eastAsia="Times New Roman" w:cs="Times New Roman"/>
                <w:kern w:val="0"/>
                <w:sz w:val="24"/>
                <w:szCs w:val="24"/>
                <w:lang w:eastAsia="en-GB"/>
                <w14:ligatures w14:val="none"/>
              </w:rPr>
            </w:pPr>
          </w:p>
          <w:p w14:paraId="31CECC86" w14:textId="77777777" w:rsidR="004C7FAB" w:rsidRPr="000B4773" w:rsidRDefault="004C7FAB" w:rsidP="00C86B7E">
            <w:pPr>
              <w:spacing w:before="100" w:beforeAutospacing="1" w:after="100" w:afterAutospacing="1"/>
              <w:rPr>
                <w:rFonts w:eastAsia="Times New Roman" w:cs="Times New Roman"/>
                <w:kern w:val="0"/>
                <w:sz w:val="24"/>
                <w:szCs w:val="24"/>
                <w:lang w:eastAsia="en-GB"/>
                <w14:ligatures w14:val="none"/>
              </w:rPr>
            </w:pPr>
          </w:p>
          <w:p w14:paraId="2DF433F4" w14:textId="44B6BF1E" w:rsidR="00C86B7E" w:rsidRPr="000B4773" w:rsidRDefault="00C86B7E" w:rsidP="00C86B7E">
            <w:pPr>
              <w:spacing w:before="100" w:beforeAutospacing="1" w:after="100" w:afterAutospacing="1"/>
              <w:rPr>
                <w:rFonts w:eastAsia="Times New Roman" w:cs="Times New Roman"/>
                <w:kern w:val="0"/>
                <w:sz w:val="24"/>
                <w:szCs w:val="24"/>
                <w:lang w:eastAsia="en-GB"/>
                <w14:ligatures w14:val="none"/>
              </w:rPr>
            </w:pPr>
            <w:r w:rsidRPr="000B4773">
              <w:rPr>
                <w:rFonts w:eastAsia="Times New Roman" w:cs="Times New Roman"/>
                <w:kern w:val="0"/>
                <w:sz w:val="24"/>
                <w:szCs w:val="24"/>
                <w:lang w:eastAsia="en-GB"/>
                <w14:ligatures w14:val="none"/>
              </w:rPr>
              <w:t>How might this now be enhanced considering:</w:t>
            </w:r>
          </w:p>
          <w:p w14:paraId="0C79DADB" w14:textId="77777777" w:rsidR="00C86B7E" w:rsidRPr="000B4773" w:rsidRDefault="00C86B7E" w:rsidP="00C86B7E">
            <w:pPr>
              <w:spacing w:before="100" w:beforeAutospacing="1" w:after="100" w:afterAutospacing="1"/>
              <w:rPr>
                <w:rFonts w:eastAsia="Times New Roman" w:cs="Times New Roman"/>
                <w:kern w:val="0"/>
                <w:sz w:val="24"/>
                <w:szCs w:val="24"/>
                <w:lang w:eastAsia="en-GB"/>
                <w14:ligatures w14:val="none"/>
              </w:rPr>
            </w:pPr>
            <w:r w:rsidRPr="000B4773">
              <w:rPr>
                <w:rFonts w:eastAsia="Times New Roman" w:cs="Times New Roman"/>
                <w:kern w:val="0"/>
                <w:sz w:val="24"/>
                <w:szCs w:val="24"/>
                <w:lang w:eastAsia="en-GB"/>
                <w14:ligatures w14:val="none"/>
              </w:rPr>
              <w:t>•Christian calendar</w:t>
            </w:r>
          </w:p>
          <w:p w14:paraId="39CDB46A" w14:textId="77777777" w:rsidR="00C86B7E" w:rsidRPr="000B4773" w:rsidRDefault="00C86B7E" w:rsidP="00C86B7E">
            <w:pPr>
              <w:spacing w:before="100" w:beforeAutospacing="1" w:after="100" w:afterAutospacing="1"/>
              <w:rPr>
                <w:rFonts w:eastAsia="Times New Roman" w:cs="Times New Roman"/>
                <w:kern w:val="0"/>
                <w:sz w:val="24"/>
                <w:szCs w:val="24"/>
                <w:lang w:eastAsia="en-GB"/>
                <w14:ligatures w14:val="none"/>
              </w:rPr>
            </w:pPr>
            <w:r w:rsidRPr="000B4773">
              <w:rPr>
                <w:rFonts w:eastAsia="Times New Roman" w:cs="Times New Roman"/>
                <w:kern w:val="0"/>
                <w:sz w:val="24"/>
                <w:szCs w:val="24"/>
                <w:lang w:eastAsia="en-GB"/>
                <w14:ligatures w14:val="none"/>
              </w:rPr>
              <w:t>•Biblical themes</w:t>
            </w:r>
          </w:p>
          <w:p w14:paraId="238F0A78" w14:textId="77777777" w:rsidR="00C86B7E" w:rsidRPr="000B4773" w:rsidRDefault="00C86B7E" w:rsidP="00C86B7E">
            <w:pPr>
              <w:spacing w:before="100" w:beforeAutospacing="1" w:after="100" w:afterAutospacing="1"/>
              <w:rPr>
                <w:rFonts w:eastAsia="Times New Roman" w:cs="Times New Roman"/>
                <w:kern w:val="0"/>
                <w:sz w:val="24"/>
                <w:szCs w:val="24"/>
                <w:lang w:eastAsia="en-GB"/>
                <w14:ligatures w14:val="none"/>
              </w:rPr>
            </w:pPr>
            <w:r w:rsidRPr="000B4773">
              <w:rPr>
                <w:rFonts w:eastAsia="Times New Roman" w:cs="Times New Roman"/>
                <w:kern w:val="0"/>
                <w:sz w:val="24"/>
                <w:szCs w:val="24"/>
                <w:lang w:eastAsia="en-GB"/>
                <w14:ligatures w14:val="none"/>
              </w:rPr>
              <w:t>•Use of the outdoors</w:t>
            </w:r>
          </w:p>
          <w:p w14:paraId="41916DC4" w14:textId="77777777" w:rsidR="00C86B7E" w:rsidRPr="000B4773" w:rsidRDefault="00C86B7E" w:rsidP="00C86B7E">
            <w:pPr>
              <w:spacing w:before="100" w:beforeAutospacing="1" w:after="100" w:afterAutospacing="1"/>
              <w:rPr>
                <w:rFonts w:eastAsia="Times New Roman" w:cs="Times New Roman"/>
                <w:kern w:val="0"/>
                <w:sz w:val="24"/>
                <w:szCs w:val="24"/>
                <w:lang w:eastAsia="en-GB"/>
                <w14:ligatures w14:val="none"/>
              </w:rPr>
            </w:pPr>
            <w:r w:rsidRPr="000B4773">
              <w:rPr>
                <w:rFonts w:eastAsia="Times New Roman" w:cs="Times New Roman"/>
                <w:kern w:val="0"/>
                <w:sz w:val="24"/>
                <w:szCs w:val="24"/>
                <w:lang w:eastAsia="en-GB"/>
                <w14:ligatures w14:val="none"/>
              </w:rPr>
              <w:t>•Eucharist</w:t>
            </w:r>
          </w:p>
          <w:p w14:paraId="032CDFAF" w14:textId="77777777" w:rsidR="00C86B7E" w:rsidRPr="000B4773" w:rsidRDefault="00C86B7E" w:rsidP="00C86B7E">
            <w:pPr>
              <w:spacing w:before="100" w:beforeAutospacing="1" w:after="100" w:afterAutospacing="1"/>
              <w:rPr>
                <w:rFonts w:eastAsia="Times New Roman" w:cs="Times New Roman"/>
                <w:kern w:val="0"/>
                <w:sz w:val="24"/>
                <w:szCs w:val="24"/>
                <w:lang w:eastAsia="en-GB"/>
                <w14:ligatures w14:val="none"/>
              </w:rPr>
            </w:pPr>
            <w:r w:rsidRPr="000B4773">
              <w:rPr>
                <w:rFonts w:eastAsia="Times New Roman" w:cs="Times New Roman"/>
                <w:kern w:val="0"/>
                <w:sz w:val="24"/>
                <w:szCs w:val="24"/>
                <w:lang w:eastAsia="en-GB"/>
                <w14:ligatures w14:val="none"/>
              </w:rPr>
              <w:t>•Other events in the life of the school?</w:t>
            </w:r>
          </w:p>
          <w:p w14:paraId="526024C7" w14:textId="77777777" w:rsidR="004C7FAB" w:rsidRDefault="004C7FAB" w:rsidP="00C86B7E">
            <w:pPr>
              <w:spacing w:before="100" w:beforeAutospacing="1" w:after="100" w:afterAutospacing="1"/>
              <w:rPr>
                <w:rFonts w:eastAsia="Times New Roman" w:cs="Times New Roman"/>
                <w:color w:val="002060"/>
                <w:kern w:val="0"/>
                <w:sz w:val="24"/>
                <w:szCs w:val="24"/>
                <w:lang w:eastAsia="en-GB"/>
                <w14:ligatures w14:val="none"/>
              </w:rPr>
            </w:pPr>
          </w:p>
          <w:p w14:paraId="528111A7" w14:textId="77777777" w:rsidR="004C7FAB" w:rsidRDefault="004C7FAB" w:rsidP="00C86B7E">
            <w:pPr>
              <w:spacing w:before="100" w:beforeAutospacing="1" w:after="100" w:afterAutospacing="1"/>
              <w:rPr>
                <w:rFonts w:eastAsia="Times New Roman" w:cs="Times New Roman"/>
                <w:color w:val="002060"/>
                <w:kern w:val="0"/>
                <w:sz w:val="24"/>
                <w:szCs w:val="24"/>
                <w:lang w:eastAsia="en-GB"/>
                <w14:ligatures w14:val="none"/>
              </w:rPr>
            </w:pPr>
          </w:p>
          <w:p w14:paraId="58E6104D" w14:textId="77777777" w:rsidR="004C7FAB" w:rsidRDefault="004C7FAB" w:rsidP="00C86B7E">
            <w:pPr>
              <w:spacing w:before="100" w:beforeAutospacing="1" w:after="100" w:afterAutospacing="1"/>
              <w:rPr>
                <w:rFonts w:eastAsia="Times New Roman" w:cs="Times New Roman"/>
                <w:color w:val="002060"/>
                <w:kern w:val="0"/>
                <w:sz w:val="24"/>
                <w:szCs w:val="24"/>
                <w:lang w:eastAsia="en-GB"/>
                <w14:ligatures w14:val="none"/>
              </w:rPr>
            </w:pPr>
          </w:p>
          <w:p w14:paraId="28746101" w14:textId="77777777" w:rsidR="004C7FAB" w:rsidRPr="000B4773" w:rsidRDefault="004C7FAB" w:rsidP="00C86B7E">
            <w:pPr>
              <w:spacing w:before="100" w:beforeAutospacing="1" w:after="100" w:afterAutospacing="1"/>
              <w:rPr>
                <w:rFonts w:eastAsia="Times New Roman" w:cs="Times New Roman"/>
                <w:kern w:val="0"/>
                <w:sz w:val="24"/>
                <w:szCs w:val="24"/>
                <w:lang w:eastAsia="en-GB"/>
                <w14:ligatures w14:val="none"/>
              </w:rPr>
            </w:pPr>
          </w:p>
          <w:p w14:paraId="66C893BB" w14:textId="547BB078" w:rsidR="004C7FAB" w:rsidRPr="000B4773" w:rsidRDefault="004C7FAB" w:rsidP="00C86B7E">
            <w:pPr>
              <w:spacing w:before="100" w:beforeAutospacing="1" w:after="100" w:afterAutospacing="1"/>
              <w:rPr>
                <w:rFonts w:eastAsia="Times New Roman" w:cs="Times New Roman"/>
                <w:kern w:val="0"/>
                <w:sz w:val="24"/>
                <w:szCs w:val="24"/>
                <w:lang w:eastAsia="en-GB"/>
                <w14:ligatures w14:val="none"/>
              </w:rPr>
            </w:pPr>
            <w:r w:rsidRPr="000B4773">
              <w:rPr>
                <w:rFonts w:eastAsia="Times New Roman" w:cs="Times New Roman"/>
                <w:kern w:val="0"/>
                <w:sz w:val="24"/>
                <w:szCs w:val="24"/>
                <w:lang w:eastAsia="en-GB"/>
                <w14:ligatures w14:val="none"/>
              </w:rPr>
              <w:t xml:space="preserve">How might these different elements </w:t>
            </w:r>
            <w:r w:rsidR="00DF1D9E">
              <w:rPr>
                <w:rFonts w:eastAsia="Times New Roman" w:cs="Times New Roman"/>
                <w:kern w:val="0"/>
                <w:sz w:val="24"/>
                <w:szCs w:val="24"/>
                <w:lang w:eastAsia="en-GB"/>
                <w14:ligatures w14:val="none"/>
              </w:rPr>
              <w:t>contribute to</w:t>
            </w:r>
            <w:r w:rsidRPr="000B4773">
              <w:rPr>
                <w:rFonts w:eastAsia="Times New Roman" w:cs="Times New Roman"/>
                <w:kern w:val="0"/>
                <w:sz w:val="24"/>
                <w:szCs w:val="24"/>
                <w:lang w:eastAsia="en-GB"/>
                <w14:ligatures w14:val="none"/>
              </w:rPr>
              <w:t xml:space="preserve"> spiritual flourishing?</w:t>
            </w:r>
          </w:p>
          <w:p w14:paraId="37AAA335" w14:textId="77777777" w:rsidR="00560E33" w:rsidRDefault="00560E33" w:rsidP="00894909">
            <w:pPr>
              <w:jc w:val="both"/>
            </w:pPr>
          </w:p>
          <w:p w14:paraId="2843F967" w14:textId="77777777" w:rsidR="00560E33" w:rsidRDefault="00560E33" w:rsidP="00894909">
            <w:pPr>
              <w:jc w:val="both"/>
            </w:pPr>
          </w:p>
          <w:p w14:paraId="52C3B364" w14:textId="77777777" w:rsidR="00560E33" w:rsidRDefault="00560E33" w:rsidP="00894909">
            <w:pPr>
              <w:jc w:val="both"/>
            </w:pPr>
          </w:p>
          <w:p w14:paraId="791047AA" w14:textId="77777777" w:rsidR="00D3523E" w:rsidRDefault="00D3523E" w:rsidP="00894909">
            <w:pPr>
              <w:jc w:val="both"/>
            </w:pPr>
          </w:p>
          <w:p w14:paraId="377FD81F" w14:textId="77777777" w:rsidR="00D3523E" w:rsidRDefault="00D3523E" w:rsidP="00894909">
            <w:pPr>
              <w:jc w:val="both"/>
            </w:pPr>
          </w:p>
          <w:p w14:paraId="243BBED2" w14:textId="77777777" w:rsidR="00D3523E" w:rsidRDefault="00D3523E" w:rsidP="00894909">
            <w:pPr>
              <w:jc w:val="both"/>
            </w:pPr>
          </w:p>
          <w:p w14:paraId="4BD53413" w14:textId="77777777" w:rsidR="00560E33" w:rsidRDefault="00560E33" w:rsidP="00894909">
            <w:pPr>
              <w:jc w:val="both"/>
            </w:pPr>
          </w:p>
        </w:tc>
      </w:tr>
    </w:tbl>
    <w:p w14:paraId="5B1C25AF" w14:textId="267937AD" w:rsidR="00346C4A" w:rsidRPr="004A59F1" w:rsidRDefault="00215E9B" w:rsidP="00346C4A">
      <w:pPr>
        <w:pStyle w:val="Heading2"/>
      </w:pPr>
      <w:r>
        <w:rPr>
          <w:b/>
          <w:bCs/>
        </w:rPr>
        <w:lastRenderedPageBreak/>
        <w:t>Lesson 6</w:t>
      </w:r>
      <w:r w:rsidR="00346C4A" w:rsidRPr="00590339">
        <w:rPr>
          <w:b/>
          <w:bCs/>
        </w:rPr>
        <w:t xml:space="preserve">: </w:t>
      </w:r>
      <w:r>
        <w:t>Planning</w:t>
      </w:r>
      <w:r w:rsidR="005059EA">
        <w:t xml:space="preserve"> a Week in the Life of Collective Worship</w:t>
      </w:r>
    </w:p>
    <w:tbl>
      <w:tblPr>
        <w:tblStyle w:val="TableGrid"/>
        <w:tblW w:w="0" w:type="auto"/>
        <w:tblLook w:val="04A0" w:firstRow="1" w:lastRow="0" w:firstColumn="1" w:lastColumn="0" w:noHBand="0" w:noVBand="1"/>
      </w:tblPr>
      <w:tblGrid>
        <w:gridCol w:w="9016"/>
      </w:tblGrid>
      <w:tr w:rsidR="00346C4A" w14:paraId="335C27B8" w14:textId="77777777" w:rsidTr="00205510">
        <w:tc>
          <w:tcPr>
            <w:tcW w:w="9016" w:type="dxa"/>
            <w:shd w:val="clear" w:color="auto" w:fill="FAE2D5" w:themeFill="accent2" w:themeFillTint="33"/>
          </w:tcPr>
          <w:p w14:paraId="61DE9738" w14:textId="7FB14A46" w:rsidR="00346C4A" w:rsidRDefault="00346C4A" w:rsidP="00205510">
            <w:pPr>
              <w:jc w:val="both"/>
            </w:pPr>
            <w:r>
              <w:t>Reflection Question</w:t>
            </w:r>
            <w:r w:rsidR="00DF1D9E">
              <w:t>s</w:t>
            </w:r>
          </w:p>
        </w:tc>
      </w:tr>
      <w:tr w:rsidR="00346C4A" w14:paraId="539CB3B4" w14:textId="77777777" w:rsidTr="00205510">
        <w:tc>
          <w:tcPr>
            <w:tcW w:w="9016" w:type="dxa"/>
          </w:tcPr>
          <w:p w14:paraId="5BEF8166" w14:textId="77777777" w:rsidR="005059EA" w:rsidRPr="005059EA" w:rsidRDefault="005059EA" w:rsidP="005059EA">
            <w:pPr>
              <w:numPr>
                <w:ilvl w:val="0"/>
                <w:numId w:val="26"/>
              </w:numPr>
              <w:shd w:val="clear" w:color="auto" w:fill="FFFFFF"/>
              <w:spacing w:before="100" w:beforeAutospacing="1" w:after="100" w:afterAutospacing="1" w:line="480" w:lineRule="auto"/>
              <w:rPr>
                <w:rFonts w:eastAsia="Times New Roman" w:cs="Poppins"/>
                <w:kern w:val="0"/>
                <w:sz w:val="24"/>
                <w:szCs w:val="24"/>
                <w:lang w:eastAsia="en-GB"/>
                <w14:ligatures w14:val="none"/>
              </w:rPr>
            </w:pPr>
            <w:r w:rsidRPr="005059EA">
              <w:rPr>
                <w:rFonts w:eastAsia="Times New Roman" w:cs="Poppins"/>
                <w:kern w:val="0"/>
                <w:sz w:val="24"/>
                <w:szCs w:val="24"/>
                <w:bdr w:val="none" w:sz="0" w:space="0" w:color="auto" w:frame="1"/>
                <w:lang w:eastAsia="en-GB"/>
                <w14:ligatures w14:val="none"/>
              </w:rPr>
              <w:t>What does your weekly approach to collective worship look like?</w:t>
            </w:r>
          </w:p>
          <w:p w14:paraId="2D798B71" w14:textId="77777777" w:rsidR="005059EA" w:rsidRDefault="005059EA" w:rsidP="005059EA">
            <w:pPr>
              <w:shd w:val="clear" w:color="auto" w:fill="FFFFFF"/>
              <w:spacing w:before="100" w:beforeAutospacing="1" w:after="100" w:afterAutospacing="1" w:line="480" w:lineRule="auto"/>
              <w:rPr>
                <w:rFonts w:eastAsia="Times New Roman" w:cs="Poppins"/>
                <w:kern w:val="0"/>
                <w:sz w:val="24"/>
                <w:szCs w:val="24"/>
                <w:bdr w:val="none" w:sz="0" w:space="0" w:color="auto" w:frame="1"/>
                <w:lang w:eastAsia="en-GB"/>
                <w14:ligatures w14:val="none"/>
              </w:rPr>
            </w:pPr>
          </w:p>
          <w:p w14:paraId="01821843" w14:textId="77777777" w:rsidR="005059EA" w:rsidRPr="005059EA" w:rsidRDefault="005059EA" w:rsidP="005059EA">
            <w:pPr>
              <w:shd w:val="clear" w:color="auto" w:fill="FFFFFF"/>
              <w:spacing w:before="100" w:beforeAutospacing="1" w:after="100" w:afterAutospacing="1" w:line="480" w:lineRule="auto"/>
              <w:rPr>
                <w:rFonts w:eastAsia="Times New Roman" w:cs="Poppins"/>
                <w:kern w:val="0"/>
                <w:sz w:val="24"/>
                <w:szCs w:val="24"/>
                <w:lang w:eastAsia="en-GB"/>
                <w14:ligatures w14:val="none"/>
              </w:rPr>
            </w:pPr>
          </w:p>
          <w:p w14:paraId="0E43FB24" w14:textId="77777777" w:rsidR="005059EA" w:rsidRPr="005059EA" w:rsidRDefault="005059EA" w:rsidP="005059EA">
            <w:pPr>
              <w:numPr>
                <w:ilvl w:val="0"/>
                <w:numId w:val="26"/>
              </w:numPr>
              <w:shd w:val="clear" w:color="auto" w:fill="FFFFFF"/>
              <w:spacing w:before="100" w:beforeAutospacing="1" w:after="100" w:afterAutospacing="1" w:line="480" w:lineRule="auto"/>
              <w:rPr>
                <w:rFonts w:eastAsia="Times New Roman" w:cs="Poppins"/>
                <w:kern w:val="0"/>
                <w:sz w:val="24"/>
                <w:szCs w:val="24"/>
                <w:lang w:eastAsia="en-GB"/>
                <w14:ligatures w14:val="none"/>
              </w:rPr>
            </w:pPr>
            <w:r w:rsidRPr="005059EA">
              <w:rPr>
                <w:rFonts w:eastAsia="Times New Roman" w:cs="Poppins"/>
                <w:kern w:val="0"/>
                <w:sz w:val="24"/>
                <w:szCs w:val="24"/>
                <w:bdr w:val="none" w:sz="0" w:space="0" w:color="auto" w:frame="1"/>
                <w:lang w:eastAsia="en-GB"/>
                <w14:ligatures w14:val="none"/>
              </w:rPr>
              <w:t>Can you identify many/ most/ some of the elements we have discussed?</w:t>
            </w:r>
          </w:p>
          <w:p w14:paraId="7265A69C" w14:textId="77777777" w:rsidR="005059EA" w:rsidRDefault="005059EA" w:rsidP="005059EA">
            <w:pPr>
              <w:shd w:val="clear" w:color="auto" w:fill="FFFFFF"/>
              <w:spacing w:before="100" w:beforeAutospacing="1" w:after="100" w:afterAutospacing="1" w:line="480" w:lineRule="auto"/>
              <w:rPr>
                <w:rFonts w:eastAsia="Times New Roman" w:cs="Poppins"/>
                <w:kern w:val="0"/>
                <w:sz w:val="24"/>
                <w:szCs w:val="24"/>
                <w:bdr w:val="none" w:sz="0" w:space="0" w:color="auto" w:frame="1"/>
                <w:lang w:eastAsia="en-GB"/>
                <w14:ligatures w14:val="none"/>
              </w:rPr>
            </w:pPr>
          </w:p>
          <w:p w14:paraId="1261F763" w14:textId="77777777" w:rsidR="005059EA" w:rsidRPr="005059EA" w:rsidRDefault="005059EA" w:rsidP="005059EA">
            <w:pPr>
              <w:shd w:val="clear" w:color="auto" w:fill="FFFFFF"/>
              <w:spacing w:before="100" w:beforeAutospacing="1" w:after="100" w:afterAutospacing="1" w:line="480" w:lineRule="auto"/>
              <w:rPr>
                <w:rFonts w:eastAsia="Times New Roman" w:cs="Poppins"/>
                <w:kern w:val="0"/>
                <w:sz w:val="24"/>
                <w:szCs w:val="24"/>
                <w:lang w:eastAsia="en-GB"/>
                <w14:ligatures w14:val="none"/>
              </w:rPr>
            </w:pPr>
          </w:p>
          <w:p w14:paraId="61063E09" w14:textId="77777777" w:rsidR="005059EA" w:rsidRPr="005059EA" w:rsidRDefault="005059EA" w:rsidP="005059EA">
            <w:pPr>
              <w:numPr>
                <w:ilvl w:val="0"/>
                <w:numId w:val="26"/>
              </w:numPr>
              <w:shd w:val="clear" w:color="auto" w:fill="FFFFFF"/>
              <w:spacing w:before="100" w:beforeAutospacing="1" w:after="100" w:afterAutospacing="1" w:line="480" w:lineRule="auto"/>
              <w:rPr>
                <w:rFonts w:eastAsia="Times New Roman" w:cs="Poppins"/>
                <w:kern w:val="0"/>
                <w:sz w:val="24"/>
                <w:szCs w:val="24"/>
                <w:lang w:eastAsia="en-GB"/>
                <w14:ligatures w14:val="none"/>
              </w:rPr>
            </w:pPr>
            <w:r w:rsidRPr="005059EA">
              <w:rPr>
                <w:rFonts w:eastAsia="Times New Roman" w:cs="Poppins"/>
                <w:kern w:val="0"/>
                <w:sz w:val="24"/>
                <w:szCs w:val="24"/>
                <w:bdr w:val="none" w:sz="0" w:space="0" w:color="auto" w:frame="1"/>
                <w:lang w:eastAsia="en-GB"/>
                <w14:ligatures w14:val="none"/>
              </w:rPr>
              <w:t>Is there anything missing from your weekly collective worship that you would like to now include?</w:t>
            </w:r>
          </w:p>
          <w:p w14:paraId="52C15636" w14:textId="77777777" w:rsidR="005059EA" w:rsidRPr="005059EA" w:rsidRDefault="005059EA" w:rsidP="005059EA">
            <w:pPr>
              <w:shd w:val="clear" w:color="auto" w:fill="FFFFFF"/>
              <w:spacing w:before="100" w:beforeAutospacing="1" w:after="100" w:afterAutospacing="1" w:line="480" w:lineRule="auto"/>
              <w:rPr>
                <w:rFonts w:eastAsia="Times New Roman" w:cs="Poppins"/>
                <w:kern w:val="0"/>
                <w:sz w:val="24"/>
                <w:szCs w:val="24"/>
                <w:lang w:eastAsia="en-GB"/>
                <w14:ligatures w14:val="none"/>
              </w:rPr>
            </w:pPr>
          </w:p>
          <w:p w14:paraId="29AC5745" w14:textId="77777777" w:rsidR="00346C4A" w:rsidRDefault="00346C4A" w:rsidP="00205510">
            <w:pPr>
              <w:jc w:val="both"/>
            </w:pPr>
          </w:p>
        </w:tc>
      </w:tr>
    </w:tbl>
    <w:p w14:paraId="71F7E968" w14:textId="77777777" w:rsidR="00560E33" w:rsidRDefault="00560E33" w:rsidP="005866EC">
      <w:pPr>
        <w:jc w:val="both"/>
      </w:pPr>
    </w:p>
    <w:p w14:paraId="3D03E805" w14:textId="6207B83C" w:rsidR="00215E9B" w:rsidRPr="004A59F1" w:rsidRDefault="00215E9B" w:rsidP="00215E9B">
      <w:pPr>
        <w:pStyle w:val="Heading2"/>
      </w:pPr>
      <w:r>
        <w:rPr>
          <w:b/>
          <w:bCs/>
        </w:rPr>
        <w:t xml:space="preserve">Lesson </w:t>
      </w:r>
      <w:r w:rsidR="009D1A89">
        <w:rPr>
          <w:b/>
          <w:bCs/>
        </w:rPr>
        <w:t>7</w:t>
      </w:r>
      <w:r w:rsidRPr="00590339">
        <w:rPr>
          <w:b/>
          <w:bCs/>
        </w:rPr>
        <w:t xml:space="preserve">: </w:t>
      </w:r>
      <w:r>
        <w:t>Planning</w:t>
      </w:r>
      <w:r w:rsidR="000F693B">
        <w:t xml:space="preserve"> a Day in the Life of Collective Worship</w:t>
      </w:r>
    </w:p>
    <w:tbl>
      <w:tblPr>
        <w:tblStyle w:val="TableGrid"/>
        <w:tblW w:w="0" w:type="auto"/>
        <w:tblLook w:val="04A0" w:firstRow="1" w:lastRow="0" w:firstColumn="1" w:lastColumn="0" w:noHBand="0" w:noVBand="1"/>
      </w:tblPr>
      <w:tblGrid>
        <w:gridCol w:w="9016"/>
      </w:tblGrid>
      <w:tr w:rsidR="00215E9B" w14:paraId="55DAFF11" w14:textId="77777777" w:rsidTr="00AE090F">
        <w:tc>
          <w:tcPr>
            <w:tcW w:w="9016" w:type="dxa"/>
            <w:shd w:val="clear" w:color="auto" w:fill="FAE2D5" w:themeFill="accent2" w:themeFillTint="33"/>
          </w:tcPr>
          <w:p w14:paraId="59E8DFB5" w14:textId="03E62E69" w:rsidR="00215E9B" w:rsidRDefault="00215E9B" w:rsidP="00AE090F">
            <w:pPr>
              <w:jc w:val="both"/>
            </w:pPr>
            <w:r>
              <w:t>Reflection Question</w:t>
            </w:r>
            <w:r w:rsidR="00DF1D9E">
              <w:t>s</w:t>
            </w:r>
          </w:p>
        </w:tc>
      </w:tr>
      <w:tr w:rsidR="00215E9B" w14:paraId="0FBCBE9D" w14:textId="77777777" w:rsidTr="00AE090F">
        <w:tc>
          <w:tcPr>
            <w:tcW w:w="9016" w:type="dxa"/>
          </w:tcPr>
          <w:p w14:paraId="21E242D1" w14:textId="77777777" w:rsidR="009D1A89" w:rsidRPr="000F693B" w:rsidRDefault="009D1A89" w:rsidP="009D1A89">
            <w:pPr>
              <w:numPr>
                <w:ilvl w:val="0"/>
                <w:numId w:val="27"/>
              </w:numPr>
              <w:spacing w:before="100" w:beforeAutospacing="1" w:after="100" w:afterAutospacing="1"/>
              <w:rPr>
                <w:rFonts w:ascii="Calibri" w:eastAsia="Times New Roman" w:hAnsi="Calibri" w:cs="Calibri"/>
                <w:kern w:val="0"/>
                <w:sz w:val="24"/>
                <w:szCs w:val="24"/>
                <w:lang w:eastAsia="en-GB"/>
                <w14:ligatures w14:val="none"/>
              </w:rPr>
            </w:pPr>
            <w:r w:rsidRPr="000F693B">
              <w:rPr>
                <w:rFonts w:ascii="Calibri" w:eastAsia="Times New Roman" w:hAnsi="Calibri" w:cs="Calibri"/>
                <w:kern w:val="0"/>
                <w:sz w:val="24"/>
                <w:szCs w:val="24"/>
                <w:lang w:eastAsia="en-GB"/>
                <w14:ligatures w14:val="none"/>
              </w:rPr>
              <w:t>What structure does daily collective worship take in your school?</w:t>
            </w:r>
          </w:p>
          <w:p w14:paraId="4C448B2B" w14:textId="77777777" w:rsidR="000F693B" w:rsidRPr="000F693B" w:rsidRDefault="000F693B" w:rsidP="000F693B">
            <w:pPr>
              <w:spacing w:before="100" w:beforeAutospacing="1" w:after="100" w:afterAutospacing="1"/>
              <w:rPr>
                <w:rFonts w:ascii="Calibri" w:eastAsia="Times New Roman" w:hAnsi="Calibri" w:cs="Calibri"/>
                <w:kern w:val="0"/>
                <w:sz w:val="24"/>
                <w:szCs w:val="24"/>
                <w:lang w:eastAsia="en-GB"/>
                <w14:ligatures w14:val="none"/>
              </w:rPr>
            </w:pPr>
          </w:p>
          <w:p w14:paraId="0D70B9A3" w14:textId="77777777" w:rsidR="000F693B" w:rsidRPr="000F693B" w:rsidRDefault="000F693B" w:rsidP="000F693B">
            <w:pPr>
              <w:spacing w:before="100" w:beforeAutospacing="1" w:after="100" w:afterAutospacing="1"/>
              <w:rPr>
                <w:rFonts w:ascii="Calibri" w:eastAsia="Times New Roman" w:hAnsi="Calibri" w:cs="Calibri"/>
                <w:kern w:val="0"/>
                <w:sz w:val="24"/>
                <w:szCs w:val="24"/>
                <w:lang w:eastAsia="en-GB"/>
                <w14:ligatures w14:val="none"/>
              </w:rPr>
            </w:pPr>
          </w:p>
          <w:p w14:paraId="7FAA42EC" w14:textId="77777777" w:rsidR="000F693B" w:rsidRPr="000F693B" w:rsidRDefault="000F693B" w:rsidP="000F693B">
            <w:pPr>
              <w:spacing w:before="100" w:beforeAutospacing="1" w:after="100" w:afterAutospacing="1"/>
              <w:rPr>
                <w:rFonts w:ascii="Calibri" w:eastAsia="Times New Roman" w:hAnsi="Calibri" w:cs="Calibri"/>
                <w:kern w:val="0"/>
                <w:sz w:val="24"/>
                <w:szCs w:val="24"/>
                <w:lang w:eastAsia="en-GB"/>
                <w14:ligatures w14:val="none"/>
              </w:rPr>
            </w:pPr>
          </w:p>
          <w:p w14:paraId="002A0074" w14:textId="622939F9" w:rsidR="009D1A89" w:rsidRPr="000F693B" w:rsidRDefault="009D1A89" w:rsidP="000F693B">
            <w:pPr>
              <w:numPr>
                <w:ilvl w:val="0"/>
                <w:numId w:val="27"/>
              </w:numPr>
              <w:spacing w:before="100" w:beforeAutospacing="1" w:after="100" w:afterAutospacing="1"/>
              <w:rPr>
                <w:rFonts w:ascii="Calibri" w:eastAsia="Times New Roman" w:hAnsi="Calibri" w:cs="Calibri"/>
                <w:kern w:val="0"/>
                <w:sz w:val="24"/>
                <w:szCs w:val="24"/>
                <w:lang w:eastAsia="en-GB"/>
                <w14:ligatures w14:val="none"/>
              </w:rPr>
            </w:pPr>
            <w:r w:rsidRPr="000F693B">
              <w:rPr>
                <w:rFonts w:ascii="Calibri" w:eastAsia="Times New Roman" w:hAnsi="Calibri" w:cs="Calibri"/>
                <w:kern w:val="0"/>
                <w:sz w:val="24"/>
                <w:szCs w:val="24"/>
                <w:lang w:eastAsia="en-GB"/>
                <w14:ligatures w14:val="none"/>
              </w:rPr>
              <w:t>How does this enable it to be inclusive, invitational and inspiring?</w:t>
            </w:r>
          </w:p>
          <w:p w14:paraId="7833CA71" w14:textId="77777777" w:rsidR="000F693B" w:rsidRPr="000F693B" w:rsidRDefault="000F693B" w:rsidP="000F693B">
            <w:pPr>
              <w:spacing w:before="100" w:beforeAutospacing="1" w:after="100" w:afterAutospacing="1"/>
              <w:rPr>
                <w:rFonts w:ascii="Calibri" w:eastAsia="Times New Roman" w:hAnsi="Calibri" w:cs="Calibri"/>
                <w:kern w:val="0"/>
                <w:sz w:val="24"/>
                <w:szCs w:val="24"/>
                <w:lang w:eastAsia="en-GB"/>
                <w14:ligatures w14:val="none"/>
              </w:rPr>
            </w:pPr>
          </w:p>
          <w:p w14:paraId="58C44F3E" w14:textId="77777777" w:rsidR="000F693B" w:rsidRPr="000F693B" w:rsidRDefault="000F693B" w:rsidP="000F693B">
            <w:pPr>
              <w:spacing w:before="100" w:beforeAutospacing="1" w:after="100" w:afterAutospacing="1"/>
              <w:rPr>
                <w:rFonts w:ascii="Calibri" w:eastAsia="Times New Roman" w:hAnsi="Calibri" w:cs="Calibri"/>
                <w:kern w:val="0"/>
                <w:sz w:val="24"/>
                <w:szCs w:val="24"/>
                <w:lang w:eastAsia="en-GB"/>
                <w14:ligatures w14:val="none"/>
              </w:rPr>
            </w:pPr>
          </w:p>
          <w:p w14:paraId="4CD8FD9F" w14:textId="77777777" w:rsidR="000F693B" w:rsidRPr="000F693B" w:rsidRDefault="000F693B" w:rsidP="000F693B">
            <w:pPr>
              <w:spacing w:before="100" w:beforeAutospacing="1" w:after="100" w:afterAutospacing="1"/>
              <w:rPr>
                <w:rFonts w:ascii="Calibri" w:eastAsia="Times New Roman" w:hAnsi="Calibri" w:cs="Calibri"/>
                <w:kern w:val="0"/>
                <w:sz w:val="24"/>
                <w:szCs w:val="24"/>
                <w:lang w:eastAsia="en-GB"/>
                <w14:ligatures w14:val="none"/>
              </w:rPr>
            </w:pPr>
          </w:p>
          <w:p w14:paraId="66602247" w14:textId="77777777" w:rsidR="009D1A89" w:rsidRPr="000F693B" w:rsidRDefault="009D1A89" w:rsidP="009D1A89">
            <w:pPr>
              <w:numPr>
                <w:ilvl w:val="0"/>
                <w:numId w:val="27"/>
              </w:numPr>
              <w:spacing w:before="100" w:beforeAutospacing="1" w:after="100" w:afterAutospacing="1"/>
              <w:rPr>
                <w:rFonts w:ascii="Calibri" w:eastAsia="Times New Roman" w:hAnsi="Calibri" w:cs="Calibri"/>
                <w:kern w:val="0"/>
                <w:sz w:val="24"/>
                <w:szCs w:val="24"/>
                <w:lang w:eastAsia="en-GB"/>
                <w14:ligatures w14:val="none"/>
              </w:rPr>
            </w:pPr>
            <w:r w:rsidRPr="000F693B">
              <w:rPr>
                <w:rFonts w:ascii="Calibri" w:eastAsia="Times New Roman" w:hAnsi="Calibri" w:cs="Calibri"/>
                <w:kern w:val="0"/>
                <w:sz w:val="24"/>
                <w:szCs w:val="24"/>
                <w:lang w:eastAsia="en-GB"/>
                <w14:ligatures w14:val="none"/>
              </w:rPr>
              <w:t>How could structure contribute to both familiarity and creativity within worship?</w:t>
            </w:r>
          </w:p>
          <w:p w14:paraId="36537DC8" w14:textId="77777777" w:rsidR="000F693B" w:rsidRPr="000F693B" w:rsidRDefault="000F693B" w:rsidP="000F693B">
            <w:pPr>
              <w:spacing w:before="100" w:beforeAutospacing="1" w:after="100" w:afterAutospacing="1"/>
              <w:rPr>
                <w:rFonts w:ascii="Calibri" w:eastAsia="Times New Roman" w:hAnsi="Calibri" w:cs="Calibri"/>
                <w:kern w:val="0"/>
                <w:sz w:val="24"/>
                <w:szCs w:val="24"/>
                <w:lang w:eastAsia="en-GB"/>
                <w14:ligatures w14:val="none"/>
              </w:rPr>
            </w:pPr>
          </w:p>
          <w:p w14:paraId="350D2677" w14:textId="77777777" w:rsidR="000F693B" w:rsidRDefault="000F693B" w:rsidP="000F693B">
            <w:pPr>
              <w:spacing w:before="100" w:beforeAutospacing="1" w:after="100" w:afterAutospacing="1"/>
              <w:rPr>
                <w:rFonts w:ascii="Calibri" w:eastAsia="Times New Roman" w:hAnsi="Calibri" w:cs="Calibri"/>
                <w:color w:val="082663"/>
                <w:kern w:val="0"/>
                <w:sz w:val="24"/>
                <w:szCs w:val="24"/>
                <w:lang w:eastAsia="en-GB"/>
                <w14:ligatures w14:val="none"/>
              </w:rPr>
            </w:pPr>
          </w:p>
          <w:p w14:paraId="35D59826" w14:textId="77777777" w:rsidR="000F693B" w:rsidRPr="000F693B" w:rsidRDefault="000F693B" w:rsidP="000F693B">
            <w:pPr>
              <w:spacing w:before="100" w:beforeAutospacing="1" w:after="100" w:afterAutospacing="1"/>
              <w:rPr>
                <w:rFonts w:ascii="Calibri" w:eastAsia="Times New Roman" w:hAnsi="Calibri" w:cs="Calibri"/>
                <w:kern w:val="0"/>
                <w:sz w:val="24"/>
                <w:szCs w:val="24"/>
                <w:lang w:eastAsia="en-GB"/>
                <w14:ligatures w14:val="none"/>
              </w:rPr>
            </w:pPr>
          </w:p>
          <w:p w14:paraId="4D78009F" w14:textId="77777777" w:rsidR="00215E9B" w:rsidRDefault="00215E9B" w:rsidP="00AE090F">
            <w:pPr>
              <w:jc w:val="both"/>
            </w:pPr>
          </w:p>
        </w:tc>
      </w:tr>
    </w:tbl>
    <w:p w14:paraId="0FB56582" w14:textId="77777777" w:rsidR="00215E9B" w:rsidRDefault="00215E9B" w:rsidP="005866EC">
      <w:pPr>
        <w:jc w:val="both"/>
      </w:pPr>
    </w:p>
    <w:p w14:paraId="47160DA3" w14:textId="559683D3" w:rsidR="00215E9B" w:rsidRPr="004A59F1" w:rsidRDefault="00215E9B" w:rsidP="00215E9B">
      <w:pPr>
        <w:pStyle w:val="Heading2"/>
      </w:pPr>
      <w:r>
        <w:rPr>
          <w:b/>
          <w:bCs/>
        </w:rPr>
        <w:t xml:space="preserve">Lesson </w:t>
      </w:r>
      <w:r w:rsidR="00A2045F">
        <w:rPr>
          <w:b/>
          <w:bCs/>
        </w:rPr>
        <w:t>8</w:t>
      </w:r>
      <w:r w:rsidRPr="00590339">
        <w:rPr>
          <w:b/>
          <w:bCs/>
        </w:rPr>
        <w:t xml:space="preserve">: </w:t>
      </w:r>
      <w:r w:rsidR="00A2045F">
        <w:t>Children as Leaders</w:t>
      </w:r>
    </w:p>
    <w:tbl>
      <w:tblPr>
        <w:tblStyle w:val="TableGrid"/>
        <w:tblW w:w="0" w:type="auto"/>
        <w:tblLook w:val="04A0" w:firstRow="1" w:lastRow="0" w:firstColumn="1" w:lastColumn="0" w:noHBand="0" w:noVBand="1"/>
      </w:tblPr>
      <w:tblGrid>
        <w:gridCol w:w="9016"/>
      </w:tblGrid>
      <w:tr w:rsidR="00215E9B" w14:paraId="49DF1856" w14:textId="77777777" w:rsidTr="00AE090F">
        <w:tc>
          <w:tcPr>
            <w:tcW w:w="9016" w:type="dxa"/>
            <w:shd w:val="clear" w:color="auto" w:fill="FAE2D5" w:themeFill="accent2" w:themeFillTint="33"/>
          </w:tcPr>
          <w:p w14:paraId="3415F830" w14:textId="5FE35148" w:rsidR="00215E9B" w:rsidRDefault="00215E9B" w:rsidP="00AE090F">
            <w:pPr>
              <w:jc w:val="both"/>
            </w:pPr>
            <w:r>
              <w:t>Reflection</w:t>
            </w:r>
            <w:r w:rsidR="00DF1D9E">
              <w:t>s</w:t>
            </w:r>
            <w:r>
              <w:t xml:space="preserve"> Question</w:t>
            </w:r>
            <w:r w:rsidR="00A2045F">
              <w:t>s</w:t>
            </w:r>
            <w:r>
              <w:t xml:space="preserve"> </w:t>
            </w:r>
          </w:p>
        </w:tc>
      </w:tr>
      <w:tr w:rsidR="00215E9B" w14:paraId="63E34695" w14:textId="77777777" w:rsidTr="00AE090F">
        <w:tc>
          <w:tcPr>
            <w:tcW w:w="9016" w:type="dxa"/>
          </w:tcPr>
          <w:p w14:paraId="5C1FFEFC" w14:textId="77777777" w:rsidR="00A2045F" w:rsidRPr="000A2871" w:rsidRDefault="00A2045F" w:rsidP="00A2045F">
            <w:pPr>
              <w:numPr>
                <w:ilvl w:val="0"/>
                <w:numId w:val="28"/>
              </w:numPr>
              <w:spacing w:before="100" w:beforeAutospacing="1" w:after="100" w:afterAutospacing="1"/>
              <w:rPr>
                <w:rFonts w:ascii="Calibri" w:eastAsia="Times New Roman" w:hAnsi="Calibri" w:cs="Calibri"/>
                <w:kern w:val="0"/>
                <w:sz w:val="24"/>
                <w:szCs w:val="24"/>
                <w:lang w:eastAsia="en-GB"/>
                <w14:ligatures w14:val="none"/>
              </w:rPr>
            </w:pPr>
            <w:r w:rsidRPr="000A2871">
              <w:rPr>
                <w:rFonts w:ascii="Calibri" w:eastAsia="Times New Roman" w:hAnsi="Calibri" w:cs="Calibri"/>
                <w:kern w:val="0"/>
                <w:sz w:val="24"/>
                <w:szCs w:val="24"/>
                <w:lang w:eastAsia="en-GB"/>
                <w14:ligatures w14:val="none"/>
              </w:rPr>
              <w:t>What opportunities do children in your school currently get to plan and lead worship?</w:t>
            </w:r>
          </w:p>
          <w:p w14:paraId="69BD2590" w14:textId="77777777" w:rsidR="00A2045F" w:rsidRPr="000A2871" w:rsidRDefault="00A2045F" w:rsidP="00A2045F">
            <w:pPr>
              <w:spacing w:before="100" w:beforeAutospacing="1" w:after="100" w:afterAutospacing="1"/>
              <w:rPr>
                <w:rFonts w:ascii="Calibri" w:eastAsia="Times New Roman" w:hAnsi="Calibri" w:cs="Calibri"/>
                <w:kern w:val="0"/>
                <w:sz w:val="24"/>
                <w:szCs w:val="24"/>
                <w:lang w:eastAsia="en-GB"/>
                <w14:ligatures w14:val="none"/>
              </w:rPr>
            </w:pPr>
          </w:p>
          <w:p w14:paraId="5879644E" w14:textId="77777777" w:rsidR="00A2045F" w:rsidRPr="000A2871" w:rsidRDefault="00A2045F" w:rsidP="00A2045F">
            <w:pPr>
              <w:spacing w:before="100" w:beforeAutospacing="1" w:after="100" w:afterAutospacing="1"/>
              <w:rPr>
                <w:rFonts w:ascii="Calibri" w:eastAsia="Times New Roman" w:hAnsi="Calibri" w:cs="Calibri"/>
                <w:kern w:val="0"/>
                <w:sz w:val="24"/>
                <w:szCs w:val="24"/>
                <w:lang w:eastAsia="en-GB"/>
                <w14:ligatures w14:val="none"/>
              </w:rPr>
            </w:pPr>
          </w:p>
          <w:p w14:paraId="4907BCBF" w14:textId="77777777" w:rsidR="00A2045F" w:rsidRPr="000A2871" w:rsidRDefault="00A2045F" w:rsidP="00A2045F">
            <w:pPr>
              <w:spacing w:before="100" w:beforeAutospacing="1" w:after="100" w:afterAutospacing="1"/>
              <w:rPr>
                <w:rFonts w:ascii="Calibri" w:eastAsia="Times New Roman" w:hAnsi="Calibri" w:cs="Calibri"/>
                <w:kern w:val="0"/>
                <w:sz w:val="24"/>
                <w:szCs w:val="24"/>
                <w:lang w:eastAsia="en-GB"/>
                <w14:ligatures w14:val="none"/>
              </w:rPr>
            </w:pPr>
          </w:p>
          <w:p w14:paraId="5285E8EE" w14:textId="77777777" w:rsidR="00A2045F" w:rsidRPr="000A2871" w:rsidRDefault="00A2045F" w:rsidP="00A2045F">
            <w:pPr>
              <w:numPr>
                <w:ilvl w:val="0"/>
                <w:numId w:val="28"/>
              </w:numPr>
              <w:spacing w:before="100" w:beforeAutospacing="1" w:after="100" w:afterAutospacing="1"/>
              <w:rPr>
                <w:rFonts w:ascii="Calibri" w:eastAsia="Times New Roman" w:hAnsi="Calibri" w:cs="Calibri"/>
                <w:kern w:val="0"/>
                <w:sz w:val="24"/>
                <w:szCs w:val="24"/>
                <w:lang w:eastAsia="en-GB"/>
                <w14:ligatures w14:val="none"/>
              </w:rPr>
            </w:pPr>
            <w:r w:rsidRPr="000A2871">
              <w:rPr>
                <w:rFonts w:ascii="Calibri" w:eastAsia="Times New Roman" w:hAnsi="Calibri" w:cs="Calibri"/>
                <w:kern w:val="0"/>
                <w:sz w:val="24"/>
                <w:szCs w:val="24"/>
                <w:lang w:eastAsia="en-GB"/>
                <w14:ligatures w14:val="none"/>
              </w:rPr>
              <w:t>How might these opportunities be enhanced?</w:t>
            </w:r>
          </w:p>
          <w:p w14:paraId="6F886FEF" w14:textId="77777777" w:rsidR="00A2045F" w:rsidRPr="000A2871" w:rsidRDefault="00A2045F" w:rsidP="00A2045F">
            <w:pPr>
              <w:spacing w:before="100" w:beforeAutospacing="1" w:after="100" w:afterAutospacing="1"/>
              <w:rPr>
                <w:rFonts w:ascii="Calibri" w:eastAsia="Times New Roman" w:hAnsi="Calibri" w:cs="Calibri"/>
                <w:kern w:val="0"/>
                <w:sz w:val="24"/>
                <w:szCs w:val="24"/>
                <w:lang w:eastAsia="en-GB"/>
                <w14:ligatures w14:val="none"/>
              </w:rPr>
            </w:pPr>
          </w:p>
          <w:p w14:paraId="5478199B" w14:textId="77777777" w:rsidR="00A2045F" w:rsidRPr="000A2871" w:rsidRDefault="00A2045F" w:rsidP="00A2045F">
            <w:pPr>
              <w:spacing w:before="100" w:beforeAutospacing="1" w:after="100" w:afterAutospacing="1"/>
              <w:rPr>
                <w:rFonts w:ascii="Calibri" w:eastAsia="Times New Roman" w:hAnsi="Calibri" w:cs="Calibri"/>
                <w:kern w:val="0"/>
                <w:sz w:val="24"/>
                <w:szCs w:val="24"/>
                <w:lang w:eastAsia="en-GB"/>
                <w14:ligatures w14:val="none"/>
              </w:rPr>
            </w:pPr>
          </w:p>
          <w:p w14:paraId="74E693FC" w14:textId="77777777" w:rsidR="00A2045F" w:rsidRPr="000A2871" w:rsidRDefault="00A2045F" w:rsidP="00A2045F">
            <w:pPr>
              <w:spacing w:before="100" w:beforeAutospacing="1" w:after="100" w:afterAutospacing="1"/>
              <w:rPr>
                <w:rFonts w:ascii="Calibri" w:eastAsia="Times New Roman" w:hAnsi="Calibri" w:cs="Calibri"/>
                <w:kern w:val="0"/>
                <w:sz w:val="24"/>
                <w:szCs w:val="24"/>
                <w:lang w:eastAsia="en-GB"/>
                <w14:ligatures w14:val="none"/>
              </w:rPr>
            </w:pPr>
          </w:p>
          <w:p w14:paraId="7645D510" w14:textId="77777777" w:rsidR="00A2045F" w:rsidRPr="000A2871" w:rsidRDefault="00A2045F" w:rsidP="00A2045F">
            <w:pPr>
              <w:numPr>
                <w:ilvl w:val="0"/>
                <w:numId w:val="28"/>
              </w:numPr>
              <w:spacing w:before="100" w:beforeAutospacing="1" w:after="100" w:afterAutospacing="1"/>
              <w:rPr>
                <w:rFonts w:ascii="Calibri" w:eastAsia="Times New Roman" w:hAnsi="Calibri" w:cs="Calibri"/>
                <w:kern w:val="0"/>
                <w:sz w:val="24"/>
                <w:szCs w:val="24"/>
                <w:lang w:eastAsia="en-GB"/>
                <w14:ligatures w14:val="none"/>
              </w:rPr>
            </w:pPr>
            <w:r w:rsidRPr="000A2871">
              <w:rPr>
                <w:rFonts w:ascii="Calibri" w:eastAsia="Times New Roman" w:hAnsi="Calibri" w:cs="Calibri"/>
                <w:kern w:val="0"/>
                <w:sz w:val="24"/>
                <w:szCs w:val="24"/>
                <w:lang w:eastAsia="en-GB"/>
                <w14:ligatures w14:val="none"/>
              </w:rPr>
              <w:t>How might leading worship contribute to children's spiritual development?</w:t>
            </w:r>
          </w:p>
          <w:p w14:paraId="3384D74C" w14:textId="77777777" w:rsidR="00A2045F" w:rsidRPr="000A2871" w:rsidRDefault="00A2045F" w:rsidP="00A2045F">
            <w:pPr>
              <w:spacing w:before="100" w:beforeAutospacing="1" w:after="100" w:afterAutospacing="1"/>
              <w:rPr>
                <w:rFonts w:ascii="Calibri" w:eastAsia="Times New Roman" w:hAnsi="Calibri" w:cs="Calibri"/>
                <w:kern w:val="0"/>
                <w:sz w:val="24"/>
                <w:szCs w:val="24"/>
                <w:lang w:eastAsia="en-GB"/>
                <w14:ligatures w14:val="none"/>
              </w:rPr>
            </w:pPr>
          </w:p>
          <w:p w14:paraId="79DFB282" w14:textId="77777777" w:rsidR="00A2045F" w:rsidRDefault="00A2045F" w:rsidP="00A2045F">
            <w:pPr>
              <w:spacing w:before="100" w:beforeAutospacing="1" w:after="100" w:afterAutospacing="1"/>
              <w:rPr>
                <w:rFonts w:ascii="Calibri" w:eastAsia="Times New Roman" w:hAnsi="Calibri" w:cs="Calibri"/>
                <w:color w:val="002060"/>
                <w:kern w:val="0"/>
                <w:sz w:val="24"/>
                <w:szCs w:val="24"/>
                <w:lang w:eastAsia="en-GB"/>
                <w14:ligatures w14:val="none"/>
              </w:rPr>
            </w:pPr>
          </w:p>
          <w:p w14:paraId="6C4A295D" w14:textId="77777777" w:rsidR="00A2045F" w:rsidRPr="00A2045F" w:rsidRDefault="00A2045F" w:rsidP="00A2045F">
            <w:pPr>
              <w:spacing w:before="100" w:beforeAutospacing="1" w:after="100" w:afterAutospacing="1"/>
              <w:rPr>
                <w:rFonts w:ascii="Calibri" w:eastAsia="Times New Roman" w:hAnsi="Calibri" w:cs="Calibri"/>
                <w:kern w:val="0"/>
                <w:sz w:val="24"/>
                <w:szCs w:val="24"/>
                <w:lang w:eastAsia="en-GB"/>
                <w14:ligatures w14:val="none"/>
              </w:rPr>
            </w:pPr>
          </w:p>
          <w:p w14:paraId="0EB57F5A" w14:textId="77777777" w:rsidR="00215E9B" w:rsidRDefault="00215E9B" w:rsidP="00AE090F">
            <w:pPr>
              <w:jc w:val="both"/>
            </w:pPr>
          </w:p>
        </w:tc>
      </w:tr>
    </w:tbl>
    <w:p w14:paraId="4D7971F8" w14:textId="77777777" w:rsidR="00215E9B" w:rsidRDefault="00215E9B" w:rsidP="005866EC">
      <w:pPr>
        <w:jc w:val="both"/>
      </w:pPr>
    </w:p>
    <w:p w14:paraId="55C79965" w14:textId="63073D72" w:rsidR="00215E9B" w:rsidRPr="004A59F1" w:rsidRDefault="00215E9B" w:rsidP="00215E9B">
      <w:pPr>
        <w:pStyle w:val="Heading2"/>
      </w:pPr>
      <w:r>
        <w:rPr>
          <w:b/>
          <w:bCs/>
        </w:rPr>
        <w:t xml:space="preserve">Lesson </w:t>
      </w:r>
      <w:r w:rsidR="00581A49">
        <w:rPr>
          <w:b/>
          <w:bCs/>
        </w:rPr>
        <w:t>9</w:t>
      </w:r>
      <w:r w:rsidRPr="00590339">
        <w:rPr>
          <w:b/>
          <w:bCs/>
        </w:rPr>
        <w:t xml:space="preserve">: </w:t>
      </w:r>
      <w:r w:rsidR="000A2871">
        <w:t>Monitoring and Evaluating Collective Worship</w:t>
      </w:r>
    </w:p>
    <w:tbl>
      <w:tblPr>
        <w:tblStyle w:val="TableGrid"/>
        <w:tblW w:w="0" w:type="auto"/>
        <w:tblLook w:val="04A0" w:firstRow="1" w:lastRow="0" w:firstColumn="1" w:lastColumn="0" w:noHBand="0" w:noVBand="1"/>
      </w:tblPr>
      <w:tblGrid>
        <w:gridCol w:w="9016"/>
      </w:tblGrid>
      <w:tr w:rsidR="00215E9B" w14:paraId="78B05C74" w14:textId="77777777" w:rsidTr="00AE090F">
        <w:tc>
          <w:tcPr>
            <w:tcW w:w="9016" w:type="dxa"/>
            <w:shd w:val="clear" w:color="auto" w:fill="FAE2D5" w:themeFill="accent2" w:themeFillTint="33"/>
          </w:tcPr>
          <w:p w14:paraId="655493A0" w14:textId="77777777" w:rsidR="00215E9B" w:rsidRDefault="00215E9B" w:rsidP="00AE090F">
            <w:pPr>
              <w:jc w:val="both"/>
            </w:pPr>
            <w:r>
              <w:t xml:space="preserve">Reflection Question </w:t>
            </w:r>
          </w:p>
        </w:tc>
      </w:tr>
      <w:tr w:rsidR="00215E9B" w14:paraId="11F71903" w14:textId="77777777" w:rsidTr="00AE090F">
        <w:tc>
          <w:tcPr>
            <w:tcW w:w="9016" w:type="dxa"/>
          </w:tcPr>
          <w:p w14:paraId="7B4F06CD" w14:textId="77777777" w:rsidR="002B132A" w:rsidRDefault="002B132A" w:rsidP="002B132A">
            <w:pPr>
              <w:numPr>
                <w:ilvl w:val="0"/>
                <w:numId w:val="29"/>
              </w:numPr>
              <w:spacing w:before="100" w:beforeAutospacing="1" w:after="100" w:afterAutospacing="1"/>
              <w:rPr>
                <w:rFonts w:ascii="Calibri" w:eastAsia="Times New Roman" w:hAnsi="Calibri" w:cs="Calibri"/>
                <w:kern w:val="0"/>
                <w:sz w:val="24"/>
                <w:szCs w:val="24"/>
                <w:lang w:eastAsia="en-GB"/>
                <w14:ligatures w14:val="none"/>
              </w:rPr>
            </w:pPr>
            <w:r w:rsidRPr="000A2871">
              <w:rPr>
                <w:rFonts w:ascii="Calibri" w:eastAsia="Times New Roman" w:hAnsi="Calibri" w:cs="Calibri"/>
                <w:kern w:val="0"/>
                <w:sz w:val="24"/>
                <w:szCs w:val="24"/>
                <w:lang w:eastAsia="en-GB"/>
                <w14:ligatures w14:val="none"/>
              </w:rPr>
              <w:t>How is Collective Worship currently monitored within your school?</w:t>
            </w:r>
          </w:p>
          <w:p w14:paraId="12F3A072" w14:textId="77777777" w:rsid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7DE2D277" w14:textId="77777777" w:rsid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00B4123C" w14:textId="77777777" w:rsid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1A591DD2" w14:textId="77777777" w:rsid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155B4714" w14:textId="77777777" w:rsidR="000A2871" w:rsidRP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21C4EB79" w14:textId="77777777" w:rsidR="002B132A" w:rsidRDefault="002B132A" w:rsidP="002B132A">
            <w:pPr>
              <w:numPr>
                <w:ilvl w:val="0"/>
                <w:numId w:val="29"/>
              </w:numPr>
              <w:spacing w:before="100" w:beforeAutospacing="1" w:after="100" w:afterAutospacing="1"/>
              <w:rPr>
                <w:rFonts w:ascii="Calibri" w:eastAsia="Times New Roman" w:hAnsi="Calibri" w:cs="Calibri"/>
                <w:kern w:val="0"/>
                <w:sz w:val="24"/>
                <w:szCs w:val="24"/>
                <w:lang w:eastAsia="en-GB"/>
                <w14:ligatures w14:val="none"/>
              </w:rPr>
            </w:pPr>
            <w:r w:rsidRPr="000A2871">
              <w:rPr>
                <w:rFonts w:ascii="Calibri" w:eastAsia="Times New Roman" w:hAnsi="Calibri" w:cs="Calibri"/>
                <w:kern w:val="0"/>
                <w:sz w:val="24"/>
                <w:szCs w:val="24"/>
                <w:lang w:eastAsia="en-GB"/>
                <w14:ligatures w14:val="none"/>
              </w:rPr>
              <w:t>How does monitoring and evaluation contribute to the further spiritual flourishing of pupils and adults?</w:t>
            </w:r>
          </w:p>
          <w:p w14:paraId="666F0F71" w14:textId="77777777" w:rsid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7D4F877D" w14:textId="77777777" w:rsid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292BD005" w14:textId="77777777" w:rsid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7C923D56" w14:textId="77777777" w:rsid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12DBD122" w14:textId="77777777" w:rsidR="000A2871" w:rsidRPr="000A2871" w:rsidRDefault="000A2871" w:rsidP="000A2871">
            <w:pPr>
              <w:spacing w:before="100" w:beforeAutospacing="1" w:after="100" w:afterAutospacing="1"/>
              <w:rPr>
                <w:rFonts w:ascii="Calibri" w:eastAsia="Times New Roman" w:hAnsi="Calibri" w:cs="Calibri"/>
                <w:kern w:val="0"/>
                <w:sz w:val="24"/>
                <w:szCs w:val="24"/>
                <w:lang w:eastAsia="en-GB"/>
                <w14:ligatures w14:val="none"/>
              </w:rPr>
            </w:pPr>
          </w:p>
          <w:p w14:paraId="20D7CD99" w14:textId="77777777" w:rsidR="00215E9B" w:rsidRDefault="00215E9B" w:rsidP="00AE090F">
            <w:pPr>
              <w:jc w:val="both"/>
            </w:pPr>
          </w:p>
        </w:tc>
      </w:tr>
    </w:tbl>
    <w:p w14:paraId="2356D8CB" w14:textId="77777777" w:rsidR="00215E9B" w:rsidRDefault="00215E9B" w:rsidP="005866EC">
      <w:pPr>
        <w:jc w:val="both"/>
      </w:pPr>
    </w:p>
    <w:p w14:paraId="05119659" w14:textId="77777777" w:rsidR="00D97BF1" w:rsidRDefault="00D97BF1" w:rsidP="005866EC">
      <w:pPr>
        <w:jc w:val="both"/>
      </w:pPr>
    </w:p>
    <w:p w14:paraId="2EEBDFBF" w14:textId="77777777" w:rsidR="00D97BF1" w:rsidRDefault="00D97BF1" w:rsidP="005866EC">
      <w:pPr>
        <w:jc w:val="both"/>
      </w:pPr>
    </w:p>
    <w:p w14:paraId="58362174" w14:textId="25143BD7" w:rsidR="00D97BF1" w:rsidRPr="004A59F1" w:rsidRDefault="00D97BF1" w:rsidP="00D97BF1">
      <w:pPr>
        <w:pStyle w:val="Heading2"/>
      </w:pPr>
      <w:r>
        <w:rPr>
          <w:b/>
          <w:bCs/>
        </w:rPr>
        <w:lastRenderedPageBreak/>
        <w:t xml:space="preserve">Lesson </w:t>
      </w:r>
      <w:r>
        <w:rPr>
          <w:b/>
          <w:bCs/>
        </w:rPr>
        <w:t>10</w:t>
      </w:r>
      <w:r w:rsidRPr="00590339">
        <w:rPr>
          <w:b/>
          <w:bCs/>
        </w:rPr>
        <w:t xml:space="preserve">: </w:t>
      </w:r>
      <w:r w:rsidR="00E27773">
        <w:rPr>
          <w:b/>
          <w:bCs/>
        </w:rPr>
        <w:t>Collective Worship Policy</w:t>
      </w:r>
    </w:p>
    <w:tbl>
      <w:tblPr>
        <w:tblStyle w:val="TableGrid"/>
        <w:tblW w:w="0" w:type="auto"/>
        <w:tblLook w:val="04A0" w:firstRow="1" w:lastRow="0" w:firstColumn="1" w:lastColumn="0" w:noHBand="0" w:noVBand="1"/>
      </w:tblPr>
      <w:tblGrid>
        <w:gridCol w:w="9016"/>
      </w:tblGrid>
      <w:tr w:rsidR="00D97BF1" w14:paraId="4DE317C8" w14:textId="77777777" w:rsidTr="00824605">
        <w:tc>
          <w:tcPr>
            <w:tcW w:w="9016" w:type="dxa"/>
            <w:shd w:val="clear" w:color="auto" w:fill="FAE2D5" w:themeFill="accent2" w:themeFillTint="33"/>
          </w:tcPr>
          <w:p w14:paraId="2FAE5441" w14:textId="056BC4DB" w:rsidR="00D97BF1" w:rsidRPr="004C3D59" w:rsidRDefault="00D97BF1" w:rsidP="00824605">
            <w:pPr>
              <w:jc w:val="both"/>
              <w:rPr>
                <w:rFonts w:ascii="Calibri" w:hAnsi="Calibri" w:cs="Calibri"/>
                <w:sz w:val="24"/>
                <w:szCs w:val="24"/>
              </w:rPr>
            </w:pPr>
            <w:r w:rsidRPr="004C3D59">
              <w:rPr>
                <w:rFonts w:ascii="Calibri" w:hAnsi="Calibri" w:cs="Calibri"/>
                <w:sz w:val="24"/>
                <w:szCs w:val="24"/>
              </w:rPr>
              <w:t>Reflection Question</w:t>
            </w:r>
            <w:r w:rsidR="00CC2470" w:rsidRPr="004C3D59">
              <w:rPr>
                <w:rFonts w:ascii="Calibri" w:hAnsi="Calibri" w:cs="Calibri"/>
                <w:sz w:val="24"/>
                <w:szCs w:val="24"/>
              </w:rPr>
              <w:t>s</w:t>
            </w:r>
          </w:p>
        </w:tc>
      </w:tr>
      <w:tr w:rsidR="00D97BF1" w14:paraId="4498D240" w14:textId="77777777" w:rsidTr="00824605">
        <w:tc>
          <w:tcPr>
            <w:tcW w:w="9016" w:type="dxa"/>
          </w:tcPr>
          <w:p w14:paraId="1C1675FA" w14:textId="77777777" w:rsidR="00CC2470" w:rsidRPr="004C3D59" w:rsidRDefault="00CC2470" w:rsidP="00CC2470">
            <w:pPr>
              <w:numPr>
                <w:ilvl w:val="0"/>
                <w:numId w:val="30"/>
              </w:numPr>
              <w:spacing w:before="100" w:beforeAutospacing="1" w:after="100" w:afterAutospacing="1"/>
              <w:rPr>
                <w:rFonts w:ascii="Calibri" w:eastAsia="Times New Roman" w:hAnsi="Calibri" w:cs="Calibri"/>
                <w:kern w:val="0"/>
                <w:sz w:val="24"/>
                <w:szCs w:val="24"/>
                <w:lang w:eastAsia="en-GB"/>
                <w14:ligatures w14:val="none"/>
              </w:rPr>
            </w:pPr>
            <w:r w:rsidRPr="004C3D59">
              <w:rPr>
                <w:rFonts w:ascii="Calibri" w:eastAsia="Times New Roman" w:hAnsi="Calibri" w:cs="Calibri"/>
                <w:kern w:val="0"/>
                <w:sz w:val="24"/>
                <w:szCs w:val="24"/>
                <w:lang w:eastAsia="en-GB"/>
                <w14:ligatures w14:val="none"/>
              </w:rPr>
              <w:t>What does your collective worship policy currently look like? Are you and other staff and governors familiar with it?</w:t>
            </w:r>
          </w:p>
          <w:p w14:paraId="58365E03"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2F989682"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32767F29"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73A480A0"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325B4520"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24B8AE5F" w14:textId="77777777" w:rsidR="00CC2470" w:rsidRPr="004C3D59" w:rsidRDefault="00CC2470" w:rsidP="00CC2470">
            <w:pPr>
              <w:numPr>
                <w:ilvl w:val="0"/>
                <w:numId w:val="30"/>
              </w:numPr>
              <w:spacing w:before="100" w:beforeAutospacing="1" w:after="100" w:afterAutospacing="1"/>
              <w:rPr>
                <w:rFonts w:ascii="Calibri" w:eastAsia="Times New Roman" w:hAnsi="Calibri" w:cs="Calibri"/>
                <w:kern w:val="0"/>
                <w:sz w:val="24"/>
                <w:szCs w:val="24"/>
                <w:lang w:eastAsia="en-GB"/>
                <w14:ligatures w14:val="none"/>
              </w:rPr>
            </w:pPr>
            <w:r w:rsidRPr="004C3D59">
              <w:rPr>
                <w:rFonts w:ascii="Calibri" w:eastAsia="Times New Roman" w:hAnsi="Calibri" w:cs="Calibri"/>
                <w:kern w:val="0"/>
                <w:sz w:val="24"/>
                <w:szCs w:val="24"/>
                <w:lang w:eastAsia="en-GB"/>
                <w14:ligatures w14:val="none"/>
              </w:rPr>
              <w:t>How can you ensure it is up to date with the latest guidance?</w:t>
            </w:r>
          </w:p>
          <w:p w14:paraId="76BC5819"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4FAAB7C6"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6BFD4F04"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57ABA7F1"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6D2FDF00" w14:textId="77777777" w:rsidR="00CC2470" w:rsidRPr="004C3D59" w:rsidRDefault="00CC2470" w:rsidP="00CC2470">
            <w:pPr>
              <w:spacing w:before="100" w:beforeAutospacing="1" w:after="100" w:afterAutospacing="1"/>
              <w:rPr>
                <w:rFonts w:ascii="Calibri" w:eastAsia="Times New Roman" w:hAnsi="Calibri" w:cs="Calibri"/>
                <w:kern w:val="0"/>
                <w:sz w:val="24"/>
                <w:szCs w:val="24"/>
                <w:lang w:eastAsia="en-GB"/>
                <w14:ligatures w14:val="none"/>
              </w:rPr>
            </w:pPr>
          </w:p>
          <w:p w14:paraId="5C062EFA" w14:textId="77777777" w:rsidR="00CC2470" w:rsidRPr="004C3D59" w:rsidRDefault="00CC2470" w:rsidP="00CC2470">
            <w:pPr>
              <w:numPr>
                <w:ilvl w:val="0"/>
                <w:numId w:val="30"/>
              </w:numPr>
              <w:spacing w:before="100" w:beforeAutospacing="1" w:after="100" w:afterAutospacing="1"/>
              <w:rPr>
                <w:rFonts w:ascii="Calibri" w:eastAsia="Times New Roman" w:hAnsi="Calibri" w:cs="Calibri"/>
                <w:kern w:val="0"/>
                <w:sz w:val="24"/>
                <w:szCs w:val="24"/>
                <w:lang w:eastAsia="en-GB"/>
                <w14:ligatures w14:val="none"/>
              </w:rPr>
            </w:pPr>
            <w:r w:rsidRPr="004C3D59">
              <w:rPr>
                <w:rFonts w:ascii="Calibri" w:eastAsia="Times New Roman" w:hAnsi="Calibri" w:cs="Calibri"/>
                <w:kern w:val="0"/>
                <w:sz w:val="24"/>
                <w:szCs w:val="24"/>
                <w:lang w:eastAsia="en-GB"/>
                <w14:ligatures w14:val="none"/>
              </w:rPr>
              <w:t>How is the policy contributing to the spiritual flourishing of children and adults?</w:t>
            </w:r>
          </w:p>
          <w:p w14:paraId="76950349" w14:textId="77777777" w:rsidR="00D97BF1" w:rsidRPr="004C3D59" w:rsidRDefault="00D97BF1" w:rsidP="00824605">
            <w:pPr>
              <w:spacing w:before="100" w:beforeAutospacing="1" w:after="100" w:afterAutospacing="1"/>
              <w:rPr>
                <w:rFonts w:ascii="Calibri" w:eastAsia="Times New Roman" w:hAnsi="Calibri" w:cs="Calibri"/>
                <w:kern w:val="0"/>
                <w:sz w:val="24"/>
                <w:szCs w:val="24"/>
                <w:lang w:eastAsia="en-GB"/>
                <w14:ligatures w14:val="none"/>
              </w:rPr>
            </w:pPr>
          </w:p>
          <w:p w14:paraId="4DABF151" w14:textId="77777777" w:rsidR="00D97BF1" w:rsidRPr="004C3D59" w:rsidRDefault="00D97BF1" w:rsidP="00824605">
            <w:pPr>
              <w:spacing w:before="100" w:beforeAutospacing="1" w:after="100" w:afterAutospacing="1"/>
              <w:rPr>
                <w:rFonts w:ascii="Calibri" w:eastAsia="Times New Roman" w:hAnsi="Calibri" w:cs="Calibri"/>
                <w:kern w:val="0"/>
                <w:sz w:val="24"/>
                <w:szCs w:val="24"/>
                <w:lang w:eastAsia="en-GB"/>
                <w14:ligatures w14:val="none"/>
              </w:rPr>
            </w:pPr>
          </w:p>
          <w:p w14:paraId="58559C8C" w14:textId="77777777" w:rsidR="00D97BF1" w:rsidRPr="004C3D59" w:rsidRDefault="00D97BF1" w:rsidP="00824605">
            <w:pPr>
              <w:spacing w:before="100" w:beforeAutospacing="1" w:after="100" w:afterAutospacing="1"/>
              <w:rPr>
                <w:rFonts w:ascii="Calibri" w:eastAsia="Times New Roman" w:hAnsi="Calibri" w:cs="Calibri"/>
                <w:kern w:val="0"/>
                <w:sz w:val="24"/>
                <w:szCs w:val="24"/>
                <w:lang w:eastAsia="en-GB"/>
                <w14:ligatures w14:val="none"/>
              </w:rPr>
            </w:pPr>
          </w:p>
          <w:p w14:paraId="676384D1" w14:textId="77777777" w:rsidR="00D97BF1" w:rsidRPr="004C3D59" w:rsidRDefault="00D97BF1" w:rsidP="00824605">
            <w:pPr>
              <w:spacing w:before="100" w:beforeAutospacing="1" w:after="100" w:afterAutospacing="1"/>
              <w:rPr>
                <w:rFonts w:ascii="Calibri" w:eastAsia="Times New Roman" w:hAnsi="Calibri" w:cs="Calibri"/>
                <w:kern w:val="0"/>
                <w:sz w:val="24"/>
                <w:szCs w:val="24"/>
                <w:lang w:eastAsia="en-GB"/>
                <w14:ligatures w14:val="none"/>
              </w:rPr>
            </w:pPr>
          </w:p>
          <w:p w14:paraId="1A516BDB" w14:textId="77777777" w:rsidR="00CC2470" w:rsidRPr="004C3D59" w:rsidRDefault="00CC2470" w:rsidP="00824605">
            <w:pPr>
              <w:spacing w:before="100" w:beforeAutospacing="1" w:after="100" w:afterAutospacing="1"/>
              <w:rPr>
                <w:rFonts w:ascii="Calibri" w:eastAsia="Times New Roman" w:hAnsi="Calibri" w:cs="Calibri"/>
                <w:kern w:val="0"/>
                <w:sz w:val="24"/>
                <w:szCs w:val="24"/>
                <w:lang w:eastAsia="en-GB"/>
                <w14:ligatures w14:val="none"/>
              </w:rPr>
            </w:pPr>
          </w:p>
          <w:p w14:paraId="5AAB57A0" w14:textId="77777777" w:rsidR="00CC2470" w:rsidRPr="004C3D59" w:rsidRDefault="00CC2470" w:rsidP="00824605">
            <w:pPr>
              <w:spacing w:before="100" w:beforeAutospacing="1" w:after="100" w:afterAutospacing="1"/>
              <w:rPr>
                <w:rFonts w:ascii="Calibri" w:eastAsia="Times New Roman" w:hAnsi="Calibri" w:cs="Calibri"/>
                <w:kern w:val="0"/>
                <w:sz w:val="24"/>
                <w:szCs w:val="24"/>
                <w:lang w:eastAsia="en-GB"/>
                <w14:ligatures w14:val="none"/>
              </w:rPr>
            </w:pPr>
          </w:p>
          <w:p w14:paraId="6FEB3D95" w14:textId="77777777" w:rsidR="00D97BF1" w:rsidRPr="004C3D59" w:rsidRDefault="00D97BF1" w:rsidP="00824605">
            <w:pPr>
              <w:spacing w:before="100" w:beforeAutospacing="1" w:after="100" w:afterAutospacing="1"/>
              <w:rPr>
                <w:rFonts w:ascii="Calibri" w:eastAsia="Times New Roman" w:hAnsi="Calibri" w:cs="Calibri"/>
                <w:kern w:val="0"/>
                <w:sz w:val="24"/>
                <w:szCs w:val="24"/>
                <w:lang w:eastAsia="en-GB"/>
                <w14:ligatures w14:val="none"/>
              </w:rPr>
            </w:pPr>
          </w:p>
          <w:p w14:paraId="2EA68068" w14:textId="77777777" w:rsidR="00D97BF1" w:rsidRPr="004C3D59" w:rsidRDefault="00D97BF1" w:rsidP="00824605">
            <w:pPr>
              <w:jc w:val="both"/>
              <w:rPr>
                <w:rFonts w:ascii="Calibri" w:hAnsi="Calibri" w:cs="Calibri"/>
                <w:sz w:val="24"/>
                <w:szCs w:val="24"/>
              </w:rPr>
            </w:pPr>
          </w:p>
        </w:tc>
      </w:tr>
    </w:tbl>
    <w:p w14:paraId="7BCF3BCD" w14:textId="77777777" w:rsidR="00D97BF1" w:rsidRPr="005D2649" w:rsidRDefault="00D97BF1" w:rsidP="005866EC">
      <w:pPr>
        <w:jc w:val="both"/>
      </w:pPr>
    </w:p>
    <w:sectPr w:rsidR="00D97BF1" w:rsidRPr="005D2649" w:rsidSect="004410D0">
      <w:footerReference w:type="default" r:id="rId9"/>
      <w:headerReference w:type="first" r:id="rId10"/>
      <w:footerReference w:type="first" r:id="rId11"/>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3F229" w14:textId="77777777" w:rsidR="00CA1436" w:rsidRDefault="00CA1436" w:rsidP="00A07CF2">
      <w:pPr>
        <w:spacing w:after="0" w:line="240" w:lineRule="auto"/>
      </w:pPr>
      <w:r>
        <w:separator/>
      </w:r>
    </w:p>
  </w:endnote>
  <w:endnote w:type="continuationSeparator" w:id="0">
    <w:p w14:paraId="46089ACF" w14:textId="77777777" w:rsidR="00CA1436" w:rsidRDefault="00CA1436" w:rsidP="00A07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2233" w14:textId="156BC65F" w:rsidR="00A07CF2" w:rsidRDefault="00A07CF2">
    <w:pPr>
      <w:pStyle w:val="Footer"/>
    </w:pPr>
    <w:r>
      <w:rPr>
        <w:noProof/>
        <w:color w:val="156082" w:themeColor="accent1"/>
      </w:rPr>
      <mc:AlternateContent>
        <mc:Choice Requires="wps">
          <w:drawing>
            <wp:anchor distT="0" distB="0" distL="114300" distR="114300" simplePos="0" relativeHeight="251656704" behindDoc="0" locked="0" layoutInCell="1" allowOverlap="1" wp14:anchorId="2797BFA9" wp14:editId="03A08BBE">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CD48143" id="Rectangle 247" o:spid="_x0000_s1026" style="position:absolute;margin-left:0;margin-top:0;width:579.9pt;height:750.3pt;z-index:25165670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Come follow Christ, in the footsteps of St Chad</w:t>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t xml:space="preserve"> </w:t>
    </w:r>
    <w:r>
      <w:rPr>
        <w:rFonts w:asciiTheme="majorHAnsi" w:eastAsiaTheme="majorEastAsia" w:hAnsiTheme="majorHAnsi" w:cstheme="majorBidi"/>
        <w:color w:val="156082" w:themeColor="accent1"/>
        <w:sz w:val="20"/>
        <w:szCs w:val="20"/>
      </w:rPr>
      <w:t xml:space="preserve">pg. </w:t>
    </w:r>
    <w:r>
      <w:rPr>
        <w:rFonts w:eastAsiaTheme="minorEastAsia"/>
        <w:color w:val="156082" w:themeColor="accent1"/>
        <w:sz w:val="20"/>
        <w:szCs w:val="20"/>
      </w:rPr>
      <w:fldChar w:fldCharType="begin"/>
    </w:r>
    <w:r>
      <w:rPr>
        <w:color w:val="156082" w:themeColor="accent1"/>
        <w:sz w:val="20"/>
        <w:szCs w:val="20"/>
      </w:rPr>
      <w:instrText>PAGE    \* MERGEFORMAT</w:instrText>
    </w:r>
    <w:r>
      <w:rPr>
        <w:rFonts w:eastAsiaTheme="minorEastAsia"/>
        <w:color w:val="156082" w:themeColor="accent1"/>
        <w:sz w:val="20"/>
        <w:szCs w:val="20"/>
      </w:rPr>
      <w:fldChar w:fldCharType="separate"/>
    </w:r>
    <w:r>
      <w:rPr>
        <w:rFonts w:asciiTheme="majorHAnsi" w:eastAsiaTheme="majorEastAsia" w:hAnsiTheme="majorHAnsi" w:cstheme="majorBidi"/>
        <w:color w:val="156082" w:themeColor="accent1"/>
        <w:sz w:val="20"/>
        <w:szCs w:val="20"/>
      </w:rPr>
      <w:t>2</w:t>
    </w:r>
    <w:r>
      <w:rPr>
        <w:rFonts w:asciiTheme="majorHAnsi" w:eastAsiaTheme="majorEastAsia" w:hAnsiTheme="majorHAnsi" w:cstheme="majorBidi"/>
        <w:color w:val="156082"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FE8E" w14:textId="6462C2D5" w:rsidR="00024BCD" w:rsidRDefault="00024BCD">
    <w:pPr>
      <w:pStyle w:val="Footer"/>
    </w:pPr>
    <w:r>
      <w:rPr>
        <w:noProof/>
        <w:color w:val="156082" w:themeColor="accent1"/>
      </w:rPr>
      <mc:AlternateContent>
        <mc:Choice Requires="wps">
          <w:drawing>
            <wp:anchor distT="0" distB="0" distL="114300" distR="114300" simplePos="0" relativeHeight="251657728" behindDoc="0" locked="0" layoutInCell="1" allowOverlap="1" wp14:anchorId="6EBB0EB4" wp14:editId="192FFA64">
              <wp:simplePos x="0" y="0"/>
              <wp:positionH relativeFrom="page">
                <wp:align>center</wp:align>
              </wp:positionH>
              <wp:positionV relativeFrom="page">
                <wp:align>center</wp:align>
              </wp:positionV>
              <wp:extent cx="7364730" cy="9528810"/>
              <wp:effectExtent l="0" t="0" r="26670" b="26670"/>
              <wp:wrapNone/>
              <wp:docPr id="28054275"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B535F39" id="Rectangle 247"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684F0" w14:textId="77777777" w:rsidR="00CA1436" w:rsidRDefault="00CA1436" w:rsidP="00A07CF2">
      <w:pPr>
        <w:spacing w:after="0" w:line="240" w:lineRule="auto"/>
      </w:pPr>
      <w:r>
        <w:separator/>
      </w:r>
    </w:p>
  </w:footnote>
  <w:footnote w:type="continuationSeparator" w:id="0">
    <w:p w14:paraId="593C531C" w14:textId="77777777" w:rsidR="00CA1436" w:rsidRDefault="00CA1436" w:rsidP="00A07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60A4" w14:textId="358FCC99" w:rsidR="00570933" w:rsidRDefault="00570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75E8"/>
    <w:multiLevelType w:val="hybridMultilevel"/>
    <w:tmpl w:val="46909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27521"/>
    <w:multiLevelType w:val="multilevel"/>
    <w:tmpl w:val="6DEA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281225"/>
    <w:multiLevelType w:val="hybridMultilevel"/>
    <w:tmpl w:val="B6B49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D26AE9"/>
    <w:multiLevelType w:val="hybridMultilevel"/>
    <w:tmpl w:val="56CC2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03868"/>
    <w:multiLevelType w:val="hybridMultilevel"/>
    <w:tmpl w:val="511C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E4D9E"/>
    <w:multiLevelType w:val="hybridMultilevel"/>
    <w:tmpl w:val="C5804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0153B"/>
    <w:multiLevelType w:val="hybridMultilevel"/>
    <w:tmpl w:val="61D0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31404"/>
    <w:multiLevelType w:val="multilevel"/>
    <w:tmpl w:val="01B8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A13C06"/>
    <w:multiLevelType w:val="hybridMultilevel"/>
    <w:tmpl w:val="CA70A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741A9"/>
    <w:multiLevelType w:val="hybridMultilevel"/>
    <w:tmpl w:val="701A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442DD"/>
    <w:multiLevelType w:val="multilevel"/>
    <w:tmpl w:val="978A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1D7959"/>
    <w:multiLevelType w:val="multilevel"/>
    <w:tmpl w:val="4C56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0683E"/>
    <w:multiLevelType w:val="hybridMultilevel"/>
    <w:tmpl w:val="D5F4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23D4D"/>
    <w:multiLevelType w:val="hybridMultilevel"/>
    <w:tmpl w:val="BF665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E479E0"/>
    <w:multiLevelType w:val="hybridMultilevel"/>
    <w:tmpl w:val="9344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A02B9A"/>
    <w:multiLevelType w:val="hybridMultilevel"/>
    <w:tmpl w:val="E3EA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941469"/>
    <w:multiLevelType w:val="multilevel"/>
    <w:tmpl w:val="8BF0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DD06F0"/>
    <w:multiLevelType w:val="multilevel"/>
    <w:tmpl w:val="BC3A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9951ED"/>
    <w:multiLevelType w:val="hybridMultilevel"/>
    <w:tmpl w:val="5E6E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5414E3"/>
    <w:multiLevelType w:val="hybridMultilevel"/>
    <w:tmpl w:val="18748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383C5C"/>
    <w:multiLevelType w:val="hybridMultilevel"/>
    <w:tmpl w:val="FB4C3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B17DCC"/>
    <w:multiLevelType w:val="hybridMultilevel"/>
    <w:tmpl w:val="B910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322491"/>
    <w:multiLevelType w:val="hybridMultilevel"/>
    <w:tmpl w:val="F836E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92493B"/>
    <w:multiLevelType w:val="hybridMultilevel"/>
    <w:tmpl w:val="5B8E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B82F04"/>
    <w:multiLevelType w:val="hybridMultilevel"/>
    <w:tmpl w:val="BFE44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292756"/>
    <w:multiLevelType w:val="multilevel"/>
    <w:tmpl w:val="75C6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CE374E"/>
    <w:multiLevelType w:val="hybridMultilevel"/>
    <w:tmpl w:val="C9E8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1316EA"/>
    <w:multiLevelType w:val="multilevel"/>
    <w:tmpl w:val="85E2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F70659"/>
    <w:multiLevelType w:val="multilevel"/>
    <w:tmpl w:val="507AE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C903FE"/>
    <w:multiLevelType w:val="multilevel"/>
    <w:tmpl w:val="B42E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2388577">
    <w:abstractNumId w:val="26"/>
  </w:num>
  <w:num w:numId="2" w16cid:durableId="1126582583">
    <w:abstractNumId w:val="8"/>
  </w:num>
  <w:num w:numId="3" w16cid:durableId="2017802889">
    <w:abstractNumId w:val="24"/>
  </w:num>
  <w:num w:numId="4" w16cid:durableId="1409619696">
    <w:abstractNumId w:val="12"/>
  </w:num>
  <w:num w:numId="5" w16cid:durableId="190536347">
    <w:abstractNumId w:val="15"/>
  </w:num>
  <w:num w:numId="6" w16cid:durableId="1912500590">
    <w:abstractNumId w:val="23"/>
  </w:num>
  <w:num w:numId="7" w16cid:durableId="1054933303">
    <w:abstractNumId w:val="19"/>
  </w:num>
  <w:num w:numId="8" w16cid:durableId="2045248778">
    <w:abstractNumId w:val="2"/>
  </w:num>
  <w:num w:numId="9" w16cid:durableId="240452666">
    <w:abstractNumId w:val="18"/>
  </w:num>
  <w:num w:numId="10" w16cid:durableId="702709662">
    <w:abstractNumId w:val="9"/>
  </w:num>
  <w:num w:numId="11" w16cid:durableId="1758330924">
    <w:abstractNumId w:val="20"/>
  </w:num>
  <w:num w:numId="12" w16cid:durableId="1077049603">
    <w:abstractNumId w:val="13"/>
  </w:num>
  <w:num w:numId="13" w16cid:durableId="322009759">
    <w:abstractNumId w:val="0"/>
  </w:num>
  <w:num w:numId="14" w16cid:durableId="1920629884">
    <w:abstractNumId w:val="4"/>
  </w:num>
  <w:num w:numId="15" w16cid:durableId="234901669">
    <w:abstractNumId w:val="6"/>
  </w:num>
  <w:num w:numId="16" w16cid:durableId="1588349009">
    <w:abstractNumId w:val="3"/>
  </w:num>
  <w:num w:numId="17" w16cid:durableId="1184130553">
    <w:abstractNumId w:val="22"/>
  </w:num>
  <w:num w:numId="18" w16cid:durableId="690566614">
    <w:abstractNumId w:val="5"/>
  </w:num>
  <w:num w:numId="19" w16cid:durableId="1458328766">
    <w:abstractNumId w:val="29"/>
  </w:num>
  <w:num w:numId="20" w16cid:durableId="822359404">
    <w:abstractNumId w:val="7"/>
  </w:num>
  <w:num w:numId="21" w16cid:durableId="1993291260">
    <w:abstractNumId w:val="21"/>
  </w:num>
  <w:num w:numId="22" w16cid:durableId="750781727">
    <w:abstractNumId w:val="14"/>
  </w:num>
  <w:num w:numId="23" w16cid:durableId="1466238700">
    <w:abstractNumId w:val="25"/>
  </w:num>
  <w:num w:numId="24" w16cid:durableId="808085985">
    <w:abstractNumId w:val="28"/>
  </w:num>
  <w:num w:numId="25" w16cid:durableId="1492058377">
    <w:abstractNumId w:val="17"/>
  </w:num>
  <w:num w:numId="26" w16cid:durableId="1410273529">
    <w:abstractNumId w:val="1"/>
  </w:num>
  <w:num w:numId="27" w16cid:durableId="1462571245">
    <w:abstractNumId w:val="11"/>
  </w:num>
  <w:num w:numId="28" w16cid:durableId="1970432385">
    <w:abstractNumId w:val="27"/>
  </w:num>
  <w:num w:numId="29" w16cid:durableId="1874266394">
    <w:abstractNumId w:val="16"/>
  </w:num>
  <w:num w:numId="30" w16cid:durableId="6260106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EC9"/>
    <w:rsid w:val="00001BEA"/>
    <w:rsid w:val="00003E5F"/>
    <w:rsid w:val="0000469D"/>
    <w:rsid w:val="00005292"/>
    <w:rsid w:val="00010522"/>
    <w:rsid w:val="000134F4"/>
    <w:rsid w:val="0001386B"/>
    <w:rsid w:val="00015730"/>
    <w:rsid w:val="00017063"/>
    <w:rsid w:val="00024371"/>
    <w:rsid w:val="00024BCD"/>
    <w:rsid w:val="00030A55"/>
    <w:rsid w:val="00032121"/>
    <w:rsid w:val="00033372"/>
    <w:rsid w:val="00037F68"/>
    <w:rsid w:val="000462A8"/>
    <w:rsid w:val="000554C4"/>
    <w:rsid w:val="00060869"/>
    <w:rsid w:val="00081A0D"/>
    <w:rsid w:val="00082F39"/>
    <w:rsid w:val="00085ACD"/>
    <w:rsid w:val="00091B07"/>
    <w:rsid w:val="000A2871"/>
    <w:rsid w:val="000B4773"/>
    <w:rsid w:val="000B585E"/>
    <w:rsid w:val="000B6B7F"/>
    <w:rsid w:val="000F127D"/>
    <w:rsid w:val="000F693B"/>
    <w:rsid w:val="00100BF3"/>
    <w:rsid w:val="001213A0"/>
    <w:rsid w:val="001274C7"/>
    <w:rsid w:val="00130B26"/>
    <w:rsid w:val="00137AFF"/>
    <w:rsid w:val="00147102"/>
    <w:rsid w:val="001507B3"/>
    <w:rsid w:val="0015137C"/>
    <w:rsid w:val="00191EC9"/>
    <w:rsid w:val="00193FC8"/>
    <w:rsid w:val="001A3969"/>
    <w:rsid w:val="001D16EF"/>
    <w:rsid w:val="001D61FC"/>
    <w:rsid w:val="001E6CBB"/>
    <w:rsid w:val="001F77B8"/>
    <w:rsid w:val="00215E9B"/>
    <w:rsid w:val="00252597"/>
    <w:rsid w:val="002772EA"/>
    <w:rsid w:val="00282656"/>
    <w:rsid w:val="00284A4C"/>
    <w:rsid w:val="00296F1C"/>
    <w:rsid w:val="002B132A"/>
    <w:rsid w:val="002B2B7F"/>
    <w:rsid w:val="002C0C90"/>
    <w:rsid w:val="002C633C"/>
    <w:rsid w:val="002F5F9C"/>
    <w:rsid w:val="003131A1"/>
    <w:rsid w:val="003212D0"/>
    <w:rsid w:val="003217EA"/>
    <w:rsid w:val="00326BAA"/>
    <w:rsid w:val="00346C4A"/>
    <w:rsid w:val="003568AC"/>
    <w:rsid w:val="00362CE2"/>
    <w:rsid w:val="00365D6B"/>
    <w:rsid w:val="0037092D"/>
    <w:rsid w:val="00386FB9"/>
    <w:rsid w:val="003979DE"/>
    <w:rsid w:val="003A1574"/>
    <w:rsid w:val="003A38EF"/>
    <w:rsid w:val="003B7D78"/>
    <w:rsid w:val="003D674B"/>
    <w:rsid w:val="003F1A45"/>
    <w:rsid w:val="003F3F28"/>
    <w:rsid w:val="004019A0"/>
    <w:rsid w:val="00412A92"/>
    <w:rsid w:val="00421DC2"/>
    <w:rsid w:val="0043685E"/>
    <w:rsid w:val="00440FF0"/>
    <w:rsid w:val="004410D0"/>
    <w:rsid w:val="00462B04"/>
    <w:rsid w:val="004669EE"/>
    <w:rsid w:val="00491D16"/>
    <w:rsid w:val="004A1AA1"/>
    <w:rsid w:val="004A2315"/>
    <w:rsid w:val="004A4105"/>
    <w:rsid w:val="004A59F1"/>
    <w:rsid w:val="004B36C3"/>
    <w:rsid w:val="004B780F"/>
    <w:rsid w:val="004C3D59"/>
    <w:rsid w:val="004C7BAD"/>
    <w:rsid w:val="004C7FAB"/>
    <w:rsid w:val="004D7816"/>
    <w:rsid w:val="004F163A"/>
    <w:rsid w:val="004F4041"/>
    <w:rsid w:val="005056BE"/>
    <w:rsid w:val="005059EA"/>
    <w:rsid w:val="00506A31"/>
    <w:rsid w:val="00512A6A"/>
    <w:rsid w:val="0051508D"/>
    <w:rsid w:val="00530436"/>
    <w:rsid w:val="00560E33"/>
    <w:rsid w:val="00563DF0"/>
    <w:rsid w:val="00570933"/>
    <w:rsid w:val="00581A49"/>
    <w:rsid w:val="005866EC"/>
    <w:rsid w:val="00590069"/>
    <w:rsid w:val="00590339"/>
    <w:rsid w:val="00594D70"/>
    <w:rsid w:val="005A5F56"/>
    <w:rsid w:val="005B35ED"/>
    <w:rsid w:val="005B53D5"/>
    <w:rsid w:val="005D03C9"/>
    <w:rsid w:val="005D2649"/>
    <w:rsid w:val="00602847"/>
    <w:rsid w:val="00631F24"/>
    <w:rsid w:val="00644B31"/>
    <w:rsid w:val="00654F42"/>
    <w:rsid w:val="00673D1B"/>
    <w:rsid w:val="00684112"/>
    <w:rsid w:val="006A4CD8"/>
    <w:rsid w:val="006A63A2"/>
    <w:rsid w:val="006B1143"/>
    <w:rsid w:val="006B419A"/>
    <w:rsid w:val="006C5CC2"/>
    <w:rsid w:val="006C61C9"/>
    <w:rsid w:val="006D7217"/>
    <w:rsid w:val="006E401A"/>
    <w:rsid w:val="006E7F67"/>
    <w:rsid w:val="007014E3"/>
    <w:rsid w:val="00707FAD"/>
    <w:rsid w:val="0071191C"/>
    <w:rsid w:val="0072077E"/>
    <w:rsid w:val="00726C80"/>
    <w:rsid w:val="0074505C"/>
    <w:rsid w:val="00756588"/>
    <w:rsid w:val="0075683A"/>
    <w:rsid w:val="00784BF6"/>
    <w:rsid w:val="00792542"/>
    <w:rsid w:val="00794BE7"/>
    <w:rsid w:val="007974FC"/>
    <w:rsid w:val="007A5A9D"/>
    <w:rsid w:val="007A5AE9"/>
    <w:rsid w:val="007A6D6B"/>
    <w:rsid w:val="007A7D40"/>
    <w:rsid w:val="007B585C"/>
    <w:rsid w:val="007E0999"/>
    <w:rsid w:val="007F77F9"/>
    <w:rsid w:val="00800AD6"/>
    <w:rsid w:val="00832180"/>
    <w:rsid w:val="00832471"/>
    <w:rsid w:val="00844A4F"/>
    <w:rsid w:val="0085768F"/>
    <w:rsid w:val="00885F9F"/>
    <w:rsid w:val="00887293"/>
    <w:rsid w:val="00890AAB"/>
    <w:rsid w:val="008A3D09"/>
    <w:rsid w:val="008C6145"/>
    <w:rsid w:val="008D051F"/>
    <w:rsid w:val="008D7BD1"/>
    <w:rsid w:val="008E4B06"/>
    <w:rsid w:val="008F70DC"/>
    <w:rsid w:val="009069FF"/>
    <w:rsid w:val="00906C17"/>
    <w:rsid w:val="00930D14"/>
    <w:rsid w:val="00947E2B"/>
    <w:rsid w:val="0095178B"/>
    <w:rsid w:val="00961B45"/>
    <w:rsid w:val="00993C6E"/>
    <w:rsid w:val="009B0B62"/>
    <w:rsid w:val="009D1A89"/>
    <w:rsid w:val="009D511D"/>
    <w:rsid w:val="009E7F65"/>
    <w:rsid w:val="009F0E47"/>
    <w:rsid w:val="009F4D59"/>
    <w:rsid w:val="00A07CF2"/>
    <w:rsid w:val="00A112DB"/>
    <w:rsid w:val="00A138BA"/>
    <w:rsid w:val="00A13DD0"/>
    <w:rsid w:val="00A2045F"/>
    <w:rsid w:val="00A57405"/>
    <w:rsid w:val="00AA1509"/>
    <w:rsid w:val="00AB3F5D"/>
    <w:rsid w:val="00AB6526"/>
    <w:rsid w:val="00AD39B2"/>
    <w:rsid w:val="00AF2689"/>
    <w:rsid w:val="00B01F6E"/>
    <w:rsid w:val="00B35D8B"/>
    <w:rsid w:val="00B4405F"/>
    <w:rsid w:val="00B671B3"/>
    <w:rsid w:val="00B8236A"/>
    <w:rsid w:val="00B84203"/>
    <w:rsid w:val="00B914EA"/>
    <w:rsid w:val="00B96716"/>
    <w:rsid w:val="00BB2060"/>
    <w:rsid w:val="00BB4593"/>
    <w:rsid w:val="00BB5001"/>
    <w:rsid w:val="00BB57C7"/>
    <w:rsid w:val="00BC15E2"/>
    <w:rsid w:val="00BD7377"/>
    <w:rsid w:val="00C04D7F"/>
    <w:rsid w:val="00C10C51"/>
    <w:rsid w:val="00C23AFF"/>
    <w:rsid w:val="00C475B9"/>
    <w:rsid w:val="00C57E11"/>
    <w:rsid w:val="00C67C02"/>
    <w:rsid w:val="00C8431D"/>
    <w:rsid w:val="00C84E6A"/>
    <w:rsid w:val="00C86B7E"/>
    <w:rsid w:val="00C932EB"/>
    <w:rsid w:val="00CA1436"/>
    <w:rsid w:val="00CB7A62"/>
    <w:rsid w:val="00CB7FE8"/>
    <w:rsid w:val="00CC2470"/>
    <w:rsid w:val="00CC49A3"/>
    <w:rsid w:val="00CD04D1"/>
    <w:rsid w:val="00CF637D"/>
    <w:rsid w:val="00CF7545"/>
    <w:rsid w:val="00CF7F9F"/>
    <w:rsid w:val="00D00036"/>
    <w:rsid w:val="00D00B6C"/>
    <w:rsid w:val="00D0160B"/>
    <w:rsid w:val="00D02129"/>
    <w:rsid w:val="00D156A7"/>
    <w:rsid w:val="00D30B51"/>
    <w:rsid w:val="00D338B3"/>
    <w:rsid w:val="00D3523E"/>
    <w:rsid w:val="00D6081D"/>
    <w:rsid w:val="00D70050"/>
    <w:rsid w:val="00D7416D"/>
    <w:rsid w:val="00D847E0"/>
    <w:rsid w:val="00D9799B"/>
    <w:rsid w:val="00D97BF1"/>
    <w:rsid w:val="00DB5903"/>
    <w:rsid w:val="00DD3B90"/>
    <w:rsid w:val="00DE7227"/>
    <w:rsid w:val="00DF0B47"/>
    <w:rsid w:val="00DF1D9E"/>
    <w:rsid w:val="00E0257B"/>
    <w:rsid w:val="00E27773"/>
    <w:rsid w:val="00E414F4"/>
    <w:rsid w:val="00E4432D"/>
    <w:rsid w:val="00E44B05"/>
    <w:rsid w:val="00E63932"/>
    <w:rsid w:val="00E73C17"/>
    <w:rsid w:val="00E74EBC"/>
    <w:rsid w:val="00E768FC"/>
    <w:rsid w:val="00E91DD9"/>
    <w:rsid w:val="00E9778D"/>
    <w:rsid w:val="00EB11F5"/>
    <w:rsid w:val="00EC0C53"/>
    <w:rsid w:val="00EC11BF"/>
    <w:rsid w:val="00EE49AD"/>
    <w:rsid w:val="00EF7B28"/>
    <w:rsid w:val="00F10DFE"/>
    <w:rsid w:val="00F12611"/>
    <w:rsid w:val="00F26D3F"/>
    <w:rsid w:val="00F446CE"/>
    <w:rsid w:val="00F471B2"/>
    <w:rsid w:val="00F549D0"/>
    <w:rsid w:val="00F550D1"/>
    <w:rsid w:val="00F55820"/>
    <w:rsid w:val="00F60347"/>
    <w:rsid w:val="00F6111B"/>
    <w:rsid w:val="00F62163"/>
    <w:rsid w:val="00F7458F"/>
    <w:rsid w:val="00F76F26"/>
    <w:rsid w:val="00F77774"/>
    <w:rsid w:val="00FC13B1"/>
    <w:rsid w:val="00FD5911"/>
    <w:rsid w:val="00FD65D8"/>
    <w:rsid w:val="00FD7602"/>
    <w:rsid w:val="00FE1912"/>
    <w:rsid w:val="00FE6A3F"/>
    <w:rsid w:val="00FE7E8A"/>
    <w:rsid w:val="00FF3C76"/>
    <w:rsid w:val="00FF7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B6A40"/>
  <w15:chartTrackingRefBased/>
  <w15:docId w15:val="{06AC38FB-1371-4AA3-AA82-A3D5F025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33"/>
  </w:style>
  <w:style w:type="paragraph" w:styleId="Heading1">
    <w:name w:val="heading 1"/>
    <w:basedOn w:val="Normal"/>
    <w:next w:val="Normal"/>
    <w:link w:val="Heading1Char"/>
    <w:uiPriority w:val="9"/>
    <w:qFormat/>
    <w:rsid w:val="00191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1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1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EC9"/>
    <w:rPr>
      <w:rFonts w:eastAsiaTheme="majorEastAsia" w:cstheme="majorBidi"/>
      <w:color w:val="272727" w:themeColor="text1" w:themeTint="D8"/>
    </w:rPr>
  </w:style>
  <w:style w:type="paragraph" w:styleId="Title">
    <w:name w:val="Title"/>
    <w:basedOn w:val="Normal"/>
    <w:next w:val="Normal"/>
    <w:link w:val="TitleChar"/>
    <w:uiPriority w:val="10"/>
    <w:qFormat/>
    <w:rsid w:val="00191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EC9"/>
    <w:pPr>
      <w:spacing w:before="160"/>
      <w:jc w:val="center"/>
    </w:pPr>
    <w:rPr>
      <w:i/>
      <w:iCs/>
      <w:color w:val="404040" w:themeColor="text1" w:themeTint="BF"/>
    </w:rPr>
  </w:style>
  <w:style w:type="character" w:customStyle="1" w:styleId="QuoteChar">
    <w:name w:val="Quote Char"/>
    <w:basedOn w:val="DefaultParagraphFont"/>
    <w:link w:val="Quote"/>
    <w:uiPriority w:val="29"/>
    <w:rsid w:val="00191EC9"/>
    <w:rPr>
      <w:i/>
      <w:iCs/>
      <w:color w:val="404040" w:themeColor="text1" w:themeTint="BF"/>
    </w:rPr>
  </w:style>
  <w:style w:type="paragraph" w:styleId="ListParagraph">
    <w:name w:val="List Paragraph"/>
    <w:basedOn w:val="Normal"/>
    <w:uiPriority w:val="34"/>
    <w:qFormat/>
    <w:rsid w:val="00191EC9"/>
    <w:pPr>
      <w:ind w:left="720"/>
      <w:contextualSpacing/>
    </w:pPr>
  </w:style>
  <w:style w:type="character" w:styleId="IntenseEmphasis">
    <w:name w:val="Intense Emphasis"/>
    <w:basedOn w:val="DefaultParagraphFont"/>
    <w:uiPriority w:val="21"/>
    <w:qFormat/>
    <w:rsid w:val="00191EC9"/>
    <w:rPr>
      <w:i/>
      <w:iCs/>
      <w:color w:val="0F4761" w:themeColor="accent1" w:themeShade="BF"/>
    </w:rPr>
  </w:style>
  <w:style w:type="paragraph" w:styleId="IntenseQuote">
    <w:name w:val="Intense Quote"/>
    <w:basedOn w:val="Normal"/>
    <w:next w:val="Normal"/>
    <w:link w:val="IntenseQuoteChar"/>
    <w:uiPriority w:val="30"/>
    <w:qFormat/>
    <w:rsid w:val="00191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EC9"/>
    <w:rPr>
      <w:i/>
      <w:iCs/>
      <w:color w:val="0F4761" w:themeColor="accent1" w:themeShade="BF"/>
    </w:rPr>
  </w:style>
  <w:style w:type="character" w:styleId="IntenseReference">
    <w:name w:val="Intense Reference"/>
    <w:basedOn w:val="DefaultParagraphFont"/>
    <w:uiPriority w:val="32"/>
    <w:qFormat/>
    <w:rsid w:val="00191EC9"/>
    <w:rPr>
      <w:b/>
      <w:bCs/>
      <w:smallCaps/>
      <w:color w:val="0F4761" w:themeColor="accent1" w:themeShade="BF"/>
      <w:spacing w:val="5"/>
    </w:rPr>
  </w:style>
  <w:style w:type="table" w:styleId="TableGrid">
    <w:name w:val="Table Grid"/>
    <w:basedOn w:val="TableNormal"/>
    <w:uiPriority w:val="39"/>
    <w:rsid w:val="00191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7C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CF2"/>
  </w:style>
  <w:style w:type="paragraph" w:styleId="Footer">
    <w:name w:val="footer"/>
    <w:basedOn w:val="Normal"/>
    <w:link w:val="FooterChar"/>
    <w:uiPriority w:val="99"/>
    <w:unhideWhenUsed/>
    <w:rsid w:val="00A07C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CF2"/>
  </w:style>
  <w:style w:type="character" w:styleId="Hyperlink">
    <w:name w:val="Hyperlink"/>
    <w:basedOn w:val="DefaultParagraphFont"/>
    <w:uiPriority w:val="99"/>
    <w:unhideWhenUsed/>
    <w:rsid w:val="00CD04D1"/>
    <w:rPr>
      <w:color w:val="467886" w:themeColor="hyperlink"/>
      <w:u w:val="single"/>
    </w:rPr>
  </w:style>
  <w:style w:type="character" w:styleId="UnresolvedMention">
    <w:name w:val="Unresolved Mention"/>
    <w:basedOn w:val="DefaultParagraphFont"/>
    <w:uiPriority w:val="99"/>
    <w:semiHidden/>
    <w:unhideWhenUsed/>
    <w:rsid w:val="00CD04D1"/>
    <w:rPr>
      <w:color w:val="605E5C"/>
      <w:shd w:val="clear" w:color="auto" w:fill="E1DFDD"/>
    </w:rPr>
  </w:style>
  <w:style w:type="paragraph" w:styleId="NormalWeb">
    <w:name w:val="Normal (Web)"/>
    <w:basedOn w:val="Normal"/>
    <w:uiPriority w:val="99"/>
    <w:semiHidden/>
    <w:unhideWhenUsed/>
    <w:rsid w:val="00362CE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0462A8"/>
    <w:rPr>
      <w:color w:val="96607D" w:themeColor="followedHyperlink"/>
      <w:u w:val="single"/>
    </w:rPr>
  </w:style>
  <w:style w:type="paragraph" w:styleId="NoSpacing">
    <w:name w:val="No Spacing"/>
    <w:link w:val="NoSpacingChar"/>
    <w:uiPriority w:val="1"/>
    <w:qFormat/>
    <w:rsid w:val="00794BE7"/>
    <w:pPr>
      <w:spacing w:after="0" w:line="240" w:lineRule="auto"/>
    </w:pPr>
    <w:rPr>
      <w:rFonts w:eastAsiaTheme="minorEastAsia"/>
      <w:kern w:val="0"/>
      <w:lang w:val="en-US" w:eastAsia="ja-JP"/>
      <w14:ligatures w14:val="none"/>
    </w:rPr>
  </w:style>
  <w:style w:type="character" w:customStyle="1" w:styleId="NoSpacingChar">
    <w:name w:val="No Spacing Char"/>
    <w:basedOn w:val="DefaultParagraphFont"/>
    <w:link w:val="NoSpacing"/>
    <w:uiPriority w:val="1"/>
    <w:rsid w:val="00794BE7"/>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9</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Welton</dc:creator>
  <cp:keywords/>
  <dc:description/>
  <cp:lastModifiedBy>Charmian Gamble</cp:lastModifiedBy>
  <cp:revision>30</cp:revision>
  <dcterms:created xsi:type="dcterms:W3CDTF">2026-08-20T14:14:00Z</dcterms:created>
  <dcterms:modified xsi:type="dcterms:W3CDTF">2026-08-21T14:58:00Z</dcterms:modified>
</cp:coreProperties>
</file>