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5383E" w14:textId="57E14508" w:rsidR="00503976" w:rsidRDefault="00503976" w:rsidP="009C15D5">
      <w:pPr>
        <w:ind w:left="-567"/>
        <w:jc w:val="both"/>
        <w:rPr>
          <w:rFonts w:asciiTheme="majorHAnsi" w:eastAsiaTheme="majorEastAsia" w:hAnsiTheme="majorHAnsi" w:cstheme="majorBidi"/>
          <w:b/>
          <w:bCs/>
          <w:color w:val="E36C0A" w:themeColor="accent6" w:themeShade="BF"/>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sidRPr="00503976">
        <w:rPr>
          <w:rFonts w:asciiTheme="majorHAnsi" w:eastAsiaTheme="majorEastAsia" w:hAnsiTheme="majorHAnsi" w:cstheme="majorBidi"/>
          <w:b/>
          <w:bCs/>
          <w:noProof/>
          <w:color w:val="7030A0"/>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mc:AlternateContent>
          <mc:Choice Requires="wps">
            <w:drawing>
              <wp:anchor distT="0" distB="0" distL="114300" distR="114300" simplePos="0" relativeHeight="251658240" behindDoc="0" locked="0" layoutInCell="1" allowOverlap="1" wp14:anchorId="0F9B141D" wp14:editId="667CEF6F">
                <wp:simplePos x="0" y="0"/>
                <wp:positionH relativeFrom="column">
                  <wp:posOffset>1890933</wp:posOffset>
                </wp:positionH>
                <wp:positionV relativeFrom="paragraph">
                  <wp:posOffset>1506708</wp:posOffset>
                </wp:positionV>
                <wp:extent cx="5082540" cy="2926080"/>
                <wp:effectExtent l="38100" t="38100" r="41910" b="457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2540" cy="2926080"/>
                        </a:xfrm>
                        <a:prstGeom prst="rect">
                          <a:avLst/>
                        </a:prstGeom>
                        <a:solidFill>
                          <a:srgbClr val="FFFFFF"/>
                        </a:solidFill>
                        <a:ln w="73025">
                          <a:solidFill>
                            <a:srgbClr val="002060"/>
                          </a:solidFill>
                          <a:miter lim="800000"/>
                          <a:headEnd/>
                          <a:tailEnd/>
                        </a:ln>
                      </wps:spPr>
                      <wps:txbx>
                        <w:txbxContent>
                          <w:p w14:paraId="7D6EC4D1" w14:textId="77777777" w:rsidR="00503976" w:rsidRDefault="00503976" w:rsidP="00503976">
                            <w:pPr>
                              <w:jc w:val="center"/>
                              <w:rPr>
                                <w:rFonts w:ascii="Century Gothic" w:hAnsi="Century Gothic" w:cstheme="minorHAnsi"/>
                                <w:b/>
                                <w:bCs/>
                                <w:sz w:val="40"/>
                                <w:szCs w:val="40"/>
                              </w:rPr>
                            </w:pPr>
                          </w:p>
                          <w:p w14:paraId="3708A680" w14:textId="5C0D186C" w:rsidR="00503976" w:rsidRPr="00503976" w:rsidRDefault="00503976" w:rsidP="00503976">
                            <w:pPr>
                              <w:jc w:val="center"/>
                              <w:rPr>
                                <w:rFonts w:ascii="Century Gothic" w:hAnsi="Century Gothic" w:cstheme="minorHAnsi"/>
                                <w:b/>
                                <w:bCs/>
                                <w:sz w:val="40"/>
                                <w:szCs w:val="40"/>
                              </w:rPr>
                            </w:pPr>
                            <w:r w:rsidRPr="00503976">
                              <w:rPr>
                                <w:rFonts w:ascii="Century Gothic" w:hAnsi="Century Gothic" w:cstheme="minorHAnsi"/>
                                <w:b/>
                                <w:bCs/>
                                <w:sz w:val="40"/>
                                <w:szCs w:val="40"/>
                              </w:rPr>
                              <w:t xml:space="preserve">Lichfield Diocesan Board of Education </w:t>
                            </w:r>
                          </w:p>
                          <w:p w14:paraId="61E85EF4" w14:textId="0F86B650" w:rsidR="00503976" w:rsidRPr="00503976" w:rsidRDefault="00284EE0" w:rsidP="005B3748">
                            <w:pPr>
                              <w:jc w:val="center"/>
                              <w:rPr>
                                <w:rFonts w:ascii="Century Gothic" w:hAnsi="Century Gothic" w:cstheme="minorHAnsi"/>
                                <w:sz w:val="40"/>
                                <w:szCs w:val="40"/>
                              </w:rPr>
                            </w:pPr>
                            <w:r>
                              <w:rPr>
                                <w:rFonts w:ascii="Century Gothic" w:hAnsi="Century Gothic" w:cstheme="minorHAnsi"/>
                                <w:sz w:val="40"/>
                                <w:szCs w:val="40"/>
                              </w:rPr>
                              <w:t>Halloween</w:t>
                            </w:r>
                            <w:r w:rsidR="005B3748">
                              <w:rPr>
                                <w:rFonts w:ascii="Century Gothic" w:hAnsi="Century Gothic" w:cstheme="minorHAnsi"/>
                                <w:sz w:val="40"/>
                                <w:szCs w:val="40"/>
                              </w:rPr>
                              <w:t xml:space="preserve"> Guidance</w:t>
                            </w:r>
                          </w:p>
                          <w:p w14:paraId="2A8FAA68" w14:textId="77777777" w:rsidR="00503976" w:rsidRDefault="00503976" w:rsidP="00503976">
                            <w:pPr>
                              <w:jc w:val="center"/>
                              <w:rPr>
                                <w:rFonts w:ascii="Comic Sans MS" w:hAnsi="Comic Sans MS"/>
                                <w:sz w:val="40"/>
                                <w:szCs w:val="40"/>
                              </w:rPr>
                            </w:pPr>
                            <w:r>
                              <w:rPr>
                                <w:noProof/>
                              </w:rPr>
                              <w:drawing>
                                <wp:inline distT="0" distB="0" distL="0" distR="0" wp14:anchorId="22608C29" wp14:editId="6CEDD5F0">
                                  <wp:extent cx="1539240" cy="621030"/>
                                  <wp:effectExtent l="114300" t="114300" r="118110" b="12192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9240" cy="621030"/>
                                          </a:xfrm>
                                          <a:prstGeom prst="rect">
                                            <a:avLst/>
                                          </a:prstGeom>
                                          <a:effectLst>
                                            <a:glow rad="101600">
                                              <a:schemeClr val="accent6">
                                                <a:satMod val="175000"/>
                                                <a:alpha val="40000"/>
                                              </a:schemeClr>
                                            </a:glow>
                                          </a:effectLst>
                                        </pic:spPr>
                                      </pic:pic>
                                    </a:graphicData>
                                  </a:graphic>
                                </wp:inline>
                              </w:drawing>
                            </w:r>
                          </w:p>
                          <w:p w14:paraId="6489239B" w14:textId="77777777" w:rsidR="00503976" w:rsidRPr="00E566B6" w:rsidRDefault="00503976" w:rsidP="00503976">
                            <w:pPr>
                              <w:jc w:val="center"/>
                              <w:rPr>
                                <w:rFonts w:ascii="Comic Sans MS" w:hAnsi="Comic Sans MS"/>
                                <w:b/>
                                <w:bCs/>
                                <w:sz w:val="24"/>
                                <w:szCs w:val="24"/>
                              </w:rPr>
                            </w:pPr>
                            <w:r w:rsidRPr="000807C4">
                              <w:rPr>
                                <w:rFonts w:ascii="Segoe UI" w:hAnsi="Segoe UI" w:cs="Segoe UI"/>
                                <w:b/>
                                <w:bCs/>
                                <w:i/>
                                <w:iCs/>
                                <w:color w:val="000000"/>
                                <w:shd w:val="clear" w:color="auto" w:fill="FFFFFF"/>
                              </w:rPr>
                              <w:t> </w:t>
                            </w:r>
                            <w:r w:rsidRPr="00E566B6">
                              <w:rPr>
                                <w:rFonts w:ascii="Segoe UI" w:hAnsi="Segoe UI" w:cs="Segoe UI"/>
                                <w:b/>
                                <w:bCs/>
                                <w:color w:val="000000"/>
                                <w:shd w:val="clear" w:color="auto" w:fill="FFFFFF"/>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F9B141D" id="_x0000_t202" coordsize="21600,21600" o:spt="202" path="m,l,21600r21600,l21600,xe">
                <v:stroke joinstyle="miter"/>
                <v:path gradientshapeok="t" o:connecttype="rect"/>
              </v:shapetype>
              <v:shape id="Text Box 2" o:spid="_x0000_s1026" type="#_x0000_t202" style="position:absolute;left:0;text-align:left;margin-left:148.9pt;margin-top:118.65pt;width:400.2pt;height:23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" strokecolor="#002060" strokeweight="5.75pt">
                <v:textbox>
                  <w:txbxContent>
                    <w:p w14:paraId="7D6EC4D1" w14:textId="77777777" w:rsidR="00503976" w:rsidRDefault="00503976" w:rsidP="00503976">
                      <w:pPr>
                        <w:jc w:val="center"/>
                        <w:rPr>
                          <w:rFonts w:ascii="Century Gothic" w:hAnsi="Century Gothic" w:cstheme="minorHAnsi"/>
                          <w:b/>
                          <w:bCs/>
                          <w:sz w:val="40"/>
                          <w:szCs w:val="40"/>
                        </w:rPr>
                      </w:pPr>
                    </w:p>
                    <w:p w14:paraId="3708A680" w14:textId="5C0D186C" w:rsidR="00503976" w:rsidRPr="00503976" w:rsidRDefault="00503976" w:rsidP="00503976">
                      <w:pPr>
                        <w:jc w:val="center"/>
                        <w:rPr>
                          <w:rFonts w:ascii="Century Gothic" w:hAnsi="Century Gothic" w:cstheme="minorHAnsi"/>
                          <w:b/>
                          <w:bCs/>
                          <w:sz w:val="40"/>
                          <w:szCs w:val="40"/>
                        </w:rPr>
                      </w:pPr>
                      <w:r w:rsidRPr="00503976">
                        <w:rPr>
                          <w:rFonts w:ascii="Century Gothic" w:hAnsi="Century Gothic" w:cstheme="minorHAnsi"/>
                          <w:b/>
                          <w:bCs/>
                          <w:sz w:val="40"/>
                          <w:szCs w:val="40"/>
                        </w:rPr>
                        <w:t xml:space="preserve">Lichfield Diocesan Board of Education </w:t>
                      </w:r>
                    </w:p>
                    <w:p w14:paraId="61E85EF4" w14:textId="0F86B650" w:rsidR="00503976" w:rsidRPr="00503976" w:rsidRDefault="00284EE0" w:rsidP="005B3748">
                      <w:pPr>
                        <w:jc w:val="center"/>
                        <w:rPr>
                          <w:rFonts w:ascii="Century Gothic" w:hAnsi="Century Gothic" w:cstheme="minorHAnsi"/>
                          <w:sz w:val="40"/>
                          <w:szCs w:val="40"/>
                        </w:rPr>
                      </w:pPr>
                      <w:r>
                        <w:rPr>
                          <w:rFonts w:ascii="Century Gothic" w:hAnsi="Century Gothic" w:cstheme="minorHAnsi"/>
                          <w:sz w:val="40"/>
                          <w:szCs w:val="40"/>
                        </w:rPr>
                        <w:t>Halloween</w:t>
                      </w:r>
                      <w:r w:rsidR="005B3748">
                        <w:rPr>
                          <w:rFonts w:ascii="Century Gothic" w:hAnsi="Century Gothic" w:cstheme="minorHAnsi"/>
                          <w:sz w:val="40"/>
                          <w:szCs w:val="40"/>
                        </w:rPr>
                        <w:t xml:space="preserve"> Guidance</w:t>
                      </w:r>
                    </w:p>
                    <w:p w14:paraId="2A8FAA68" w14:textId="77777777" w:rsidR="00503976" w:rsidRDefault="00503976" w:rsidP="00503976">
                      <w:pPr>
                        <w:jc w:val="center"/>
                        <w:rPr>
                          <w:rFonts w:ascii="Comic Sans MS" w:hAnsi="Comic Sans MS"/>
                          <w:sz w:val="40"/>
                          <w:szCs w:val="40"/>
                        </w:rPr>
                      </w:pPr>
                      <w:r>
                        <w:rPr>
                          <w:noProof/>
                        </w:rPr>
                        <w:drawing>
                          <wp:inline distT="0" distB="0" distL="0" distR="0" wp14:anchorId="22608C29" wp14:editId="6CEDD5F0">
                            <wp:extent cx="1539240" cy="621030"/>
                            <wp:effectExtent l="114300" t="114300" r="118110" b="12192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9240" cy="621030"/>
                                    </a:xfrm>
                                    <a:prstGeom prst="rect">
                                      <a:avLst/>
                                    </a:prstGeom>
                                    <a:effectLst>
                                      <a:glow rad="101600">
                                        <a:schemeClr val="accent6">
                                          <a:satMod val="175000"/>
                                          <a:alpha val="40000"/>
                                        </a:schemeClr>
                                      </a:glow>
                                    </a:effectLst>
                                  </pic:spPr>
                                </pic:pic>
                              </a:graphicData>
                            </a:graphic>
                          </wp:inline>
                        </w:drawing>
                      </w:r>
                    </w:p>
                    <w:p w14:paraId="6489239B" w14:textId="77777777" w:rsidR="00503976" w:rsidRPr="00E566B6" w:rsidRDefault="00503976" w:rsidP="00503976">
                      <w:pPr>
                        <w:jc w:val="center"/>
                        <w:rPr>
                          <w:rFonts w:ascii="Comic Sans MS" w:hAnsi="Comic Sans MS"/>
                          <w:b/>
                          <w:bCs/>
                          <w:sz w:val="24"/>
                          <w:szCs w:val="24"/>
                        </w:rPr>
                      </w:pPr>
                      <w:r w:rsidRPr="000807C4">
                        <w:rPr>
                          <w:rFonts w:ascii="Segoe UI" w:hAnsi="Segoe UI" w:cs="Segoe UI"/>
                          <w:b/>
                          <w:bCs/>
                          <w:i/>
                          <w:iCs/>
                          <w:color w:val="000000"/>
                          <w:shd w:val="clear" w:color="auto" w:fill="FFFFFF"/>
                        </w:rPr>
                        <w:t> </w:t>
                      </w:r>
                      <w:r w:rsidRPr="00E566B6">
                        <w:rPr>
                          <w:rFonts w:ascii="Segoe UI" w:hAnsi="Segoe UI" w:cs="Segoe UI"/>
                          <w:b/>
                          <w:bCs/>
                          <w:color w:val="000000"/>
                          <w:shd w:val="clear" w:color="auto" w:fill="FFFFFF"/>
                        </w:rPr>
                        <w:t xml:space="preserve"> </w:t>
                      </w:r>
                    </w:p>
                  </w:txbxContent>
                </v:textbox>
              </v:shape>
            </w:pict>
          </mc:Fallback>
        </mc:AlternateContent>
      </w:r>
      <w:r w:rsidRPr="00503976">
        <w:rPr>
          <w:rFonts w:asciiTheme="majorHAnsi" w:eastAsiaTheme="majorEastAsia" w:hAnsiTheme="majorHAnsi" w:cstheme="majorBidi"/>
          <w:b/>
          <w:bCs/>
          <w:color w:val="7030A0"/>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Come follow Christ in the footsteps of St Chad Come follow Christ in the footsteps of St Chad Come follow Christ in the footsteps of St Chad Come follow Christ in the footsteps of St Chad Come follow Christ in the footsteps of St Chad Come follow Christ in the footsteps of St Chad Come follow Christ in the footsteps of St Chad Come follow Christ in the footsteps of St Chad Come follow Christ in the foot</w:t>
      </w:r>
      <w:r w:rsidR="009C15D5">
        <w:rPr>
          <w:rFonts w:asciiTheme="majorHAnsi" w:eastAsiaTheme="majorEastAsia" w:hAnsiTheme="majorHAnsi" w:cstheme="majorBidi"/>
          <w:b/>
          <w:bCs/>
          <w:color w:val="7030A0"/>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s</w:t>
      </w:r>
    </w:p>
    <w:p w14:paraId="2CD4FB06" w14:textId="2F0C620E" w:rsidR="00A76E02" w:rsidRPr="00284EE0" w:rsidRDefault="00284EE0" w:rsidP="00284EE0">
      <w:pPr>
        <w:pStyle w:val="NoSpacing"/>
        <w:jc w:val="center"/>
        <w:rPr>
          <w:rFonts w:ascii="Century Gothic" w:eastAsiaTheme="majorEastAsia" w:hAnsi="Century Gothic"/>
          <w:color w:val="7030A0"/>
          <w:sz w:val="28"/>
          <w:szCs w:val="28"/>
        </w:rPr>
      </w:pPr>
      <w:r>
        <w:rPr>
          <w:rFonts w:ascii="Century Gothic" w:eastAsiaTheme="majorEastAsia" w:hAnsi="Century Gothic"/>
          <w:b/>
          <w:bCs/>
          <w:color w:val="7030A0"/>
          <w:sz w:val="56"/>
          <w:szCs w:val="56"/>
        </w:rPr>
        <w:lastRenderedPageBreak/>
        <w:t>Guidance for</w:t>
      </w:r>
      <w:r w:rsidRPr="00284EE0">
        <w:rPr>
          <w:rFonts w:ascii="Century Gothic" w:eastAsiaTheme="majorEastAsia" w:hAnsi="Century Gothic"/>
          <w:b/>
          <w:bCs/>
          <w:color w:val="7030A0"/>
          <w:sz w:val="56"/>
          <w:szCs w:val="56"/>
        </w:rPr>
        <w:t xml:space="preserve"> Church of England Schools on magic, witchcraft and Halloween</w:t>
      </w:r>
    </w:p>
    <w:p w14:paraId="74C7995F" w14:textId="77777777" w:rsidR="008E3CFF" w:rsidRDefault="008E3CFF" w:rsidP="00284EE0">
      <w:pPr>
        <w:pStyle w:val="NoSpacing"/>
        <w:ind w:left="-426" w:hanging="11"/>
        <w:rPr>
          <w:rFonts w:ascii="Century Gothic" w:eastAsiaTheme="majorEastAsia" w:hAnsi="Century Gothic"/>
          <w:b/>
          <w:bCs/>
          <w:color w:val="000000" w:themeColor="text1"/>
          <w:sz w:val="28"/>
          <w:szCs w:val="28"/>
        </w:rPr>
      </w:pPr>
    </w:p>
    <w:p w14:paraId="31BB3593" w14:textId="77777777" w:rsidR="008E3CFF" w:rsidRDefault="008E3CFF" w:rsidP="00284EE0">
      <w:pPr>
        <w:pStyle w:val="NoSpacing"/>
        <w:ind w:left="-426" w:hanging="11"/>
        <w:rPr>
          <w:rFonts w:ascii="Century Gothic" w:eastAsiaTheme="majorEastAsia" w:hAnsi="Century Gothic"/>
          <w:b/>
          <w:bCs/>
          <w:color w:val="000000" w:themeColor="text1"/>
          <w:sz w:val="28"/>
          <w:szCs w:val="28"/>
        </w:rPr>
      </w:pPr>
    </w:p>
    <w:p w14:paraId="3967587A" w14:textId="2853CBB9" w:rsidR="00284EE0" w:rsidRPr="00284EE0" w:rsidRDefault="00284EE0" w:rsidP="00284EE0">
      <w:pPr>
        <w:pStyle w:val="NoSpacing"/>
        <w:ind w:left="-426" w:hanging="11"/>
        <w:rPr>
          <w:rFonts w:ascii="Century Gothic" w:eastAsiaTheme="majorEastAsia" w:hAnsi="Century Gothic"/>
          <w:b/>
          <w:bCs/>
          <w:color w:val="000000" w:themeColor="text1"/>
          <w:sz w:val="28"/>
          <w:szCs w:val="28"/>
        </w:rPr>
      </w:pPr>
      <w:r w:rsidRPr="00284EE0">
        <w:rPr>
          <w:rFonts w:ascii="Century Gothic" w:eastAsiaTheme="majorEastAsia" w:hAnsi="Century Gothic"/>
          <w:b/>
          <w:bCs/>
          <w:color w:val="000000" w:themeColor="text1"/>
          <w:sz w:val="28"/>
          <w:szCs w:val="28"/>
        </w:rPr>
        <w:t>Introduction</w:t>
      </w:r>
    </w:p>
    <w:p w14:paraId="4CBA0182" w14:textId="77777777" w:rsidR="00284EE0" w:rsidRPr="00284EE0" w:rsidRDefault="00284EE0" w:rsidP="00284EE0">
      <w:pPr>
        <w:pStyle w:val="NoSpacing"/>
        <w:ind w:left="-426" w:hanging="11"/>
        <w:rPr>
          <w:rFonts w:ascii="Century Gothic" w:eastAsiaTheme="majorEastAsia" w:hAnsi="Century Gothic"/>
          <w:color w:val="000000" w:themeColor="text1"/>
          <w:sz w:val="28"/>
          <w:szCs w:val="28"/>
        </w:rPr>
      </w:pPr>
      <w:r w:rsidRPr="00284EE0">
        <w:rPr>
          <w:rFonts w:ascii="Century Gothic" w:eastAsiaTheme="majorEastAsia" w:hAnsi="Century Gothic"/>
          <w:color w:val="000000" w:themeColor="text1"/>
          <w:sz w:val="28"/>
          <w:szCs w:val="28"/>
        </w:rPr>
        <w:t xml:space="preserve">Occasionally schools receive concerns from Christian groups or individual parents and carers regarding </w:t>
      </w:r>
    </w:p>
    <w:p w14:paraId="364E4CE5" w14:textId="4C0686AB" w:rsidR="00284EE0" w:rsidRDefault="00284EE0" w:rsidP="00284EE0">
      <w:pPr>
        <w:pStyle w:val="NoSpacing"/>
        <w:ind w:left="-426" w:hanging="11"/>
        <w:rPr>
          <w:rFonts w:ascii="Century Gothic" w:eastAsiaTheme="majorEastAsia" w:hAnsi="Century Gothic"/>
          <w:color w:val="000000" w:themeColor="text1"/>
          <w:sz w:val="28"/>
          <w:szCs w:val="28"/>
        </w:rPr>
      </w:pPr>
      <w:r w:rsidRPr="00284EE0">
        <w:rPr>
          <w:rFonts w:ascii="Century Gothic" w:eastAsiaTheme="majorEastAsia" w:hAnsi="Century Gothic"/>
          <w:color w:val="000000" w:themeColor="text1"/>
          <w:sz w:val="28"/>
          <w:szCs w:val="28"/>
        </w:rPr>
        <w:t>references that may have been made within school to magic and witchcraft. At other times</w:t>
      </w:r>
      <w:r w:rsidR="002D59EE">
        <w:rPr>
          <w:rFonts w:ascii="Century Gothic" w:eastAsiaTheme="majorEastAsia" w:hAnsi="Century Gothic"/>
          <w:color w:val="000000" w:themeColor="text1"/>
          <w:sz w:val="28"/>
          <w:szCs w:val="28"/>
        </w:rPr>
        <w:t>,</w:t>
      </w:r>
      <w:r w:rsidRPr="00284EE0">
        <w:rPr>
          <w:rFonts w:ascii="Century Gothic" w:eastAsiaTheme="majorEastAsia" w:hAnsi="Century Gothic"/>
          <w:color w:val="000000" w:themeColor="text1"/>
          <w:sz w:val="28"/>
          <w:szCs w:val="28"/>
        </w:rPr>
        <w:t xml:space="preserve"> leaders may feel pressurised to undertake Halloween events in school. It should be recognised that where the school has a religious foundation this issue can be particularly sensitive. This guidance has been written to support leaders and governors in aiding discussions around the relevant issues as well as support in any decision-making processes.</w:t>
      </w:r>
    </w:p>
    <w:p w14:paraId="1C214A5C" w14:textId="77777777" w:rsidR="00284EE0" w:rsidRPr="00284EE0" w:rsidRDefault="00284EE0" w:rsidP="00284EE0">
      <w:pPr>
        <w:pStyle w:val="NoSpacing"/>
        <w:ind w:left="-426" w:hanging="11"/>
        <w:rPr>
          <w:rFonts w:ascii="Century Gothic" w:eastAsiaTheme="majorEastAsia" w:hAnsi="Century Gothic"/>
          <w:color w:val="000000" w:themeColor="text1"/>
          <w:sz w:val="28"/>
          <w:szCs w:val="28"/>
        </w:rPr>
      </w:pPr>
    </w:p>
    <w:p w14:paraId="74E8B32C" w14:textId="77777777" w:rsidR="00284EE0" w:rsidRPr="00284EE0" w:rsidRDefault="00284EE0" w:rsidP="00284EE0">
      <w:pPr>
        <w:pStyle w:val="NoSpacing"/>
        <w:ind w:left="-426" w:hanging="11"/>
        <w:rPr>
          <w:rFonts w:ascii="Century Gothic" w:eastAsiaTheme="majorEastAsia" w:hAnsi="Century Gothic"/>
          <w:b/>
          <w:bCs/>
          <w:color w:val="000000" w:themeColor="text1"/>
          <w:sz w:val="28"/>
          <w:szCs w:val="28"/>
        </w:rPr>
      </w:pPr>
      <w:r w:rsidRPr="00284EE0">
        <w:rPr>
          <w:rFonts w:ascii="Century Gothic" w:eastAsiaTheme="majorEastAsia" w:hAnsi="Century Gothic"/>
          <w:b/>
          <w:bCs/>
          <w:color w:val="000000" w:themeColor="text1"/>
          <w:sz w:val="28"/>
          <w:szCs w:val="28"/>
        </w:rPr>
        <w:t>References to witchcraft and magic in books</w:t>
      </w:r>
    </w:p>
    <w:p w14:paraId="713A7D55" w14:textId="5585C144" w:rsidR="00284EE0" w:rsidRPr="00284EE0" w:rsidRDefault="00284EE0" w:rsidP="00284EE0">
      <w:pPr>
        <w:pStyle w:val="NoSpacing"/>
        <w:ind w:left="-426" w:hanging="11"/>
        <w:rPr>
          <w:rFonts w:ascii="Century Gothic" w:eastAsiaTheme="majorEastAsia" w:hAnsi="Century Gothic"/>
          <w:color w:val="000000" w:themeColor="text1"/>
          <w:sz w:val="28"/>
          <w:szCs w:val="28"/>
        </w:rPr>
      </w:pPr>
      <w:r w:rsidRPr="00284EE0">
        <w:rPr>
          <w:rFonts w:ascii="Century Gothic" w:eastAsiaTheme="majorEastAsia" w:hAnsi="Century Gothic"/>
          <w:color w:val="000000" w:themeColor="text1"/>
          <w:sz w:val="28"/>
          <w:szCs w:val="28"/>
        </w:rPr>
        <w:t>Some Christians and groups would be opposed to any acknowledgement of witchcraft/magic in any form within texts for children. This would include the reading of children’s fiction depicting witches such as ‘The Worst Witch’ or the ‘Harry Potter’ series of children’s books. This, if held, is a respectable and sincere view and should be treated as such, despite it not being a view held by most members of the Church of England.</w:t>
      </w:r>
    </w:p>
    <w:p w14:paraId="4130602C" w14:textId="77777777" w:rsidR="00284EE0" w:rsidRDefault="00284EE0" w:rsidP="00284EE0">
      <w:pPr>
        <w:pStyle w:val="NoSpacing"/>
        <w:ind w:left="-426" w:hanging="11"/>
        <w:rPr>
          <w:rFonts w:ascii="Century Gothic" w:eastAsiaTheme="majorEastAsia" w:hAnsi="Century Gothic"/>
          <w:color w:val="000000" w:themeColor="text1"/>
          <w:sz w:val="28"/>
          <w:szCs w:val="28"/>
        </w:rPr>
      </w:pPr>
    </w:p>
    <w:p w14:paraId="7FA0E955" w14:textId="161D9E03" w:rsidR="00284EE0" w:rsidRDefault="00284EE0" w:rsidP="00284EE0">
      <w:pPr>
        <w:pStyle w:val="NoSpacing"/>
        <w:ind w:left="-426" w:hanging="11"/>
        <w:rPr>
          <w:rFonts w:ascii="Century Gothic" w:eastAsiaTheme="majorEastAsia" w:hAnsi="Century Gothic"/>
          <w:color w:val="000000" w:themeColor="text1"/>
          <w:sz w:val="28"/>
          <w:szCs w:val="28"/>
        </w:rPr>
      </w:pPr>
      <w:r w:rsidRPr="00284EE0">
        <w:rPr>
          <w:rFonts w:ascii="Century Gothic" w:eastAsiaTheme="majorEastAsia" w:hAnsi="Century Gothic"/>
          <w:color w:val="000000" w:themeColor="text1"/>
          <w:sz w:val="28"/>
          <w:szCs w:val="28"/>
        </w:rPr>
        <w:t xml:space="preserve">However, governors and senior leaders should avoid over reaction or an excessive response to such a view being expressed. Requests to remove all books and materials that contain reference to magic would be impractical and inappropriate and not supported by the </w:t>
      </w:r>
      <w:r w:rsidR="002D59EE">
        <w:rPr>
          <w:rFonts w:ascii="Century Gothic" w:eastAsiaTheme="majorEastAsia" w:hAnsi="Century Gothic"/>
          <w:color w:val="000000" w:themeColor="text1"/>
          <w:sz w:val="28"/>
          <w:szCs w:val="28"/>
        </w:rPr>
        <w:t xml:space="preserve">Lichfield </w:t>
      </w:r>
      <w:r w:rsidRPr="00284EE0">
        <w:rPr>
          <w:rFonts w:ascii="Century Gothic" w:eastAsiaTheme="majorEastAsia" w:hAnsi="Century Gothic"/>
          <w:color w:val="000000" w:themeColor="text1"/>
          <w:sz w:val="28"/>
          <w:szCs w:val="28"/>
        </w:rPr>
        <w:t>Diocesan Board of Education (</w:t>
      </w:r>
      <w:r w:rsidR="002D59EE">
        <w:rPr>
          <w:rFonts w:ascii="Century Gothic" w:eastAsiaTheme="majorEastAsia" w:hAnsi="Century Gothic"/>
          <w:color w:val="000000" w:themeColor="text1"/>
          <w:sz w:val="28"/>
          <w:szCs w:val="28"/>
        </w:rPr>
        <w:t>L</w:t>
      </w:r>
      <w:r w:rsidRPr="00284EE0">
        <w:rPr>
          <w:rFonts w:ascii="Century Gothic" w:eastAsiaTheme="majorEastAsia" w:hAnsi="Century Gothic"/>
          <w:color w:val="000000" w:themeColor="text1"/>
          <w:sz w:val="28"/>
          <w:szCs w:val="28"/>
        </w:rPr>
        <w:t>DBE). Literature and art, which includes reference to witchcraft and magic have been longstanding features in British culture and education. As with all literature materials used should be appropriate for children’s ages and schools should make professional judgements about the appropriateness of any texts mentioning witches or witchcraft on the same basis as they would for any other materials.</w:t>
      </w:r>
    </w:p>
    <w:p w14:paraId="63E9EB52" w14:textId="77777777" w:rsidR="00284EE0" w:rsidRDefault="00284EE0" w:rsidP="00284EE0">
      <w:pPr>
        <w:pStyle w:val="NoSpacing"/>
        <w:ind w:left="-426" w:hanging="11"/>
        <w:rPr>
          <w:rFonts w:ascii="Century Gothic" w:eastAsiaTheme="majorEastAsia" w:hAnsi="Century Gothic"/>
          <w:color w:val="000000" w:themeColor="text1"/>
          <w:sz w:val="28"/>
          <w:szCs w:val="28"/>
        </w:rPr>
      </w:pPr>
    </w:p>
    <w:p w14:paraId="023D4847" w14:textId="77777777" w:rsidR="002D59EE" w:rsidRDefault="002D59EE" w:rsidP="00284EE0">
      <w:pPr>
        <w:pStyle w:val="NoSpacing"/>
        <w:ind w:left="-426" w:hanging="11"/>
        <w:rPr>
          <w:rFonts w:ascii="Century Gothic" w:eastAsiaTheme="majorEastAsia" w:hAnsi="Century Gothic"/>
          <w:color w:val="000000" w:themeColor="text1"/>
          <w:sz w:val="28"/>
          <w:szCs w:val="28"/>
        </w:rPr>
      </w:pPr>
    </w:p>
    <w:p w14:paraId="5F6CFAC1" w14:textId="77777777" w:rsidR="002D59EE" w:rsidRPr="00284EE0" w:rsidRDefault="002D59EE" w:rsidP="008E3CFF">
      <w:pPr>
        <w:pStyle w:val="NoSpacing"/>
        <w:rPr>
          <w:rFonts w:ascii="Century Gothic" w:eastAsiaTheme="majorEastAsia" w:hAnsi="Century Gothic"/>
          <w:color w:val="000000" w:themeColor="text1"/>
          <w:sz w:val="28"/>
          <w:szCs w:val="28"/>
        </w:rPr>
      </w:pPr>
    </w:p>
    <w:p w14:paraId="5B2463CE" w14:textId="77777777" w:rsidR="00284EE0" w:rsidRDefault="00284EE0" w:rsidP="00284EE0">
      <w:pPr>
        <w:pStyle w:val="NoSpacing"/>
        <w:ind w:left="-426" w:hanging="11"/>
        <w:rPr>
          <w:rFonts w:ascii="Century Gothic" w:eastAsiaTheme="majorEastAsia" w:hAnsi="Century Gothic"/>
          <w:b/>
          <w:bCs/>
          <w:color w:val="000000" w:themeColor="text1"/>
          <w:sz w:val="28"/>
          <w:szCs w:val="28"/>
        </w:rPr>
      </w:pPr>
      <w:r w:rsidRPr="00284EE0">
        <w:rPr>
          <w:rFonts w:ascii="Century Gothic" w:eastAsiaTheme="majorEastAsia" w:hAnsi="Century Gothic"/>
          <w:b/>
          <w:bCs/>
          <w:color w:val="000000" w:themeColor="text1"/>
          <w:sz w:val="28"/>
          <w:szCs w:val="28"/>
        </w:rPr>
        <w:lastRenderedPageBreak/>
        <w:t>Halloween</w:t>
      </w:r>
    </w:p>
    <w:p w14:paraId="686F09E7" w14:textId="77777777" w:rsidR="00EA0DFF" w:rsidRPr="00284EE0" w:rsidRDefault="00EA0DFF" w:rsidP="00284EE0">
      <w:pPr>
        <w:pStyle w:val="NoSpacing"/>
        <w:ind w:left="-426" w:hanging="11"/>
        <w:rPr>
          <w:rFonts w:ascii="Century Gothic" w:eastAsiaTheme="majorEastAsia" w:hAnsi="Century Gothic"/>
          <w:b/>
          <w:bCs/>
          <w:color w:val="000000" w:themeColor="text1"/>
          <w:sz w:val="28"/>
          <w:szCs w:val="28"/>
        </w:rPr>
      </w:pPr>
    </w:p>
    <w:p w14:paraId="491F5CB3" w14:textId="77777777" w:rsidR="008E3CFF" w:rsidRDefault="008E3CFF" w:rsidP="008E3CFF">
      <w:pPr>
        <w:pStyle w:val="NoSpacing"/>
        <w:ind w:left="-426" w:hanging="11"/>
        <w:rPr>
          <w:rFonts w:ascii="Century Gothic" w:eastAsiaTheme="majorEastAsia" w:hAnsi="Century Gothic"/>
          <w:b/>
          <w:bCs/>
          <w:color w:val="000000" w:themeColor="text1"/>
          <w:sz w:val="28"/>
          <w:szCs w:val="28"/>
        </w:rPr>
      </w:pPr>
      <w:r w:rsidRPr="00284EE0">
        <w:rPr>
          <w:rFonts w:ascii="Century Gothic" w:eastAsiaTheme="majorEastAsia" w:hAnsi="Century Gothic"/>
          <w:color w:val="000000" w:themeColor="text1"/>
          <w:sz w:val="28"/>
          <w:szCs w:val="28"/>
        </w:rPr>
        <w:t xml:space="preserve">Many Christians claim any celebration of Halloween, which is increasingly being claimed as a pagan festival, as unhelpful or inappropriate in a church school context. </w:t>
      </w:r>
      <w:r w:rsidRPr="00AE110C">
        <w:rPr>
          <w:rFonts w:ascii="Century Gothic" w:eastAsiaTheme="majorEastAsia" w:hAnsi="Century Gothic"/>
          <w:b/>
          <w:bCs/>
          <w:color w:val="000000" w:themeColor="text1"/>
          <w:sz w:val="28"/>
          <w:szCs w:val="28"/>
        </w:rPr>
        <w:t>We would discourage schools from organising or engaging with Halloween based activities in their communities.</w:t>
      </w:r>
    </w:p>
    <w:p w14:paraId="2BC4D7FA" w14:textId="77777777" w:rsidR="00CD43CD" w:rsidRDefault="00CD43CD" w:rsidP="008E3CFF">
      <w:pPr>
        <w:pStyle w:val="NoSpacing"/>
        <w:ind w:left="-426" w:hanging="11"/>
        <w:rPr>
          <w:rFonts w:ascii="Century Gothic" w:eastAsiaTheme="majorEastAsia" w:hAnsi="Century Gothic"/>
          <w:b/>
          <w:bCs/>
          <w:color w:val="000000" w:themeColor="text1"/>
          <w:sz w:val="28"/>
          <w:szCs w:val="28"/>
        </w:rPr>
      </w:pPr>
    </w:p>
    <w:p w14:paraId="00A843AA" w14:textId="0A213B29" w:rsidR="00CD43CD" w:rsidRDefault="00CD43CD" w:rsidP="00CD43CD">
      <w:pPr>
        <w:pStyle w:val="NoSpacing"/>
        <w:ind w:left="-426" w:hanging="11"/>
        <w:rPr>
          <w:rFonts w:ascii="Century Gothic" w:eastAsiaTheme="majorEastAsia" w:hAnsi="Century Gothic"/>
          <w:b/>
          <w:bCs/>
          <w:color w:val="000000" w:themeColor="text1"/>
          <w:sz w:val="28"/>
          <w:szCs w:val="28"/>
        </w:rPr>
      </w:pPr>
      <w:r w:rsidRPr="002D59EE">
        <w:rPr>
          <w:rFonts w:ascii="Century Gothic" w:eastAsiaTheme="majorEastAsia" w:hAnsi="Century Gothic"/>
          <w:b/>
          <w:bCs/>
          <w:color w:val="000000" w:themeColor="text1"/>
          <w:sz w:val="28"/>
          <w:szCs w:val="28"/>
        </w:rPr>
        <w:t>Why some Christians are concerned about Halloween</w:t>
      </w:r>
    </w:p>
    <w:p w14:paraId="4C51271C" w14:textId="77777777" w:rsidR="00EA0DFF" w:rsidRPr="002D59EE" w:rsidRDefault="00EA0DFF" w:rsidP="00CD43CD">
      <w:pPr>
        <w:pStyle w:val="NoSpacing"/>
        <w:ind w:left="-426" w:hanging="11"/>
        <w:rPr>
          <w:rFonts w:ascii="Century Gothic" w:eastAsiaTheme="majorEastAsia" w:hAnsi="Century Gothic"/>
          <w:b/>
          <w:bCs/>
          <w:color w:val="000000" w:themeColor="text1"/>
          <w:sz w:val="28"/>
          <w:szCs w:val="28"/>
        </w:rPr>
      </w:pPr>
    </w:p>
    <w:p w14:paraId="52387074" w14:textId="30C745C9" w:rsidR="00CD43CD" w:rsidRPr="00284EE0" w:rsidRDefault="00CD43CD" w:rsidP="00CD43CD">
      <w:pPr>
        <w:pStyle w:val="NoSpacing"/>
        <w:ind w:left="-426" w:hanging="11"/>
        <w:rPr>
          <w:rFonts w:ascii="Century Gothic" w:eastAsiaTheme="majorEastAsia" w:hAnsi="Century Gothic"/>
          <w:color w:val="000000" w:themeColor="text1"/>
          <w:sz w:val="28"/>
          <w:szCs w:val="28"/>
        </w:rPr>
      </w:pPr>
      <w:r w:rsidRPr="00284EE0">
        <w:rPr>
          <w:rFonts w:ascii="Century Gothic" w:eastAsiaTheme="majorEastAsia" w:hAnsi="Century Gothic"/>
          <w:color w:val="000000" w:themeColor="text1"/>
          <w:sz w:val="28"/>
          <w:szCs w:val="28"/>
        </w:rPr>
        <w:t xml:space="preserve">Canon </w:t>
      </w:r>
      <w:r w:rsidR="00EA0DFF" w:rsidRPr="00284EE0">
        <w:rPr>
          <w:rFonts w:ascii="Century Gothic" w:eastAsiaTheme="majorEastAsia" w:hAnsi="Century Gothic"/>
          <w:color w:val="000000" w:themeColor="text1"/>
          <w:sz w:val="28"/>
          <w:szCs w:val="28"/>
        </w:rPr>
        <w:t>J. John</w:t>
      </w:r>
      <w:r w:rsidRPr="00284EE0">
        <w:rPr>
          <w:rFonts w:ascii="Century Gothic" w:eastAsiaTheme="majorEastAsia" w:hAnsi="Century Gothic"/>
          <w:color w:val="000000" w:themeColor="text1"/>
          <w:sz w:val="28"/>
          <w:szCs w:val="28"/>
        </w:rPr>
        <w:t xml:space="preserve"> has put together a list of concerns about Halloween</w:t>
      </w:r>
      <w:r>
        <w:rPr>
          <w:rFonts w:ascii="Century Gothic" w:eastAsiaTheme="majorEastAsia" w:hAnsi="Century Gothic"/>
          <w:color w:val="000000" w:themeColor="text1"/>
          <w:sz w:val="28"/>
          <w:szCs w:val="28"/>
        </w:rPr>
        <w:t xml:space="preserve">. </w:t>
      </w:r>
      <w:r w:rsidRPr="00284EE0">
        <w:rPr>
          <w:rFonts w:ascii="Century Gothic" w:eastAsiaTheme="majorEastAsia" w:hAnsi="Century Gothic"/>
          <w:color w:val="000000" w:themeColor="text1"/>
          <w:sz w:val="28"/>
          <w:szCs w:val="28"/>
        </w:rPr>
        <w:t>His six reasons for concern are:</w:t>
      </w:r>
    </w:p>
    <w:p w14:paraId="5A3EE59C" w14:textId="77777777" w:rsidR="00CD43CD" w:rsidRPr="00284EE0" w:rsidRDefault="00CD43CD" w:rsidP="00CD43CD">
      <w:pPr>
        <w:pStyle w:val="NoSpacing"/>
        <w:numPr>
          <w:ilvl w:val="0"/>
          <w:numId w:val="11"/>
        </w:numPr>
        <w:rPr>
          <w:rFonts w:ascii="Century Gothic" w:eastAsiaTheme="majorEastAsia" w:hAnsi="Century Gothic"/>
          <w:color w:val="000000" w:themeColor="text1"/>
          <w:sz w:val="28"/>
          <w:szCs w:val="28"/>
        </w:rPr>
      </w:pPr>
      <w:r w:rsidRPr="00284EE0">
        <w:rPr>
          <w:rFonts w:ascii="Century Gothic" w:eastAsiaTheme="majorEastAsia" w:hAnsi="Century Gothic"/>
          <w:color w:val="000000" w:themeColor="text1"/>
          <w:sz w:val="28"/>
          <w:szCs w:val="28"/>
        </w:rPr>
        <w:t xml:space="preserve">Halloween celebrates evil – at best it sends mixed messages about the ‘scary’ side of life; at worst it </w:t>
      </w:r>
    </w:p>
    <w:p w14:paraId="39FB8450" w14:textId="77777777" w:rsidR="00CD43CD" w:rsidRDefault="00CD43CD" w:rsidP="00CD43CD">
      <w:pPr>
        <w:pStyle w:val="NoSpacing"/>
        <w:ind w:left="-426" w:hanging="11"/>
        <w:rPr>
          <w:rFonts w:ascii="Century Gothic" w:eastAsiaTheme="majorEastAsia" w:hAnsi="Century Gothic"/>
          <w:color w:val="000000" w:themeColor="text1"/>
          <w:sz w:val="28"/>
          <w:szCs w:val="28"/>
        </w:rPr>
      </w:pPr>
      <w:r w:rsidRPr="00284EE0">
        <w:rPr>
          <w:rFonts w:ascii="Century Gothic" w:eastAsiaTheme="majorEastAsia" w:hAnsi="Century Gothic"/>
          <w:color w:val="000000" w:themeColor="text1"/>
          <w:sz w:val="28"/>
          <w:szCs w:val="28"/>
        </w:rPr>
        <w:t>glorifies evil things which we should guard children against.</w:t>
      </w:r>
    </w:p>
    <w:p w14:paraId="010FC776" w14:textId="77777777" w:rsidR="00CD43CD" w:rsidRPr="002D59EE" w:rsidRDefault="00CD43CD" w:rsidP="00CD43CD">
      <w:pPr>
        <w:pStyle w:val="NoSpacing"/>
        <w:numPr>
          <w:ilvl w:val="0"/>
          <w:numId w:val="11"/>
        </w:numPr>
        <w:rPr>
          <w:rFonts w:ascii="Century Gothic" w:eastAsiaTheme="majorEastAsia" w:hAnsi="Century Gothic"/>
          <w:color w:val="000000" w:themeColor="text1"/>
          <w:sz w:val="28"/>
          <w:szCs w:val="28"/>
        </w:rPr>
      </w:pPr>
      <w:r w:rsidRPr="00284EE0">
        <w:rPr>
          <w:rFonts w:ascii="Century Gothic" w:eastAsiaTheme="majorEastAsia" w:hAnsi="Century Gothic"/>
          <w:color w:val="000000" w:themeColor="text1"/>
          <w:sz w:val="28"/>
          <w:szCs w:val="28"/>
        </w:rPr>
        <w:t xml:space="preserve">Halloween is unhelpful – we should safeguard children, not tell them to go out in the dark and knock on </w:t>
      </w:r>
      <w:r w:rsidRPr="002D59EE">
        <w:rPr>
          <w:rFonts w:ascii="Century Gothic" w:eastAsiaTheme="majorEastAsia" w:hAnsi="Century Gothic"/>
          <w:color w:val="000000" w:themeColor="text1"/>
          <w:sz w:val="28"/>
          <w:szCs w:val="28"/>
        </w:rPr>
        <w:t>strange doors.</w:t>
      </w:r>
    </w:p>
    <w:p w14:paraId="5563978A" w14:textId="0B2B4001" w:rsidR="00CD43CD" w:rsidRPr="002D59EE" w:rsidRDefault="00CD43CD" w:rsidP="00CD43CD">
      <w:pPr>
        <w:pStyle w:val="NoSpacing"/>
        <w:numPr>
          <w:ilvl w:val="0"/>
          <w:numId w:val="11"/>
        </w:numPr>
        <w:rPr>
          <w:rFonts w:ascii="Century Gothic" w:eastAsiaTheme="majorEastAsia" w:hAnsi="Century Gothic"/>
          <w:color w:val="000000" w:themeColor="text1"/>
          <w:sz w:val="28"/>
          <w:szCs w:val="28"/>
        </w:rPr>
      </w:pPr>
      <w:r w:rsidRPr="00284EE0">
        <w:rPr>
          <w:rFonts w:ascii="Century Gothic" w:eastAsiaTheme="majorEastAsia" w:hAnsi="Century Gothic"/>
          <w:color w:val="000000" w:themeColor="text1"/>
          <w:sz w:val="28"/>
          <w:szCs w:val="28"/>
        </w:rPr>
        <w:t xml:space="preserve">Halloween trivialises bad things – killing, </w:t>
      </w:r>
      <w:r w:rsidR="00EA0DFF" w:rsidRPr="00284EE0">
        <w:rPr>
          <w:rFonts w:ascii="Century Gothic" w:eastAsiaTheme="majorEastAsia" w:hAnsi="Century Gothic"/>
          <w:color w:val="000000" w:themeColor="text1"/>
          <w:sz w:val="28"/>
          <w:szCs w:val="28"/>
        </w:rPr>
        <w:t>wounding,</w:t>
      </w:r>
      <w:r w:rsidRPr="00284EE0">
        <w:rPr>
          <w:rFonts w:ascii="Century Gothic" w:eastAsiaTheme="majorEastAsia" w:hAnsi="Century Gothic"/>
          <w:color w:val="000000" w:themeColor="text1"/>
          <w:sz w:val="28"/>
          <w:szCs w:val="28"/>
        </w:rPr>
        <w:t xml:space="preserve"> and hurting people are serious matters, yet dressing </w:t>
      </w:r>
      <w:r w:rsidRPr="002D59EE">
        <w:rPr>
          <w:rFonts w:ascii="Century Gothic" w:eastAsiaTheme="majorEastAsia" w:hAnsi="Century Gothic"/>
          <w:color w:val="000000" w:themeColor="text1"/>
          <w:sz w:val="28"/>
          <w:szCs w:val="28"/>
        </w:rPr>
        <w:t>up as dead, deformed or wounded people makes them seem something to laugh about.</w:t>
      </w:r>
    </w:p>
    <w:p w14:paraId="68B96046" w14:textId="77777777" w:rsidR="00CD43CD" w:rsidRPr="002D59EE" w:rsidRDefault="00CD43CD" w:rsidP="00CD43CD">
      <w:pPr>
        <w:pStyle w:val="NoSpacing"/>
        <w:numPr>
          <w:ilvl w:val="0"/>
          <w:numId w:val="11"/>
        </w:numPr>
        <w:rPr>
          <w:rFonts w:ascii="Century Gothic" w:eastAsiaTheme="majorEastAsia" w:hAnsi="Century Gothic"/>
          <w:color w:val="000000" w:themeColor="text1"/>
          <w:sz w:val="28"/>
          <w:szCs w:val="28"/>
        </w:rPr>
      </w:pPr>
      <w:r w:rsidRPr="00284EE0">
        <w:rPr>
          <w:rFonts w:ascii="Century Gothic" w:eastAsiaTheme="majorEastAsia" w:hAnsi="Century Gothic"/>
          <w:color w:val="000000" w:themeColor="text1"/>
          <w:sz w:val="28"/>
          <w:szCs w:val="28"/>
        </w:rPr>
        <w:t>Halloween is offensive – able-bodied people dressing up to look disfigured or ugly for a laugh is</w:t>
      </w:r>
      <w:r>
        <w:rPr>
          <w:rFonts w:ascii="Century Gothic" w:eastAsiaTheme="majorEastAsia" w:hAnsi="Century Gothic"/>
          <w:color w:val="000000" w:themeColor="text1"/>
          <w:sz w:val="28"/>
          <w:szCs w:val="28"/>
        </w:rPr>
        <w:t xml:space="preserve"> </w:t>
      </w:r>
      <w:r w:rsidRPr="002D59EE">
        <w:rPr>
          <w:rFonts w:ascii="Century Gothic" w:eastAsiaTheme="majorEastAsia" w:hAnsi="Century Gothic"/>
          <w:color w:val="000000" w:themeColor="text1"/>
          <w:sz w:val="28"/>
          <w:szCs w:val="28"/>
        </w:rPr>
        <w:t>offensive</w:t>
      </w:r>
      <w:r>
        <w:rPr>
          <w:rFonts w:ascii="Century Gothic" w:eastAsiaTheme="majorEastAsia" w:hAnsi="Century Gothic"/>
          <w:color w:val="000000" w:themeColor="text1"/>
          <w:sz w:val="28"/>
          <w:szCs w:val="28"/>
        </w:rPr>
        <w:t xml:space="preserve"> </w:t>
      </w:r>
      <w:r w:rsidRPr="002D59EE">
        <w:rPr>
          <w:rFonts w:ascii="Century Gothic" w:eastAsiaTheme="majorEastAsia" w:hAnsi="Century Gothic"/>
          <w:color w:val="000000" w:themeColor="text1"/>
          <w:sz w:val="28"/>
          <w:szCs w:val="28"/>
        </w:rPr>
        <w:t>to people who have suffered serious disfigurements.</w:t>
      </w:r>
    </w:p>
    <w:p w14:paraId="2AAF4C40" w14:textId="37E73A8F" w:rsidR="00CD43CD" w:rsidRPr="00284EE0" w:rsidRDefault="00CD43CD" w:rsidP="00CD43CD">
      <w:pPr>
        <w:pStyle w:val="NoSpacing"/>
        <w:numPr>
          <w:ilvl w:val="0"/>
          <w:numId w:val="11"/>
        </w:numPr>
        <w:rPr>
          <w:rFonts w:ascii="Century Gothic" w:eastAsiaTheme="majorEastAsia" w:hAnsi="Century Gothic"/>
          <w:color w:val="000000" w:themeColor="text1"/>
          <w:sz w:val="28"/>
          <w:szCs w:val="28"/>
        </w:rPr>
      </w:pPr>
      <w:r w:rsidRPr="00284EE0">
        <w:rPr>
          <w:rFonts w:ascii="Century Gothic" w:eastAsiaTheme="majorEastAsia" w:hAnsi="Century Gothic"/>
          <w:color w:val="000000" w:themeColor="text1"/>
          <w:sz w:val="28"/>
          <w:szCs w:val="28"/>
        </w:rPr>
        <w:t>Halloween is getting worse – it is getting ‘darker’ and ‘nastier’ year on year</w:t>
      </w:r>
      <w:r w:rsidR="00EA0DFF">
        <w:rPr>
          <w:rFonts w:ascii="Century Gothic" w:eastAsiaTheme="majorEastAsia" w:hAnsi="Century Gothic"/>
          <w:color w:val="000000" w:themeColor="text1"/>
          <w:sz w:val="28"/>
          <w:szCs w:val="28"/>
        </w:rPr>
        <w:t>.</w:t>
      </w:r>
    </w:p>
    <w:p w14:paraId="67B3B46F" w14:textId="5FB5FB05" w:rsidR="00CD43CD" w:rsidRPr="00CD43CD" w:rsidRDefault="00CD43CD" w:rsidP="00CD43CD">
      <w:pPr>
        <w:pStyle w:val="NoSpacing"/>
        <w:numPr>
          <w:ilvl w:val="0"/>
          <w:numId w:val="11"/>
        </w:numPr>
        <w:rPr>
          <w:rFonts w:ascii="Century Gothic" w:eastAsiaTheme="majorEastAsia" w:hAnsi="Century Gothic"/>
          <w:color w:val="000000" w:themeColor="text1"/>
          <w:sz w:val="28"/>
          <w:szCs w:val="28"/>
        </w:rPr>
      </w:pPr>
      <w:r w:rsidRPr="00284EE0">
        <w:rPr>
          <w:rFonts w:ascii="Century Gothic" w:eastAsiaTheme="majorEastAsia" w:hAnsi="Century Gothic"/>
          <w:color w:val="000000" w:themeColor="text1"/>
          <w:sz w:val="28"/>
          <w:szCs w:val="28"/>
        </w:rPr>
        <w:t>Halloween allows evil a victory – some earlier traditions included a triumph of good over evil at</w:t>
      </w:r>
      <w:r>
        <w:rPr>
          <w:rFonts w:ascii="Century Gothic" w:eastAsiaTheme="majorEastAsia" w:hAnsi="Century Gothic"/>
          <w:color w:val="000000" w:themeColor="text1"/>
          <w:sz w:val="28"/>
          <w:szCs w:val="28"/>
        </w:rPr>
        <w:t xml:space="preserve"> </w:t>
      </w:r>
      <w:r w:rsidRPr="00CD43CD">
        <w:rPr>
          <w:rFonts w:ascii="Century Gothic" w:eastAsiaTheme="majorEastAsia" w:hAnsi="Century Gothic"/>
          <w:color w:val="000000" w:themeColor="text1"/>
          <w:sz w:val="28"/>
          <w:szCs w:val="28"/>
        </w:rPr>
        <w:t>Halloween, but this element is now missing.</w:t>
      </w:r>
    </w:p>
    <w:p w14:paraId="3543AF49" w14:textId="77777777" w:rsidR="00CD43CD" w:rsidRDefault="00CD43CD" w:rsidP="008E3CFF">
      <w:pPr>
        <w:pStyle w:val="NoSpacing"/>
        <w:ind w:left="-426" w:hanging="11"/>
        <w:rPr>
          <w:rFonts w:ascii="Century Gothic" w:eastAsiaTheme="majorEastAsia" w:hAnsi="Century Gothic"/>
          <w:b/>
          <w:bCs/>
          <w:color w:val="000000" w:themeColor="text1"/>
          <w:sz w:val="28"/>
          <w:szCs w:val="28"/>
        </w:rPr>
      </w:pPr>
    </w:p>
    <w:p w14:paraId="4A8B231B" w14:textId="77777777" w:rsidR="008E3CFF" w:rsidRPr="00284EE0" w:rsidRDefault="008E3CFF" w:rsidP="008E3CFF">
      <w:pPr>
        <w:pStyle w:val="NoSpacing"/>
        <w:ind w:left="-426" w:hanging="11"/>
        <w:rPr>
          <w:rFonts w:ascii="Century Gothic" w:eastAsiaTheme="majorEastAsia" w:hAnsi="Century Gothic"/>
          <w:color w:val="000000" w:themeColor="text1"/>
          <w:sz w:val="28"/>
          <w:szCs w:val="28"/>
        </w:rPr>
      </w:pPr>
    </w:p>
    <w:p w14:paraId="1E15BCB7" w14:textId="77777777" w:rsidR="00284EE0" w:rsidRPr="00284EE0" w:rsidRDefault="00284EE0" w:rsidP="00284EE0">
      <w:pPr>
        <w:pStyle w:val="NoSpacing"/>
        <w:ind w:left="-426" w:hanging="11"/>
        <w:rPr>
          <w:rFonts w:ascii="Century Gothic" w:eastAsiaTheme="majorEastAsia" w:hAnsi="Century Gothic"/>
          <w:color w:val="000000" w:themeColor="text1"/>
          <w:sz w:val="28"/>
          <w:szCs w:val="28"/>
        </w:rPr>
      </w:pPr>
      <w:r w:rsidRPr="00284EE0">
        <w:rPr>
          <w:rFonts w:ascii="Century Gothic" w:eastAsiaTheme="majorEastAsia" w:hAnsi="Century Gothic"/>
          <w:color w:val="000000" w:themeColor="text1"/>
          <w:sz w:val="28"/>
          <w:szCs w:val="28"/>
        </w:rPr>
        <w:t xml:space="preserve">Halloween is All Hallows Eve, which falls on 31st October and refers to the day before All Saints Day </w:t>
      </w:r>
    </w:p>
    <w:p w14:paraId="1E9013C0" w14:textId="79FB7F04" w:rsidR="00284EE0" w:rsidRDefault="00284EE0" w:rsidP="00752FD8">
      <w:pPr>
        <w:pStyle w:val="NoSpacing"/>
        <w:ind w:left="-426" w:hanging="11"/>
        <w:rPr>
          <w:rFonts w:ascii="Century Gothic" w:eastAsiaTheme="majorEastAsia" w:hAnsi="Century Gothic"/>
          <w:color w:val="000000" w:themeColor="text1"/>
          <w:sz w:val="28"/>
          <w:szCs w:val="28"/>
        </w:rPr>
      </w:pPr>
      <w:r w:rsidRPr="00284EE0">
        <w:rPr>
          <w:rFonts w:ascii="Century Gothic" w:eastAsiaTheme="majorEastAsia" w:hAnsi="Century Gothic"/>
          <w:color w:val="000000" w:themeColor="text1"/>
          <w:sz w:val="28"/>
          <w:szCs w:val="28"/>
        </w:rPr>
        <w:t>(November 1st). For many years in the northern hemisphere, many different festivals have been associated with gathering in the harvest, preparing for winter, remembering loved ones who have died, and preparing for</w:t>
      </w:r>
      <w:r w:rsidR="002D59EE">
        <w:rPr>
          <w:rFonts w:ascii="Century Gothic" w:eastAsiaTheme="majorEastAsia" w:hAnsi="Century Gothic"/>
          <w:color w:val="000000" w:themeColor="text1"/>
          <w:sz w:val="28"/>
          <w:szCs w:val="28"/>
        </w:rPr>
        <w:t xml:space="preserve"> </w:t>
      </w:r>
      <w:r w:rsidRPr="00284EE0">
        <w:rPr>
          <w:rFonts w:ascii="Century Gothic" w:eastAsiaTheme="majorEastAsia" w:hAnsi="Century Gothic"/>
          <w:color w:val="000000" w:themeColor="text1"/>
          <w:sz w:val="28"/>
          <w:szCs w:val="28"/>
        </w:rPr>
        <w:t>the time of longer nights and winter cold. Halloween celebrations are increasingly becoming part of British secular culture. However, many Christian groups, including churches and individual parents and carers do not</w:t>
      </w:r>
      <w:r w:rsidR="00752FD8">
        <w:rPr>
          <w:rFonts w:ascii="Century Gothic" w:eastAsiaTheme="majorEastAsia" w:hAnsi="Century Gothic"/>
          <w:color w:val="000000" w:themeColor="text1"/>
          <w:sz w:val="28"/>
          <w:szCs w:val="28"/>
        </w:rPr>
        <w:t xml:space="preserve"> </w:t>
      </w:r>
      <w:r w:rsidRPr="00284EE0">
        <w:rPr>
          <w:rFonts w:ascii="Century Gothic" w:eastAsiaTheme="majorEastAsia" w:hAnsi="Century Gothic"/>
          <w:color w:val="000000" w:themeColor="text1"/>
          <w:sz w:val="28"/>
          <w:szCs w:val="28"/>
        </w:rPr>
        <w:t xml:space="preserve">agree with any involvement by adults or children in Halloween celebrations. They hold the view that such involvement encourages a trivial approach to the occult and occult practices. </w:t>
      </w:r>
    </w:p>
    <w:p w14:paraId="25E9E318" w14:textId="77777777" w:rsidR="00752FD8" w:rsidRPr="00284EE0" w:rsidRDefault="00752FD8" w:rsidP="00752FD8">
      <w:pPr>
        <w:pStyle w:val="NoSpacing"/>
        <w:ind w:left="-426" w:hanging="11"/>
        <w:rPr>
          <w:rFonts w:ascii="Century Gothic" w:eastAsiaTheme="majorEastAsia" w:hAnsi="Century Gothic"/>
          <w:color w:val="000000" w:themeColor="text1"/>
          <w:sz w:val="28"/>
          <w:szCs w:val="28"/>
        </w:rPr>
      </w:pPr>
    </w:p>
    <w:p w14:paraId="7F229D3B" w14:textId="6D5D41CC" w:rsidR="00284EE0" w:rsidRPr="00284EE0" w:rsidRDefault="00284EE0" w:rsidP="00752FD8">
      <w:pPr>
        <w:pStyle w:val="NoSpacing"/>
        <w:ind w:left="-426" w:hanging="11"/>
        <w:rPr>
          <w:rFonts w:ascii="Century Gothic" w:eastAsiaTheme="majorEastAsia" w:hAnsi="Century Gothic"/>
          <w:color w:val="000000" w:themeColor="text1"/>
          <w:sz w:val="28"/>
          <w:szCs w:val="28"/>
        </w:rPr>
      </w:pPr>
      <w:r w:rsidRPr="00284EE0">
        <w:rPr>
          <w:rFonts w:ascii="Century Gothic" w:eastAsiaTheme="majorEastAsia" w:hAnsi="Century Gothic"/>
          <w:color w:val="000000" w:themeColor="text1"/>
          <w:sz w:val="28"/>
          <w:szCs w:val="28"/>
        </w:rPr>
        <w:lastRenderedPageBreak/>
        <w:t xml:space="preserve">Whilst this is not a view held by all Christians it must be recognised as an increasingly popular and legitimate one. As such schools need to deal sensitively with the genuine and deeply held views by parents and groups in their local community. </w:t>
      </w:r>
    </w:p>
    <w:p w14:paraId="7051FA4D" w14:textId="77777777" w:rsidR="00AE110C" w:rsidRDefault="00AE110C" w:rsidP="00284EE0">
      <w:pPr>
        <w:pStyle w:val="NoSpacing"/>
        <w:ind w:left="-426" w:hanging="11"/>
        <w:rPr>
          <w:rFonts w:ascii="Century Gothic" w:eastAsiaTheme="majorEastAsia" w:hAnsi="Century Gothic"/>
          <w:color w:val="000000" w:themeColor="text1"/>
          <w:sz w:val="28"/>
          <w:szCs w:val="28"/>
        </w:rPr>
      </w:pPr>
    </w:p>
    <w:p w14:paraId="1D618E87" w14:textId="54C6F92C" w:rsidR="00284EE0" w:rsidRPr="00284EE0" w:rsidRDefault="00284EE0" w:rsidP="00284EE0">
      <w:pPr>
        <w:pStyle w:val="NoSpacing"/>
        <w:ind w:left="-426" w:hanging="11"/>
        <w:rPr>
          <w:rFonts w:ascii="Century Gothic" w:eastAsiaTheme="majorEastAsia" w:hAnsi="Century Gothic"/>
          <w:color w:val="000000" w:themeColor="text1"/>
          <w:sz w:val="28"/>
          <w:szCs w:val="28"/>
        </w:rPr>
      </w:pPr>
      <w:r w:rsidRPr="00284EE0">
        <w:rPr>
          <w:rFonts w:ascii="Century Gothic" w:eastAsiaTheme="majorEastAsia" w:hAnsi="Century Gothic"/>
          <w:color w:val="000000" w:themeColor="text1"/>
          <w:sz w:val="28"/>
          <w:szCs w:val="28"/>
        </w:rPr>
        <w:t xml:space="preserve">Halloween is a corruption of All Hallows Eve (31st October), the night before All Saints Day (1st November.) </w:t>
      </w:r>
    </w:p>
    <w:p w14:paraId="42A595E7" w14:textId="13FC5CB4" w:rsidR="00284EE0" w:rsidRPr="00284EE0" w:rsidRDefault="00284EE0" w:rsidP="00284EE0">
      <w:pPr>
        <w:pStyle w:val="NoSpacing"/>
        <w:ind w:left="-426" w:hanging="11"/>
        <w:rPr>
          <w:rFonts w:ascii="Century Gothic" w:eastAsiaTheme="majorEastAsia" w:hAnsi="Century Gothic"/>
          <w:color w:val="000000" w:themeColor="text1"/>
          <w:sz w:val="28"/>
          <w:szCs w:val="28"/>
        </w:rPr>
      </w:pPr>
      <w:r w:rsidRPr="00284EE0">
        <w:rPr>
          <w:rFonts w:ascii="Century Gothic" w:eastAsiaTheme="majorEastAsia" w:hAnsi="Century Gothic"/>
          <w:color w:val="000000" w:themeColor="text1"/>
          <w:sz w:val="28"/>
          <w:szCs w:val="28"/>
        </w:rPr>
        <w:t>All Saints Day is a major Christian festival within the Anglican tradition</w:t>
      </w:r>
      <w:r w:rsidR="00AE110C">
        <w:rPr>
          <w:rFonts w:ascii="Century Gothic" w:eastAsiaTheme="majorEastAsia" w:hAnsi="Century Gothic"/>
          <w:color w:val="000000" w:themeColor="text1"/>
          <w:sz w:val="28"/>
          <w:szCs w:val="28"/>
        </w:rPr>
        <w:t>,</w:t>
      </w:r>
      <w:r w:rsidRPr="00284EE0">
        <w:rPr>
          <w:rFonts w:ascii="Century Gothic" w:eastAsiaTheme="majorEastAsia" w:hAnsi="Century Gothic"/>
          <w:color w:val="000000" w:themeColor="text1"/>
          <w:sz w:val="28"/>
          <w:szCs w:val="28"/>
        </w:rPr>
        <w:t xml:space="preserve"> and we would encourage it to be </w:t>
      </w:r>
    </w:p>
    <w:p w14:paraId="326E3644" w14:textId="77777777" w:rsidR="008E3CFF" w:rsidRDefault="00284EE0" w:rsidP="00AE110C">
      <w:pPr>
        <w:pStyle w:val="NoSpacing"/>
        <w:ind w:left="-426" w:hanging="11"/>
        <w:rPr>
          <w:rFonts w:ascii="Century Gothic" w:eastAsiaTheme="majorEastAsia" w:hAnsi="Century Gothic"/>
          <w:color w:val="000000" w:themeColor="text1"/>
          <w:sz w:val="28"/>
          <w:szCs w:val="28"/>
        </w:rPr>
      </w:pPr>
      <w:r w:rsidRPr="00284EE0">
        <w:rPr>
          <w:rFonts w:ascii="Century Gothic" w:eastAsiaTheme="majorEastAsia" w:hAnsi="Century Gothic"/>
          <w:color w:val="000000" w:themeColor="text1"/>
          <w:sz w:val="28"/>
          <w:szCs w:val="28"/>
        </w:rPr>
        <w:t>recognised and celebrated in C</w:t>
      </w:r>
      <w:r w:rsidR="00AE110C">
        <w:rPr>
          <w:rFonts w:ascii="Century Gothic" w:eastAsiaTheme="majorEastAsia" w:hAnsi="Century Gothic"/>
          <w:color w:val="000000" w:themeColor="text1"/>
          <w:sz w:val="28"/>
          <w:szCs w:val="28"/>
        </w:rPr>
        <w:t>hurch of England</w:t>
      </w:r>
      <w:r w:rsidRPr="00284EE0">
        <w:rPr>
          <w:rFonts w:ascii="Century Gothic" w:eastAsiaTheme="majorEastAsia" w:hAnsi="Century Gothic"/>
          <w:color w:val="000000" w:themeColor="text1"/>
          <w:sz w:val="28"/>
          <w:szCs w:val="28"/>
        </w:rPr>
        <w:t xml:space="preserve"> schools. </w:t>
      </w:r>
    </w:p>
    <w:p w14:paraId="1A915A24" w14:textId="77777777" w:rsidR="008E3CFF" w:rsidRDefault="008E3CFF" w:rsidP="00AE110C">
      <w:pPr>
        <w:pStyle w:val="NoSpacing"/>
        <w:ind w:left="-426" w:hanging="11"/>
        <w:rPr>
          <w:rFonts w:ascii="Century Gothic" w:eastAsiaTheme="majorEastAsia" w:hAnsi="Century Gothic"/>
          <w:color w:val="000000" w:themeColor="text1"/>
          <w:sz w:val="28"/>
          <w:szCs w:val="28"/>
        </w:rPr>
      </w:pPr>
    </w:p>
    <w:p w14:paraId="61F1477E" w14:textId="5A32B1A4" w:rsidR="004A52BE" w:rsidRPr="00284EE0" w:rsidRDefault="00284EE0" w:rsidP="00D32CE2">
      <w:pPr>
        <w:pStyle w:val="NoSpacing"/>
        <w:ind w:left="-426" w:hanging="11"/>
        <w:rPr>
          <w:rFonts w:ascii="Century Gothic" w:eastAsiaTheme="majorEastAsia" w:hAnsi="Century Gothic"/>
          <w:color w:val="000000" w:themeColor="text1"/>
          <w:sz w:val="28"/>
          <w:szCs w:val="28"/>
        </w:rPr>
      </w:pPr>
      <w:r w:rsidRPr="00284EE0">
        <w:rPr>
          <w:rFonts w:ascii="Century Gothic" w:eastAsiaTheme="majorEastAsia" w:hAnsi="Century Gothic"/>
          <w:color w:val="000000" w:themeColor="text1"/>
          <w:sz w:val="28"/>
          <w:szCs w:val="28"/>
        </w:rPr>
        <w:t>We would encourage an emphasis on the positive celebration of these two days rather than on the secular recognition of Halloween.</w:t>
      </w:r>
      <w:r w:rsidR="00EA0DFF">
        <w:rPr>
          <w:rFonts w:ascii="Century Gothic" w:eastAsiaTheme="majorEastAsia" w:hAnsi="Century Gothic"/>
          <w:color w:val="000000" w:themeColor="text1"/>
          <w:sz w:val="28"/>
          <w:szCs w:val="28"/>
        </w:rPr>
        <w:t xml:space="preserve"> </w:t>
      </w:r>
      <w:r w:rsidRPr="00284EE0">
        <w:rPr>
          <w:rFonts w:ascii="Century Gothic" w:eastAsiaTheme="majorEastAsia" w:hAnsi="Century Gothic"/>
          <w:color w:val="000000" w:themeColor="text1"/>
          <w:sz w:val="28"/>
          <w:szCs w:val="28"/>
        </w:rPr>
        <w:t>There is an opportunity for church and school to work together to offer an alternative celebration event in place of Halloween activities such as a ‘Light’ party for children and families in the community. We would encourage schools to think about themes such as light in the darkness and changing the focus from trick or treating to gift giving. There are also opportunities to make All Saints’ Day a special day, for example, offering</w:t>
      </w:r>
      <w:r w:rsidR="00AE110C">
        <w:rPr>
          <w:rFonts w:ascii="Century Gothic" w:eastAsiaTheme="majorEastAsia" w:hAnsi="Century Gothic"/>
          <w:color w:val="000000" w:themeColor="text1"/>
          <w:sz w:val="28"/>
          <w:szCs w:val="28"/>
        </w:rPr>
        <w:t xml:space="preserve"> </w:t>
      </w:r>
      <w:r w:rsidRPr="00284EE0">
        <w:rPr>
          <w:rFonts w:ascii="Century Gothic" w:eastAsiaTheme="majorEastAsia" w:hAnsi="Century Gothic"/>
          <w:color w:val="000000" w:themeColor="text1"/>
          <w:sz w:val="28"/>
          <w:szCs w:val="28"/>
        </w:rPr>
        <w:t xml:space="preserve">an opportunity </w:t>
      </w:r>
      <w:r w:rsidR="00FF1387" w:rsidRPr="00284EE0">
        <w:rPr>
          <w:rFonts w:ascii="Century Gothic" w:eastAsiaTheme="majorEastAsia" w:hAnsi="Century Gothic"/>
          <w:color w:val="000000" w:themeColor="text1"/>
          <w:sz w:val="28"/>
          <w:szCs w:val="28"/>
        </w:rPr>
        <w:t>to learn</w:t>
      </w:r>
      <w:r w:rsidRPr="00284EE0">
        <w:rPr>
          <w:rFonts w:ascii="Century Gothic" w:eastAsiaTheme="majorEastAsia" w:hAnsi="Century Gothic"/>
          <w:color w:val="000000" w:themeColor="text1"/>
          <w:sz w:val="28"/>
          <w:szCs w:val="28"/>
        </w:rPr>
        <w:t xml:space="preserve"> about the Saint the school or church is named after. </w:t>
      </w:r>
      <w:r w:rsidR="004A52BE" w:rsidRPr="00284EE0">
        <w:rPr>
          <w:rFonts w:ascii="Century Gothic" w:eastAsiaTheme="majorEastAsia" w:hAnsi="Century Gothic"/>
          <w:color w:val="000000" w:themeColor="text1"/>
          <w:sz w:val="28"/>
          <w:szCs w:val="28"/>
        </w:rPr>
        <w:t xml:space="preserve">The </w:t>
      </w:r>
      <w:r w:rsidR="004A52BE">
        <w:rPr>
          <w:rFonts w:ascii="Century Gothic" w:eastAsiaTheme="majorEastAsia" w:hAnsi="Century Gothic"/>
          <w:color w:val="000000" w:themeColor="text1"/>
          <w:sz w:val="28"/>
          <w:szCs w:val="28"/>
        </w:rPr>
        <w:t>L</w:t>
      </w:r>
      <w:r w:rsidR="004A52BE" w:rsidRPr="00284EE0">
        <w:rPr>
          <w:rFonts w:ascii="Century Gothic" w:eastAsiaTheme="majorEastAsia" w:hAnsi="Century Gothic"/>
          <w:color w:val="000000" w:themeColor="text1"/>
          <w:sz w:val="28"/>
          <w:szCs w:val="28"/>
        </w:rPr>
        <w:t>DBE would encourage schools to be involved in such positive events in collaboration and partnership with the local church.</w:t>
      </w:r>
    </w:p>
    <w:p w14:paraId="296D39B3" w14:textId="3AE6A337" w:rsidR="00AE110C" w:rsidRDefault="00AE110C" w:rsidP="00D32CE2">
      <w:pPr>
        <w:pStyle w:val="NoSpacing"/>
        <w:rPr>
          <w:rFonts w:ascii="Century Gothic" w:eastAsiaTheme="majorEastAsia" w:hAnsi="Century Gothic"/>
          <w:color w:val="000000" w:themeColor="text1"/>
          <w:sz w:val="28"/>
          <w:szCs w:val="28"/>
        </w:rPr>
      </w:pPr>
    </w:p>
    <w:p w14:paraId="2E274B73" w14:textId="72006DC9" w:rsidR="009974C9" w:rsidRDefault="009974C9" w:rsidP="009974C9">
      <w:pPr>
        <w:pStyle w:val="NoSpacing"/>
        <w:ind w:left="-426" w:hanging="11"/>
        <w:rPr>
          <w:rFonts w:ascii="Century Gothic" w:eastAsiaTheme="majorEastAsia" w:hAnsi="Century Gothic"/>
          <w:b/>
          <w:bCs/>
          <w:color w:val="000000" w:themeColor="text1"/>
          <w:sz w:val="28"/>
          <w:szCs w:val="28"/>
        </w:rPr>
      </w:pPr>
      <w:r w:rsidRPr="00EA0DFF">
        <w:rPr>
          <w:rFonts w:ascii="Century Gothic" w:eastAsiaTheme="majorEastAsia" w:hAnsi="Century Gothic"/>
          <w:b/>
          <w:bCs/>
          <w:color w:val="E36C0A" w:themeColor="accent6" w:themeShade="BF"/>
          <w:sz w:val="36"/>
          <w:szCs w:val="36"/>
        </w:rPr>
        <w:t>Twelve</w:t>
      </w:r>
      <w:r w:rsidR="00AE110C" w:rsidRPr="00EA0DFF">
        <w:rPr>
          <w:rFonts w:ascii="Century Gothic" w:eastAsiaTheme="majorEastAsia" w:hAnsi="Century Gothic"/>
          <w:b/>
          <w:bCs/>
          <w:color w:val="E36C0A" w:themeColor="accent6" w:themeShade="BF"/>
          <w:sz w:val="36"/>
          <w:szCs w:val="36"/>
        </w:rPr>
        <w:t xml:space="preserve"> ways to be light in the worl</w:t>
      </w:r>
      <w:r>
        <w:rPr>
          <w:rFonts w:ascii="Century Gothic" w:eastAsiaTheme="majorEastAsia" w:hAnsi="Century Gothic"/>
          <w:b/>
          <w:bCs/>
          <w:color w:val="E36C0A" w:themeColor="accent6" w:themeShade="BF"/>
          <w:sz w:val="36"/>
          <w:szCs w:val="36"/>
        </w:rPr>
        <w:t>d…</w:t>
      </w:r>
    </w:p>
    <w:p w14:paraId="27195FE6" w14:textId="3D1058EF" w:rsidR="009974C9" w:rsidRPr="009974C9" w:rsidRDefault="009974C9" w:rsidP="009974C9">
      <w:pPr>
        <w:pStyle w:val="NoSpacing"/>
        <w:ind w:left="-426" w:hanging="11"/>
        <w:rPr>
          <w:rFonts w:ascii="Century Gothic" w:eastAsiaTheme="majorEastAsia" w:hAnsi="Century Gothic"/>
          <w:i/>
          <w:iCs/>
          <w:color w:val="000000" w:themeColor="text1"/>
          <w:sz w:val="28"/>
          <w:szCs w:val="28"/>
        </w:rPr>
      </w:pPr>
      <w:r>
        <w:rPr>
          <w:rFonts w:ascii="Century Gothic" w:eastAsiaTheme="majorEastAsia" w:hAnsi="Century Gothic"/>
          <w:b/>
          <w:bCs/>
          <w:noProof/>
          <w:color w:val="000000" w:themeColor="text1"/>
          <w:sz w:val="28"/>
          <w:szCs w:val="28"/>
        </w:rPr>
        <w:drawing>
          <wp:anchor distT="0" distB="0" distL="114300" distR="114300" simplePos="0" relativeHeight="251659776" behindDoc="1" locked="0" layoutInCell="1" allowOverlap="1" wp14:anchorId="3B7FA2A4" wp14:editId="25A74160">
            <wp:simplePos x="0" y="0"/>
            <wp:positionH relativeFrom="column">
              <wp:posOffset>6652260</wp:posOffset>
            </wp:positionH>
            <wp:positionV relativeFrom="paragraph">
              <wp:posOffset>6985</wp:posOffset>
            </wp:positionV>
            <wp:extent cx="2164080" cy="2164080"/>
            <wp:effectExtent l="0" t="0" r="0" b="0"/>
            <wp:wrapTight wrapText="bothSides">
              <wp:wrapPolygon edited="0">
                <wp:start x="10268" y="3423"/>
                <wp:lineTo x="5514" y="5894"/>
                <wp:lineTo x="5514" y="6845"/>
                <wp:lineTo x="9127" y="6845"/>
                <wp:lineTo x="7796" y="7796"/>
                <wp:lineTo x="6655" y="9127"/>
                <wp:lineTo x="6655" y="9887"/>
                <wp:lineTo x="3613" y="10458"/>
                <wp:lineTo x="3613" y="11028"/>
                <wp:lineTo x="7225" y="12930"/>
                <wp:lineTo x="5704" y="15592"/>
                <wp:lineTo x="5704" y="15972"/>
                <wp:lineTo x="8937" y="15972"/>
                <wp:lineTo x="8746" y="17303"/>
                <wp:lineTo x="9697" y="18824"/>
                <wp:lineTo x="11789" y="18824"/>
                <wp:lineTo x="12359" y="18444"/>
                <wp:lineTo x="12739" y="16923"/>
                <wp:lineTo x="12549" y="15972"/>
                <wp:lineTo x="15782" y="15972"/>
                <wp:lineTo x="16162" y="15401"/>
                <wp:lineTo x="14261" y="12930"/>
                <wp:lineTo x="17873" y="11028"/>
                <wp:lineTo x="18063" y="10458"/>
                <wp:lineTo x="15211" y="9507"/>
                <wp:lineTo x="13310" y="7415"/>
                <wp:lineTo x="16162" y="6845"/>
                <wp:lineTo x="15972" y="5894"/>
                <wp:lineTo x="11218" y="3423"/>
                <wp:lineTo x="10268" y="3423"/>
              </wp:wrapPolygon>
            </wp:wrapTight>
            <wp:docPr id="1175205833" name="Graphic 2" descr="A 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05833" name="Graphic 1175205833" descr="A lightbulb"/>
                    <pic:cNvPicPr/>
                  </pic:nvPicPr>
                  <pic:blipFill>
                    <a:blip r:embed="rId7">
                      <a:extLst>
                        <a:ext uri="{96DAC541-7B7A-43D3-8B79-37D633B846F1}">
                          <asvg:svgBlip xmlns:asvg="http://schemas.microsoft.com/office/drawing/2016/SVG/main" r:embed="rId8"/>
                        </a:ext>
                      </a:extLst>
                    </a:blip>
                    <a:stretch>
                      <a:fillRect/>
                    </a:stretch>
                  </pic:blipFill>
                  <pic:spPr>
                    <a:xfrm>
                      <a:off x="0" y="0"/>
                      <a:ext cx="2164080" cy="2164080"/>
                    </a:xfrm>
                    <a:prstGeom prst="rect">
                      <a:avLst/>
                    </a:prstGeom>
                  </pic:spPr>
                </pic:pic>
              </a:graphicData>
            </a:graphic>
            <wp14:sizeRelH relativeFrom="margin">
              <wp14:pctWidth>0</wp14:pctWidth>
            </wp14:sizeRelH>
            <wp14:sizeRelV relativeFrom="margin">
              <wp14:pctHeight>0</wp14:pctHeight>
            </wp14:sizeRelV>
          </wp:anchor>
        </w:drawing>
      </w:r>
      <w:r w:rsidRPr="009974C9">
        <w:rPr>
          <w:rFonts w:ascii="Century Gothic" w:eastAsiaTheme="majorEastAsia" w:hAnsi="Century Gothic"/>
          <w:i/>
          <w:iCs/>
          <w:color w:val="000000" w:themeColor="text1"/>
          <w:sz w:val="28"/>
          <w:szCs w:val="28"/>
        </w:rPr>
        <w:t xml:space="preserve">Why not encourage pupils to be light in the world this week  </w:t>
      </w:r>
    </w:p>
    <w:p w14:paraId="2706030E" w14:textId="0E725B8F" w:rsidR="00AE110C" w:rsidRPr="00AE110C" w:rsidRDefault="00AE110C" w:rsidP="009974C9">
      <w:pPr>
        <w:pStyle w:val="NoSpacing"/>
        <w:rPr>
          <w:rFonts w:ascii="Century Gothic" w:eastAsiaTheme="majorEastAsia" w:hAnsi="Century Gothic"/>
          <w:b/>
          <w:bCs/>
          <w:color w:val="000000" w:themeColor="text1"/>
          <w:sz w:val="28"/>
          <w:szCs w:val="28"/>
        </w:rPr>
      </w:pPr>
    </w:p>
    <w:p w14:paraId="6ACF151D" w14:textId="3415FEF7" w:rsidR="00AE110C" w:rsidRPr="00AE110C" w:rsidRDefault="00AE110C" w:rsidP="00AE110C">
      <w:pPr>
        <w:pStyle w:val="NoSpacing"/>
        <w:ind w:left="-426" w:hanging="11"/>
        <w:rPr>
          <w:rFonts w:ascii="Century Gothic" w:eastAsiaTheme="majorEastAsia" w:hAnsi="Century Gothic"/>
          <w:color w:val="000000" w:themeColor="text1"/>
          <w:sz w:val="24"/>
          <w:szCs w:val="24"/>
        </w:rPr>
      </w:pPr>
      <w:r w:rsidRPr="00AE110C">
        <w:rPr>
          <w:rFonts w:ascii="Century Gothic" w:eastAsiaTheme="majorEastAsia" w:hAnsi="Century Gothic"/>
          <w:color w:val="000000" w:themeColor="text1"/>
          <w:sz w:val="24"/>
          <w:szCs w:val="24"/>
        </w:rPr>
        <w:t xml:space="preserve">1. Make something tasty like biscuits for your neighbours, </w:t>
      </w:r>
      <w:r w:rsidR="009974C9" w:rsidRPr="00AE110C">
        <w:rPr>
          <w:rFonts w:ascii="Century Gothic" w:eastAsiaTheme="majorEastAsia" w:hAnsi="Century Gothic"/>
          <w:color w:val="000000" w:themeColor="text1"/>
          <w:sz w:val="24"/>
          <w:szCs w:val="24"/>
        </w:rPr>
        <w:t>teachers,</w:t>
      </w:r>
      <w:r w:rsidRPr="00AE110C">
        <w:rPr>
          <w:rFonts w:ascii="Century Gothic" w:eastAsiaTheme="majorEastAsia" w:hAnsi="Century Gothic"/>
          <w:color w:val="000000" w:themeColor="text1"/>
          <w:sz w:val="24"/>
          <w:szCs w:val="24"/>
        </w:rPr>
        <w:t xml:space="preserve"> or class</w:t>
      </w:r>
    </w:p>
    <w:p w14:paraId="2569DB2B" w14:textId="117FEABF" w:rsidR="00AE110C" w:rsidRPr="00AE110C" w:rsidRDefault="00AE110C" w:rsidP="00AE110C">
      <w:pPr>
        <w:pStyle w:val="NoSpacing"/>
        <w:ind w:left="-426" w:hanging="11"/>
        <w:rPr>
          <w:rFonts w:ascii="Century Gothic" w:eastAsiaTheme="majorEastAsia" w:hAnsi="Century Gothic"/>
          <w:color w:val="000000" w:themeColor="text1"/>
          <w:sz w:val="24"/>
          <w:szCs w:val="24"/>
        </w:rPr>
      </w:pPr>
      <w:r w:rsidRPr="00AE110C">
        <w:rPr>
          <w:rFonts w:ascii="Century Gothic" w:eastAsiaTheme="majorEastAsia" w:hAnsi="Century Gothic"/>
          <w:color w:val="000000" w:themeColor="text1"/>
          <w:sz w:val="24"/>
          <w:szCs w:val="24"/>
        </w:rPr>
        <w:t>2. Read for someone who can’t see well</w:t>
      </w:r>
    </w:p>
    <w:p w14:paraId="6909CE2B" w14:textId="6B9BF131" w:rsidR="00AE110C" w:rsidRPr="00AE110C" w:rsidRDefault="00AE110C" w:rsidP="00AE110C">
      <w:pPr>
        <w:pStyle w:val="NoSpacing"/>
        <w:ind w:left="-426" w:hanging="11"/>
        <w:rPr>
          <w:rFonts w:ascii="Century Gothic" w:eastAsiaTheme="majorEastAsia" w:hAnsi="Century Gothic"/>
          <w:color w:val="000000" w:themeColor="text1"/>
          <w:sz w:val="24"/>
          <w:szCs w:val="24"/>
        </w:rPr>
      </w:pPr>
      <w:r w:rsidRPr="00AE110C">
        <w:rPr>
          <w:rFonts w:ascii="Century Gothic" w:eastAsiaTheme="majorEastAsia" w:hAnsi="Century Gothic"/>
          <w:color w:val="000000" w:themeColor="text1"/>
          <w:sz w:val="24"/>
          <w:szCs w:val="24"/>
        </w:rPr>
        <w:t>3. Make a thank you note for someone who helps you during your week</w:t>
      </w:r>
    </w:p>
    <w:p w14:paraId="383747C0" w14:textId="4FC92656" w:rsidR="00AE110C" w:rsidRPr="00AE110C" w:rsidRDefault="00AE110C" w:rsidP="00AE110C">
      <w:pPr>
        <w:pStyle w:val="NoSpacing"/>
        <w:ind w:left="-426" w:hanging="11"/>
        <w:rPr>
          <w:rFonts w:ascii="Century Gothic" w:eastAsiaTheme="majorEastAsia" w:hAnsi="Century Gothic"/>
          <w:color w:val="000000" w:themeColor="text1"/>
          <w:sz w:val="24"/>
          <w:szCs w:val="24"/>
        </w:rPr>
      </w:pPr>
      <w:r w:rsidRPr="00AE110C">
        <w:rPr>
          <w:rFonts w:ascii="Century Gothic" w:eastAsiaTheme="majorEastAsia" w:hAnsi="Century Gothic"/>
          <w:color w:val="000000" w:themeColor="text1"/>
          <w:sz w:val="24"/>
          <w:szCs w:val="24"/>
        </w:rPr>
        <w:t>4. call or write to someone who is usually left on their own</w:t>
      </w:r>
    </w:p>
    <w:p w14:paraId="3BC85B74" w14:textId="77777777" w:rsidR="00AE110C" w:rsidRPr="00AE110C" w:rsidRDefault="00AE110C" w:rsidP="00AE110C">
      <w:pPr>
        <w:pStyle w:val="NoSpacing"/>
        <w:ind w:left="-426" w:hanging="11"/>
        <w:rPr>
          <w:rFonts w:ascii="Century Gothic" w:eastAsiaTheme="majorEastAsia" w:hAnsi="Century Gothic"/>
          <w:color w:val="000000" w:themeColor="text1"/>
          <w:sz w:val="24"/>
          <w:szCs w:val="24"/>
        </w:rPr>
      </w:pPr>
      <w:r w:rsidRPr="00AE110C">
        <w:rPr>
          <w:rFonts w:ascii="Century Gothic" w:eastAsiaTheme="majorEastAsia" w:hAnsi="Century Gothic"/>
          <w:color w:val="000000" w:themeColor="text1"/>
          <w:sz w:val="24"/>
          <w:szCs w:val="24"/>
        </w:rPr>
        <w:t>5. When you go out take a spare snack to share with someone who might need it</w:t>
      </w:r>
    </w:p>
    <w:p w14:paraId="10694EA8" w14:textId="77777777" w:rsidR="00AE110C" w:rsidRPr="00AE110C" w:rsidRDefault="00AE110C" w:rsidP="00AE110C">
      <w:pPr>
        <w:pStyle w:val="NoSpacing"/>
        <w:ind w:left="-426" w:hanging="11"/>
        <w:rPr>
          <w:rFonts w:ascii="Century Gothic" w:eastAsiaTheme="majorEastAsia" w:hAnsi="Century Gothic"/>
          <w:color w:val="000000" w:themeColor="text1"/>
          <w:sz w:val="24"/>
          <w:szCs w:val="24"/>
        </w:rPr>
      </w:pPr>
      <w:r w:rsidRPr="00AE110C">
        <w:rPr>
          <w:rFonts w:ascii="Century Gothic" w:eastAsiaTheme="majorEastAsia" w:hAnsi="Century Gothic"/>
          <w:color w:val="000000" w:themeColor="text1"/>
          <w:sz w:val="24"/>
          <w:szCs w:val="24"/>
        </w:rPr>
        <w:t>6. Tidy up and put away without being asked</w:t>
      </w:r>
    </w:p>
    <w:p w14:paraId="32FB2A85" w14:textId="77777777" w:rsidR="00AE110C" w:rsidRPr="00AE110C" w:rsidRDefault="00AE110C" w:rsidP="00AE110C">
      <w:pPr>
        <w:pStyle w:val="NoSpacing"/>
        <w:ind w:left="-426" w:hanging="11"/>
        <w:rPr>
          <w:rFonts w:ascii="Century Gothic" w:eastAsiaTheme="majorEastAsia" w:hAnsi="Century Gothic"/>
          <w:color w:val="000000" w:themeColor="text1"/>
          <w:sz w:val="24"/>
          <w:szCs w:val="24"/>
        </w:rPr>
      </w:pPr>
      <w:r w:rsidRPr="00AE110C">
        <w:rPr>
          <w:rFonts w:ascii="Century Gothic" w:eastAsiaTheme="majorEastAsia" w:hAnsi="Century Gothic"/>
          <w:color w:val="000000" w:themeColor="text1"/>
          <w:sz w:val="24"/>
          <w:szCs w:val="24"/>
        </w:rPr>
        <w:t>7. Smile and say hello to the people in your street</w:t>
      </w:r>
    </w:p>
    <w:p w14:paraId="689AFF97" w14:textId="61A350FF" w:rsidR="00AE110C" w:rsidRPr="00AE110C" w:rsidRDefault="00AE110C" w:rsidP="00AE110C">
      <w:pPr>
        <w:pStyle w:val="NoSpacing"/>
        <w:ind w:left="-426" w:hanging="11"/>
        <w:rPr>
          <w:rFonts w:ascii="Century Gothic" w:eastAsiaTheme="majorEastAsia" w:hAnsi="Century Gothic"/>
          <w:color w:val="000000" w:themeColor="text1"/>
          <w:sz w:val="24"/>
          <w:szCs w:val="24"/>
        </w:rPr>
      </w:pPr>
      <w:r w:rsidRPr="00AE110C">
        <w:rPr>
          <w:rFonts w:ascii="Century Gothic" w:eastAsiaTheme="majorEastAsia" w:hAnsi="Century Gothic"/>
          <w:color w:val="000000" w:themeColor="text1"/>
          <w:sz w:val="24"/>
          <w:szCs w:val="24"/>
        </w:rPr>
        <w:t>8. Raise some money for charity</w:t>
      </w:r>
    </w:p>
    <w:p w14:paraId="1D4C2471" w14:textId="77777777" w:rsidR="00AE110C" w:rsidRPr="00AE110C" w:rsidRDefault="00AE110C" w:rsidP="00AE110C">
      <w:pPr>
        <w:pStyle w:val="NoSpacing"/>
        <w:ind w:left="-426" w:hanging="11"/>
        <w:rPr>
          <w:rFonts w:ascii="Century Gothic" w:eastAsiaTheme="majorEastAsia" w:hAnsi="Century Gothic"/>
          <w:color w:val="000000" w:themeColor="text1"/>
          <w:sz w:val="24"/>
          <w:szCs w:val="24"/>
        </w:rPr>
      </w:pPr>
      <w:r w:rsidRPr="00AE110C">
        <w:rPr>
          <w:rFonts w:ascii="Century Gothic" w:eastAsiaTheme="majorEastAsia" w:hAnsi="Century Gothic"/>
          <w:color w:val="000000" w:themeColor="text1"/>
          <w:sz w:val="24"/>
          <w:szCs w:val="24"/>
        </w:rPr>
        <w:t>9. Write a letter to your MP about something you want to see changed</w:t>
      </w:r>
    </w:p>
    <w:p w14:paraId="0D1EBBB3" w14:textId="77777777" w:rsidR="00AE110C" w:rsidRPr="00AE110C" w:rsidRDefault="00AE110C" w:rsidP="00AE110C">
      <w:pPr>
        <w:pStyle w:val="NoSpacing"/>
        <w:ind w:left="-426" w:hanging="11"/>
        <w:rPr>
          <w:rFonts w:ascii="Century Gothic" w:eastAsiaTheme="majorEastAsia" w:hAnsi="Century Gothic"/>
          <w:color w:val="000000" w:themeColor="text1"/>
          <w:sz w:val="24"/>
          <w:szCs w:val="24"/>
        </w:rPr>
      </w:pPr>
      <w:r w:rsidRPr="00AE110C">
        <w:rPr>
          <w:rFonts w:ascii="Century Gothic" w:eastAsiaTheme="majorEastAsia" w:hAnsi="Century Gothic"/>
          <w:color w:val="000000" w:themeColor="text1"/>
          <w:sz w:val="24"/>
          <w:szCs w:val="24"/>
        </w:rPr>
        <w:t>10. Use kind words even when you might be feeling hurt</w:t>
      </w:r>
    </w:p>
    <w:p w14:paraId="6F1381CA" w14:textId="77777777" w:rsidR="00AE110C" w:rsidRDefault="00AE110C" w:rsidP="00AE110C">
      <w:pPr>
        <w:pStyle w:val="NoSpacing"/>
        <w:ind w:left="-426" w:hanging="11"/>
      </w:pPr>
      <w:r w:rsidRPr="00AE110C">
        <w:rPr>
          <w:rFonts w:ascii="Century Gothic" w:eastAsiaTheme="majorEastAsia" w:hAnsi="Century Gothic"/>
          <w:color w:val="000000" w:themeColor="text1"/>
          <w:sz w:val="24"/>
          <w:szCs w:val="24"/>
        </w:rPr>
        <w:t>11. Pick up litter in your street or local park (make sure you do it safely and wash your hands</w:t>
      </w:r>
    </w:p>
    <w:p w14:paraId="308138D6" w14:textId="77777777" w:rsidR="00AE110C" w:rsidRDefault="00AE110C" w:rsidP="00FF1387">
      <w:pPr>
        <w:pStyle w:val="NoSpacing"/>
      </w:pPr>
    </w:p>
    <w:sectPr w:rsidR="00AE110C" w:rsidSect="009C15D5">
      <w:pgSz w:w="16838" w:h="11906" w:orient="landscape"/>
      <w:pgMar w:top="851" w:right="1440" w:bottom="284" w:left="1440" w:header="708" w:footer="708" w:gutter="0"/>
      <w:pgBorders w:offsetFrom="page">
        <w:top w:val="single" w:sz="24" w:space="24" w:color="7030A0"/>
        <w:left w:val="single" w:sz="24" w:space="24" w:color="7030A0"/>
        <w:bottom w:val="single" w:sz="24" w:space="24" w:color="7030A0"/>
        <w:right w:val="single"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38pt;height:130.2pt" o:bullet="t">
        <v:imagedata r:id="rId1" o:title="Lichfield Logo"/>
      </v:shape>
    </w:pict>
  </w:numPicBullet>
  <w:abstractNum w:abstractNumId="0" w15:restartNumberingAfterBreak="0">
    <w:nsid w:val="0C251807"/>
    <w:multiLevelType w:val="hybridMultilevel"/>
    <w:tmpl w:val="FC365C5A"/>
    <w:lvl w:ilvl="0" w:tplc="397006A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D2B7D"/>
    <w:multiLevelType w:val="hybridMultilevel"/>
    <w:tmpl w:val="16B477F0"/>
    <w:lvl w:ilvl="0" w:tplc="397006A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4353E"/>
    <w:multiLevelType w:val="hybridMultilevel"/>
    <w:tmpl w:val="C748A82A"/>
    <w:lvl w:ilvl="0" w:tplc="4A527D20">
      <w:numFmt w:val="bullet"/>
      <w:lvlText w:val=""/>
      <w:lvlJc w:val="left"/>
      <w:pPr>
        <w:ind w:left="720" w:hanging="360"/>
      </w:pPr>
      <w:rPr>
        <w:rFonts w:ascii="Century Gothic" w:eastAsiaTheme="maj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353FF"/>
    <w:multiLevelType w:val="hybridMultilevel"/>
    <w:tmpl w:val="4BFA3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F217D"/>
    <w:multiLevelType w:val="hybridMultilevel"/>
    <w:tmpl w:val="3B9C5D88"/>
    <w:lvl w:ilvl="0" w:tplc="397006AE">
      <w:start w:val="1"/>
      <w:numFmt w:val="bullet"/>
      <w:lvlText w:val=""/>
      <w:lvlPicBulletId w:val="0"/>
      <w:lvlJc w:val="left"/>
      <w:pPr>
        <w:ind w:left="283" w:hanging="360"/>
      </w:pPr>
      <w:rPr>
        <w:rFonts w:ascii="Symbol" w:hAnsi="Symbol" w:hint="default"/>
        <w:color w:val="auto"/>
      </w:rPr>
    </w:lvl>
    <w:lvl w:ilvl="1" w:tplc="08090003" w:tentative="1">
      <w:start w:val="1"/>
      <w:numFmt w:val="bullet"/>
      <w:lvlText w:val="o"/>
      <w:lvlJc w:val="left"/>
      <w:pPr>
        <w:ind w:left="1003" w:hanging="360"/>
      </w:pPr>
      <w:rPr>
        <w:rFonts w:ascii="Courier New" w:hAnsi="Courier New" w:cs="Courier New" w:hint="default"/>
      </w:rPr>
    </w:lvl>
    <w:lvl w:ilvl="2" w:tplc="08090005" w:tentative="1">
      <w:start w:val="1"/>
      <w:numFmt w:val="bullet"/>
      <w:lvlText w:val=""/>
      <w:lvlJc w:val="left"/>
      <w:pPr>
        <w:ind w:left="1723" w:hanging="360"/>
      </w:pPr>
      <w:rPr>
        <w:rFonts w:ascii="Wingdings" w:hAnsi="Wingdings" w:hint="default"/>
      </w:rPr>
    </w:lvl>
    <w:lvl w:ilvl="3" w:tplc="08090001" w:tentative="1">
      <w:start w:val="1"/>
      <w:numFmt w:val="bullet"/>
      <w:lvlText w:val=""/>
      <w:lvlJc w:val="left"/>
      <w:pPr>
        <w:ind w:left="2443" w:hanging="360"/>
      </w:pPr>
      <w:rPr>
        <w:rFonts w:ascii="Symbol" w:hAnsi="Symbol" w:hint="default"/>
      </w:rPr>
    </w:lvl>
    <w:lvl w:ilvl="4" w:tplc="08090003" w:tentative="1">
      <w:start w:val="1"/>
      <w:numFmt w:val="bullet"/>
      <w:lvlText w:val="o"/>
      <w:lvlJc w:val="left"/>
      <w:pPr>
        <w:ind w:left="3163" w:hanging="360"/>
      </w:pPr>
      <w:rPr>
        <w:rFonts w:ascii="Courier New" w:hAnsi="Courier New" w:cs="Courier New" w:hint="default"/>
      </w:rPr>
    </w:lvl>
    <w:lvl w:ilvl="5" w:tplc="08090005" w:tentative="1">
      <w:start w:val="1"/>
      <w:numFmt w:val="bullet"/>
      <w:lvlText w:val=""/>
      <w:lvlJc w:val="left"/>
      <w:pPr>
        <w:ind w:left="3883" w:hanging="360"/>
      </w:pPr>
      <w:rPr>
        <w:rFonts w:ascii="Wingdings" w:hAnsi="Wingdings" w:hint="default"/>
      </w:rPr>
    </w:lvl>
    <w:lvl w:ilvl="6" w:tplc="08090001" w:tentative="1">
      <w:start w:val="1"/>
      <w:numFmt w:val="bullet"/>
      <w:lvlText w:val=""/>
      <w:lvlJc w:val="left"/>
      <w:pPr>
        <w:ind w:left="4603" w:hanging="360"/>
      </w:pPr>
      <w:rPr>
        <w:rFonts w:ascii="Symbol" w:hAnsi="Symbol" w:hint="default"/>
      </w:rPr>
    </w:lvl>
    <w:lvl w:ilvl="7" w:tplc="08090003" w:tentative="1">
      <w:start w:val="1"/>
      <w:numFmt w:val="bullet"/>
      <w:lvlText w:val="o"/>
      <w:lvlJc w:val="left"/>
      <w:pPr>
        <w:ind w:left="5323" w:hanging="360"/>
      </w:pPr>
      <w:rPr>
        <w:rFonts w:ascii="Courier New" w:hAnsi="Courier New" w:cs="Courier New" w:hint="default"/>
      </w:rPr>
    </w:lvl>
    <w:lvl w:ilvl="8" w:tplc="08090005" w:tentative="1">
      <w:start w:val="1"/>
      <w:numFmt w:val="bullet"/>
      <w:lvlText w:val=""/>
      <w:lvlJc w:val="left"/>
      <w:pPr>
        <w:ind w:left="6043" w:hanging="360"/>
      </w:pPr>
      <w:rPr>
        <w:rFonts w:ascii="Wingdings" w:hAnsi="Wingdings" w:hint="default"/>
      </w:rPr>
    </w:lvl>
  </w:abstractNum>
  <w:abstractNum w:abstractNumId="5" w15:restartNumberingAfterBreak="0">
    <w:nsid w:val="2F256529"/>
    <w:multiLevelType w:val="hybridMultilevel"/>
    <w:tmpl w:val="1EA4DD4A"/>
    <w:lvl w:ilvl="0" w:tplc="397006AE">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4030DC3"/>
    <w:multiLevelType w:val="hybridMultilevel"/>
    <w:tmpl w:val="664621C0"/>
    <w:lvl w:ilvl="0" w:tplc="397006A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5C15D8"/>
    <w:multiLevelType w:val="hybridMultilevel"/>
    <w:tmpl w:val="CF766166"/>
    <w:lvl w:ilvl="0" w:tplc="F828AD8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B3FA9"/>
    <w:multiLevelType w:val="hybridMultilevel"/>
    <w:tmpl w:val="9E129B32"/>
    <w:lvl w:ilvl="0" w:tplc="397006A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753EFF"/>
    <w:multiLevelType w:val="hybridMultilevel"/>
    <w:tmpl w:val="ED403CDE"/>
    <w:lvl w:ilvl="0" w:tplc="397006A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8C242C"/>
    <w:multiLevelType w:val="hybridMultilevel"/>
    <w:tmpl w:val="6186C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2833387">
    <w:abstractNumId w:val="10"/>
  </w:num>
  <w:num w:numId="2" w16cid:durableId="1754084572">
    <w:abstractNumId w:val="2"/>
  </w:num>
  <w:num w:numId="3" w16cid:durableId="1873036990">
    <w:abstractNumId w:val="3"/>
  </w:num>
  <w:num w:numId="4" w16cid:durableId="1708290405">
    <w:abstractNumId w:val="7"/>
  </w:num>
  <w:num w:numId="5" w16cid:durableId="252593208">
    <w:abstractNumId w:val="9"/>
  </w:num>
  <w:num w:numId="6" w16cid:durableId="1739086071">
    <w:abstractNumId w:val="6"/>
  </w:num>
  <w:num w:numId="7" w16cid:durableId="1477379533">
    <w:abstractNumId w:val="5"/>
  </w:num>
  <w:num w:numId="8" w16cid:durableId="59058276">
    <w:abstractNumId w:val="8"/>
  </w:num>
  <w:num w:numId="9" w16cid:durableId="788864121">
    <w:abstractNumId w:val="1"/>
  </w:num>
  <w:num w:numId="10" w16cid:durableId="1985234778">
    <w:abstractNumId w:val="0"/>
  </w:num>
  <w:num w:numId="11" w16cid:durableId="1103914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76"/>
    <w:rsid w:val="000B5A25"/>
    <w:rsid w:val="000D40EF"/>
    <w:rsid w:val="001852A9"/>
    <w:rsid w:val="0020549C"/>
    <w:rsid w:val="00247D77"/>
    <w:rsid w:val="00284EE0"/>
    <w:rsid w:val="002D59EE"/>
    <w:rsid w:val="00336AC8"/>
    <w:rsid w:val="003A1FCA"/>
    <w:rsid w:val="003C1E47"/>
    <w:rsid w:val="004168B2"/>
    <w:rsid w:val="004A52BE"/>
    <w:rsid w:val="00503976"/>
    <w:rsid w:val="00543AD3"/>
    <w:rsid w:val="00554B50"/>
    <w:rsid w:val="0059526D"/>
    <w:rsid w:val="005B3748"/>
    <w:rsid w:val="006070F1"/>
    <w:rsid w:val="00621241"/>
    <w:rsid w:val="00697708"/>
    <w:rsid w:val="006A6182"/>
    <w:rsid w:val="00752FD8"/>
    <w:rsid w:val="00784716"/>
    <w:rsid w:val="007C02F4"/>
    <w:rsid w:val="00822779"/>
    <w:rsid w:val="008E3CFF"/>
    <w:rsid w:val="00900DE4"/>
    <w:rsid w:val="009974C9"/>
    <w:rsid w:val="009C15D5"/>
    <w:rsid w:val="00A070AB"/>
    <w:rsid w:val="00A76E02"/>
    <w:rsid w:val="00AA3D72"/>
    <w:rsid w:val="00AE110C"/>
    <w:rsid w:val="00AE3BEC"/>
    <w:rsid w:val="00BA498C"/>
    <w:rsid w:val="00C13D05"/>
    <w:rsid w:val="00C41657"/>
    <w:rsid w:val="00CD43CD"/>
    <w:rsid w:val="00D32CE2"/>
    <w:rsid w:val="00D35FB1"/>
    <w:rsid w:val="00DB73E1"/>
    <w:rsid w:val="00E00726"/>
    <w:rsid w:val="00E1566A"/>
    <w:rsid w:val="00EA0DFF"/>
    <w:rsid w:val="00F2644C"/>
    <w:rsid w:val="00F9039C"/>
    <w:rsid w:val="00FF1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B9CCF"/>
  <w15:chartTrackingRefBased/>
  <w15:docId w15:val="{2BFFF899-29F4-4317-B827-025CA473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0397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503976"/>
    <w:rPr>
      <w:rFonts w:eastAsiaTheme="minorEastAsia"/>
      <w:lang w:val="en-US" w:eastAsia="ja-JP"/>
    </w:rPr>
  </w:style>
  <w:style w:type="paragraph" w:styleId="ListParagraph">
    <w:name w:val="List Paragraph"/>
    <w:basedOn w:val="Normal"/>
    <w:uiPriority w:val="34"/>
    <w:qFormat/>
    <w:rsid w:val="00A070AB"/>
    <w:pPr>
      <w:ind w:left="720"/>
      <w:contextualSpacing/>
    </w:pPr>
  </w:style>
  <w:style w:type="character" w:styleId="Hyperlink">
    <w:name w:val="Hyperlink"/>
    <w:basedOn w:val="DefaultParagraphFont"/>
    <w:uiPriority w:val="99"/>
    <w:unhideWhenUsed/>
    <w:rsid w:val="00AE3BEC"/>
    <w:rPr>
      <w:color w:val="0000FF" w:themeColor="hyperlink"/>
      <w:u w:val="single"/>
    </w:rPr>
  </w:style>
  <w:style w:type="character" w:styleId="UnresolvedMention">
    <w:name w:val="Unresolved Mention"/>
    <w:basedOn w:val="DefaultParagraphFont"/>
    <w:uiPriority w:val="99"/>
    <w:semiHidden/>
    <w:unhideWhenUsed/>
    <w:rsid w:val="00AE3BEC"/>
    <w:rPr>
      <w:color w:val="605E5C"/>
      <w:shd w:val="clear" w:color="auto" w:fill="E1DFDD"/>
    </w:rPr>
  </w:style>
  <w:style w:type="character" w:styleId="FollowedHyperlink">
    <w:name w:val="FollowedHyperlink"/>
    <w:basedOn w:val="DefaultParagraphFont"/>
    <w:uiPriority w:val="99"/>
    <w:semiHidden/>
    <w:unhideWhenUsed/>
    <w:rsid w:val="00AE3BEC"/>
    <w:rPr>
      <w:color w:val="800080" w:themeColor="followedHyperlink"/>
      <w:u w:val="single"/>
    </w:rPr>
  </w:style>
  <w:style w:type="paragraph" w:styleId="Revision">
    <w:name w:val="Revision"/>
    <w:hidden/>
    <w:uiPriority w:val="99"/>
    <w:semiHidden/>
    <w:rsid w:val="0020549C"/>
    <w:pPr>
      <w:spacing w:after="0" w:line="240" w:lineRule="auto"/>
    </w:pPr>
  </w:style>
  <w:style w:type="character" w:styleId="CommentReference">
    <w:name w:val="annotation reference"/>
    <w:basedOn w:val="DefaultParagraphFont"/>
    <w:uiPriority w:val="99"/>
    <w:semiHidden/>
    <w:unhideWhenUsed/>
    <w:rsid w:val="0020549C"/>
    <w:rPr>
      <w:sz w:val="16"/>
      <w:szCs w:val="16"/>
    </w:rPr>
  </w:style>
  <w:style w:type="paragraph" w:styleId="CommentText">
    <w:name w:val="annotation text"/>
    <w:basedOn w:val="Normal"/>
    <w:link w:val="CommentTextChar"/>
    <w:uiPriority w:val="99"/>
    <w:unhideWhenUsed/>
    <w:rsid w:val="0020549C"/>
    <w:pPr>
      <w:spacing w:line="240" w:lineRule="auto"/>
    </w:pPr>
    <w:rPr>
      <w:sz w:val="20"/>
      <w:szCs w:val="20"/>
    </w:rPr>
  </w:style>
  <w:style w:type="character" w:customStyle="1" w:styleId="CommentTextChar">
    <w:name w:val="Comment Text Char"/>
    <w:basedOn w:val="DefaultParagraphFont"/>
    <w:link w:val="CommentText"/>
    <w:uiPriority w:val="99"/>
    <w:rsid w:val="0020549C"/>
    <w:rPr>
      <w:sz w:val="20"/>
      <w:szCs w:val="20"/>
    </w:rPr>
  </w:style>
  <w:style w:type="paragraph" w:styleId="CommentSubject">
    <w:name w:val="annotation subject"/>
    <w:basedOn w:val="CommentText"/>
    <w:next w:val="CommentText"/>
    <w:link w:val="CommentSubjectChar"/>
    <w:uiPriority w:val="99"/>
    <w:semiHidden/>
    <w:unhideWhenUsed/>
    <w:rsid w:val="0020549C"/>
    <w:rPr>
      <w:b/>
      <w:bCs/>
    </w:rPr>
  </w:style>
  <w:style w:type="character" w:customStyle="1" w:styleId="CommentSubjectChar">
    <w:name w:val="Comment Subject Char"/>
    <w:basedOn w:val="CommentTextChar"/>
    <w:link w:val="CommentSubject"/>
    <w:uiPriority w:val="99"/>
    <w:semiHidden/>
    <w:rsid w:val="002054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0.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1039</Words>
  <Characters>5234</Characters>
  <Application>Microsoft Office Word</Application>
  <DocSecurity>0</DocSecurity>
  <Lines>101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Lynsay Jennings</dc:creator>
  <cp:keywords/>
  <dc:description/>
  <cp:lastModifiedBy>Lynsay Jennings</cp:lastModifiedBy>
  <cp:revision>3</cp:revision>
  <dcterms:created xsi:type="dcterms:W3CDTF">2025-09-30T09:45:00Z</dcterms:created>
  <dcterms:modified xsi:type="dcterms:W3CDTF">2025-09-30T13:57:00Z</dcterms:modified>
</cp:coreProperties>
</file>