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0A" w:rsidRDefault="00B12EB3" w:rsidP="00B12EB3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821180" cy="816048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B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338" cy="81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874" w:rsidRDefault="00D42874" w:rsidP="00D42874">
      <w:pPr>
        <w:spacing w:after="0"/>
        <w:rPr>
          <w:b/>
          <w:lang w:val="en-US"/>
        </w:rPr>
      </w:pPr>
      <w:r w:rsidRPr="00CE71ED">
        <w:rPr>
          <w:b/>
          <w:lang w:val="en-US"/>
        </w:rPr>
        <w:t>Angela Daniel</w:t>
      </w:r>
    </w:p>
    <w:p w:rsidR="00D42874" w:rsidRPr="00CE71ED" w:rsidRDefault="00D42874" w:rsidP="00D42874">
      <w:pPr>
        <w:jc w:val="both"/>
        <w:rPr>
          <w:lang w:val="en-US"/>
        </w:rPr>
      </w:pPr>
      <w:r>
        <w:rPr>
          <w:lang w:val="en-US"/>
        </w:rPr>
        <w:t xml:space="preserve">I was headteacher of a VA Primary school in Herefordshire for 12 years, and became head of a VA Primary in Wolverhampton from September 2017. I have a music degree, studied RE to Masters Level and </w:t>
      </w:r>
      <w:r w:rsidR="0022262E">
        <w:rPr>
          <w:lang w:val="en-US"/>
        </w:rPr>
        <w:t xml:space="preserve">have been a </w:t>
      </w:r>
      <w:bookmarkStart w:id="0" w:name="_GoBack"/>
      <w:bookmarkEnd w:id="0"/>
      <w:r>
        <w:rPr>
          <w:lang w:val="en-US"/>
        </w:rPr>
        <w:t>National Leader of Education.</w:t>
      </w:r>
    </w:p>
    <w:p w:rsidR="00D42874" w:rsidRDefault="00D42874" w:rsidP="00D42874">
      <w:pPr>
        <w:spacing w:after="0"/>
        <w:rPr>
          <w:b/>
          <w:lang w:val="en-US"/>
        </w:rPr>
      </w:pPr>
      <w:r w:rsidRPr="00482346">
        <w:rPr>
          <w:b/>
          <w:lang w:val="en-US"/>
        </w:rPr>
        <w:t>Mary Gale</w:t>
      </w:r>
    </w:p>
    <w:p w:rsidR="00D42874" w:rsidRDefault="00D42874" w:rsidP="00D42874">
      <w:pPr>
        <w:jc w:val="both"/>
      </w:pPr>
      <w:r>
        <w:t>As a retired headteacher I am c</w:t>
      </w:r>
      <w:r w:rsidRPr="004C2081">
        <w:t xml:space="preserve">urrently working as an independent consultant, carrying out inspections and advising schools in all phases of education. This involves working as a school improvement partner, external adviser and facilitating training in schools and at the local authority. </w:t>
      </w:r>
    </w:p>
    <w:p w:rsidR="00D42874" w:rsidRDefault="00D42874" w:rsidP="00D42874">
      <w:pPr>
        <w:spacing w:after="0"/>
        <w:rPr>
          <w:b/>
          <w:bCs/>
          <w:lang w:val="en-US"/>
        </w:rPr>
      </w:pPr>
      <w:r w:rsidRPr="00300FD2">
        <w:rPr>
          <w:b/>
          <w:bCs/>
          <w:lang w:val="en-US"/>
        </w:rPr>
        <w:t>Sara</w:t>
      </w:r>
      <w:r>
        <w:rPr>
          <w:b/>
          <w:bCs/>
          <w:lang w:val="en-US"/>
        </w:rPr>
        <w:t xml:space="preserve"> Goddard</w:t>
      </w:r>
    </w:p>
    <w:p w:rsidR="00D42874" w:rsidRDefault="00D42874" w:rsidP="00D42874">
      <w:pPr>
        <w:jc w:val="both"/>
      </w:pPr>
      <w:proofErr w:type="gramStart"/>
      <w:r>
        <w:t>Currently Executive Principal of a large Church of England Academy, Which is judged as SIAMS Outstanding.</w:t>
      </w:r>
      <w:proofErr w:type="gramEnd"/>
      <w:r>
        <w:t xml:space="preserve"> I have held leadership roles in Church of England primary schools for twenty years. I hold a joint English, Religious Education and teaching degree and have a Master’s Degree in Education Studies.</w:t>
      </w:r>
    </w:p>
    <w:p w:rsidR="00D42874" w:rsidRPr="00300FD2" w:rsidRDefault="00D42874" w:rsidP="00D42874">
      <w:pPr>
        <w:spacing w:after="0"/>
        <w:rPr>
          <w:b/>
          <w:bCs/>
          <w:lang w:val="en-US"/>
        </w:rPr>
      </w:pPr>
      <w:r w:rsidRPr="00300FD2">
        <w:rPr>
          <w:b/>
          <w:bCs/>
          <w:lang w:val="en-US"/>
        </w:rPr>
        <w:t>Tom</w:t>
      </w:r>
      <w:r>
        <w:rPr>
          <w:b/>
          <w:bCs/>
          <w:lang w:val="en-US"/>
        </w:rPr>
        <w:t xml:space="preserve"> Hutchinson</w:t>
      </w:r>
    </w:p>
    <w:p w:rsidR="00D42874" w:rsidRPr="00AC27C7" w:rsidRDefault="00D42874" w:rsidP="00D42874">
      <w:pPr>
        <w:jc w:val="both"/>
        <w:rPr>
          <w:bCs/>
          <w:lang w:val="en-US"/>
        </w:rPr>
      </w:pPr>
      <w:r>
        <w:rPr>
          <w:bCs/>
          <w:lang w:val="en-US"/>
        </w:rPr>
        <w:t>Currently</w:t>
      </w:r>
      <w:r w:rsidRPr="00AC27C7">
        <w:rPr>
          <w:bCs/>
          <w:lang w:val="en-US"/>
        </w:rPr>
        <w:t xml:space="preserve"> a Principal of a formerly</w:t>
      </w:r>
      <w:r>
        <w:rPr>
          <w:bCs/>
          <w:lang w:val="en-US"/>
        </w:rPr>
        <w:t xml:space="preserve"> VA Stand Alone Academy and have</w:t>
      </w:r>
      <w:r w:rsidRPr="00AC27C7">
        <w:rPr>
          <w:bCs/>
          <w:lang w:val="en-US"/>
        </w:rPr>
        <w:t xml:space="preserve"> led in Catholic and Church of England 11-18 schools for over a decade. I hold a geography degree and have a passion for teaching and learning and providing education that meets the needs of all pupils.</w:t>
      </w:r>
    </w:p>
    <w:p w:rsidR="00D42874" w:rsidRDefault="00D42874" w:rsidP="00D42874">
      <w:pPr>
        <w:spacing w:after="0"/>
        <w:rPr>
          <w:b/>
          <w:lang w:val="en-US"/>
        </w:rPr>
      </w:pPr>
      <w:r w:rsidRPr="00482346">
        <w:rPr>
          <w:b/>
          <w:lang w:val="en-US"/>
        </w:rPr>
        <w:t>Lizzie McWhirter</w:t>
      </w:r>
    </w:p>
    <w:p w:rsidR="00D42874" w:rsidRDefault="00D42874" w:rsidP="00D42874">
      <w:pPr>
        <w:jc w:val="both"/>
        <w:rPr>
          <w:lang w:val="en-US"/>
        </w:rPr>
      </w:pPr>
      <w:proofErr w:type="gramStart"/>
      <w:r>
        <w:rPr>
          <w:lang w:val="en-US"/>
        </w:rPr>
        <w:t>Working a part time role as RE Adviser for the Diocese of Coventry.</w:t>
      </w:r>
      <w:proofErr w:type="gramEnd"/>
      <w:r>
        <w:rPr>
          <w:lang w:val="en-US"/>
        </w:rPr>
        <w:t xml:space="preserve"> A SIAMS inspector, trainer and critical reader I am also a QA Assessor for new inspectors.  A previous lecturer in RE, I have written materials for Collective Worship and RE. </w:t>
      </w:r>
    </w:p>
    <w:p w:rsidR="00D42874" w:rsidRDefault="00D42874" w:rsidP="00D42874">
      <w:pPr>
        <w:spacing w:after="0"/>
        <w:rPr>
          <w:b/>
          <w:lang w:val="en-US"/>
        </w:rPr>
      </w:pPr>
      <w:r w:rsidRPr="00CB0DA2">
        <w:rPr>
          <w:b/>
          <w:lang w:val="en-US"/>
        </w:rPr>
        <w:t>Revd Alison Morris</w:t>
      </w:r>
    </w:p>
    <w:p w:rsidR="00D42874" w:rsidRDefault="00D42874" w:rsidP="00D42874">
      <w:pPr>
        <w:jc w:val="both"/>
        <w:rPr>
          <w:b/>
        </w:rPr>
      </w:pPr>
      <w:r w:rsidRPr="002B2251">
        <w:t>I have been a SIAMS inspector since 2012. I am an Anglican Ordained Priest (NSM) in the diocese of Lichfield serving on the Diocesan Board of Education and St Chad’s Academy Trust. I have extensive experience of educational leadership, including governance in a range of settings including academies.</w:t>
      </w:r>
      <w:r w:rsidRPr="008C59B8">
        <w:rPr>
          <w:b/>
        </w:rPr>
        <w:t xml:space="preserve"> </w:t>
      </w:r>
    </w:p>
    <w:p w:rsidR="00D42874" w:rsidRDefault="00D42874" w:rsidP="00D42874">
      <w:pPr>
        <w:pStyle w:val="NormalWeb"/>
        <w:spacing w:before="240" w:beforeAutospacing="0" w:after="0" w:afterAutospacing="0"/>
        <w:rPr>
          <w:rFonts w:asciiTheme="minorHAnsi" w:hAnsiTheme="minorHAnsi" w:cstheme="minorHAnsi"/>
          <w:b/>
          <w:sz w:val="22"/>
        </w:rPr>
      </w:pPr>
      <w:r w:rsidRPr="00016FA2">
        <w:rPr>
          <w:rFonts w:asciiTheme="minorHAnsi" w:hAnsiTheme="minorHAnsi" w:cstheme="minorHAnsi"/>
          <w:b/>
          <w:sz w:val="22"/>
        </w:rPr>
        <w:t>Revd Jason Phillips</w:t>
      </w:r>
    </w:p>
    <w:p w:rsidR="00D42874" w:rsidRPr="00E24FC3" w:rsidRDefault="00D42874" w:rsidP="00D42874">
      <w:pPr>
        <w:pStyle w:val="NormalWeb"/>
        <w:spacing w:before="0" w:beforeAutospacing="0" w:after="200" w:afterAutospacing="0" w:line="276" w:lineRule="auto"/>
        <w:jc w:val="both"/>
      </w:pPr>
      <w:r w:rsidRPr="00C00FBA">
        <w:rPr>
          <w:rFonts w:asciiTheme="minorHAnsi" w:hAnsiTheme="minorHAnsi" w:cstheme="minorHAnsi"/>
          <w:color w:val="000000"/>
          <w:sz w:val="22"/>
          <w:szCs w:val="22"/>
        </w:rPr>
        <w:t>I was a pilot inspector for the 2018 framework on behalf of The National Society</w:t>
      </w:r>
      <w:r w:rsidRPr="00C00FB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Currently an Anglican Priest serving 3 villages and diocesan vocations team having previously served both urban and rural parishes. </w:t>
      </w:r>
      <w:r w:rsidRPr="00C00FBA">
        <w:rPr>
          <w:rFonts w:asciiTheme="minorHAnsi" w:hAnsiTheme="minorHAnsi" w:cstheme="minorHAnsi"/>
          <w:sz w:val="22"/>
          <w:szCs w:val="22"/>
        </w:rPr>
        <w:t>I have taught in 4 schools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0FBA">
        <w:rPr>
          <w:rFonts w:asciiTheme="minorHAnsi" w:hAnsiTheme="minorHAnsi" w:cstheme="minorHAnsi"/>
          <w:sz w:val="22"/>
          <w:szCs w:val="22"/>
        </w:rPr>
        <w:t>- 2 urban deprived school</w:t>
      </w:r>
      <w:r>
        <w:rPr>
          <w:rFonts w:asciiTheme="minorHAnsi" w:hAnsiTheme="minorHAnsi" w:cstheme="minorHAnsi"/>
          <w:sz w:val="22"/>
          <w:szCs w:val="22"/>
        </w:rPr>
        <w:t xml:space="preserve">s and two small village schools and have been a Head of 2 schools and a teaching head in one. </w:t>
      </w:r>
      <w:r w:rsidRPr="00C00FBA">
        <w:rPr>
          <w:rFonts w:asciiTheme="minorHAnsi" w:hAnsiTheme="minorHAnsi" w:cstheme="minorHAnsi"/>
          <w:color w:val="000000"/>
          <w:sz w:val="22"/>
          <w:szCs w:val="22"/>
        </w:rPr>
        <w:t xml:space="preserve">I have been RE subject leader in all 4 and have 3 Religious studies degrees. </w:t>
      </w:r>
    </w:p>
    <w:p w:rsidR="00D42874" w:rsidRDefault="00D42874" w:rsidP="00D42874">
      <w:pPr>
        <w:spacing w:after="0"/>
        <w:rPr>
          <w:b/>
          <w:lang w:val="en-US"/>
        </w:rPr>
      </w:pPr>
      <w:r w:rsidRPr="00482346">
        <w:rPr>
          <w:b/>
          <w:lang w:val="en-US"/>
        </w:rPr>
        <w:lastRenderedPageBreak/>
        <w:t>Marianne Phillips</w:t>
      </w:r>
    </w:p>
    <w:p w:rsidR="00D42874" w:rsidRDefault="00D42874" w:rsidP="00D42874">
      <w:pPr>
        <w:jc w:val="both"/>
      </w:pPr>
      <w:r>
        <w:t xml:space="preserve">I have been a headteacher of 3 schools, the latter judged outstanding by Ofsted and SIAMS. A confident and persuasive manager, I lead by example working to implement rigorous, structures that drive forward teaching and learning within a caring and supportive team environment. </w:t>
      </w:r>
    </w:p>
    <w:p w:rsidR="00D42874" w:rsidRDefault="00D42874" w:rsidP="00D42874">
      <w:pPr>
        <w:spacing w:after="0"/>
        <w:rPr>
          <w:b/>
          <w:lang w:val="en-US"/>
        </w:rPr>
      </w:pPr>
      <w:r w:rsidRPr="00482346">
        <w:rPr>
          <w:b/>
          <w:lang w:val="en-US"/>
        </w:rPr>
        <w:t>Allyson Taylor</w:t>
      </w:r>
    </w:p>
    <w:p w:rsidR="00D42874" w:rsidRDefault="00D42874" w:rsidP="00D42874">
      <w:pPr>
        <w:jc w:val="both"/>
        <w:rPr>
          <w:lang w:val="en-US"/>
        </w:rPr>
      </w:pPr>
      <w:proofErr w:type="gramStart"/>
      <w:r>
        <w:t xml:space="preserve">Previously </w:t>
      </w:r>
      <w:r w:rsidRPr="00FB69DE">
        <w:t xml:space="preserve">Deputy Director of Hereford Diocese </w:t>
      </w:r>
      <w:r>
        <w:t>now working as the SIAMS Adviser for Oxford Diocese.</w:t>
      </w:r>
      <w:proofErr w:type="gramEnd"/>
      <w:r>
        <w:t xml:space="preserve"> </w:t>
      </w:r>
      <w:r w:rsidRPr="00FB69DE">
        <w:t>I have had experience as He</w:t>
      </w:r>
      <w:r>
        <w:t>adteacher in two church schools</w:t>
      </w:r>
      <w:proofErr w:type="gramStart"/>
      <w:r>
        <w:t>,.</w:t>
      </w:r>
      <w:proofErr w:type="gramEnd"/>
      <w:r>
        <w:t xml:space="preserve"> I</w:t>
      </w:r>
      <w:r w:rsidRPr="00FB69DE">
        <w:t xml:space="preserve"> inspect across the West Midlands</w:t>
      </w:r>
      <w:r>
        <w:t xml:space="preserve"> and serve as a trainer and quality assurance assessor for the National SIAMS Training Team. I am also Ofsted trained.</w:t>
      </w:r>
    </w:p>
    <w:p w:rsidR="00D42874" w:rsidRDefault="00D42874" w:rsidP="00D42874">
      <w:pPr>
        <w:spacing w:after="0"/>
        <w:rPr>
          <w:b/>
          <w:lang w:val="en-US"/>
        </w:rPr>
      </w:pPr>
      <w:r w:rsidRPr="00482346">
        <w:rPr>
          <w:b/>
          <w:lang w:val="en-US"/>
        </w:rPr>
        <w:t>Rosemary Woodward</w:t>
      </w:r>
    </w:p>
    <w:p w:rsidR="00D42874" w:rsidRDefault="00D42874" w:rsidP="00D42874">
      <w:pPr>
        <w:jc w:val="both"/>
        <w:rPr>
          <w:b/>
          <w:bCs/>
          <w:lang w:val="en-US"/>
        </w:rPr>
      </w:pPr>
      <w:proofErr w:type="gramStart"/>
      <w:r>
        <w:rPr>
          <w:lang w:val="en-US"/>
        </w:rPr>
        <w:t>A SIAMS inspector since 2008.</w:t>
      </w:r>
      <w:proofErr w:type="gramEnd"/>
      <w:r>
        <w:rPr>
          <w:lang w:val="en-US"/>
        </w:rPr>
        <w:t xml:space="preserve"> I have recently retired from the Lichfield Diocese’s team of Christian Distinctiveness Advisers. Before joining the team, I was a primary school teacher in both Staffordshire and Surrey; I was also involved in the wider world of RE following my study for an MA in the subject. I have led the LDBE’s partnership with Western Kenya for ten years and am now an assessor for the Global </w:t>
      </w:r>
      <w:proofErr w:type="spellStart"/>
      <w:r>
        <w:rPr>
          <w:lang w:val="en-US"/>
        </w:rPr>
        <w:t>Neighbours</w:t>
      </w:r>
      <w:proofErr w:type="spellEnd"/>
      <w:r>
        <w:rPr>
          <w:lang w:val="en-US"/>
        </w:rPr>
        <w:t xml:space="preserve"> initiative.</w:t>
      </w:r>
    </w:p>
    <w:p w:rsidR="00B12EB3" w:rsidRDefault="00B12EB3" w:rsidP="00B12EB3">
      <w:pPr>
        <w:rPr>
          <w:lang w:val="en-US"/>
        </w:rPr>
      </w:pPr>
    </w:p>
    <w:sectPr w:rsidR="00B12EB3" w:rsidSect="006D5195">
      <w:footerReference w:type="default" r:id="rId10"/>
      <w:pgSz w:w="11907" w:h="16839" w:code="9"/>
      <w:pgMar w:top="993" w:right="127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74" w:rsidRDefault="00D42874" w:rsidP="00456C52">
      <w:pPr>
        <w:spacing w:after="0" w:line="240" w:lineRule="auto"/>
      </w:pPr>
      <w:r>
        <w:separator/>
      </w:r>
    </w:p>
    <w:p w:rsidR="00D42874" w:rsidRDefault="00D42874"/>
  </w:endnote>
  <w:endnote w:type="continuationSeparator" w:id="0">
    <w:p w:rsidR="00D42874" w:rsidRDefault="00D42874" w:rsidP="00456C52">
      <w:pPr>
        <w:spacing w:after="0" w:line="240" w:lineRule="auto"/>
      </w:pPr>
      <w:r>
        <w:continuationSeparator/>
      </w:r>
    </w:p>
    <w:p w:rsidR="00D42874" w:rsidRDefault="00D42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DD" w:rsidRDefault="00662BDD" w:rsidP="006D5195">
    <w:pPr>
      <w:pStyle w:val="Footer"/>
      <w:tabs>
        <w:tab w:val="clear" w:pos="4513"/>
        <w:tab w:val="clear" w:pos="9026"/>
        <w:tab w:val="right" w:pos="9214"/>
      </w:tabs>
    </w:pPr>
    <w:r w:rsidRPr="00A04C7E">
      <w:rPr>
        <w:position w:val="10"/>
      </w:rPr>
      <w:fldChar w:fldCharType="begin"/>
    </w:r>
    <w:r w:rsidRPr="00A04C7E">
      <w:rPr>
        <w:position w:val="10"/>
      </w:rPr>
      <w:instrText xml:space="preserve"> PAGE   \* MERGEFORMAT </w:instrText>
    </w:r>
    <w:r w:rsidRPr="00A04C7E">
      <w:rPr>
        <w:position w:val="10"/>
      </w:rPr>
      <w:fldChar w:fldCharType="separate"/>
    </w:r>
    <w:r w:rsidR="0022262E">
      <w:rPr>
        <w:noProof/>
        <w:position w:val="10"/>
      </w:rPr>
      <w:t>1</w:t>
    </w:r>
    <w:r w:rsidRPr="00A04C7E">
      <w:rPr>
        <w:position w:val="10"/>
      </w:rPr>
      <w:fldChar w:fldCharType="end"/>
    </w:r>
    <w:r w:rsidR="006D5195">
      <w:rPr>
        <w:position w:val="10"/>
      </w:rPr>
      <w:tab/>
    </w:r>
    <w:r w:rsidR="00353C66">
      <w:rPr>
        <w:noProof/>
        <w:lang w:eastAsia="en-GB"/>
      </w:rPr>
      <w:drawing>
        <wp:inline distT="0" distB="0" distL="0" distR="0" wp14:anchorId="25CC0419" wp14:editId="1EC5EBA8">
          <wp:extent cx="3600000" cy="605882"/>
          <wp:effectExtent l="0" t="0" r="635" b="3810"/>
          <wp:docPr id="1" name="Picture 1" descr="C:\Users\simon.jones\Creative Cloud Files\DioLich team\_DioLich 2017 logos\Logos on Common\DoL-2017-15m-linear-small-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.jones\Creative Cloud Files\DioLich team\_DioLich 2017 logos\Logos on Common\DoL-2017-15m-linear-small-str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05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74" w:rsidRDefault="00D42874" w:rsidP="00456C52">
      <w:pPr>
        <w:spacing w:after="0" w:line="240" w:lineRule="auto"/>
      </w:pPr>
      <w:r>
        <w:separator/>
      </w:r>
    </w:p>
    <w:p w:rsidR="00D42874" w:rsidRDefault="00D42874"/>
  </w:footnote>
  <w:footnote w:type="continuationSeparator" w:id="0">
    <w:p w:rsidR="00D42874" w:rsidRDefault="00D42874" w:rsidP="00456C52">
      <w:pPr>
        <w:spacing w:after="0" w:line="240" w:lineRule="auto"/>
      </w:pPr>
      <w:r>
        <w:continuationSeparator/>
      </w:r>
    </w:p>
    <w:p w:rsidR="00D42874" w:rsidRDefault="00D428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0"/>
  </w:num>
  <w:num w:numId="13">
    <w:abstractNumId w:val="34"/>
  </w:num>
  <w:num w:numId="14">
    <w:abstractNumId w:val="10"/>
  </w:num>
  <w:num w:numId="15">
    <w:abstractNumId w:val="25"/>
  </w:num>
  <w:num w:numId="16">
    <w:abstractNumId w:val="22"/>
  </w:num>
  <w:num w:numId="17">
    <w:abstractNumId w:val="12"/>
  </w:num>
  <w:num w:numId="18">
    <w:abstractNumId w:val="15"/>
  </w:num>
  <w:num w:numId="19">
    <w:abstractNumId w:val="17"/>
  </w:num>
  <w:num w:numId="20">
    <w:abstractNumId w:val="13"/>
  </w:num>
  <w:num w:numId="21">
    <w:abstractNumId w:val="31"/>
  </w:num>
  <w:num w:numId="22">
    <w:abstractNumId w:val="14"/>
  </w:num>
  <w:num w:numId="23">
    <w:abstractNumId w:val="27"/>
  </w:num>
  <w:num w:numId="24">
    <w:abstractNumId w:val="26"/>
  </w:num>
  <w:num w:numId="25">
    <w:abstractNumId w:val="23"/>
  </w:num>
  <w:num w:numId="26">
    <w:abstractNumId w:val="19"/>
  </w:num>
  <w:num w:numId="27">
    <w:abstractNumId w:val="32"/>
  </w:num>
  <w:num w:numId="28">
    <w:abstractNumId w:val="28"/>
  </w:num>
  <w:num w:numId="29">
    <w:abstractNumId w:val="18"/>
  </w:num>
  <w:num w:numId="30">
    <w:abstractNumId w:val="24"/>
  </w:num>
  <w:num w:numId="31">
    <w:abstractNumId w:val="14"/>
  </w:num>
  <w:num w:numId="32">
    <w:abstractNumId w:val="21"/>
  </w:num>
  <w:num w:numId="33">
    <w:abstractNumId w:val="11"/>
  </w:num>
  <w:num w:numId="34">
    <w:abstractNumId w:val="16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74"/>
    <w:rsid w:val="00001D77"/>
    <w:rsid w:val="0000484C"/>
    <w:rsid w:val="00013BC5"/>
    <w:rsid w:val="00036D96"/>
    <w:rsid w:val="00046E8D"/>
    <w:rsid w:val="000B44DB"/>
    <w:rsid w:val="000E2476"/>
    <w:rsid w:val="00122408"/>
    <w:rsid w:val="001250FD"/>
    <w:rsid w:val="00177BD3"/>
    <w:rsid w:val="001C797C"/>
    <w:rsid w:val="001E2FF8"/>
    <w:rsid w:val="0022262E"/>
    <w:rsid w:val="00297537"/>
    <w:rsid w:val="002E18DE"/>
    <w:rsid w:val="003057DD"/>
    <w:rsid w:val="00306E92"/>
    <w:rsid w:val="0032590E"/>
    <w:rsid w:val="003404FA"/>
    <w:rsid w:val="003444D2"/>
    <w:rsid w:val="00353C66"/>
    <w:rsid w:val="003713AC"/>
    <w:rsid w:val="003933BC"/>
    <w:rsid w:val="003A0C95"/>
    <w:rsid w:val="003F47B7"/>
    <w:rsid w:val="00432F52"/>
    <w:rsid w:val="00433AF8"/>
    <w:rsid w:val="004472C0"/>
    <w:rsid w:val="00456C52"/>
    <w:rsid w:val="00466CE8"/>
    <w:rsid w:val="00472B72"/>
    <w:rsid w:val="00481EB2"/>
    <w:rsid w:val="004D2A0C"/>
    <w:rsid w:val="004D6A8F"/>
    <w:rsid w:val="00506560"/>
    <w:rsid w:val="0056346F"/>
    <w:rsid w:val="0059136E"/>
    <w:rsid w:val="005C3DE0"/>
    <w:rsid w:val="005D1629"/>
    <w:rsid w:val="006023DA"/>
    <w:rsid w:val="006226B8"/>
    <w:rsid w:val="00622771"/>
    <w:rsid w:val="00635BCF"/>
    <w:rsid w:val="006616A1"/>
    <w:rsid w:val="00662BDD"/>
    <w:rsid w:val="006D5195"/>
    <w:rsid w:val="007178BA"/>
    <w:rsid w:val="00747588"/>
    <w:rsid w:val="00756629"/>
    <w:rsid w:val="007C571A"/>
    <w:rsid w:val="007E55D2"/>
    <w:rsid w:val="0080207C"/>
    <w:rsid w:val="0081498C"/>
    <w:rsid w:val="00851FE9"/>
    <w:rsid w:val="008808D2"/>
    <w:rsid w:val="0089598F"/>
    <w:rsid w:val="008A77E8"/>
    <w:rsid w:val="008B36BC"/>
    <w:rsid w:val="008B4438"/>
    <w:rsid w:val="008B6B2A"/>
    <w:rsid w:val="008F1FC8"/>
    <w:rsid w:val="00921F62"/>
    <w:rsid w:val="009558F4"/>
    <w:rsid w:val="00A00C80"/>
    <w:rsid w:val="00A038CB"/>
    <w:rsid w:val="00A04C7E"/>
    <w:rsid w:val="00A2588F"/>
    <w:rsid w:val="00A51FEC"/>
    <w:rsid w:val="00A85461"/>
    <w:rsid w:val="00AD2AD4"/>
    <w:rsid w:val="00B0029C"/>
    <w:rsid w:val="00B12EB3"/>
    <w:rsid w:val="00B13C3B"/>
    <w:rsid w:val="00B25A8F"/>
    <w:rsid w:val="00B53A9E"/>
    <w:rsid w:val="00B841E8"/>
    <w:rsid w:val="00BE653B"/>
    <w:rsid w:val="00C0597A"/>
    <w:rsid w:val="00C33777"/>
    <w:rsid w:val="00CD1FCD"/>
    <w:rsid w:val="00CE06D3"/>
    <w:rsid w:val="00CE0DFD"/>
    <w:rsid w:val="00CF238F"/>
    <w:rsid w:val="00CF24F5"/>
    <w:rsid w:val="00D10E1B"/>
    <w:rsid w:val="00D2284C"/>
    <w:rsid w:val="00D33102"/>
    <w:rsid w:val="00D36982"/>
    <w:rsid w:val="00D42874"/>
    <w:rsid w:val="00D50655"/>
    <w:rsid w:val="00D86B86"/>
    <w:rsid w:val="00D92546"/>
    <w:rsid w:val="00E07195"/>
    <w:rsid w:val="00E11D55"/>
    <w:rsid w:val="00E77F2B"/>
    <w:rsid w:val="00EB7D65"/>
    <w:rsid w:val="00ED3235"/>
    <w:rsid w:val="00EE4A4C"/>
    <w:rsid w:val="00F352CB"/>
    <w:rsid w:val="00F41393"/>
    <w:rsid w:val="00F44F36"/>
    <w:rsid w:val="00F4720A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loyd\AppData\Roaming\Microsoft\Templates\DoL%20(LDBE)%20sty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49E4-FFEF-4E35-96B6-94D8DB86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 (LDBE) style Word template.dotx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Lloyd</dc:creator>
  <cp:lastModifiedBy>Paula Lloyd</cp:lastModifiedBy>
  <cp:revision>2</cp:revision>
  <dcterms:created xsi:type="dcterms:W3CDTF">2019-10-14T13:06:00Z</dcterms:created>
  <dcterms:modified xsi:type="dcterms:W3CDTF">2019-10-15T07:50:00Z</dcterms:modified>
</cp:coreProperties>
</file>