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334C" w14:textId="77777777" w:rsidR="00E302BD" w:rsidRPr="00E302BD" w:rsidRDefault="00E302BD" w:rsidP="00E302BD">
      <w:pPr>
        <w:rPr>
          <w:rFonts w:ascii="Calibri" w:hAnsi="Calibri"/>
          <w:sz w:val="28"/>
          <w:szCs w:val="28"/>
        </w:rPr>
      </w:pPr>
      <w:r w:rsidRPr="00E302BD">
        <w:rPr>
          <w:rFonts w:ascii="Calibri" w:hAnsi="Calibri"/>
          <w:noProof/>
          <w:sz w:val="28"/>
          <w:szCs w:val="28"/>
          <w:lang w:val="en-GB" w:eastAsia="en-GB"/>
        </w:rPr>
        <w:drawing>
          <wp:anchor distT="0" distB="0" distL="114300" distR="114300" simplePos="0" relativeHeight="251658240" behindDoc="1" locked="0" layoutInCell="1" allowOverlap="1" wp14:anchorId="4F7A153C" wp14:editId="198D8A79">
            <wp:simplePos x="0" y="0"/>
            <wp:positionH relativeFrom="column">
              <wp:posOffset>-45720</wp:posOffset>
            </wp:positionH>
            <wp:positionV relativeFrom="paragraph">
              <wp:posOffset>-74295</wp:posOffset>
            </wp:positionV>
            <wp:extent cx="733425" cy="876300"/>
            <wp:effectExtent l="0" t="0" r="9525" b="0"/>
            <wp:wrapTight wrapText="bothSides">
              <wp:wrapPolygon edited="0">
                <wp:start x="0" y="0"/>
                <wp:lineTo x="0" y="21130"/>
                <wp:lineTo x="21319" y="21130"/>
                <wp:lineTo x="21319" y="0"/>
                <wp:lineTo x="0" y="0"/>
              </wp:wrapPolygon>
            </wp:wrapTight>
            <wp:docPr id="1" name="Picture 1"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02BD">
        <w:rPr>
          <w:rFonts w:ascii="Calibri" w:hAnsi="Calibri"/>
          <w:b/>
          <w:sz w:val="28"/>
          <w:szCs w:val="28"/>
        </w:rPr>
        <w:t>St Mary’s Catholic School</w:t>
      </w:r>
    </w:p>
    <w:p w14:paraId="421DD47C" w14:textId="77777777" w:rsidR="00E302BD" w:rsidRPr="00E302BD" w:rsidRDefault="005F5EB6" w:rsidP="00E302BD">
      <w:pPr>
        <w:pStyle w:val="NoSpacing"/>
        <w:rPr>
          <w:rFonts w:cs="Arial"/>
          <w:b/>
          <w:color w:val="0070C0"/>
          <w:sz w:val="28"/>
          <w:szCs w:val="28"/>
        </w:rPr>
      </w:pPr>
      <w:r>
        <w:rPr>
          <w:rFonts w:eastAsia="MS Mincho"/>
          <w:b/>
          <w:color w:val="0070C0"/>
          <w:sz w:val="28"/>
          <w:szCs w:val="28"/>
          <w:lang w:bidi="ar-SA"/>
        </w:rPr>
        <w:t>Intimate Care</w:t>
      </w:r>
      <w:r w:rsidR="00390AE1">
        <w:rPr>
          <w:rFonts w:eastAsia="MS Mincho"/>
          <w:b/>
          <w:color w:val="0070C0"/>
          <w:sz w:val="28"/>
          <w:szCs w:val="28"/>
          <w:lang w:bidi="ar-SA"/>
        </w:rPr>
        <w:t xml:space="preserve"> </w:t>
      </w:r>
      <w:r w:rsidR="005B606F">
        <w:rPr>
          <w:rFonts w:eastAsia="MS Mincho"/>
          <w:b/>
          <w:color w:val="0070C0"/>
          <w:sz w:val="28"/>
          <w:szCs w:val="28"/>
          <w:lang w:bidi="ar-SA"/>
        </w:rPr>
        <w:t>policy</w:t>
      </w:r>
    </w:p>
    <w:p w14:paraId="0D6D65C7" w14:textId="77777777" w:rsidR="00E302BD" w:rsidRDefault="00E302BD" w:rsidP="00E302BD">
      <w:pPr>
        <w:pStyle w:val="Default"/>
      </w:pPr>
    </w:p>
    <w:p w14:paraId="38E636C5" w14:textId="77777777" w:rsidR="00E302BD" w:rsidRDefault="00E302BD" w:rsidP="00E302BD">
      <w:pPr>
        <w:pStyle w:val="Default"/>
      </w:pPr>
      <w:r>
        <w:t xml:space="preserve"> </w:t>
      </w:r>
    </w:p>
    <w:p w14:paraId="72CFF53C" w14:textId="77777777" w:rsidR="00E302BD" w:rsidRDefault="00E302BD" w:rsidP="00E302BD">
      <w:pPr>
        <w:pStyle w:val="Default"/>
        <w:rPr>
          <w:b/>
          <w:bCs/>
          <w:sz w:val="20"/>
          <w:szCs w:val="20"/>
        </w:rPr>
      </w:pPr>
    </w:p>
    <w:p w14:paraId="2EFFFE8D" w14:textId="77777777" w:rsidR="00BD4849" w:rsidRDefault="00BD4849" w:rsidP="00BD4849">
      <w:pPr>
        <w:jc w:val="both"/>
        <w:rPr>
          <w:rFonts w:asciiTheme="minorHAnsi" w:hAnsiTheme="minorHAnsi"/>
          <w:sz w:val="22"/>
          <w:szCs w:val="22"/>
        </w:rPr>
      </w:pPr>
      <w:r>
        <w:rPr>
          <w:rFonts w:asciiTheme="minorHAnsi" w:hAnsiTheme="minorHAnsi" w:cstheme="minorHAnsi"/>
          <w:sz w:val="22"/>
          <w:szCs w:val="22"/>
        </w:rPr>
        <w:t xml:space="preserve">St Mary’s </w:t>
      </w:r>
      <w:r w:rsidR="005F5EB6" w:rsidRPr="00BD4849">
        <w:rPr>
          <w:rFonts w:asciiTheme="minorHAnsi" w:hAnsiTheme="minorHAnsi"/>
          <w:sz w:val="22"/>
          <w:szCs w:val="22"/>
        </w:rPr>
        <w:t xml:space="preserve">Catholic School is committed to providing an inclusive education to all </w:t>
      </w:r>
      <w:r>
        <w:rPr>
          <w:rFonts w:asciiTheme="minorHAnsi" w:hAnsiTheme="minorHAnsi"/>
          <w:sz w:val="22"/>
          <w:szCs w:val="22"/>
        </w:rPr>
        <w:t>student</w:t>
      </w:r>
      <w:r w:rsidR="005F5EB6" w:rsidRPr="00BD4849">
        <w:rPr>
          <w:rFonts w:asciiTheme="minorHAnsi" w:hAnsiTheme="minorHAnsi"/>
          <w:sz w:val="22"/>
          <w:szCs w:val="22"/>
        </w:rPr>
        <w:t xml:space="preserve">s and understands that some </w:t>
      </w:r>
      <w:r>
        <w:rPr>
          <w:rFonts w:asciiTheme="minorHAnsi" w:hAnsiTheme="minorHAnsi"/>
          <w:sz w:val="22"/>
          <w:szCs w:val="22"/>
        </w:rPr>
        <w:t>student</w:t>
      </w:r>
      <w:r w:rsidR="005F5EB6" w:rsidRPr="00BD4849">
        <w:rPr>
          <w:rFonts w:asciiTheme="minorHAnsi" w:hAnsiTheme="minorHAnsi"/>
          <w:sz w:val="22"/>
          <w:szCs w:val="22"/>
        </w:rPr>
        <w:t xml:space="preserve">s will need assistance in their intimate care. </w:t>
      </w:r>
      <w:r>
        <w:rPr>
          <w:rFonts w:asciiTheme="minorHAnsi" w:hAnsiTheme="minorHAnsi"/>
          <w:sz w:val="22"/>
          <w:szCs w:val="22"/>
        </w:rPr>
        <w:t xml:space="preserve"> </w:t>
      </w:r>
    </w:p>
    <w:p w14:paraId="2DD53586" w14:textId="77777777" w:rsidR="00BD4849" w:rsidRDefault="00BD4849" w:rsidP="00BD4849">
      <w:pPr>
        <w:jc w:val="both"/>
        <w:rPr>
          <w:rFonts w:asciiTheme="minorHAnsi" w:hAnsiTheme="minorHAnsi"/>
          <w:sz w:val="22"/>
          <w:szCs w:val="22"/>
        </w:rPr>
      </w:pPr>
    </w:p>
    <w:p w14:paraId="67732866" w14:textId="77777777" w:rsidR="00BD4849" w:rsidRDefault="005F5EB6" w:rsidP="00BD4849">
      <w:pPr>
        <w:jc w:val="both"/>
        <w:rPr>
          <w:rFonts w:asciiTheme="minorHAnsi" w:hAnsiTheme="minorHAnsi"/>
          <w:sz w:val="22"/>
          <w:szCs w:val="22"/>
        </w:rPr>
      </w:pPr>
      <w:r w:rsidRPr="00BD4849">
        <w:rPr>
          <w:rFonts w:asciiTheme="minorHAnsi" w:hAnsiTheme="minorHAnsi"/>
          <w:sz w:val="22"/>
          <w:szCs w:val="22"/>
        </w:rPr>
        <w:t xml:space="preserve">The Governing Body </w:t>
      </w:r>
      <w:proofErr w:type="spellStart"/>
      <w:r w:rsidRPr="00BD4849">
        <w:rPr>
          <w:rFonts w:asciiTheme="minorHAnsi" w:hAnsiTheme="minorHAnsi"/>
          <w:sz w:val="22"/>
          <w:szCs w:val="22"/>
        </w:rPr>
        <w:t>recognises</w:t>
      </w:r>
      <w:proofErr w:type="spellEnd"/>
      <w:r w:rsidRPr="00BD4849">
        <w:rPr>
          <w:rFonts w:asciiTheme="minorHAnsi" w:hAnsiTheme="minorHAnsi"/>
          <w:sz w:val="22"/>
          <w:szCs w:val="22"/>
        </w:rPr>
        <w:t xml:space="preserve"> its duties and responsibilities in relation to the Disability Discrimination Act/Equality Act which requires that any child with an impairment that affects his/her ability to carry out normal day-to-day activities must not be discriminated against. </w:t>
      </w:r>
      <w:r w:rsidR="00BD4849">
        <w:rPr>
          <w:rFonts w:asciiTheme="minorHAnsi" w:hAnsiTheme="minorHAnsi"/>
          <w:sz w:val="22"/>
          <w:szCs w:val="22"/>
        </w:rPr>
        <w:t xml:space="preserve">  This policy has also been informed by the DfE’s </w:t>
      </w:r>
      <w:r w:rsidR="006452D9">
        <w:rPr>
          <w:rFonts w:asciiTheme="minorHAnsi" w:hAnsiTheme="minorHAnsi"/>
          <w:sz w:val="22"/>
          <w:szCs w:val="22"/>
        </w:rPr>
        <w:t xml:space="preserve">statutory </w:t>
      </w:r>
      <w:r w:rsidR="00BD4849">
        <w:rPr>
          <w:rFonts w:asciiTheme="minorHAnsi" w:hAnsiTheme="minorHAnsi"/>
          <w:sz w:val="22"/>
          <w:szCs w:val="22"/>
        </w:rPr>
        <w:t>g</w:t>
      </w:r>
      <w:r w:rsidRPr="00BD4849">
        <w:rPr>
          <w:rFonts w:asciiTheme="minorHAnsi" w:hAnsiTheme="minorHAnsi"/>
          <w:sz w:val="22"/>
          <w:szCs w:val="22"/>
        </w:rPr>
        <w:t>ui</w:t>
      </w:r>
      <w:r w:rsidR="00BD4849">
        <w:rPr>
          <w:rFonts w:asciiTheme="minorHAnsi" w:hAnsiTheme="minorHAnsi"/>
          <w:sz w:val="22"/>
          <w:szCs w:val="22"/>
        </w:rPr>
        <w:t>dance, ‘</w:t>
      </w:r>
      <w:r w:rsidRPr="00BD4849">
        <w:rPr>
          <w:rFonts w:asciiTheme="minorHAnsi" w:hAnsiTheme="minorHAnsi"/>
          <w:sz w:val="22"/>
          <w:szCs w:val="22"/>
        </w:rPr>
        <w:t xml:space="preserve">Supporting </w:t>
      </w:r>
      <w:r w:rsidR="006452D9">
        <w:rPr>
          <w:rFonts w:asciiTheme="minorHAnsi" w:hAnsiTheme="minorHAnsi"/>
          <w:sz w:val="22"/>
          <w:szCs w:val="22"/>
        </w:rPr>
        <w:t>pupil</w:t>
      </w:r>
      <w:r w:rsidRPr="00BD4849">
        <w:rPr>
          <w:rFonts w:asciiTheme="minorHAnsi" w:hAnsiTheme="minorHAnsi"/>
          <w:sz w:val="22"/>
          <w:szCs w:val="22"/>
        </w:rPr>
        <w:t>s at school with medical conditions</w:t>
      </w:r>
      <w:r w:rsidR="006452D9">
        <w:rPr>
          <w:rFonts w:asciiTheme="minorHAnsi" w:hAnsiTheme="minorHAnsi"/>
          <w:sz w:val="22"/>
          <w:szCs w:val="22"/>
        </w:rPr>
        <w:t>’ (</w:t>
      </w:r>
      <w:r w:rsidR="003F5869">
        <w:rPr>
          <w:rFonts w:asciiTheme="minorHAnsi" w:hAnsiTheme="minorHAnsi"/>
          <w:sz w:val="22"/>
          <w:szCs w:val="22"/>
        </w:rPr>
        <w:t>December 2015</w:t>
      </w:r>
      <w:r w:rsidR="006452D9">
        <w:rPr>
          <w:rFonts w:asciiTheme="minorHAnsi" w:hAnsiTheme="minorHAnsi"/>
          <w:sz w:val="22"/>
          <w:szCs w:val="22"/>
        </w:rPr>
        <w:t>)</w:t>
      </w:r>
      <w:r w:rsidR="00BD4849">
        <w:rPr>
          <w:rFonts w:asciiTheme="minorHAnsi" w:hAnsiTheme="minorHAnsi"/>
          <w:sz w:val="22"/>
          <w:szCs w:val="22"/>
        </w:rPr>
        <w:t>.</w:t>
      </w:r>
    </w:p>
    <w:p w14:paraId="47E1BF46" w14:textId="77777777" w:rsidR="00BD4849" w:rsidRDefault="00BD4849" w:rsidP="00BD4849">
      <w:pPr>
        <w:jc w:val="both"/>
        <w:rPr>
          <w:rFonts w:asciiTheme="minorHAnsi" w:hAnsiTheme="minorHAnsi"/>
          <w:sz w:val="22"/>
          <w:szCs w:val="22"/>
        </w:rPr>
      </w:pPr>
    </w:p>
    <w:p w14:paraId="3A73C1B0" w14:textId="77777777" w:rsidR="00BD4849" w:rsidRPr="00BD4849" w:rsidRDefault="00BD4849" w:rsidP="00BD4849">
      <w:pPr>
        <w:jc w:val="both"/>
        <w:rPr>
          <w:rFonts w:asciiTheme="minorHAnsi" w:hAnsiTheme="minorHAnsi"/>
          <w:b/>
          <w:sz w:val="22"/>
          <w:szCs w:val="22"/>
        </w:rPr>
      </w:pPr>
      <w:r w:rsidRPr="00BD4849">
        <w:rPr>
          <w:rFonts w:asciiTheme="minorHAnsi" w:hAnsiTheme="minorHAnsi"/>
          <w:b/>
          <w:sz w:val="22"/>
          <w:szCs w:val="22"/>
        </w:rPr>
        <w:t>Definition of intimate care</w:t>
      </w:r>
    </w:p>
    <w:p w14:paraId="05DA4DF0" w14:textId="77777777" w:rsidR="00BD4849" w:rsidRDefault="00BD4849" w:rsidP="00BD4849">
      <w:pPr>
        <w:jc w:val="both"/>
        <w:rPr>
          <w:rFonts w:asciiTheme="minorHAnsi" w:hAnsiTheme="minorHAnsi"/>
          <w:sz w:val="22"/>
          <w:szCs w:val="22"/>
        </w:rPr>
      </w:pPr>
    </w:p>
    <w:p w14:paraId="22ECB13A" w14:textId="77777777" w:rsidR="006452D9" w:rsidRPr="006452D9" w:rsidRDefault="005F5EB6" w:rsidP="006452D9">
      <w:pPr>
        <w:pStyle w:val="ListParagraph"/>
        <w:numPr>
          <w:ilvl w:val="0"/>
          <w:numId w:val="16"/>
        </w:numPr>
        <w:jc w:val="both"/>
        <w:rPr>
          <w:rFonts w:asciiTheme="minorHAnsi" w:hAnsiTheme="minorHAnsi"/>
          <w:sz w:val="22"/>
          <w:szCs w:val="22"/>
        </w:rPr>
      </w:pPr>
      <w:r w:rsidRPr="006452D9">
        <w:rPr>
          <w:rFonts w:asciiTheme="minorHAnsi" w:hAnsiTheme="minorHAnsi"/>
          <w:sz w:val="22"/>
          <w:szCs w:val="22"/>
        </w:rPr>
        <w:t xml:space="preserve">Intimate care is defined as any care which involves washing, touching or carrying out an invasive procedure that most children and young people carry out for themselves, but which some are unable to do. </w:t>
      </w:r>
    </w:p>
    <w:p w14:paraId="6D57CB05" w14:textId="77777777" w:rsidR="006452D9" w:rsidRDefault="005F5EB6" w:rsidP="006452D9">
      <w:pPr>
        <w:pStyle w:val="ListParagraph"/>
        <w:numPr>
          <w:ilvl w:val="0"/>
          <w:numId w:val="16"/>
        </w:numPr>
        <w:jc w:val="both"/>
        <w:rPr>
          <w:rFonts w:asciiTheme="minorHAnsi" w:hAnsiTheme="minorHAnsi"/>
          <w:sz w:val="22"/>
          <w:szCs w:val="22"/>
        </w:rPr>
      </w:pPr>
      <w:r w:rsidRPr="006452D9">
        <w:rPr>
          <w:rFonts w:asciiTheme="minorHAnsi" w:hAnsiTheme="minorHAnsi"/>
          <w:sz w:val="22"/>
          <w:szCs w:val="22"/>
        </w:rPr>
        <w:t xml:space="preserve">Disabled </w:t>
      </w:r>
      <w:r w:rsidR="00BD4849" w:rsidRPr="006452D9">
        <w:rPr>
          <w:rFonts w:asciiTheme="minorHAnsi" w:hAnsiTheme="minorHAnsi"/>
          <w:sz w:val="22"/>
          <w:szCs w:val="22"/>
        </w:rPr>
        <w:t>student</w:t>
      </w:r>
      <w:r w:rsidRPr="006452D9">
        <w:rPr>
          <w:rFonts w:asciiTheme="minorHAnsi" w:hAnsiTheme="minorHAnsi"/>
          <w:sz w:val="22"/>
          <w:szCs w:val="22"/>
        </w:rPr>
        <w:t xml:space="preserve">s may be unable to meet their own care needs for a variety of reasons and will require regular support. </w:t>
      </w:r>
    </w:p>
    <w:p w14:paraId="5C146D8F" w14:textId="77777777" w:rsidR="006452D9" w:rsidRDefault="006452D9" w:rsidP="006452D9">
      <w:pPr>
        <w:pStyle w:val="ListParagraph"/>
        <w:numPr>
          <w:ilvl w:val="0"/>
          <w:numId w:val="16"/>
        </w:numPr>
        <w:jc w:val="both"/>
        <w:rPr>
          <w:rFonts w:asciiTheme="minorHAnsi" w:hAnsiTheme="minorHAnsi"/>
          <w:sz w:val="22"/>
          <w:szCs w:val="22"/>
        </w:rPr>
      </w:pPr>
      <w:r w:rsidRPr="006452D9">
        <w:rPr>
          <w:rFonts w:asciiTheme="minorHAnsi" w:hAnsiTheme="minorHAnsi"/>
          <w:sz w:val="22"/>
          <w:szCs w:val="22"/>
        </w:rPr>
        <w:t>We will en</w:t>
      </w:r>
      <w:r w:rsidR="005F5EB6" w:rsidRPr="006452D9">
        <w:rPr>
          <w:rFonts w:asciiTheme="minorHAnsi" w:hAnsiTheme="minorHAnsi"/>
          <w:sz w:val="22"/>
          <w:szCs w:val="22"/>
        </w:rPr>
        <w:t xml:space="preserve">sure that appropriate care with trained staff will be available. </w:t>
      </w:r>
    </w:p>
    <w:p w14:paraId="16BBF2C6" w14:textId="77777777" w:rsidR="006452D9" w:rsidRDefault="005F5EB6" w:rsidP="006452D9">
      <w:pPr>
        <w:pStyle w:val="ListParagraph"/>
        <w:numPr>
          <w:ilvl w:val="0"/>
          <w:numId w:val="16"/>
        </w:numPr>
        <w:jc w:val="both"/>
        <w:rPr>
          <w:rFonts w:asciiTheme="minorHAnsi" w:hAnsiTheme="minorHAnsi"/>
          <w:sz w:val="22"/>
          <w:szCs w:val="22"/>
        </w:rPr>
      </w:pPr>
      <w:r w:rsidRPr="006452D9">
        <w:rPr>
          <w:rFonts w:asciiTheme="minorHAnsi" w:hAnsiTheme="minorHAnsi"/>
          <w:sz w:val="22"/>
          <w:szCs w:val="22"/>
        </w:rPr>
        <w:t>The following principles will be followed, always appreciating that the issue of intimate care is a sensi</w:t>
      </w:r>
      <w:r w:rsidR="006452D9">
        <w:rPr>
          <w:rFonts w:asciiTheme="minorHAnsi" w:hAnsiTheme="minorHAnsi"/>
          <w:sz w:val="22"/>
          <w:szCs w:val="22"/>
        </w:rPr>
        <w:t>tive one, by its very nature:</w:t>
      </w:r>
    </w:p>
    <w:p w14:paraId="435D5804" w14:textId="77777777" w:rsidR="006452D9" w:rsidRDefault="005F5EB6" w:rsidP="006452D9">
      <w:pPr>
        <w:pStyle w:val="ListParagraph"/>
        <w:numPr>
          <w:ilvl w:val="1"/>
          <w:numId w:val="16"/>
        </w:numPr>
        <w:jc w:val="both"/>
        <w:rPr>
          <w:rFonts w:asciiTheme="minorHAnsi" w:hAnsiTheme="minorHAnsi"/>
          <w:sz w:val="22"/>
          <w:szCs w:val="22"/>
        </w:rPr>
      </w:pPr>
      <w:r w:rsidRPr="006452D9">
        <w:rPr>
          <w:rFonts w:asciiTheme="minorHAnsi" w:hAnsiTheme="minorHAnsi"/>
          <w:sz w:val="22"/>
          <w:szCs w:val="22"/>
        </w:rPr>
        <w:t xml:space="preserve">A </w:t>
      </w:r>
      <w:r w:rsidR="00BD4849" w:rsidRPr="006452D9">
        <w:rPr>
          <w:rFonts w:asciiTheme="minorHAnsi" w:hAnsiTheme="minorHAnsi"/>
          <w:sz w:val="22"/>
          <w:szCs w:val="22"/>
        </w:rPr>
        <w:t>student</w:t>
      </w:r>
      <w:r w:rsidRPr="006452D9">
        <w:rPr>
          <w:rFonts w:asciiTheme="minorHAnsi" w:hAnsiTheme="minorHAnsi"/>
          <w:sz w:val="22"/>
          <w:szCs w:val="22"/>
        </w:rPr>
        <w:t>’s dignity will always be protected with a high level o</w:t>
      </w:r>
      <w:r w:rsidR="006452D9">
        <w:rPr>
          <w:rFonts w:asciiTheme="minorHAnsi" w:hAnsiTheme="minorHAnsi"/>
          <w:sz w:val="22"/>
          <w:szCs w:val="22"/>
        </w:rPr>
        <w:t>f privacy, choice and control.</w:t>
      </w:r>
    </w:p>
    <w:p w14:paraId="6F06733B" w14:textId="77777777" w:rsidR="006452D9" w:rsidRDefault="005F5EB6" w:rsidP="006452D9">
      <w:pPr>
        <w:pStyle w:val="ListParagraph"/>
        <w:numPr>
          <w:ilvl w:val="1"/>
          <w:numId w:val="16"/>
        </w:numPr>
        <w:jc w:val="both"/>
        <w:rPr>
          <w:rFonts w:asciiTheme="minorHAnsi" w:hAnsiTheme="minorHAnsi"/>
          <w:sz w:val="22"/>
          <w:szCs w:val="22"/>
        </w:rPr>
      </w:pPr>
      <w:r w:rsidRPr="006452D9">
        <w:rPr>
          <w:rFonts w:asciiTheme="minorHAnsi" w:hAnsiTheme="minorHAnsi"/>
          <w:sz w:val="22"/>
          <w:szCs w:val="22"/>
        </w:rPr>
        <w:t xml:space="preserve">Staff will </w:t>
      </w:r>
      <w:proofErr w:type="gramStart"/>
      <w:r w:rsidRPr="006452D9">
        <w:rPr>
          <w:rFonts w:asciiTheme="minorHAnsi" w:hAnsiTheme="minorHAnsi"/>
          <w:sz w:val="22"/>
          <w:szCs w:val="22"/>
        </w:rPr>
        <w:t xml:space="preserve">be respectful of the </w:t>
      </w:r>
      <w:r w:rsidR="00BD4849" w:rsidRPr="006452D9">
        <w:rPr>
          <w:rFonts w:asciiTheme="minorHAnsi" w:hAnsiTheme="minorHAnsi"/>
          <w:sz w:val="22"/>
          <w:szCs w:val="22"/>
        </w:rPr>
        <w:t>student</w:t>
      </w:r>
      <w:r w:rsidRPr="006452D9">
        <w:rPr>
          <w:rFonts w:asciiTheme="minorHAnsi" w:hAnsiTheme="minorHAnsi"/>
          <w:sz w:val="22"/>
          <w:szCs w:val="22"/>
        </w:rPr>
        <w:t>’s needs at all times</w:t>
      </w:r>
      <w:proofErr w:type="gramEnd"/>
      <w:r w:rsidRPr="006452D9">
        <w:rPr>
          <w:rFonts w:asciiTheme="minorHAnsi" w:hAnsiTheme="minorHAnsi"/>
          <w:sz w:val="22"/>
          <w:szCs w:val="22"/>
        </w:rPr>
        <w:t xml:space="preserve"> and will provide intimate care sensi</w:t>
      </w:r>
      <w:r w:rsidR="006452D9">
        <w:rPr>
          <w:rFonts w:asciiTheme="minorHAnsi" w:hAnsiTheme="minorHAnsi"/>
          <w:sz w:val="22"/>
          <w:szCs w:val="22"/>
        </w:rPr>
        <w:t>tively and professionally</w:t>
      </w:r>
    </w:p>
    <w:p w14:paraId="657FA035" w14:textId="77777777" w:rsidR="006452D9" w:rsidRDefault="005F5EB6" w:rsidP="006452D9">
      <w:pPr>
        <w:pStyle w:val="ListParagraph"/>
        <w:numPr>
          <w:ilvl w:val="1"/>
          <w:numId w:val="16"/>
        </w:numPr>
        <w:jc w:val="both"/>
        <w:rPr>
          <w:rFonts w:asciiTheme="minorHAnsi" w:hAnsiTheme="minorHAnsi"/>
          <w:sz w:val="22"/>
          <w:szCs w:val="22"/>
        </w:rPr>
      </w:pPr>
      <w:r w:rsidRPr="006452D9">
        <w:rPr>
          <w:rFonts w:asciiTheme="minorHAnsi" w:hAnsiTheme="minorHAnsi"/>
          <w:sz w:val="22"/>
          <w:szCs w:val="22"/>
        </w:rPr>
        <w:t xml:space="preserve">Appropriate staff will have staff training in all areas of intimate care procedures, health and safety </w:t>
      </w:r>
      <w:r w:rsidR="006452D9">
        <w:rPr>
          <w:rFonts w:asciiTheme="minorHAnsi" w:hAnsiTheme="minorHAnsi"/>
          <w:sz w:val="22"/>
          <w:szCs w:val="22"/>
        </w:rPr>
        <w:t>guidance and child protection.</w:t>
      </w:r>
    </w:p>
    <w:p w14:paraId="6C32022B" w14:textId="77777777" w:rsidR="006452D9" w:rsidRDefault="005F5EB6" w:rsidP="006452D9">
      <w:pPr>
        <w:pStyle w:val="ListParagraph"/>
        <w:numPr>
          <w:ilvl w:val="1"/>
          <w:numId w:val="16"/>
        </w:numPr>
        <w:jc w:val="both"/>
        <w:rPr>
          <w:rFonts w:asciiTheme="minorHAnsi" w:hAnsiTheme="minorHAnsi"/>
          <w:sz w:val="22"/>
          <w:szCs w:val="22"/>
        </w:rPr>
      </w:pPr>
      <w:r w:rsidRPr="006452D9">
        <w:rPr>
          <w:rFonts w:asciiTheme="minorHAnsi" w:hAnsiTheme="minorHAnsi"/>
          <w:sz w:val="22"/>
          <w:szCs w:val="22"/>
        </w:rPr>
        <w:t>Parents/carers will be consulted and their views respected in terms of the intimate care prov</w:t>
      </w:r>
      <w:r w:rsidR="006452D9">
        <w:rPr>
          <w:rFonts w:asciiTheme="minorHAnsi" w:hAnsiTheme="minorHAnsi"/>
          <w:sz w:val="22"/>
          <w:szCs w:val="22"/>
        </w:rPr>
        <w:t>ided for their children.</w:t>
      </w:r>
    </w:p>
    <w:p w14:paraId="558A218F" w14:textId="77777777" w:rsidR="006452D9" w:rsidRDefault="005F5EB6" w:rsidP="006452D9">
      <w:pPr>
        <w:pStyle w:val="ListParagraph"/>
        <w:numPr>
          <w:ilvl w:val="1"/>
          <w:numId w:val="16"/>
        </w:numPr>
        <w:jc w:val="both"/>
        <w:rPr>
          <w:rFonts w:asciiTheme="minorHAnsi" w:hAnsiTheme="minorHAnsi"/>
          <w:sz w:val="22"/>
          <w:szCs w:val="22"/>
        </w:rPr>
      </w:pPr>
      <w:r w:rsidRPr="006452D9">
        <w:rPr>
          <w:rFonts w:asciiTheme="minorHAnsi" w:hAnsiTheme="minorHAnsi"/>
          <w:sz w:val="22"/>
          <w:szCs w:val="22"/>
        </w:rPr>
        <w:t xml:space="preserve">Procedures </w:t>
      </w:r>
      <w:r w:rsidR="006452D9">
        <w:rPr>
          <w:rFonts w:asciiTheme="minorHAnsi" w:hAnsiTheme="minorHAnsi"/>
          <w:sz w:val="22"/>
          <w:szCs w:val="22"/>
        </w:rPr>
        <w:t>will</w:t>
      </w:r>
      <w:r w:rsidRPr="006452D9">
        <w:rPr>
          <w:rFonts w:asciiTheme="minorHAnsi" w:hAnsiTheme="minorHAnsi"/>
          <w:sz w:val="22"/>
          <w:szCs w:val="22"/>
        </w:rPr>
        <w:t xml:space="preserve"> be discussed with the family as part of educati</w:t>
      </w:r>
      <w:r w:rsidR="006452D9">
        <w:rPr>
          <w:rFonts w:asciiTheme="minorHAnsi" w:hAnsiTheme="minorHAnsi"/>
          <w:sz w:val="22"/>
          <w:szCs w:val="22"/>
        </w:rPr>
        <w:t>onal planning for their child.</w:t>
      </w:r>
    </w:p>
    <w:p w14:paraId="2F364131" w14:textId="77777777" w:rsidR="006452D9" w:rsidRDefault="005F5EB6" w:rsidP="006452D9">
      <w:pPr>
        <w:pStyle w:val="ListParagraph"/>
        <w:numPr>
          <w:ilvl w:val="1"/>
          <w:numId w:val="16"/>
        </w:numPr>
        <w:jc w:val="both"/>
        <w:rPr>
          <w:rFonts w:asciiTheme="minorHAnsi" w:hAnsiTheme="minorHAnsi"/>
          <w:sz w:val="22"/>
          <w:szCs w:val="22"/>
        </w:rPr>
      </w:pPr>
      <w:r w:rsidRPr="006452D9">
        <w:rPr>
          <w:rFonts w:asciiTheme="minorHAnsi" w:hAnsiTheme="minorHAnsi"/>
          <w:sz w:val="22"/>
          <w:szCs w:val="22"/>
        </w:rPr>
        <w:t xml:space="preserve">We will ensure that any child or young person at our school who requires intimate care will also have access to a wide and full curriculum reflecting their abilities and interests. </w:t>
      </w:r>
    </w:p>
    <w:p w14:paraId="4F6FD143" w14:textId="77777777" w:rsidR="006452D9" w:rsidRDefault="006452D9" w:rsidP="006452D9">
      <w:pPr>
        <w:pStyle w:val="ListParagraph"/>
        <w:ind w:left="1440"/>
        <w:jc w:val="both"/>
        <w:rPr>
          <w:rFonts w:asciiTheme="minorHAnsi" w:hAnsiTheme="minorHAnsi"/>
          <w:sz w:val="22"/>
          <w:szCs w:val="22"/>
        </w:rPr>
      </w:pPr>
    </w:p>
    <w:p w14:paraId="0FBBD6BA" w14:textId="77777777" w:rsidR="006452D9" w:rsidRPr="006452D9" w:rsidRDefault="005F5EB6" w:rsidP="006452D9">
      <w:pPr>
        <w:jc w:val="both"/>
        <w:rPr>
          <w:rFonts w:asciiTheme="minorHAnsi" w:hAnsiTheme="minorHAnsi"/>
          <w:b/>
          <w:sz w:val="22"/>
          <w:szCs w:val="22"/>
        </w:rPr>
      </w:pPr>
      <w:r w:rsidRPr="006452D9">
        <w:rPr>
          <w:rFonts w:asciiTheme="minorHAnsi" w:hAnsiTheme="minorHAnsi"/>
          <w:b/>
          <w:sz w:val="22"/>
          <w:szCs w:val="22"/>
        </w:rPr>
        <w:t xml:space="preserve">Intimate care plan </w:t>
      </w:r>
    </w:p>
    <w:p w14:paraId="342959D0" w14:textId="77777777" w:rsidR="006452D9" w:rsidRDefault="006452D9" w:rsidP="006452D9">
      <w:pPr>
        <w:jc w:val="both"/>
        <w:rPr>
          <w:rFonts w:asciiTheme="minorHAnsi" w:hAnsiTheme="minorHAnsi"/>
          <w:sz w:val="22"/>
          <w:szCs w:val="22"/>
        </w:rPr>
      </w:pPr>
    </w:p>
    <w:p w14:paraId="31675BE7" w14:textId="77777777" w:rsidR="006452D9" w:rsidRDefault="00C7079B" w:rsidP="006452D9">
      <w:pPr>
        <w:pStyle w:val="ListParagraph"/>
        <w:numPr>
          <w:ilvl w:val="0"/>
          <w:numId w:val="17"/>
        </w:numPr>
        <w:jc w:val="both"/>
        <w:rPr>
          <w:rFonts w:asciiTheme="minorHAnsi" w:hAnsiTheme="minorHAnsi"/>
          <w:sz w:val="22"/>
          <w:szCs w:val="22"/>
        </w:rPr>
      </w:pPr>
      <w:r>
        <w:rPr>
          <w:rFonts w:asciiTheme="minorHAnsi" w:hAnsiTheme="minorHAnsi"/>
          <w:sz w:val="22"/>
          <w:szCs w:val="22"/>
        </w:rPr>
        <w:t>The p</w:t>
      </w:r>
      <w:r w:rsidR="005F5EB6" w:rsidRPr="006452D9">
        <w:rPr>
          <w:rFonts w:asciiTheme="minorHAnsi" w:hAnsiTheme="minorHAnsi"/>
          <w:sz w:val="22"/>
          <w:szCs w:val="22"/>
        </w:rPr>
        <w:t xml:space="preserve">arents/carers of any </w:t>
      </w:r>
      <w:r w:rsidR="00BD4849" w:rsidRPr="006452D9">
        <w:rPr>
          <w:rFonts w:asciiTheme="minorHAnsi" w:hAnsiTheme="minorHAnsi"/>
          <w:sz w:val="22"/>
          <w:szCs w:val="22"/>
        </w:rPr>
        <w:t>student</w:t>
      </w:r>
      <w:r w:rsidR="005F5EB6" w:rsidRPr="006452D9">
        <w:rPr>
          <w:rFonts w:asciiTheme="minorHAnsi" w:hAnsiTheme="minorHAnsi"/>
          <w:sz w:val="22"/>
          <w:szCs w:val="22"/>
        </w:rPr>
        <w:t xml:space="preserve">s requiring intimate care </w:t>
      </w:r>
      <w:r w:rsidR="006452D9">
        <w:rPr>
          <w:rFonts w:asciiTheme="minorHAnsi" w:hAnsiTheme="minorHAnsi"/>
          <w:sz w:val="22"/>
          <w:szCs w:val="22"/>
        </w:rPr>
        <w:t>will meet with the SENCO and the student’s Head of Year/Key Stage Leader</w:t>
      </w:r>
      <w:r w:rsidR="005F5EB6" w:rsidRPr="006452D9">
        <w:rPr>
          <w:rFonts w:asciiTheme="minorHAnsi" w:hAnsiTheme="minorHAnsi"/>
          <w:sz w:val="22"/>
          <w:szCs w:val="22"/>
        </w:rPr>
        <w:t xml:space="preserve">. </w:t>
      </w:r>
    </w:p>
    <w:p w14:paraId="653D7080" w14:textId="77777777" w:rsidR="006452D9" w:rsidRDefault="005F5EB6" w:rsidP="006452D9">
      <w:pPr>
        <w:pStyle w:val="ListParagraph"/>
        <w:numPr>
          <w:ilvl w:val="0"/>
          <w:numId w:val="17"/>
        </w:numPr>
        <w:jc w:val="both"/>
        <w:rPr>
          <w:rFonts w:asciiTheme="minorHAnsi" w:hAnsiTheme="minorHAnsi"/>
          <w:sz w:val="22"/>
          <w:szCs w:val="22"/>
        </w:rPr>
      </w:pPr>
      <w:r w:rsidRPr="006452D9">
        <w:rPr>
          <w:rFonts w:asciiTheme="minorHAnsi" w:hAnsiTheme="minorHAnsi"/>
          <w:sz w:val="22"/>
          <w:szCs w:val="22"/>
        </w:rPr>
        <w:t xml:space="preserve">This meeting will also include </w:t>
      </w:r>
      <w:r w:rsidR="006452D9">
        <w:rPr>
          <w:rFonts w:asciiTheme="minorHAnsi" w:hAnsiTheme="minorHAnsi"/>
          <w:sz w:val="22"/>
          <w:szCs w:val="22"/>
        </w:rPr>
        <w:t>the</w:t>
      </w:r>
      <w:r w:rsidRPr="006452D9">
        <w:rPr>
          <w:rFonts w:asciiTheme="minorHAnsi" w:hAnsiTheme="minorHAnsi"/>
          <w:sz w:val="22"/>
          <w:szCs w:val="22"/>
        </w:rPr>
        <w:t xml:space="preserve"> school nurse</w:t>
      </w:r>
      <w:r w:rsidR="006452D9">
        <w:rPr>
          <w:rFonts w:asciiTheme="minorHAnsi" w:hAnsiTheme="minorHAnsi"/>
          <w:sz w:val="22"/>
          <w:szCs w:val="22"/>
        </w:rPr>
        <w:t xml:space="preserve"> if appropriate</w:t>
      </w:r>
      <w:r w:rsidRPr="006452D9">
        <w:rPr>
          <w:rFonts w:asciiTheme="minorHAnsi" w:hAnsiTheme="minorHAnsi"/>
          <w:sz w:val="22"/>
          <w:szCs w:val="22"/>
        </w:rPr>
        <w:t xml:space="preserve"> and, if a </w:t>
      </w:r>
      <w:r w:rsidR="006452D9">
        <w:rPr>
          <w:rFonts w:asciiTheme="minorHAnsi" w:hAnsiTheme="minorHAnsi"/>
          <w:sz w:val="22"/>
          <w:szCs w:val="22"/>
        </w:rPr>
        <w:t xml:space="preserve">learning </w:t>
      </w:r>
      <w:r w:rsidRPr="006452D9">
        <w:rPr>
          <w:rFonts w:asciiTheme="minorHAnsi" w:hAnsiTheme="minorHAnsi"/>
          <w:sz w:val="22"/>
          <w:szCs w:val="22"/>
        </w:rPr>
        <w:t xml:space="preserve">support assistant is being provided for a </w:t>
      </w:r>
      <w:r w:rsidR="00BD4849" w:rsidRPr="006452D9">
        <w:rPr>
          <w:rFonts w:asciiTheme="minorHAnsi" w:hAnsiTheme="minorHAnsi"/>
          <w:sz w:val="22"/>
          <w:szCs w:val="22"/>
        </w:rPr>
        <w:t>student</w:t>
      </w:r>
      <w:r w:rsidRPr="006452D9">
        <w:rPr>
          <w:rFonts w:asciiTheme="minorHAnsi" w:hAnsiTheme="minorHAnsi"/>
          <w:sz w:val="22"/>
          <w:szCs w:val="22"/>
        </w:rPr>
        <w:t xml:space="preserve"> with a Statement of SEN provision, they </w:t>
      </w:r>
      <w:r w:rsidR="006452D9">
        <w:rPr>
          <w:rFonts w:asciiTheme="minorHAnsi" w:hAnsiTheme="minorHAnsi"/>
          <w:sz w:val="22"/>
          <w:szCs w:val="22"/>
        </w:rPr>
        <w:t>will</w:t>
      </w:r>
      <w:r w:rsidRPr="006452D9">
        <w:rPr>
          <w:rFonts w:asciiTheme="minorHAnsi" w:hAnsiTheme="minorHAnsi"/>
          <w:sz w:val="22"/>
          <w:szCs w:val="22"/>
        </w:rPr>
        <w:t xml:space="preserve"> also be present. </w:t>
      </w:r>
    </w:p>
    <w:p w14:paraId="0111D890" w14:textId="77777777" w:rsidR="006452D9" w:rsidRDefault="005F5EB6" w:rsidP="006452D9">
      <w:pPr>
        <w:pStyle w:val="ListParagraph"/>
        <w:numPr>
          <w:ilvl w:val="0"/>
          <w:numId w:val="17"/>
        </w:numPr>
        <w:jc w:val="both"/>
        <w:rPr>
          <w:rFonts w:asciiTheme="minorHAnsi" w:hAnsiTheme="minorHAnsi"/>
          <w:sz w:val="22"/>
          <w:szCs w:val="22"/>
        </w:rPr>
      </w:pPr>
      <w:r w:rsidRPr="006452D9">
        <w:rPr>
          <w:rFonts w:asciiTheme="minorHAnsi" w:hAnsiTheme="minorHAnsi"/>
          <w:sz w:val="22"/>
          <w:szCs w:val="22"/>
        </w:rPr>
        <w:t xml:space="preserve">An intimate care plan in conjunction, as appropriate, with a healthcare plan, will be drawn up. </w:t>
      </w:r>
    </w:p>
    <w:p w14:paraId="24ADBBAB" w14:textId="77777777" w:rsidR="006452D9" w:rsidRDefault="005F5EB6" w:rsidP="006452D9">
      <w:pPr>
        <w:pStyle w:val="ListParagraph"/>
        <w:numPr>
          <w:ilvl w:val="0"/>
          <w:numId w:val="17"/>
        </w:numPr>
        <w:jc w:val="both"/>
        <w:rPr>
          <w:rFonts w:asciiTheme="minorHAnsi" w:hAnsiTheme="minorHAnsi"/>
          <w:sz w:val="22"/>
          <w:szCs w:val="22"/>
        </w:rPr>
      </w:pPr>
      <w:r w:rsidRPr="006452D9">
        <w:rPr>
          <w:rFonts w:asciiTheme="minorHAnsi" w:hAnsiTheme="minorHAnsi"/>
          <w:sz w:val="22"/>
          <w:szCs w:val="22"/>
        </w:rPr>
        <w:t xml:space="preserve">The plan will be reviewed at least annually or according to the emerging needs of the young person and </w:t>
      </w:r>
      <w:proofErr w:type="gramStart"/>
      <w:r w:rsidRPr="006452D9">
        <w:rPr>
          <w:rFonts w:asciiTheme="minorHAnsi" w:hAnsiTheme="minorHAnsi"/>
          <w:sz w:val="22"/>
          <w:szCs w:val="22"/>
        </w:rPr>
        <w:t>taking into account</w:t>
      </w:r>
      <w:proofErr w:type="gramEnd"/>
      <w:r w:rsidRPr="006452D9">
        <w:rPr>
          <w:rFonts w:asciiTheme="minorHAnsi" w:hAnsiTheme="minorHAnsi"/>
          <w:sz w:val="22"/>
          <w:szCs w:val="22"/>
        </w:rPr>
        <w:t xml:space="preserve"> physical and sexual development and possible </w:t>
      </w:r>
      <w:proofErr w:type="gramStart"/>
      <w:r w:rsidRPr="006452D9">
        <w:rPr>
          <w:rFonts w:asciiTheme="minorHAnsi" w:hAnsiTheme="minorHAnsi"/>
          <w:sz w:val="22"/>
          <w:szCs w:val="22"/>
        </w:rPr>
        <w:t>change</w:t>
      </w:r>
      <w:proofErr w:type="gramEnd"/>
      <w:r w:rsidRPr="006452D9">
        <w:rPr>
          <w:rFonts w:asciiTheme="minorHAnsi" w:hAnsiTheme="minorHAnsi"/>
          <w:sz w:val="22"/>
          <w:szCs w:val="22"/>
        </w:rPr>
        <w:t xml:space="preserve"> in medical or physical therapies or approaches. </w:t>
      </w:r>
    </w:p>
    <w:p w14:paraId="3805612B" w14:textId="77777777" w:rsidR="006452D9" w:rsidRDefault="006452D9" w:rsidP="006452D9">
      <w:pPr>
        <w:jc w:val="both"/>
        <w:rPr>
          <w:rFonts w:asciiTheme="minorHAnsi" w:hAnsiTheme="minorHAnsi"/>
          <w:sz w:val="22"/>
          <w:szCs w:val="22"/>
        </w:rPr>
      </w:pPr>
    </w:p>
    <w:p w14:paraId="416D8FFE" w14:textId="77777777" w:rsidR="006452D9" w:rsidRPr="006452D9" w:rsidRDefault="005F5EB6" w:rsidP="006452D9">
      <w:pPr>
        <w:jc w:val="both"/>
        <w:rPr>
          <w:rFonts w:asciiTheme="minorHAnsi" w:hAnsiTheme="minorHAnsi"/>
          <w:b/>
          <w:sz w:val="22"/>
          <w:szCs w:val="22"/>
        </w:rPr>
      </w:pPr>
      <w:r w:rsidRPr="006452D9">
        <w:rPr>
          <w:rFonts w:asciiTheme="minorHAnsi" w:hAnsiTheme="minorHAnsi"/>
          <w:b/>
          <w:sz w:val="22"/>
          <w:szCs w:val="22"/>
        </w:rPr>
        <w:t xml:space="preserve">Staff training </w:t>
      </w:r>
    </w:p>
    <w:p w14:paraId="2339CB82" w14:textId="77777777" w:rsidR="006452D9" w:rsidRDefault="006452D9" w:rsidP="006452D9">
      <w:pPr>
        <w:jc w:val="both"/>
        <w:rPr>
          <w:rFonts w:asciiTheme="minorHAnsi" w:hAnsiTheme="minorHAnsi"/>
          <w:sz w:val="22"/>
          <w:szCs w:val="22"/>
        </w:rPr>
      </w:pPr>
    </w:p>
    <w:p w14:paraId="7B40F198" w14:textId="77777777" w:rsidR="006452D9" w:rsidRDefault="005F5EB6" w:rsidP="006452D9">
      <w:pPr>
        <w:jc w:val="both"/>
        <w:rPr>
          <w:rFonts w:asciiTheme="minorHAnsi" w:hAnsiTheme="minorHAnsi"/>
          <w:sz w:val="22"/>
          <w:szCs w:val="22"/>
        </w:rPr>
      </w:pPr>
      <w:r w:rsidRPr="006452D9">
        <w:rPr>
          <w:rFonts w:asciiTheme="minorHAnsi" w:hAnsiTheme="minorHAnsi"/>
          <w:sz w:val="22"/>
          <w:szCs w:val="22"/>
        </w:rPr>
        <w:t xml:space="preserve">Staff involved in providing intimate care to children and young people will themselves require careful support and management. This reflects the sensitivity and personal responsibility involved in carrying out such tasks on a regular basis. </w:t>
      </w:r>
      <w:r w:rsidR="006452D9">
        <w:rPr>
          <w:rFonts w:asciiTheme="minorHAnsi" w:hAnsiTheme="minorHAnsi"/>
          <w:sz w:val="22"/>
          <w:szCs w:val="22"/>
        </w:rPr>
        <w:t xml:space="preserve"> </w:t>
      </w:r>
      <w:r w:rsidRPr="006452D9">
        <w:rPr>
          <w:rFonts w:asciiTheme="minorHAnsi" w:hAnsiTheme="minorHAnsi"/>
          <w:sz w:val="22"/>
          <w:szCs w:val="22"/>
        </w:rPr>
        <w:t xml:space="preserve">Recruitment and selection of staff to be involved in intimate care should be made following the usual Disclosure and Barring Service checks, equal opportunities and employment rights legislation. </w:t>
      </w:r>
      <w:r w:rsidR="006452D9">
        <w:rPr>
          <w:rFonts w:asciiTheme="minorHAnsi" w:hAnsiTheme="minorHAnsi"/>
          <w:sz w:val="22"/>
          <w:szCs w:val="22"/>
        </w:rPr>
        <w:t xml:space="preserve"> </w:t>
      </w:r>
    </w:p>
    <w:p w14:paraId="05815D57" w14:textId="77777777" w:rsidR="006452D9" w:rsidRDefault="006452D9" w:rsidP="006452D9">
      <w:pPr>
        <w:jc w:val="both"/>
        <w:rPr>
          <w:rFonts w:asciiTheme="minorHAnsi" w:hAnsiTheme="minorHAnsi"/>
          <w:sz w:val="22"/>
          <w:szCs w:val="22"/>
        </w:rPr>
      </w:pPr>
    </w:p>
    <w:p w14:paraId="4EE695AA" w14:textId="77777777" w:rsidR="006452D9" w:rsidRDefault="005F5EB6" w:rsidP="006452D9">
      <w:pPr>
        <w:jc w:val="both"/>
        <w:rPr>
          <w:rFonts w:asciiTheme="minorHAnsi" w:hAnsiTheme="minorHAnsi"/>
          <w:sz w:val="22"/>
          <w:szCs w:val="22"/>
        </w:rPr>
      </w:pPr>
      <w:r w:rsidRPr="006452D9">
        <w:rPr>
          <w:rFonts w:asciiTheme="minorHAnsi" w:hAnsiTheme="minorHAnsi"/>
          <w:sz w:val="22"/>
          <w:szCs w:val="22"/>
        </w:rPr>
        <w:t xml:space="preserve">Personnel providing intimate care are in a position of great trust and responsibility, and the importance of their role in promoting personal development of </w:t>
      </w:r>
      <w:r w:rsidR="00BD4849" w:rsidRPr="006452D9">
        <w:rPr>
          <w:rFonts w:asciiTheme="minorHAnsi" w:hAnsiTheme="minorHAnsi"/>
          <w:sz w:val="22"/>
          <w:szCs w:val="22"/>
        </w:rPr>
        <w:t>student</w:t>
      </w:r>
      <w:r w:rsidRPr="006452D9">
        <w:rPr>
          <w:rFonts w:asciiTheme="minorHAnsi" w:hAnsiTheme="minorHAnsi"/>
          <w:sz w:val="22"/>
          <w:szCs w:val="22"/>
        </w:rPr>
        <w:t>s is invaluable. They must also have received training in child protection and health and safety training in lifting and manual handling if necessary</w:t>
      </w:r>
      <w:r w:rsidR="006452D9">
        <w:rPr>
          <w:rFonts w:asciiTheme="minorHAnsi" w:hAnsiTheme="minorHAnsi"/>
          <w:sz w:val="22"/>
          <w:szCs w:val="22"/>
        </w:rPr>
        <w:t>.</w:t>
      </w:r>
    </w:p>
    <w:p w14:paraId="7F088A66" w14:textId="77777777" w:rsidR="006452D9" w:rsidRDefault="005F5EB6" w:rsidP="006452D9">
      <w:pPr>
        <w:jc w:val="both"/>
        <w:rPr>
          <w:rFonts w:asciiTheme="minorHAnsi" w:hAnsiTheme="minorHAnsi"/>
          <w:sz w:val="22"/>
          <w:szCs w:val="22"/>
        </w:rPr>
      </w:pPr>
      <w:r w:rsidRPr="006452D9">
        <w:rPr>
          <w:rFonts w:asciiTheme="minorHAnsi" w:hAnsiTheme="minorHAnsi"/>
          <w:sz w:val="22"/>
          <w:szCs w:val="22"/>
        </w:rPr>
        <w:lastRenderedPageBreak/>
        <w:t xml:space="preserve">Further training reflecting the </w:t>
      </w:r>
      <w:r w:rsidR="00BD4849" w:rsidRPr="006452D9">
        <w:rPr>
          <w:rFonts w:asciiTheme="minorHAnsi" w:hAnsiTheme="minorHAnsi"/>
          <w:sz w:val="22"/>
          <w:szCs w:val="22"/>
        </w:rPr>
        <w:t>student</w:t>
      </w:r>
      <w:r w:rsidRPr="006452D9">
        <w:rPr>
          <w:rFonts w:asciiTheme="minorHAnsi" w:hAnsiTheme="minorHAnsi"/>
          <w:sz w:val="22"/>
          <w:szCs w:val="22"/>
        </w:rPr>
        <w:t xml:space="preserve">’s medical history and condition or learning difficulties may be warranted to ensure best practice and full understanding of the care being given. </w:t>
      </w:r>
    </w:p>
    <w:p w14:paraId="05B25DA0" w14:textId="77777777" w:rsidR="006452D9" w:rsidRDefault="006452D9" w:rsidP="006452D9">
      <w:pPr>
        <w:jc w:val="both"/>
        <w:rPr>
          <w:rFonts w:asciiTheme="minorHAnsi" w:hAnsiTheme="minorHAnsi"/>
          <w:sz w:val="22"/>
          <w:szCs w:val="22"/>
        </w:rPr>
      </w:pPr>
    </w:p>
    <w:p w14:paraId="26BE6C43" w14:textId="77777777" w:rsidR="006452D9" w:rsidRDefault="005F5EB6" w:rsidP="006452D9">
      <w:pPr>
        <w:jc w:val="both"/>
        <w:rPr>
          <w:rFonts w:asciiTheme="minorHAnsi" w:hAnsiTheme="minorHAnsi"/>
          <w:sz w:val="22"/>
          <w:szCs w:val="22"/>
        </w:rPr>
      </w:pPr>
      <w:r w:rsidRPr="006452D9">
        <w:rPr>
          <w:rFonts w:asciiTheme="minorHAnsi" w:hAnsiTheme="minorHAnsi"/>
          <w:sz w:val="22"/>
          <w:szCs w:val="22"/>
        </w:rPr>
        <w:t>In many cases, it will be advisable to ensure that two members of staff are present if a young person is being changed and</w:t>
      </w:r>
      <w:r w:rsidR="00C7079B">
        <w:rPr>
          <w:rFonts w:asciiTheme="minorHAnsi" w:hAnsiTheme="minorHAnsi"/>
          <w:sz w:val="22"/>
          <w:szCs w:val="22"/>
        </w:rPr>
        <w:t>/or</w:t>
      </w:r>
      <w:r w:rsidRPr="006452D9">
        <w:rPr>
          <w:rFonts w:asciiTheme="minorHAnsi" w:hAnsiTheme="minorHAnsi"/>
          <w:sz w:val="22"/>
          <w:szCs w:val="22"/>
        </w:rPr>
        <w:t xml:space="preserve"> internal medication is being administered. </w:t>
      </w:r>
      <w:r w:rsidR="006452D9">
        <w:rPr>
          <w:rFonts w:asciiTheme="minorHAnsi" w:hAnsiTheme="minorHAnsi"/>
          <w:sz w:val="22"/>
          <w:szCs w:val="22"/>
        </w:rPr>
        <w:t xml:space="preserve"> </w:t>
      </w:r>
      <w:r w:rsidRPr="006452D9">
        <w:rPr>
          <w:rFonts w:asciiTheme="minorHAnsi" w:hAnsiTheme="minorHAnsi"/>
          <w:sz w:val="22"/>
          <w:szCs w:val="22"/>
        </w:rPr>
        <w:t xml:space="preserve">This may not always be possible. </w:t>
      </w:r>
      <w:r w:rsidR="006452D9">
        <w:rPr>
          <w:rFonts w:asciiTheme="minorHAnsi" w:hAnsiTheme="minorHAnsi"/>
          <w:sz w:val="22"/>
          <w:szCs w:val="22"/>
        </w:rPr>
        <w:t xml:space="preserve"> </w:t>
      </w:r>
      <w:r w:rsidRPr="006452D9">
        <w:rPr>
          <w:rFonts w:asciiTheme="minorHAnsi" w:hAnsiTheme="minorHAnsi"/>
          <w:sz w:val="22"/>
          <w:szCs w:val="22"/>
        </w:rPr>
        <w:t>Staff will be provided wit</w:t>
      </w:r>
      <w:r w:rsidR="00C7079B">
        <w:rPr>
          <w:rFonts w:asciiTheme="minorHAnsi" w:hAnsiTheme="minorHAnsi"/>
          <w:sz w:val="22"/>
          <w:szCs w:val="22"/>
        </w:rPr>
        <w:t xml:space="preserve">h the appropriate apparatus, </w:t>
      </w:r>
      <w:r w:rsidRPr="006452D9">
        <w:rPr>
          <w:rFonts w:asciiTheme="minorHAnsi" w:hAnsiTheme="minorHAnsi"/>
          <w:sz w:val="22"/>
          <w:szCs w:val="22"/>
        </w:rPr>
        <w:t xml:space="preserve">equipment </w:t>
      </w:r>
      <w:r w:rsidR="00C7079B">
        <w:rPr>
          <w:rFonts w:asciiTheme="minorHAnsi" w:hAnsiTheme="minorHAnsi"/>
          <w:sz w:val="22"/>
          <w:szCs w:val="22"/>
        </w:rPr>
        <w:t xml:space="preserve">and facilities </w:t>
      </w:r>
      <w:r w:rsidRPr="006452D9">
        <w:rPr>
          <w:rFonts w:asciiTheme="minorHAnsi" w:hAnsiTheme="minorHAnsi"/>
          <w:sz w:val="22"/>
          <w:szCs w:val="22"/>
        </w:rPr>
        <w:t xml:space="preserve">to carry out this task sensitively. </w:t>
      </w:r>
      <w:r w:rsidR="006452D9">
        <w:rPr>
          <w:rFonts w:asciiTheme="minorHAnsi" w:hAnsiTheme="minorHAnsi"/>
          <w:sz w:val="22"/>
          <w:szCs w:val="22"/>
        </w:rPr>
        <w:t xml:space="preserve">  </w:t>
      </w:r>
      <w:r w:rsidRPr="006452D9">
        <w:rPr>
          <w:rFonts w:asciiTheme="minorHAnsi" w:hAnsiTheme="minorHAnsi"/>
          <w:sz w:val="22"/>
          <w:szCs w:val="22"/>
        </w:rPr>
        <w:t xml:space="preserve">The privacy and dignity of the </w:t>
      </w:r>
      <w:r w:rsidR="00BD4849" w:rsidRPr="006452D9">
        <w:rPr>
          <w:rFonts w:asciiTheme="minorHAnsi" w:hAnsiTheme="minorHAnsi"/>
          <w:sz w:val="22"/>
          <w:szCs w:val="22"/>
        </w:rPr>
        <w:t>student</w:t>
      </w:r>
      <w:r w:rsidRPr="006452D9">
        <w:rPr>
          <w:rFonts w:asciiTheme="minorHAnsi" w:hAnsiTheme="minorHAnsi"/>
          <w:sz w:val="22"/>
          <w:szCs w:val="22"/>
        </w:rPr>
        <w:t xml:space="preserve"> </w:t>
      </w:r>
      <w:proofErr w:type="gramStart"/>
      <w:r w:rsidRPr="006452D9">
        <w:rPr>
          <w:rFonts w:asciiTheme="minorHAnsi" w:hAnsiTheme="minorHAnsi"/>
          <w:sz w:val="22"/>
          <w:szCs w:val="22"/>
        </w:rPr>
        <w:t>is paramount at all times</w:t>
      </w:r>
      <w:proofErr w:type="gramEnd"/>
      <w:r w:rsidRPr="006452D9">
        <w:rPr>
          <w:rFonts w:asciiTheme="minorHAnsi" w:hAnsiTheme="minorHAnsi"/>
          <w:sz w:val="22"/>
          <w:szCs w:val="22"/>
        </w:rPr>
        <w:t xml:space="preserve">. </w:t>
      </w:r>
    </w:p>
    <w:p w14:paraId="724C1576" w14:textId="77777777" w:rsidR="006452D9" w:rsidRDefault="006452D9" w:rsidP="006452D9">
      <w:pPr>
        <w:jc w:val="both"/>
        <w:rPr>
          <w:rFonts w:asciiTheme="minorHAnsi" w:hAnsiTheme="minorHAnsi"/>
          <w:sz w:val="22"/>
          <w:szCs w:val="22"/>
        </w:rPr>
      </w:pPr>
    </w:p>
    <w:p w14:paraId="6BE048E0" w14:textId="77777777" w:rsidR="006452D9" w:rsidRPr="006452D9" w:rsidRDefault="005F5EB6" w:rsidP="006452D9">
      <w:pPr>
        <w:jc w:val="both"/>
        <w:rPr>
          <w:rFonts w:asciiTheme="minorHAnsi" w:hAnsiTheme="minorHAnsi"/>
          <w:b/>
          <w:sz w:val="22"/>
          <w:szCs w:val="22"/>
        </w:rPr>
      </w:pPr>
      <w:r w:rsidRPr="006452D9">
        <w:rPr>
          <w:rFonts w:asciiTheme="minorHAnsi" w:hAnsiTheme="minorHAnsi"/>
          <w:b/>
          <w:sz w:val="22"/>
          <w:szCs w:val="22"/>
        </w:rPr>
        <w:t xml:space="preserve">Record Keeping </w:t>
      </w:r>
    </w:p>
    <w:p w14:paraId="1658A0B4" w14:textId="77777777" w:rsidR="006452D9" w:rsidRDefault="006452D9" w:rsidP="006452D9">
      <w:pPr>
        <w:jc w:val="both"/>
        <w:rPr>
          <w:rFonts w:asciiTheme="minorHAnsi" w:hAnsiTheme="minorHAnsi"/>
          <w:sz w:val="22"/>
          <w:szCs w:val="22"/>
        </w:rPr>
      </w:pPr>
    </w:p>
    <w:p w14:paraId="6119DF72" w14:textId="77777777" w:rsidR="006452D9" w:rsidRPr="006452D9" w:rsidRDefault="005F5EB6" w:rsidP="006452D9">
      <w:pPr>
        <w:pStyle w:val="ListParagraph"/>
        <w:numPr>
          <w:ilvl w:val="0"/>
          <w:numId w:val="18"/>
        </w:numPr>
        <w:jc w:val="both"/>
        <w:rPr>
          <w:rFonts w:asciiTheme="minorHAnsi" w:hAnsiTheme="minorHAnsi"/>
          <w:sz w:val="22"/>
          <w:szCs w:val="22"/>
        </w:rPr>
      </w:pPr>
      <w:r w:rsidRPr="006452D9">
        <w:rPr>
          <w:rFonts w:asciiTheme="minorHAnsi" w:hAnsiTheme="minorHAnsi"/>
          <w:sz w:val="22"/>
          <w:szCs w:val="22"/>
        </w:rPr>
        <w:t xml:space="preserve">Any intimate care procedures are to be logged. </w:t>
      </w:r>
      <w:r w:rsidR="006452D9" w:rsidRPr="006452D9">
        <w:rPr>
          <w:rFonts w:asciiTheme="minorHAnsi" w:hAnsiTheme="minorHAnsi"/>
          <w:sz w:val="22"/>
          <w:szCs w:val="22"/>
        </w:rPr>
        <w:t xml:space="preserve"> </w:t>
      </w:r>
    </w:p>
    <w:p w14:paraId="389E1240" w14:textId="77777777" w:rsidR="006452D9" w:rsidRDefault="005F5EB6" w:rsidP="006452D9">
      <w:pPr>
        <w:pStyle w:val="ListParagraph"/>
        <w:numPr>
          <w:ilvl w:val="0"/>
          <w:numId w:val="18"/>
        </w:numPr>
        <w:jc w:val="both"/>
        <w:rPr>
          <w:rFonts w:asciiTheme="minorHAnsi" w:hAnsiTheme="minorHAnsi"/>
          <w:sz w:val="22"/>
          <w:szCs w:val="22"/>
        </w:rPr>
      </w:pPr>
      <w:r w:rsidRPr="006452D9">
        <w:rPr>
          <w:rFonts w:asciiTheme="minorHAnsi" w:hAnsiTheme="minorHAnsi"/>
          <w:sz w:val="22"/>
          <w:szCs w:val="22"/>
        </w:rPr>
        <w:t xml:space="preserve">If any incidents in terms of accidents (however minor) take place during changing, these must be recorded immediately. </w:t>
      </w:r>
    </w:p>
    <w:p w14:paraId="232EE211" w14:textId="77777777" w:rsidR="006452D9" w:rsidRDefault="005F5EB6" w:rsidP="006452D9">
      <w:pPr>
        <w:pStyle w:val="ListParagraph"/>
        <w:numPr>
          <w:ilvl w:val="0"/>
          <w:numId w:val="18"/>
        </w:numPr>
        <w:jc w:val="both"/>
        <w:rPr>
          <w:rFonts w:asciiTheme="minorHAnsi" w:hAnsiTheme="minorHAnsi"/>
          <w:sz w:val="22"/>
          <w:szCs w:val="22"/>
        </w:rPr>
      </w:pPr>
      <w:r w:rsidRPr="006452D9">
        <w:rPr>
          <w:rFonts w:asciiTheme="minorHAnsi" w:hAnsiTheme="minorHAnsi"/>
          <w:sz w:val="22"/>
          <w:szCs w:val="22"/>
        </w:rPr>
        <w:t xml:space="preserve">If the child or young person expresses any discontent with the intimate care he or she is receiving, this should also be recorded and acted upon as quickly as possible. </w:t>
      </w:r>
    </w:p>
    <w:p w14:paraId="58A35E39" w14:textId="77777777" w:rsidR="006452D9" w:rsidRDefault="006452D9" w:rsidP="006452D9">
      <w:pPr>
        <w:pStyle w:val="ListParagraph"/>
        <w:numPr>
          <w:ilvl w:val="0"/>
          <w:numId w:val="18"/>
        </w:numPr>
        <w:jc w:val="both"/>
        <w:rPr>
          <w:rFonts w:asciiTheme="minorHAnsi" w:hAnsiTheme="minorHAnsi"/>
          <w:sz w:val="22"/>
          <w:szCs w:val="22"/>
        </w:rPr>
      </w:pPr>
      <w:r>
        <w:rPr>
          <w:rFonts w:asciiTheme="minorHAnsi" w:hAnsiTheme="minorHAnsi"/>
          <w:sz w:val="22"/>
          <w:szCs w:val="22"/>
        </w:rPr>
        <w:t xml:space="preserve">Any </w:t>
      </w:r>
      <w:r w:rsidR="005F5EB6" w:rsidRPr="006452D9">
        <w:rPr>
          <w:rFonts w:asciiTheme="minorHAnsi" w:hAnsiTheme="minorHAnsi"/>
          <w:sz w:val="22"/>
          <w:szCs w:val="22"/>
        </w:rPr>
        <w:t xml:space="preserve">discontent expressed by the </w:t>
      </w:r>
      <w:r w:rsidR="00BD4849" w:rsidRPr="006452D9">
        <w:rPr>
          <w:rFonts w:asciiTheme="minorHAnsi" w:hAnsiTheme="minorHAnsi"/>
          <w:sz w:val="22"/>
          <w:szCs w:val="22"/>
        </w:rPr>
        <w:t>student</w:t>
      </w:r>
      <w:r w:rsidR="005F5EB6" w:rsidRPr="006452D9">
        <w:rPr>
          <w:rFonts w:asciiTheme="minorHAnsi" w:hAnsiTheme="minorHAnsi"/>
          <w:sz w:val="22"/>
          <w:szCs w:val="22"/>
        </w:rPr>
        <w:t xml:space="preserve"> is to be reported via </w:t>
      </w:r>
      <w:r>
        <w:rPr>
          <w:rFonts w:asciiTheme="minorHAnsi" w:hAnsiTheme="minorHAnsi"/>
          <w:sz w:val="22"/>
          <w:szCs w:val="22"/>
        </w:rPr>
        <w:t>the SENCO and the Parent/c</w:t>
      </w:r>
      <w:r w:rsidR="005F5EB6" w:rsidRPr="006452D9">
        <w:rPr>
          <w:rFonts w:asciiTheme="minorHAnsi" w:hAnsiTheme="minorHAnsi"/>
          <w:sz w:val="22"/>
          <w:szCs w:val="22"/>
        </w:rPr>
        <w:t xml:space="preserve">arer is to be informed so a meeting can take place to discuss any issues as a matter of urgency. </w:t>
      </w:r>
    </w:p>
    <w:p w14:paraId="0E628574" w14:textId="77777777" w:rsidR="006452D9" w:rsidRPr="006452D9" w:rsidRDefault="006452D9" w:rsidP="006452D9">
      <w:pPr>
        <w:ind w:left="360"/>
        <w:jc w:val="both"/>
        <w:rPr>
          <w:rFonts w:asciiTheme="minorHAnsi" w:hAnsiTheme="minorHAnsi"/>
          <w:sz w:val="22"/>
          <w:szCs w:val="22"/>
        </w:rPr>
      </w:pPr>
    </w:p>
    <w:p w14:paraId="74A67753" w14:textId="77777777" w:rsidR="006452D9" w:rsidRPr="006452D9" w:rsidRDefault="005F5EB6" w:rsidP="006452D9">
      <w:pPr>
        <w:jc w:val="both"/>
        <w:rPr>
          <w:rFonts w:asciiTheme="minorHAnsi" w:hAnsiTheme="minorHAnsi"/>
          <w:b/>
          <w:sz w:val="22"/>
          <w:szCs w:val="22"/>
        </w:rPr>
      </w:pPr>
      <w:r w:rsidRPr="006452D9">
        <w:rPr>
          <w:rFonts w:asciiTheme="minorHAnsi" w:hAnsiTheme="minorHAnsi"/>
          <w:b/>
          <w:sz w:val="22"/>
          <w:szCs w:val="22"/>
        </w:rPr>
        <w:t xml:space="preserve">Child protection </w:t>
      </w:r>
    </w:p>
    <w:p w14:paraId="313C903B" w14:textId="77777777" w:rsidR="006452D9" w:rsidRDefault="006452D9" w:rsidP="006452D9">
      <w:pPr>
        <w:jc w:val="both"/>
        <w:rPr>
          <w:rFonts w:asciiTheme="minorHAnsi" w:hAnsiTheme="minorHAnsi"/>
          <w:sz w:val="22"/>
          <w:szCs w:val="22"/>
        </w:rPr>
      </w:pPr>
    </w:p>
    <w:p w14:paraId="7B76029E" w14:textId="77777777" w:rsidR="006452D9" w:rsidRDefault="005F5EB6" w:rsidP="006452D9">
      <w:pPr>
        <w:jc w:val="both"/>
        <w:rPr>
          <w:rFonts w:asciiTheme="minorHAnsi" w:hAnsiTheme="minorHAnsi"/>
          <w:sz w:val="22"/>
          <w:szCs w:val="22"/>
        </w:rPr>
      </w:pPr>
      <w:r w:rsidRPr="006452D9">
        <w:rPr>
          <w:rFonts w:asciiTheme="minorHAnsi" w:hAnsiTheme="minorHAnsi"/>
          <w:sz w:val="22"/>
          <w:szCs w:val="22"/>
        </w:rPr>
        <w:t xml:space="preserve">The Governors and staff of </w:t>
      </w:r>
      <w:r w:rsidR="006452D9">
        <w:rPr>
          <w:rFonts w:asciiTheme="minorHAnsi" w:hAnsiTheme="minorHAnsi"/>
          <w:sz w:val="22"/>
          <w:szCs w:val="22"/>
        </w:rPr>
        <w:t>St Mary’s</w:t>
      </w:r>
      <w:r w:rsidRPr="006452D9">
        <w:rPr>
          <w:rFonts w:asciiTheme="minorHAnsi" w:hAnsiTheme="minorHAnsi"/>
          <w:sz w:val="22"/>
          <w:szCs w:val="22"/>
        </w:rPr>
        <w:t xml:space="preserve"> Catholic School </w:t>
      </w:r>
      <w:proofErr w:type="spellStart"/>
      <w:r w:rsidRPr="006452D9">
        <w:rPr>
          <w:rFonts w:asciiTheme="minorHAnsi" w:hAnsiTheme="minorHAnsi"/>
          <w:sz w:val="22"/>
          <w:szCs w:val="22"/>
        </w:rPr>
        <w:t>recognise</w:t>
      </w:r>
      <w:proofErr w:type="spellEnd"/>
      <w:r w:rsidRPr="006452D9">
        <w:rPr>
          <w:rFonts w:asciiTheme="minorHAnsi" w:hAnsiTheme="minorHAnsi"/>
          <w:sz w:val="22"/>
          <w:szCs w:val="22"/>
        </w:rPr>
        <w:t xml:space="preserve"> that disabled children are particularly vulnerable to all forms of abuse. </w:t>
      </w:r>
      <w:r w:rsidR="006452D9">
        <w:rPr>
          <w:rFonts w:asciiTheme="minorHAnsi" w:hAnsiTheme="minorHAnsi"/>
          <w:sz w:val="22"/>
          <w:szCs w:val="22"/>
        </w:rPr>
        <w:t xml:space="preserve">  </w:t>
      </w:r>
      <w:r w:rsidRPr="006452D9">
        <w:rPr>
          <w:rFonts w:asciiTheme="minorHAnsi" w:hAnsiTheme="minorHAnsi"/>
          <w:sz w:val="22"/>
          <w:szCs w:val="22"/>
        </w:rPr>
        <w:t xml:space="preserve">Child Protection and Multi-Agency Child Protection procedures will be </w:t>
      </w:r>
      <w:proofErr w:type="gramStart"/>
      <w:r w:rsidRPr="006452D9">
        <w:rPr>
          <w:rFonts w:asciiTheme="minorHAnsi" w:hAnsiTheme="minorHAnsi"/>
          <w:sz w:val="22"/>
          <w:szCs w:val="22"/>
        </w:rPr>
        <w:t>adhered to at all times</w:t>
      </w:r>
      <w:proofErr w:type="gramEnd"/>
      <w:r w:rsidRPr="006452D9">
        <w:rPr>
          <w:rFonts w:asciiTheme="minorHAnsi" w:hAnsiTheme="minorHAnsi"/>
          <w:sz w:val="22"/>
          <w:szCs w:val="22"/>
        </w:rPr>
        <w:t xml:space="preserve">. </w:t>
      </w:r>
    </w:p>
    <w:p w14:paraId="794F69C5" w14:textId="77777777" w:rsidR="006452D9" w:rsidRDefault="006452D9" w:rsidP="006452D9">
      <w:pPr>
        <w:jc w:val="both"/>
        <w:rPr>
          <w:rFonts w:asciiTheme="minorHAnsi" w:hAnsiTheme="minorHAnsi"/>
          <w:sz w:val="22"/>
          <w:szCs w:val="22"/>
        </w:rPr>
      </w:pPr>
    </w:p>
    <w:p w14:paraId="7699ACDD" w14:textId="77777777" w:rsidR="006452D9" w:rsidRDefault="005F5EB6" w:rsidP="006452D9">
      <w:pPr>
        <w:jc w:val="both"/>
        <w:rPr>
          <w:rFonts w:asciiTheme="minorHAnsi" w:hAnsiTheme="minorHAnsi"/>
          <w:sz w:val="22"/>
          <w:szCs w:val="22"/>
        </w:rPr>
      </w:pPr>
      <w:r w:rsidRPr="006452D9">
        <w:rPr>
          <w:rFonts w:asciiTheme="minorHAnsi" w:hAnsiTheme="minorHAnsi"/>
          <w:sz w:val="22"/>
          <w:szCs w:val="22"/>
        </w:rPr>
        <w:t xml:space="preserve">If a member of staff has any concerns about physical changes in a child’s presentation (unexplained marks, bruises or soreness for example) s/he will immediately report concerns to the Designated Safeguarding </w:t>
      </w:r>
      <w:r w:rsidR="006452D9">
        <w:rPr>
          <w:rFonts w:asciiTheme="minorHAnsi" w:hAnsiTheme="minorHAnsi"/>
          <w:sz w:val="22"/>
          <w:szCs w:val="22"/>
        </w:rPr>
        <w:t>Officer(s).</w:t>
      </w:r>
    </w:p>
    <w:p w14:paraId="008995B2" w14:textId="77777777" w:rsidR="006452D9" w:rsidRDefault="006452D9" w:rsidP="006452D9">
      <w:pPr>
        <w:jc w:val="both"/>
        <w:rPr>
          <w:rFonts w:asciiTheme="minorHAnsi" w:hAnsiTheme="minorHAnsi"/>
          <w:sz w:val="22"/>
          <w:szCs w:val="22"/>
        </w:rPr>
      </w:pPr>
    </w:p>
    <w:p w14:paraId="3940876F" w14:textId="77777777" w:rsidR="00D62FB7" w:rsidRDefault="006452D9" w:rsidP="006452D9">
      <w:pPr>
        <w:jc w:val="both"/>
        <w:rPr>
          <w:rFonts w:asciiTheme="minorHAnsi" w:hAnsiTheme="minorHAnsi"/>
          <w:sz w:val="22"/>
          <w:szCs w:val="22"/>
        </w:rPr>
      </w:pPr>
      <w:r>
        <w:rPr>
          <w:rFonts w:asciiTheme="minorHAnsi" w:hAnsiTheme="minorHAnsi"/>
          <w:sz w:val="22"/>
          <w:szCs w:val="22"/>
        </w:rPr>
        <w:t>If</w:t>
      </w:r>
      <w:r w:rsidR="005F5EB6" w:rsidRPr="006452D9">
        <w:rPr>
          <w:rFonts w:asciiTheme="minorHAnsi" w:hAnsiTheme="minorHAnsi"/>
          <w:sz w:val="22"/>
          <w:szCs w:val="22"/>
        </w:rPr>
        <w:t xml:space="preserve"> a child becomes distressed or unhappy about being cared for </w:t>
      </w:r>
      <w:r>
        <w:rPr>
          <w:rFonts w:asciiTheme="minorHAnsi" w:hAnsiTheme="minorHAnsi"/>
          <w:sz w:val="22"/>
          <w:szCs w:val="22"/>
        </w:rPr>
        <w:t xml:space="preserve">by </w:t>
      </w:r>
      <w:r w:rsidR="005F5EB6" w:rsidRPr="006452D9">
        <w:rPr>
          <w:rFonts w:asciiTheme="minorHAnsi" w:hAnsiTheme="minorHAnsi"/>
          <w:sz w:val="22"/>
          <w:szCs w:val="22"/>
        </w:rPr>
        <w:t xml:space="preserve">a particular member of staff, the matter will be investigated at an appropriate level and outcomes recorded. </w:t>
      </w:r>
    </w:p>
    <w:p w14:paraId="7B9888E2" w14:textId="77777777" w:rsidR="00D62FB7" w:rsidRDefault="00D62FB7" w:rsidP="006452D9">
      <w:pPr>
        <w:jc w:val="both"/>
        <w:rPr>
          <w:rFonts w:asciiTheme="minorHAnsi" w:hAnsiTheme="minorHAnsi"/>
          <w:sz w:val="22"/>
          <w:szCs w:val="22"/>
        </w:rPr>
      </w:pPr>
    </w:p>
    <w:p w14:paraId="25C8506C" w14:textId="77777777" w:rsidR="00D62FB7" w:rsidRDefault="005F5EB6" w:rsidP="006452D9">
      <w:pPr>
        <w:jc w:val="both"/>
        <w:rPr>
          <w:rFonts w:asciiTheme="minorHAnsi" w:hAnsiTheme="minorHAnsi"/>
          <w:sz w:val="22"/>
          <w:szCs w:val="22"/>
        </w:rPr>
      </w:pPr>
      <w:r w:rsidRPr="006452D9">
        <w:rPr>
          <w:rFonts w:asciiTheme="minorHAnsi" w:hAnsiTheme="minorHAnsi"/>
          <w:sz w:val="22"/>
          <w:szCs w:val="22"/>
        </w:rPr>
        <w:t xml:space="preserve">Parents/carers will be contacted at the earliest opportunity as part of the process of reaching a resolution. </w:t>
      </w:r>
    </w:p>
    <w:p w14:paraId="10C1FEB4" w14:textId="77777777" w:rsidR="00D62FB7" w:rsidRDefault="00D62FB7" w:rsidP="006452D9">
      <w:pPr>
        <w:jc w:val="both"/>
        <w:rPr>
          <w:rFonts w:asciiTheme="minorHAnsi" w:hAnsiTheme="minorHAnsi"/>
          <w:sz w:val="22"/>
          <w:szCs w:val="22"/>
        </w:rPr>
      </w:pPr>
    </w:p>
    <w:p w14:paraId="7D54ED18" w14:textId="77777777" w:rsidR="00D62FB7" w:rsidRDefault="005F5EB6" w:rsidP="006452D9">
      <w:pPr>
        <w:jc w:val="both"/>
        <w:rPr>
          <w:rFonts w:asciiTheme="minorHAnsi" w:hAnsiTheme="minorHAnsi"/>
          <w:sz w:val="22"/>
          <w:szCs w:val="22"/>
        </w:rPr>
      </w:pPr>
      <w:r w:rsidRPr="006452D9">
        <w:rPr>
          <w:rFonts w:asciiTheme="minorHAnsi" w:hAnsiTheme="minorHAnsi"/>
          <w:sz w:val="22"/>
          <w:szCs w:val="22"/>
        </w:rPr>
        <w:t xml:space="preserve">Further advice will be taken from partner agencies. </w:t>
      </w:r>
    </w:p>
    <w:p w14:paraId="3E18AA47" w14:textId="77777777" w:rsidR="00D62FB7" w:rsidRDefault="00D62FB7" w:rsidP="006452D9">
      <w:pPr>
        <w:jc w:val="both"/>
        <w:rPr>
          <w:rFonts w:asciiTheme="minorHAnsi" w:hAnsiTheme="minorHAnsi"/>
          <w:sz w:val="22"/>
          <w:szCs w:val="22"/>
        </w:rPr>
      </w:pPr>
    </w:p>
    <w:p w14:paraId="534949AC" w14:textId="77777777" w:rsidR="005F5EB6" w:rsidRPr="006452D9" w:rsidRDefault="005F5EB6" w:rsidP="006452D9">
      <w:pPr>
        <w:jc w:val="both"/>
        <w:rPr>
          <w:rFonts w:asciiTheme="minorHAnsi" w:hAnsiTheme="minorHAnsi"/>
          <w:sz w:val="22"/>
          <w:szCs w:val="22"/>
        </w:rPr>
      </w:pPr>
      <w:r w:rsidRPr="006452D9">
        <w:rPr>
          <w:rFonts w:asciiTheme="minorHAnsi" w:hAnsiTheme="minorHAnsi"/>
          <w:sz w:val="22"/>
          <w:szCs w:val="22"/>
        </w:rPr>
        <w:t xml:space="preserve">If a child makes an allegation about a member of staff this will be investigated in accordance with agreed </w:t>
      </w:r>
      <w:r w:rsidR="00D62FB7">
        <w:rPr>
          <w:rFonts w:asciiTheme="minorHAnsi" w:hAnsiTheme="minorHAnsi"/>
          <w:sz w:val="22"/>
          <w:szCs w:val="22"/>
        </w:rPr>
        <w:t xml:space="preserve">safeguarding and managing allegation </w:t>
      </w:r>
      <w:r w:rsidRPr="006452D9">
        <w:rPr>
          <w:rFonts w:asciiTheme="minorHAnsi" w:hAnsiTheme="minorHAnsi"/>
          <w:sz w:val="22"/>
          <w:szCs w:val="22"/>
        </w:rPr>
        <w:t>procedures.</w:t>
      </w:r>
    </w:p>
    <w:p w14:paraId="3D9C2A32" w14:textId="77777777" w:rsidR="005F5EB6" w:rsidRDefault="005F5EB6" w:rsidP="00390AE1">
      <w:pPr>
        <w:rPr>
          <w:color w:val="FF0000"/>
        </w:rPr>
      </w:pPr>
    </w:p>
    <w:p w14:paraId="2B0B8A6B" w14:textId="77777777" w:rsidR="00FB1CAD" w:rsidRDefault="00FB1CAD" w:rsidP="00390AE1">
      <w:pPr>
        <w:rPr>
          <w:rFonts w:ascii="Calibri" w:hAnsi="Calibri" w:cs="Calibri"/>
          <w:sz w:val="22"/>
          <w:szCs w:val="22"/>
        </w:rPr>
      </w:pPr>
    </w:p>
    <w:p w14:paraId="74CA04EF" w14:textId="77777777" w:rsidR="00FB1CAD" w:rsidRDefault="00FB1CAD" w:rsidP="00390AE1">
      <w:pPr>
        <w:rPr>
          <w:rFonts w:ascii="Calibri" w:hAnsi="Calibri" w:cs="Calibri"/>
          <w:sz w:val="22"/>
          <w:szCs w:val="22"/>
        </w:rPr>
      </w:pPr>
    </w:p>
    <w:p w14:paraId="052C2B68" w14:textId="77777777" w:rsidR="00D62FB7" w:rsidRDefault="00D62FB7" w:rsidP="00390AE1">
      <w:pPr>
        <w:rPr>
          <w:rFonts w:ascii="Calibri" w:hAnsi="Calibri" w:cs="Calibri"/>
          <w:sz w:val="22"/>
          <w:szCs w:val="22"/>
        </w:rPr>
      </w:pPr>
    </w:p>
    <w:p w14:paraId="0A89DB86" w14:textId="77777777" w:rsidR="00D62FB7" w:rsidRDefault="00D62FB7" w:rsidP="00390AE1">
      <w:pPr>
        <w:rPr>
          <w:rFonts w:ascii="Calibri" w:hAnsi="Calibri" w:cs="Calibri"/>
          <w:sz w:val="22"/>
          <w:szCs w:val="22"/>
        </w:rPr>
      </w:pPr>
    </w:p>
    <w:p w14:paraId="65B753A2" w14:textId="77777777" w:rsidR="00D62FB7" w:rsidRDefault="00D62FB7" w:rsidP="00390AE1">
      <w:pPr>
        <w:rPr>
          <w:rFonts w:ascii="Calibri" w:hAnsi="Calibri" w:cs="Calibri"/>
          <w:sz w:val="22"/>
          <w:szCs w:val="22"/>
        </w:rPr>
      </w:pPr>
    </w:p>
    <w:p w14:paraId="45105148" w14:textId="77777777" w:rsidR="00D62FB7" w:rsidRDefault="00D62FB7" w:rsidP="00390AE1">
      <w:pPr>
        <w:rPr>
          <w:rFonts w:ascii="Calibri" w:hAnsi="Calibri" w:cs="Calibri"/>
          <w:sz w:val="22"/>
          <w:szCs w:val="22"/>
        </w:rPr>
      </w:pPr>
    </w:p>
    <w:p w14:paraId="1E0B126C" w14:textId="77777777" w:rsidR="00D62FB7" w:rsidRDefault="00D62FB7" w:rsidP="00390AE1">
      <w:pPr>
        <w:rPr>
          <w:rFonts w:ascii="Calibri" w:hAnsi="Calibri" w:cs="Calibri"/>
          <w:sz w:val="22"/>
          <w:szCs w:val="22"/>
        </w:rPr>
      </w:pPr>
    </w:p>
    <w:p w14:paraId="29CE75DA" w14:textId="77777777" w:rsidR="00D62FB7" w:rsidRDefault="00D62FB7" w:rsidP="00390AE1">
      <w:pPr>
        <w:rPr>
          <w:rFonts w:ascii="Calibri" w:hAnsi="Calibri" w:cs="Calibri"/>
          <w:sz w:val="22"/>
          <w:szCs w:val="22"/>
        </w:rPr>
      </w:pPr>
    </w:p>
    <w:p w14:paraId="708C0402" w14:textId="77777777" w:rsidR="00D62FB7" w:rsidRDefault="00D62FB7" w:rsidP="00390AE1">
      <w:pPr>
        <w:rPr>
          <w:rFonts w:ascii="Calibri" w:hAnsi="Calibri" w:cs="Calibri"/>
          <w:sz w:val="22"/>
          <w:szCs w:val="22"/>
        </w:rPr>
      </w:pPr>
    </w:p>
    <w:p w14:paraId="4682BC6F" w14:textId="77777777" w:rsidR="00D62FB7" w:rsidRDefault="00D62FB7" w:rsidP="00390AE1">
      <w:pPr>
        <w:rPr>
          <w:rFonts w:ascii="Calibri" w:hAnsi="Calibri" w:cs="Calibri"/>
          <w:sz w:val="22"/>
          <w:szCs w:val="22"/>
        </w:rPr>
      </w:pPr>
    </w:p>
    <w:p w14:paraId="2083C3F8" w14:textId="77777777" w:rsidR="00D62FB7" w:rsidRDefault="00D62FB7" w:rsidP="00390AE1">
      <w:pPr>
        <w:rPr>
          <w:rFonts w:ascii="Calibri" w:hAnsi="Calibri" w:cs="Calibri"/>
          <w:sz w:val="22"/>
          <w:szCs w:val="22"/>
        </w:rPr>
      </w:pPr>
    </w:p>
    <w:p w14:paraId="7A01CC2B" w14:textId="77777777" w:rsidR="00FB1CAD" w:rsidRDefault="00FB1CAD" w:rsidP="00390AE1">
      <w:pPr>
        <w:rPr>
          <w:rFonts w:ascii="Calibri" w:hAnsi="Calibri" w:cs="Calibri"/>
          <w:sz w:val="22"/>
          <w:szCs w:val="22"/>
        </w:rPr>
      </w:pPr>
    </w:p>
    <w:p w14:paraId="32028DF9" w14:textId="77777777" w:rsidR="00390AE1" w:rsidRPr="00390AE1" w:rsidRDefault="00390AE1" w:rsidP="00390AE1">
      <w:pPr>
        <w:rPr>
          <w:rFonts w:ascii="Calibri" w:hAnsi="Calibri" w:cs="Calibri"/>
          <w:sz w:val="22"/>
          <w:szCs w:val="22"/>
        </w:rPr>
      </w:pPr>
    </w:p>
    <w:tbl>
      <w:tblPr>
        <w:tblStyle w:val="TableGrid"/>
        <w:tblW w:w="0" w:type="auto"/>
        <w:tblLook w:val="04A0" w:firstRow="1" w:lastRow="0" w:firstColumn="1" w:lastColumn="0" w:noHBand="0" w:noVBand="1"/>
      </w:tblPr>
      <w:tblGrid>
        <w:gridCol w:w="2235"/>
        <w:gridCol w:w="4323"/>
        <w:gridCol w:w="4323"/>
      </w:tblGrid>
      <w:tr w:rsidR="004B3FAC" w14:paraId="77E7FBE6" w14:textId="77777777" w:rsidTr="004B3FAC">
        <w:tc>
          <w:tcPr>
            <w:tcW w:w="2235" w:type="dxa"/>
            <w:tcBorders>
              <w:top w:val="single" w:sz="4" w:space="0" w:color="auto"/>
              <w:left w:val="single" w:sz="4" w:space="0" w:color="auto"/>
              <w:bottom w:val="single" w:sz="4" w:space="0" w:color="auto"/>
              <w:right w:val="single" w:sz="4" w:space="0" w:color="auto"/>
            </w:tcBorders>
            <w:hideMark/>
          </w:tcPr>
          <w:p w14:paraId="270D6924" w14:textId="77777777" w:rsidR="004B3FAC" w:rsidRDefault="004B3FAC">
            <w:pPr>
              <w:rPr>
                <w:rFonts w:ascii="Calibri" w:hAnsi="Calibri" w:cs="Calibri"/>
                <w:b/>
                <w:sz w:val="22"/>
                <w:szCs w:val="22"/>
              </w:rPr>
            </w:pPr>
            <w:r>
              <w:rPr>
                <w:rFonts w:ascii="Calibri" w:hAnsi="Calibri" w:cs="Calibri"/>
                <w:b/>
                <w:sz w:val="22"/>
                <w:szCs w:val="22"/>
              </w:rPr>
              <w:t>Policy review date</w:t>
            </w:r>
          </w:p>
        </w:tc>
        <w:tc>
          <w:tcPr>
            <w:tcW w:w="4323" w:type="dxa"/>
            <w:tcBorders>
              <w:top w:val="single" w:sz="4" w:space="0" w:color="auto"/>
              <w:left w:val="single" w:sz="4" w:space="0" w:color="auto"/>
              <w:bottom w:val="single" w:sz="4" w:space="0" w:color="auto"/>
              <w:right w:val="single" w:sz="4" w:space="0" w:color="auto"/>
            </w:tcBorders>
            <w:hideMark/>
          </w:tcPr>
          <w:p w14:paraId="48876232" w14:textId="77777777" w:rsidR="004B3FAC" w:rsidRDefault="004B3FAC">
            <w:pPr>
              <w:rPr>
                <w:rFonts w:ascii="Calibri" w:hAnsi="Calibri" w:cs="Calibri"/>
                <w:b/>
                <w:sz w:val="22"/>
                <w:szCs w:val="22"/>
              </w:rPr>
            </w:pPr>
            <w:r>
              <w:rPr>
                <w:rFonts w:ascii="Calibri" w:hAnsi="Calibri" w:cs="Calibri"/>
                <w:b/>
                <w:sz w:val="22"/>
                <w:szCs w:val="22"/>
              </w:rPr>
              <w:t>By whom</w:t>
            </w:r>
          </w:p>
        </w:tc>
        <w:tc>
          <w:tcPr>
            <w:tcW w:w="4323" w:type="dxa"/>
            <w:tcBorders>
              <w:top w:val="single" w:sz="4" w:space="0" w:color="auto"/>
              <w:left w:val="single" w:sz="4" w:space="0" w:color="auto"/>
              <w:bottom w:val="single" w:sz="4" w:space="0" w:color="auto"/>
              <w:right w:val="single" w:sz="4" w:space="0" w:color="auto"/>
            </w:tcBorders>
            <w:hideMark/>
          </w:tcPr>
          <w:p w14:paraId="0CCEE305" w14:textId="77777777" w:rsidR="004B3FAC" w:rsidRDefault="004B3FAC">
            <w:pPr>
              <w:rPr>
                <w:rFonts w:ascii="Calibri" w:hAnsi="Calibri" w:cs="Calibri"/>
                <w:b/>
                <w:sz w:val="22"/>
                <w:szCs w:val="22"/>
              </w:rPr>
            </w:pPr>
            <w:r>
              <w:rPr>
                <w:rFonts w:ascii="Calibri" w:hAnsi="Calibri" w:cs="Calibri"/>
                <w:b/>
                <w:sz w:val="22"/>
                <w:szCs w:val="22"/>
              </w:rPr>
              <w:t xml:space="preserve">Approved </w:t>
            </w:r>
            <w:r>
              <w:rPr>
                <w:rFonts w:ascii="Calibri" w:hAnsi="Calibri" w:cs="Calibri"/>
                <w:i/>
                <w:sz w:val="22"/>
                <w:szCs w:val="22"/>
              </w:rPr>
              <w:t>(insert date)</w:t>
            </w:r>
          </w:p>
        </w:tc>
      </w:tr>
      <w:tr w:rsidR="00130A95" w:rsidRPr="00E302BD" w14:paraId="4EBAE088" w14:textId="77777777" w:rsidTr="00267495">
        <w:trPr>
          <w:trHeight w:val="267"/>
        </w:trPr>
        <w:tc>
          <w:tcPr>
            <w:tcW w:w="2235" w:type="dxa"/>
          </w:tcPr>
          <w:p w14:paraId="19B79287" w14:textId="5E5C0D8E" w:rsidR="00130A95" w:rsidRDefault="004B284F" w:rsidP="000365D3">
            <w:pPr>
              <w:jc w:val="both"/>
              <w:rPr>
                <w:rFonts w:ascii="Calibri" w:hAnsi="Calibri" w:cs="Calibri"/>
                <w:sz w:val="22"/>
                <w:szCs w:val="22"/>
              </w:rPr>
            </w:pPr>
            <w:r>
              <w:rPr>
                <w:rFonts w:ascii="Calibri" w:hAnsi="Calibri" w:cs="Calibri"/>
                <w:sz w:val="22"/>
                <w:szCs w:val="22"/>
              </w:rPr>
              <w:t>September 202</w:t>
            </w:r>
            <w:r w:rsidR="005E1CFD">
              <w:rPr>
                <w:rFonts w:ascii="Calibri" w:hAnsi="Calibri" w:cs="Calibri"/>
                <w:sz w:val="22"/>
                <w:szCs w:val="22"/>
              </w:rPr>
              <w:t>6</w:t>
            </w:r>
          </w:p>
        </w:tc>
        <w:tc>
          <w:tcPr>
            <w:tcW w:w="4323" w:type="dxa"/>
          </w:tcPr>
          <w:p w14:paraId="327D1524" w14:textId="77777777" w:rsidR="00130A95" w:rsidRDefault="00130A95" w:rsidP="000365D3">
            <w:pPr>
              <w:jc w:val="both"/>
              <w:rPr>
                <w:rFonts w:ascii="Calibri" w:hAnsi="Calibri" w:cs="Calibri"/>
                <w:sz w:val="22"/>
                <w:szCs w:val="22"/>
              </w:rPr>
            </w:pPr>
            <w:r>
              <w:rPr>
                <w:rFonts w:ascii="Calibri" w:hAnsi="Calibri" w:cs="Calibri"/>
                <w:sz w:val="22"/>
                <w:szCs w:val="22"/>
              </w:rPr>
              <w:t>Local Governing Committee</w:t>
            </w:r>
          </w:p>
        </w:tc>
        <w:tc>
          <w:tcPr>
            <w:tcW w:w="4323" w:type="dxa"/>
          </w:tcPr>
          <w:p w14:paraId="03A0E697" w14:textId="6559EF20" w:rsidR="00130A95" w:rsidRDefault="005E1CFD" w:rsidP="000365D3">
            <w:pPr>
              <w:jc w:val="both"/>
              <w:rPr>
                <w:rFonts w:ascii="Calibri" w:hAnsi="Calibri" w:cs="Calibri"/>
                <w:sz w:val="22"/>
                <w:szCs w:val="22"/>
              </w:rPr>
            </w:pPr>
            <w:r>
              <w:rPr>
                <w:rFonts w:ascii="Calibri" w:hAnsi="Calibri" w:cs="Calibri"/>
                <w:sz w:val="22"/>
                <w:szCs w:val="22"/>
              </w:rPr>
              <w:t>4</w:t>
            </w:r>
            <w:r w:rsidRPr="005E1CFD">
              <w:rPr>
                <w:rFonts w:ascii="Calibri" w:hAnsi="Calibri" w:cs="Calibri"/>
                <w:sz w:val="22"/>
                <w:szCs w:val="22"/>
                <w:vertAlign w:val="superscript"/>
              </w:rPr>
              <w:t>th</w:t>
            </w:r>
            <w:r w:rsidR="003746E7">
              <w:rPr>
                <w:rFonts w:ascii="Calibri" w:hAnsi="Calibri" w:cs="Calibri"/>
                <w:sz w:val="22"/>
                <w:szCs w:val="22"/>
              </w:rPr>
              <w:t xml:space="preserve"> </w:t>
            </w:r>
            <w:r w:rsidR="004B284F">
              <w:rPr>
                <w:rFonts w:ascii="Calibri" w:hAnsi="Calibri" w:cs="Calibri"/>
                <w:sz w:val="22"/>
                <w:szCs w:val="22"/>
              </w:rPr>
              <w:t>September 202</w:t>
            </w:r>
            <w:r>
              <w:rPr>
                <w:rFonts w:ascii="Calibri" w:hAnsi="Calibri" w:cs="Calibri"/>
                <w:sz w:val="22"/>
                <w:szCs w:val="22"/>
              </w:rPr>
              <w:t>6</w:t>
            </w:r>
          </w:p>
        </w:tc>
      </w:tr>
    </w:tbl>
    <w:p w14:paraId="7244ABA7" w14:textId="77777777" w:rsidR="00B30BCC" w:rsidRPr="00D52A38" w:rsidRDefault="00B30BCC" w:rsidP="00054A4F">
      <w:pPr>
        <w:tabs>
          <w:tab w:val="left" w:pos="6495"/>
        </w:tabs>
        <w:jc w:val="both"/>
        <w:rPr>
          <w:sz w:val="22"/>
          <w:szCs w:val="22"/>
        </w:rPr>
      </w:pPr>
    </w:p>
    <w:sectPr w:rsidR="00B30BCC" w:rsidRPr="00D52A38" w:rsidSect="00E302BD">
      <w:footerReference w:type="default" r:id="rId9"/>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88BB8" w14:textId="77777777" w:rsidR="00602534" w:rsidRDefault="00602534" w:rsidP="00E302BD">
      <w:r>
        <w:separator/>
      </w:r>
    </w:p>
  </w:endnote>
  <w:endnote w:type="continuationSeparator" w:id="0">
    <w:p w14:paraId="3E1E8D5E" w14:textId="77777777" w:rsidR="00602534" w:rsidRDefault="00602534" w:rsidP="00E30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092294"/>
      <w:docPartObj>
        <w:docPartGallery w:val="Page Numbers (Bottom of Page)"/>
        <w:docPartUnique/>
      </w:docPartObj>
    </w:sdtPr>
    <w:sdtEndPr>
      <w:rPr>
        <w:noProof/>
      </w:rPr>
    </w:sdtEndPr>
    <w:sdtContent>
      <w:p w14:paraId="790CF4C7" w14:textId="77777777" w:rsidR="008D5F7D" w:rsidRDefault="008D5F7D">
        <w:pPr>
          <w:pStyle w:val="Footer"/>
          <w:jc w:val="right"/>
        </w:pPr>
        <w:r>
          <w:fldChar w:fldCharType="begin"/>
        </w:r>
        <w:r>
          <w:instrText xml:space="preserve"> PAGE   \* MERGEFORMAT </w:instrText>
        </w:r>
        <w:r>
          <w:fldChar w:fldCharType="separate"/>
        </w:r>
        <w:r w:rsidR="004B284F">
          <w:rPr>
            <w:noProof/>
          </w:rPr>
          <w:t>2</w:t>
        </w:r>
        <w:r>
          <w:rPr>
            <w:noProof/>
          </w:rPr>
          <w:fldChar w:fldCharType="end"/>
        </w:r>
      </w:p>
    </w:sdtContent>
  </w:sdt>
  <w:p w14:paraId="01178110" w14:textId="77777777" w:rsidR="008D5F7D" w:rsidRDefault="008D5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5F81B" w14:textId="77777777" w:rsidR="00602534" w:rsidRDefault="00602534" w:rsidP="00E302BD">
      <w:r>
        <w:separator/>
      </w:r>
    </w:p>
  </w:footnote>
  <w:footnote w:type="continuationSeparator" w:id="0">
    <w:p w14:paraId="7F7B7F0A" w14:textId="77777777" w:rsidR="00602534" w:rsidRDefault="00602534" w:rsidP="00E302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5708F"/>
    <w:multiLevelType w:val="hybridMultilevel"/>
    <w:tmpl w:val="CBCA7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1E68C5"/>
    <w:multiLevelType w:val="hybridMultilevel"/>
    <w:tmpl w:val="4D8AFD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8419F4"/>
    <w:multiLevelType w:val="hybridMultilevel"/>
    <w:tmpl w:val="99606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D45FA"/>
    <w:multiLevelType w:val="hybridMultilevel"/>
    <w:tmpl w:val="E2C410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276A63"/>
    <w:multiLevelType w:val="hybridMultilevel"/>
    <w:tmpl w:val="018A5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96A1E"/>
    <w:multiLevelType w:val="hybridMultilevel"/>
    <w:tmpl w:val="AC14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3C7BBE"/>
    <w:multiLevelType w:val="hybridMultilevel"/>
    <w:tmpl w:val="D3EA6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7C4B6B"/>
    <w:multiLevelType w:val="hybridMultilevel"/>
    <w:tmpl w:val="3D100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A1B7C"/>
    <w:multiLevelType w:val="hybridMultilevel"/>
    <w:tmpl w:val="3BFED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CC24CC"/>
    <w:multiLevelType w:val="hybridMultilevel"/>
    <w:tmpl w:val="C100D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C75FBB"/>
    <w:multiLevelType w:val="hybridMultilevel"/>
    <w:tmpl w:val="9AF8A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0C0DE0"/>
    <w:multiLevelType w:val="hybridMultilevel"/>
    <w:tmpl w:val="F57AC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A57230"/>
    <w:multiLevelType w:val="hybridMultilevel"/>
    <w:tmpl w:val="F60A98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512ED4"/>
    <w:multiLevelType w:val="hybridMultilevel"/>
    <w:tmpl w:val="693478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317F76"/>
    <w:multiLevelType w:val="hybridMultilevel"/>
    <w:tmpl w:val="39E44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CC1968"/>
    <w:multiLevelType w:val="hybridMultilevel"/>
    <w:tmpl w:val="A3B01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C161DFF"/>
    <w:multiLevelType w:val="hybridMultilevel"/>
    <w:tmpl w:val="DCBCC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BD0288"/>
    <w:multiLevelType w:val="hybridMultilevel"/>
    <w:tmpl w:val="9EE05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547608">
    <w:abstractNumId w:val="7"/>
  </w:num>
  <w:num w:numId="2" w16cid:durableId="972834712">
    <w:abstractNumId w:val="4"/>
  </w:num>
  <w:num w:numId="3" w16cid:durableId="1293096970">
    <w:abstractNumId w:val="6"/>
  </w:num>
  <w:num w:numId="4" w16cid:durableId="2087217673">
    <w:abstractNumId w:val="3"/>
  </w:num>
  <w:num w:numId="5" w16cid:durableId="524170094">
    <w:abstractNumId w:val="2"/>
  </w:num>
  <w:num w:numId="6" w16cid:durableId="971834030">
    <w:abstractNumId w:val="15"/>
  </w:num>
  <w:num w:numId="7" w16cid:durableId="800466189">
    <w:abstractNumId w:val="16"/>
  </w:num>
  <w:num w:numId="8" w16cid:durableId="1372222868">
    <w:abstractNumId w:val="10"/>
  </w:num>
  <w:num w:numId="9" w16cid:durableId="617299414">
    <w:abstractNumId w:val="17"/>
  </w:num>
  <w:num w:numId="10" w16cid:durableId="1845316476">
    <w:abstractNumId w:val="9"/>
  </w:num>
  <w:num w:numId="11" w16cid:durableId="1703171678">
    <w:abstractNumId w:val="11"/>
  </w:num>
  <w:num w:numId="12" w16cid:durableId="253828576">
    <w:abstractNumId w:val="0"/>
  </w:num>
  <w:num w:numId="13" w16cid:durableId="1960917425">
    <w:abstractNumId w:val="1"/>
  </w:num>
  <w:num w:numId="14" w16cid:durableId="288047289">
    <w:abstractNumId w:val="5"/>
  </w:num>
  <w:num w:numId="15" w16cid:durableId="138039897">
    <w:abstractNumId w:val="12"/>
  </w:num>
  <w:num w:numId="16" w16cid:durableId="1450783317">
    <w:abstractNumId w:val="13"/>
  </w:num>
  <w:num w:numId="17" w16cid:durableId="1687125788">
    <w:abstractNumId w:val="8"/>
  </w:num>
  <w:num w:numId="18" w16cid:durableId="46243292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02BD"/>
    <w:rsid w:val="0002090B"/>
    <w:rsid w:val="000265F9"/>
    <w:rsid w:val="00054A4F"/>
    <w:rsid w:val="0007283B"/>
    <w:rsid w:val="00130A95"/>
    <w:rsid w:val="001A257C"/>
    <w:rsid w:val="001B2570"/>
    <w:rsid w:val="00212986"/>
    <w:rsid w:val="00237709"/>
    <w:rsid w:val="00267495"/>
    <w:rsid w:val="002840C8"/>
    <w:rsid w:val="002D370D"/>
    <w:rsid w:val="002E259B"/>
    <w:rsid w:val="002F0AC1"/>
    <w:rsid w:val="003459D3"/>
    <w:rsid w:val="003746E7"/>
    <w:rsid w:val="00390AE1"/>
    <w:rsid w:val="003C0905"/>
    <w:rsid w:val="003C737B"/>
    <w:rsid w:val="003E44B4"/>
    <w:rsid w:val="003F5869"/>
    <w:rsid w:val="00415D06"/>
    <w:rsid w:val="0042706E"/>
    <w:rsid w:val="0048116A"/>
    <w:rsid w:val="004A5759"/>
    <w:rsid w:val="004B284F"/>
    <w:rsid w:val="004B3FAC"/>
    <w:rsid w:val="004C7896"/>
    <w:rsid w:val="00585BFB"/>
    <w:rsid w:val="005B606F"/>
    <w:rsid w:val="005E1CFD"/>
    <w:rsid w:val="005F5EB6"/>
    <w:rsid w:val="00602534"/>
    <w:rsid w:val="0062208C"/>
    <w:rsid w:val="006452D9"/>
    <w:rsid w:val="00663278"/>
    <w:rsid w:val="00665FB6"/>
    <w:rsid w:val="00690E50"/>
    <w:rsid w:val="006C1D5F"/>
    <w:rsid w:val="006D5D4D"/>
    <w:rsid w:val="007263C8"/>
    <w:rsid w:val="007324DB"/>
    <w:rsid w:val="00797C23"/>
    <w:rsid w:val="007D5C36"/>
    <w:rsid w:val="007F3D8A"/>
    <w:rsid w:val="00825676"/>
    <w:rsid w:val="00877831"/>
    <w:rsid w:val="008C46EB"/>
    <w:rsid w:val="008C5F67"/>
    <w:rsid w:val="008D5F7D"/>
    <w:rsid w:val="009A265F"/>
    <w:rsid w:val="00A33712"/>
    <w:rsid w:val="00A64F72"/>
    <w:rsid w:val="00AA6165"/>
    <w:rsid w:val="00AC2631"/>
    <w:rsid w:val="00B30BCC"/>
    <w:rsid w:val="00B764C8"/>
    <w:rsid w:val="00B800F3"/>
    <w:rsid w:val="00B80A2D"/>
    <w:rsid w:val="00BD4849"/>
    <w:rsid w:val="00C34BAF"/>
    <w:rsid w:val="00C644F6"/>
    <w:rsid w:val="00C7079B"/>
    <w:rsid w:val="00D20C42"/>
    <w:rsid w:val="00D52A38"/>
    <w:rsid w:val="00D62FB7"/>
    <w:rsid w:val="00DB7170"/>
    <w:rsid w:val="00E21F65"/>
    <w:rsid w:val="00E302BD"/>
    <w:rsid w:val="00EB02FE"/>
    <w:rsid w:val="00F20C81"/>
    <w:rsid w:val="00F67B9C"/>
    <w:rsid w:val="00F923DB"/>
    <w:rsid w:val="00FA32E0"/>
    <w:rsid w:val="00FB1CAD"/>
    <w:rsid w:val="00FD5520"/>
    <w:rsid w:val="00FE1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A707F"/>
  <w15:docId w15:val="{8CB3C104-9549-4D39-986B-1852DB9E5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2BD"/>
    <w:pPr>
      <w:spacing w:after="0" w:line="240" w:lineRule="auto"/>
    </w:pPr>
    <w:rPr>
      <w:rFonts w:ascii="Cambria" w:eastAsia="MS Mincho" w:hAnsi="Cambria" w:cs="Times New Roman"/>
      <w:sz w:val="24"/>
      <w:szCs w:val="24"/>
      <w:lang w:val="en-US"/>
    </w:rPr>
  </w:style>
  <w:style w:type="paragraph" w:styleId="Heading1">
    <w:name w:val="heading 1"/>
    <w:basedOn w:val="Normal"/>
    <w:next w:val="Normal"/>
    <w:link w:val="Heading1Char"/>
    <w:qFormat/>
    <w:rsid w:val="002840C8"/>
    <w:pPr>
      <w:keepNext/>
      <w:jc w:val="center"/>
      <w:outlineLvl w:val="0"/>
    </w:pPr>
    <w:rPr>
      <w:rFonts w:ascii="Comic Sans MS" w:eastAsia="Times New Roman" w:hAnsi="Comic Sans MS"/>
      <w:sz w:val="32"/>
      <w:lang w:val="en-GB"/>
    </w:rPr>
  </w:style>
  <w:style w:type="paragraph" w:styleId="Heading2">
    <w:name w:val="heading 2"/>
    <w:basedOn w:val="Normal"/>
    <w:next w:val="Normal"/>
    <w:link w:val="Heading2Char"/>
    <w:qFormat/>
    <w:rsid w:val="002840C8"/>
    <w:pPr>
      <w:keepNext/>
      <w:outlineLvl w:val="1"/>
    </w:pPr>
    <w:rPr>
      <w:rFonts w:ascii="Comic Sans MS" w:eastAsia="Times New Roman" w:hAnsi="Comic Sans MS"/>
      <w:b/>
      <w:bCs/>
      <w:sz w:val="28"/>
      <w:lang w:val="en-GB"/>
    </w:rPr>
  </w:style>
  <w:style w:type="paragraph" w:styleId="Heading4">
    <w:name w:val="heading 4"/>
    <w:basedOn w:val="Normal"/>
    <w:next w:val="Normal"/>
    <w:link w:val="Heading4Char"/>
    <w:qFormat/>
    <w:rsid w:val="002840C8"/>
    <w:pPr>
      <w:keepNext/>
      <w:outlineLvl w:val="3"/>
    </w:pPr>
    <w:rPr>
      <w:rFonts w:ascii="Arial" w:eastAsia="Times New Roman" w:hAnsi="Arial" w:cs="Arial"/>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302BD"/>
    <w:pPr>
      <w:autoSpaceDE w:val="0"/>
      <w:autoSpaceDN w:val="0"/>
      <w:adjustRightInd w:val="0"/>
      <w:spacing w:after="0" w:line="240" w:lineRule="auto"/>
    </w:pPr>
    <w:rPr>
      <w:rFonts w:ascii="Verdana" w:hAnsi="Verdana" w:cs="Verdana"/>
      <w:color w:val="000000"/>
      <w:sz w:val="24"/>
      <w:szCs w:val="24"/>
    </w:rPr>
  </w:style>
  <w:style w:type="paragraph" w:styleId="NoSpacing">
    <w:name w:val="No Spacing"/>
    <w:basedOn w:val="Normal"/>
    <w:link w:val="NoSpacingChar"/>
    <w:uiPriority w:val="1"/>
    <w:qFormat/>
    <w:rsid w:val="00E302BD"/>
    <w:rPr>
      <w:rFonts w:ascii="Calibri" w:eastAsia="Times New Roman" w:hAnsi="Calibri"/>
      <w:sz w:val="20"/>
      <w:szCs w:val="20"/>
      <w:lang w:bidi="en-US"/>
    </w:rPr>
  </w:style>
  <w:style w:type="character" w:customStyle="1" w:styleId="NoSpacingChar">
    <w:name w:val="No Spacing Char"/>
    <w:link w:val="NoSpacing"/>
    <w:uiPriority w:val="1"/>
    <w:rsid w:val="00E302BD"/>
    <w:rPr>
      <w:rFonts w:ascii="Calibri" w:eastAsia="Times New Roman" w:hAnsi="Calibri" w:cs="Times New Roman"/>
      <w:sz w:val="20"/>
      <w:szCs w:val="20"/>
      <w:lang w:val="en-US" w:bidi="en-US"/>
    </w:rPr>
  </w:style>
  <w:style w:type="paragraph" w:styleId="Header">
    <w:name w:val="header"/>
    <w:basedOn w:val="Normal"/>
    <w:link w:val="HeaderChar"/>
    <w:unhideWhenUsed/>
    <w:rsid w:val="00E302BD"/>
    <w:pPr>
      <w:tabs>
        <w:tab w:val="center" w:pos="4513"/>
        <w:tab w:val="right" w:pos="9026"/>
      </w:tabs>
    </w:pPr>
  </w:style>
  <w:style w:type="character" w:customStyle="1" w:styleId="HeaderChar">
    <w:name w:val="Header Char"/>
    <w:basedOn w:val="DefaultParagraphFont"/>
    <w:link w:val="Header"/>
    <w:rsid w:val="00E302BD"/>
    <w:rPr>
      <w:rFonts w:ascii="Cambria" w:eastAsia="MS Mincho" w:hAnsi="Cambria" w:cs="Times New Roman"/>
      <w:sz w:val="24"/>
      <w:szCs w:val="24"/>
      <w:lang w:val="en-US"/>
    </w:rPr>
  </w:style>
  <w:style w:type="paragraph" w:styleId="Footer">
    <w:name w:val="footer"/>
    <w:basedOn w:val="Normal"/>
    <w:link w:val="FooterChar"/>
    <w:uiPriority w:val="99"/>
    <w:unhideWhenUsed/>
    <w:rsid w:val="00E302BD"/>
    <w:pPr>
      <w:tabs>
        <w:tab w:val="center" w:pos="4513"/>
        <w:tab w:val="right" w:pos="9026"/>
      </w:tabs>
    </w:pPr>
  </w:style>
  <w:style w:type="character" w:customStyle="1" w:styleId="FooterChar">
    <w:name w:val="Footer Char"/>
    <w:basedOn w:val="DefaultParagraphFont"/>
    <w:link w:val="Footer"/>
    <w:uiPriority w:val="99"/>
    <w:rsid w:val="00E302BD"/>
    <w:rPr>
      <w:rFonts w:ascii="Cambria" w:eastAsia="MS Mincho" w:hAnsi="Cambria" w:cs="Times New Roman"/>
      <w:sz w:val="24"/>
      <w:szCs w:val="24"/>
      <w:lang w:val="en-US"/>
    </w:rPr>
  </w:style>
  <w:style w:type="paragraph" w:styleId="BalloonText">
    <w:name w:val="Balloon Text"/>
    <w:basedOn w:val="Normal"/>
    <w:link w:val="BalloonTextChar"/>
    <w:uiPriority w:val="99"/>
    <w:semiHidden/>
    <w:unhideWhenUsed/>
    <w:rsid w:val="00E302BD"/>
    <w:rPr>
      <w:rFonts w:ascii="Tahoma" w:hAnsi="Tahoma" w:cs="Tahoma"/>
      <w:sz w:val="16"/>
      <w:szCs w:val="16"/>
    </w:rPr>
  </w:style>
  <w:style w:type="character" w:customStyle="1" w:styleId="BalloonTextChar">
    <w:name w:val="Balloon Text Char"/>
    <w:basedOn w:val="DefaultParagraphFont"/>
    <w:link w:val="BalloonText"/>
    <w:uiPriority w:val="99"/>
    <w:semiHidden/>
    <w:rsid w:val="00E302BD"/>
    <w:rPr>
      <w:rFonts w:ascii="Tahoma" w:eastAsia="MS Mincho" w:hAnsi="Tahoma" w:cs="Tahoma"/>
      <w:sz w:val="16"/>
      <w:szCs w:val="16"/>
      <w:lang w:val="en-US"/>
    </w:rPr>
  </w:style>
  <w:style w:type="table" w:styleId="TableGrid">
    <w:name w:val="Table Grid"/>
    <w:basedOn w:val="TableNormal"/>
    <w:uiPriority w:val="59"/>
    <w:rsid w:val="00E30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5759"/>
    <w:pPr>
      <w:ind w:left="720"/>
      <w:contextualSpacing/>
    </w:pPr>
  </w:style>
  <w:style w:type="paragraph" w:styleId="BodyText2">
    <w:name w:val="Body Text 2"/>
    <w:basedOn w:val="Normal"/>
    <w:link w:val="BodyText2Char"/>
    <w:unhideWhenUsed/>
    <w:rsid w:val="00B30BCC"/>
    <w:pPr>
      <w:jc w:val="both"/>
    </w:pPr>
    <w:rPr>
      <w:rFonts w:ascii="Times New Roman" w:eastAsia="Times New Roman" w:hAnsi="Times New Roman"/>
      <w:b/>
      <w:bCs/>
      <w:lang w:eastAsia="en-GB"/>
    </w:rPr>
  </w:style>
  <w:style w:type="character" w:customStyle="1" w:styleId="BodyText2Char">
    <w:name w:val="Body Text 2 Char"/>
    <w:basedOn w:val="DefaultParagraphFont"/>
    <w:link w:val="BodyText2"/>
    <w:rsid w:val="00B30BCC"/>
    <w:rPr>
      <w:rFonts w:ascii="Times New Roman" w:eastAsia="Times New Roman" w:hAnsi="Times New Roman" w:cs="Times New Roman"/>
      <w:b/>
      <w:bCs/>
      <w:sz w:val="24"/>
      <w:szCs w:val="24"/>
      <w:lang w:val="en-US" w:eastAsia="en-GB"/>
    </w:rPr>
  </w:style>
  <w:style w:type="character" w:customStyle="1" w:styleId="Heading1Char">
    <w:name w:val="Heading 1 Char"/>
    <w:basedOn w:val="DefaultParagraphFont"/>
    <w:link w:val="Heading1"/>
    <w:rsid w:val="002840C8"/>
    <w:rPr>
      <w:rFonts w:ascii="Comic Sans MS" w:eastAsia="Times New Roman" w:hAnsi="Comic Sans MS" w:cs="Times New Roman"/>
      <w:sz w:val="32"/>
      <w:szCs w:val="24"/>
    </w:rPr>
  </w:style>
  <w:style w:type="character" w:customStyle="1" w:styleId="Heading2Char">
    <w:name w:val="Heading 2 Char"/>
    <w:basedOn w:val="DefaultParagraphFont"/>
    <w:link w:val="Heading2"/>
    <w:rsid w:val="002840C8"/>
    <w:rPr>
      <w:rFonts w:ascii="Comic Sans MS" w:eastAsia="Times New Roman" w:hAnsi="Comic Sans MS" w:cs="Times New Roman"/>
      <w:b/>
      <w:bCs/>
      <w:sz w:val="28"/>
      <w:szCs w:val="24"/>
    </w:rPr>
  </w:style>
  <w:style w:type="character" w:customStyle="1" w:styleId="Heading4Char">
    <w:name w:val="Heading 4 Char"/>
    <w:basedOn w:val="DefaultParagraphFont"/>
    <w:link w:val="Heading4"/>
    <w:rsid w:val="002840C8"/>
    <w:rPr>
      <w:rFonts w:ascii="Arial" w:eastAsia="Times New Roman" w:hAnsi="Arial" w:cs="Arial"/>
      <w:b/>
      <w:bCs/>
      <w:sz w:val="24"/>
      <w:szCs w:val="24"/>
    </w:rPr>
  </w:style>
  <w:style w:type="paragraph" w:styleId="Title">
    <w:name w:val="Title"/>
    <w:basedOn w:val="Normal"/>
    <w:link w:val="TitleChar"/>
    <w:qFormat/>
    <w:rsid w:val="002840C8"/>
    <w:pPr>
      <w:jc w:val="center"/>
    </w:pPr>
    <w:rPr>
      <w:rFonts w:ascii="Comic Sans MS" w:eastAsia="Times New Roman" w:hAnsi="Comic Sans MS"/>
      <w:sz w:val="36"/>
      <w:lang w:val="en-GB"/>
    </w:rPr>
  </w:style>
  <w:style w:type="character" w:customStyle="1" w:styleId="TitleChar">
    <w:name w:val="Title Char"/>
    <w:basedOn w:val="DefaultParagraphFont"/>
    <w:link w:val="Title"/>
    <w:rsid w:val="002840C8"/>
    <w:rPr>
      <w:rFonts w:ascii="Comic Sans MS" w:eastAsia="Times New Roman" w:hAnsi="Comic Sans MS" w:cs="Times New Roman"/>
      <w:sz w:val="36"/>
      <w:szCs w:val="24"/>
    </w:rPr>
  </w:style>
  <w:style w:type="paragraph" w:styleId="BodyText">
    <w:name w:val="Body Text"/>
    <w:basedOn w:val="Normal"/>
    <w:link w:val="BodyTextChar"/>
    <w:uiPriority w:val="99"/>
    <w:semiHidden/>
    <w:unhideWhenUsed/>
    <w:rsid w:val="003C737B"/>
    <w:pPr>
      <w:spacing w:after="120"/>
    </w:pPr>
  </w:style>
  <w:style w:type="character" w:customStyle="1" w:styleId="BodyTextChar">
    <w:name w:val="Body Text Char"/>
    <w:basedOn w:val="DefaultParagraphFont"/>
    <w:link w:val="BodyText"/>
    <w:uiPriority w:val="99"/>
    <w:semiHidden/>
    <w:rsid w:val="003C737B"/>
    <w:rPr>
      <w:rFonts w:ascii="Cambria" w:eastAsia="MS Mincho" w:hAnsi="Cambria" w:cs="Times New Roman"/>
      <w:sz w:val="24"/>
      <w:szCs w:val="24"/>
      <w:lang w:val="en-US"/>
    </w:rPr>
  </w:style>
  <w:style w:type="character" w:styleId="Hyperlink">
    <w:name w:val="Hyperlink"/>
    <w:basedOn w:val="DefaultParagraphFont"/>
    <w:uiPriority w:val="99"/>
    <w:unhideWhenUsed/>
    <w:rsid w:val="003C737B"/>
    <w:rPr>
      <w:color w:val="0000FF"/>
      <w:u w:val="single"/>
    </w:rPr>
  </w:style>
  <w:style w:type="paragraph" w:styleId="BodyTextIndent">
    <w:name w:val="Body Text Indent"/>
    <w:basedOn w:val="Normal"/>
    <w:link w:val="BodyTextIndentChar"/>
    <w:semiHidden/>
    <w:unhideWhenUsed/>
    <w:rsid w:val="003C737B"/>
    <w:pPr>
      <w:spacing w:before="200" w:after="120" w:line="276" w:lineRule="auto"/>
      <w:ind w:left="283"/>
    </w:pPr>
    <w:rPr>
      <w:rFonts w:ascii="Calibri" w:eastAsia="Times New Roman" w:hAnsi="Calibri"/>
      <w:sz w:val="20"/>
      <w:szCs w:val="20"/>
      <w:lang w:bidi="en-US"/>
    </w:rPr>
  </w:style>
  <w:style w:type="character" w:customStyle="1" w:styleId="BodyTextIndentChar">
    <w:name w:val="Body Text Indent Char"/>
    <w:basedOn w:val="DefaultParagraphFont"/>
    <w:link w:val="BodyTextIndent"/>
    <w:semiHidden/>
    <w:rsid w:val="003C737B"/>
    <w:rPr>
      <w:rFonts w:ascii="Calibri" w:eastAsia="Times New Roman" w:hAnsi="Calibri" w:cs="Times New Roman"/>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045552">
      <w:bodyDiv w:val="1"/>
      <w:marLeft w:val="0"/>
      <w:marRight w:val="0"/>
      <w:marTop w:val="0"/>
      <w:marBottom w:val="0"/>
      <w:divBdr>
        <w:top w:val="none" w:sz="0" w:space="0" w:color="auto"/>
        <w:left w:val="none" w:sz="0" w:space="0" w:color="auto"/>
        <w:bottom w:val="none" w:sz="0" w:space="0" w:color="auto"/>
        <w:right w:val="none" w:sz="0" w:space="0" w:color="auto"/>
      </w:divBdr>
    </w:div>
    <w:div w:id="1138231876">
      <w:bodyDiv w:val="1"/>
      <w:marLeft w:val="0"/>
      <w:marRight w:val="0"/>
      <w:marTop w:val="0"/>
      <w:marBottom w:val="0"/>
      <w:divBdr>
        <w:top w:val="none" w:sz="0" w:space="0" w:color="auto"/>
        <w:left w:val="none" w:sz="0" w:space="0" w:color="auto"/>
        <w:bottom w:val="none" w:sz="0" w:space="0" w:color="auto"/>
        <w:right w:val="none" w:sz="0" w:space="0" w:color="auto"/>
      </w:divBdr>
    </w:div>
    <w:div w:id="164181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5D623-4023-40BC-B3BB-0EABCD289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Patterson, Emma</dc:creator>
  <cp:lastModifiedBy>Largue, Danielle</cp:lastModifiedBy>
  <cp:revision>15</cp:revision>
  <dcterms:created xsi:type="dcterms:W3CDTF">2015-10-16T12:20:00Z</dcterms:created>
  <dcterms:modified xsi:type="dcterms:W3CDTF">2026-08-04T12:40:00Z</dcterms:modified>
</cp:coreProperties>
</file>