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8CAE" w14:textId="6B767217" w:rsidR="004E2D64" w:rsidRPr="002A255B" w:rsidRDefault="00A31F63" w:rsidP="004E2D64">
      <w:pPr>
        <w:jc w:val="center"/>
        <w:rPr>
          <w:rFonts w:ascii="Cambria" w:hAnsi="Cambria"/>
          <w:sz w:val="20"/>
          <w:szCs w:val="20"/>
        </w:rPr>
      </w:pPr>
      <w:bookmarkStart w:id="0" w:name="_Hlk161330785"/>
      <w:bookmarkStart w:id="1" w:name="_Hlk121138813"/>
      <w:bookmarkEnd w:id="0"/>
      <w:r w:rsidRPr="002A255B">
        <w:rPr>
          <w:rFonts w:ascii="Cambria" w:hAnsi="Cambria"/>
          <w:b/>
          <w:noProof/>
          <w:sz w:val="20"/>
          <w:szCs w:val="20"/>
        </w:rPr>
        <w:drawing>
          <wp:inline distT="0" distB="0" distL="0" distR="0" wp14:anchorId="3A03D2E5" wp14:editId="1D00F5EA">
            <wp:extent cx="792833" cy="1187654"/>
            <wp:effectExtent l="0" t="0" r="7620" b="0"/>
            <wp:docPr id="1817236340" name="Picture 1" descr="A coat of arms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36340" name="Picture 1" descr="A coat of arms with a crow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2280" cy="1201806"/>
                    </a:xfrm>
                    <a:prstGeom prst="rect">
                      <a:avLst/>
                    </a:prstGeom>
                    <a:noFill/>
                  </pic:spPr>
                </pic:pic>
              </a:graphicData>
            </a:graphic>
          </wp:inline>
        </w:drawing>
      </w:r>
    </w:p>
    <w:bookmarkEnd w:id="1"/>
    <w:p w14:paraId="03816186" w14:textId="7B797A51" w:rsidR="00961443" w:rsidRPr="002A255B" w:rsidRDefault="00961443" w:rsidP="00DA75E2">
      <w:pPr>
        <w:pStyle w:val="BodyText"/>
        <w:rPr>
          <w:rFonts w:ascii="Cambria" w:hAnsi="Cambria"/>
          <w:b/>
          <w:sz w:val="20"/>
          <w:szCs w:val="20"/>
        </w:rPr>
      </w:pPr>
    </w:p>
    <w:p w14:paraId="76B142C3" w14:textId="2F369DBE" w:rsidR="004E2D64" w:rsidRPr="002A255B" w:rsidRDefault="00B0310B" w:rsidP="00673344">
      <w:pPr>
        <w:spacing w:after="120"/>
        <w:jc w:val="center"/>
        <w:rPr>
          <w:rFonts w:ascii="Cambria" w:eastAsia="MS Mincho" w:hAnsi="Cambria" w:cs="Calibri Light"/>
          <w:b/>
          <w:bCs/>
          <w:sz w:val="44"/>
          <w:lang w:val="en-US" w:eastAsia="en-US"/>
        </w:rPr>
      </w:pPr>
      <w:r w:rsidRPr="002A255B">
        <w:rPr>
          <w:rFonts w:ascii="Cambria" w:eastAsia="MS Mincho" w:hAnsi="Cambria" w:cs="Calibri Light"/>
          <w:b/>
          <w:bCs/>
          <w:sz w:val="44"/>
          <w:lang w:val="en-US" w:eastAsia="en-US"/>
        </w:rPr>
        <w:t xml:space="preserve">Bishop Bewick Catholic Education Trust </w:t>
      </w:r>
    </w:p>
    <w:p w14:paraId="095B1FF0" w14:textId="77777777" w:rsidR="004E2D64" w:rsidRPr="002A255B" w:rsidRDefault="00381701" w:rsidP="00381701">
      <w:pPr>
        <w:tabs>
          <w:tab w:val="left" w:pos="1740"/>
        </w:tabs>
        <w:rPr>
          <w:rFonts w:ascii="Cambria" w:hAnsi="Cambria" w:cs="Times New Roman"/>
          <w:sz w:val="20"/>
          <w:szCs w:val="20"/>
        </w:rPr>
      </w:pPr>
      <w:r w:rsidRPr="002A255B">
        <w:rPr>
          <w:rFonts w:ascii="Cambria" w:hAnsi="Cambria" w:cs="Times New Roman"/>
          <w:sz w:val="20"/>
          <w:szCs w:val="20"/>
        </w:rPr>
        <w:t xml:space="preserve">       </w:t>
      </w:r>
    </w:p>
    <w:tbl>
      <w:tblPr>
        <w:tblW w:w="10343" w:type="dxa"/>
        <w:jc w:val="center"/>
        <w:tblBorders>
          <w:top w:val="single" w:sz="4" w:space="0" w:color="806000"/>
          <w:left w:val="single" w:sz="4" w:space="0" w:color="806000"/>
          <w:bottom w:val="single" w:sz="4" w:space="0" w:color="806000"/>
          <w:right w:val="single" w:sz="4" w:space="0" w:color="806000"/>
          <w:insideH w:val="single" w:sz="4" w:space="0" w:color="806000"/>
          <w:insideV w:val="single" w:sz="4" w:space="0" w:color="806000"/>
        </w:tblBorders>
        <w:tblCellMar>
          <w:top w:w="113" w:type="dxa"/>
          <w:left w:w="113" w:type="dxa"/>
          <w:bottom w:w="113" w:type="dxa"/>
          <w:right w:w="113" w:type="dxa"/>
        </w:tblCellMar>
        <w:tblLook w:val="04A0" w:firstRow="1" w:lastRow="0" w:firstColumn="1" w:lastColumn="0" w:noHBand="0" w:noVBand="1"/>
      </w:tblPr>
      <w:tblGrid>
        <w:gridCol w:w="1350"/>
        <w:gridCol w:w="1449"/>
        <w:gridCol w:w="2016"/>
        <w:gridCol w:w="2300"/>
        <w:gridCol w:w="3228"/>
      </w:tblGrid>
      <w:tr w:rsidR="00FD1BE0" w:rsidRPr="002A255B" w14:paraId="1B0C78C2" w14:textId="77777777" w:rsidTr="00E6578A">
        <w:trPr>
          <w:trHeight w:val="300"/>
          <w:jc w:val="center"/>
        </w:trPr>
        <w:tc>
          <w:tcPr>
            <w:tcW w:w="2799" w:type="dxa"/>
            <w:gridSpan w:val="2"/>
          </w:tcPr>
          <w:p w14:paraId="67D6D5D1" w14:textId="77777777"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r w:rsidRPr="002A255B">
              <w:rPr>
                <w:rFonts w:ascii="Cambria" w:hAnsi="Cambria" w:cs="Calibri Light"/>
                <w:b/>
                <w:bCs/>
                <w:color w:val="C00000"/>
                <w:sz w:val="28"/>
                <w:szCs w:val="28"/>
                <w:lang w:bidi="en-GB"/>
              </w:rPr>
              <w:t>Policy Title:</w:t>
            </w:r>
          </w:p>
        </w:tc>
        <w:tc>
          <w:tcPr>
            <w:tcW w:w="7544" w:type="dxa"/>
            <w:gridSpan w:val="3"/>
            <w:shd w:val="clear" w:color="auto" w:fill="auto"/>
            <w:hideMark/>
          </w:tcPr>
          <w:p w14:paraId="2B0CF657" w14:textId="658979C7" w:rsidR="00FD1BE0" w:rsidRPr="002A255B" w:rsidRDefault="00FD1BE0" w:rsidP="00FD1BE0">
            <w:pPr>
              <w:pStyle w:val="BodyText"/>
              <w:rPr>
                <w:rFonts w:ascii="Cambria" w:hAnsi="Cambria" w:cs="Segoe UI"/>
                <w:b/>
                <w:bCs/>
                <w:color w:val="C00000"/>
                <w:sz w:val="28"/>
                <w:szCs w:val="28"/>
                <w:lang w:bidi="en-GB"/>
              </w:rPr>
            </w:pPr>
            <w:r w:rsidRPr="002A255B">
              <w:rPr>
                <w:rFonts w:ascii="Cambria" w:hAnsi="Cambria" w:cs="Segoe UI"/>
                <w:b/>
                <w:bCs/>
                <w:color w:val="C00000"/>
                <w:sz w:val="28"/>
                <w:szCs w:val="28"/>
                <w:lang w:bidi="en-GB"/>
              </w:rPr>
              <w:t xml:space="preserve">Health &amp; Safety </w:t>
            </w:r>
            <w:r w:rsidR="00573C2F">
              <w:rPr>
                <w:rFonts w:ascii="Cambria" w:hAnsi="Cambria" w:cs="Segoe UI"/>
                <w:b/>
                <w:bCs/>
                <w:color w:val="C00000"/>
                <w:sz w:val="28"/>
                <w:szCs w:val="28"/>
                <w:lang w:bidi="en-GB"/>
              </w:rPr>
              <w:t>Policy and Procedures</w:t>
            </w:r>
          </w:p>
          <w:p w14:paraId="37D5AAF6" w14:textId="2B532A98"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p>
        </w:tc>
      </w:tr>
      <w:tr w:rsidR="00FD1BE0" w:rsidRPr="002A255B" w14:paraId="6B02206B" w14:textId="77777777" w:rsidTr="00E6578A">
        <w:trPr>
          <w:trHeight w:val="300"/>
          <w:jc w:val="center"/>
        </w:trPr>
        <w:tc>
          <w:tcPr>
            <w:tcW w:w="2799" w:type="dxa"/>
            <w:gridSpan w:val="2"/>
          </w:tcPr>
          <w:p w14:paraId="488178B4" w14:textId="77777777"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r w:rsidRPr="002A255B">
              <w:rPr>
                <w:rFonts w:ascii="Cambria" w:hAnsi="Cambria" w:cs="Calibri Light"/>
                <w:b/>
                <w:bCs/>
                <w:color w:val="C00000"/>
                <w:sz w:val="28"/>
                <w:szCs w:val="28"/>
                <w:lang w:bidi="en-GB"/>
              </w:rPr>
              <w:t>Date of Approval:</w:t>
            </w:r>
          </w:p>
        </w:tc>
        <w:tc>
          <w:tcPr>
            <w:tcW w:w="7544" w:type="dxa"/>
            <w:gridSpan w:val="3"/>
            <w:shd w:val="clear" w:color="auto" w:fill="auto"/>
            <w:hideMark/>
          </w:tcPr>
          <w:p w14:paraId="2A005D25" w14:textId="2C2C57B4"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r w:rsidRPr="002A255B">
              <w:rPr>
                <w:rFonts w:ascii="Cambria" w:hAnsi="Cambria" w:cs="Segoe UI"/>
                <w:b/>
                <w:bCs/>
                <w:color w:val="C00000"/>
                <w:sz w:val="28"/>
                <w:szCs w:val="28"/>
                <w:lang w:bidi="en-GB"/>
              </w:rPr>
              <w:t>November 2023</w:t>
            </w:r>
          </w:p>
        </w:tc>
      </w:tr>
      <w:tr w:rsidR="00FD1BE0" w:rsidRPr="002A255B" w14:paraId="44954D5E" w14:textId="77777777" w:rsidTr="00E6578A">
        <w:trPr>
          <w:trHeight w:val="300"/>
          <w:jc w:val="center"/>
        </w:trPr>
        <w:tc>
          <w:tcPr>
            <w:tcW w:w="2799" w:type="dxa"/>
            <w:gridSpan w:val="2"/>
          </w:tcPr>
          <w:p w14:paraId="4BA289C1" w14:textId="77777777"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r w:rsidRPr="002A255B">
              <w:rPr>
                <w:rFonts w:ascii="Cambria" w:hAnsi="Cambria" w:cs="Calibri Light"/>
                <w:b/>
                <w:bCs/>
                <w:color w:val="C00000"/>
                <w:sz w:val="28"/>
                <w:szCs w:val="28"/>
                <w:lang w:bidi="en-GB"/>
              </w:rPr>
              <w:t>Approved by:</w:t>
            </w:r>
          </w:p>
        </w:tc>
        <w:tc>
          <w:tcPr>
            <w:tcW w:w="7544" w:type="dxa"/>
            <w:gridSpan w:val="3"/>
            <w:shd w:val="clear" w:color="auto" w:fill="auto"/>
            <w:hideMark/>
          </w:tcPr>
          <w:p w14:paraId="358B85B5" w14:textId="77777777" w:rsidR="00FD1BE0" w:rsidRPr="002A255B" w:rsidRDefault="00FD1BE0" w:rsidP="00FD1BE0">
            <w:pPr>
              <w:widowControl w:val="0"/>
              <w:autoSpaceDE w:val="0"/>
              <w:autoSpaceDN w:val="0"/>
              <w:textAlignment w:val="baseline"/>
              <w:rPr>
                <w:rFonts w:ascii="Cambria" w:hAnsi="Cambria" w:cs="Segoe UI"/>
                <w:b/>
                <w:bCs/>
                <w:color w:val="C00000"/>
                <w:sz w:val="28"/>
                <w:szCs w:val="28"/>
                <w:lang w:bidi="en-GB"/>
              </w:rPr>
            </w:pPr>
            <w:r w:rsidRPr="002A255B">
              <w:rPr>
                <w:rFonts w:ascii="Cambria" w:hAnsi="Cambria" w:cs="Calibri Light"/>
                <w:b/>
                <w:bCs/>
                <w:color w:val="C00000"/>
                <w:sz w:val="28"/>
                <w:szCs w:val="28"/>
                <w:lang w:bidi="en-GB"/>
              </w:rPr>
              <w:t>Trust Board  </w:t>
            </w:r>
          </w:p>
        </w:tc>
      </w:tr>
      <w:tr w:rsidR="00FD1BE0" w:rsidRPr="002A255B" w14:paraId="64AE0812" w14:textId="77777777" w:rsidTr="00E6578A">
        <w:trPr>
          <w:trHeight w:val="300"/>
          <w:jc w:val="center"/>
        </w:trPr>
        <w:tc>
          <w:tcPr>
            <w:tcW w:w="2799" w:type="dxa"/>
            <w:gridSpan w:val="2"/>
          </w:tcPr>
          <w:p w14:paraId="2EC5D61B" w14:textId="77777777" w:rsidR="00FD1BE0" w:rsidRPr="00FB0251" w:rsidRDefault="00FD1BE0" w:rsidP="00FD1BE0">
            <w:pPr>
              <w:widowControl w:val="0"/>
              <w:autoSpaceDE w:val="0"/>
              <w:autoSpaceDN w:val="0"/>
              <w:textAlignment w:val="baseline"/>
              <w:rPr>
                <w:rFonts w:ascii="Cambria" w:hAnsi="Cambria" w:cs="Segoe UI"/>
                <w:b/>
                <w:bCs/>
                <w:color w:val="C00000"/>
                <w:sz w:val="28"/>
                <w:szCs w:val="28"/>
                <w:lang w:bidi="en-GB"/>
              </w:rPr>
            </w:pPr>
            <w:r w:rsidRPr="00FB0251">
              <w:rPr>
                <w:rFonts w:ascii="Cambria" w:hAnsi="Cambria" w:cs="Calibri Light"/>
                <w:b/>
                <w:bCs/>
                <w:color w:val="C00000"/>
                <w:sz w:val="28"/>
                <w:szCs w:val="28"/>
                <w:lang w:bidi="en-GB"/>
              </w:rPr>
              <w:t>Date of next review:</w:t>
            </w:r>
          </w:p>
        </w:tc>
        <w:tc>
          <w:tcPr>
            <w:tcW w:w="7544" w:type="dxa"/>
            <w:gridSpan w:val="3"/>
            <w:shd w:val="clear" w:color="auto" w:fill="auto"/>
            <w:hideMark/>
          </w:tcPr>
          <w:p w14:paraId="76B3A42B" w14:textId="10C0516A" w:rsidR="00FD1BE0" w:rsidRPr="00FB0251" w:rsidRDefault="00210284" w:rsidP="00FD1BE0">
            <w:pPr>
              <w:widowControl w:val="0"/>
              <w:autoSpaceDE w:val="0"/>
              <w:autoSpaceDN w:val="0"/>
              <w:textAlignment w:val="baseline"/>
              <w:rPr>
                <w:rFonts w:ascii="Cambria" w:hAnsi="Cambria" w:cs="Segoe UI"/>
                <w:b/>
                <w:bCs/>
                <w:color w:val="C00000"/>
                <w:sz w:val="28"/>
                <w:szCs w:val="28"/>
                <w:lang w:bidi="en-GB"/>
              </w:rPr>
            </w:pPr>
            <w:r>
              <w:rPr>
                <w:rFonts w:ascii="Cambria" w:hAnsi="Cambria" w:cs="Segoe UI"/>
                <w:b/>
                <w:bCs/>
                <w:color w:val="C00000"/>
                <w:sz w:val="28"/>
                <w:szCs w:val="28"/>
                <w:lang w:bidi="en-GB"/>
              </w:rPr>
              <w:t xml:space="preserve"> Ju</w:t>
            </w:r>
            <w:r w:rsidR="00705697">
              <w:rPr>
                <w:rFonts w:ascii="Cambria" w:hAnsi="Cambria" w:cs="Segoe UI"/>
                <w:b/>
                <w:bCs/>
                <w:color w:val="C00000"/>
                <w:sz w:val="28"/>
                <w:szCs w:val="28"/>
                <w:lang w:bidi="en-GB"/>
              </w:rPr>
              <w:t>ly</w:t>
            </w:r>
            <w:r>
              <w:rPr>
                <w:rFonts w:ascii="Cambria" w:hAnsi="Cambria" w:cs="Segoe UI"/>
                <w:b/>
                <w:bCs/>
                <w:color w:val="C00000"/>
                <w:sz w:val="28"/>
                <w:szCs w:val="28"/>
                <w:lang w:bidi="en-GB"/>
              </w:rPr>
              <w:t xml:space="preserve"> 2026</w:t>
            </w:r>
          </w:p>
        </w:tc>
      </w:tr>
      <w:tr w:rsidR="00FD1BE0" w:rsidRPr="002A255B" w14:paraId="444100B2" w14:textId="77777777" w:rsidTr="00E6578A">
        <w:trPr>
          <w:trHeight w:val="300"/>
          <w:jc w:val="center"/>
        </w:trPr>
        <w:tc>
          <w:tcPr>
            <w:tcW w:w="2799" w:type="dxa"/>
            <w:gridSpan w:val="2"/>
          </w:tcPr>
          <w:p w14:paraId="03787D86" w14:textId="77777777" w:rsidR="00FD1BE0" w:rsidRPr="002A255B" w:rsidRDefault="00FD1BE0" w:rsidP="00FD1BE0">
            <w:pPr>
              <w:widowControl w:val="0"/>
              <w:autoSpaceDE w:val="0"/>
              <w:autoSpaceDN w:val="0"/>
              <w:textAlignment w:val="baseline"/>
              <w:rPr>
                <w:rFonts w:ascii="Cambria" w:hAnsi="Cambria" w:cs="Calibri Light"/>
                <w:b/>
                <w:bCs/>
                <w:color w:val="C00000"/>
                <w:sz w:val="28"/>
                <w:szCs w:val="28"/>
                <w:lang w:bidi="en-GB"/>
              </w:rPr>
            </w:pPr>
            <w:r w:rsidRPr="002A255B">
              <w:rPr>
                <w:rFonts w:ascii="Cambria" w:hAnsi="Cambria" w:cs="Calibri Light"/>
                <w:b/>
                <w:bCs/>
                <w:color w:val="C00000"/>
                <w:sz w:val="28"/>
                <w:szCs w:val="28"/>
                <w:lang w:bidi="en-GB"/>
              </w:rPr>
              <w:t>Applies to:</w:t>
            </w:r>
          </w:p>
        </w:tc>
        <w:tc>
          <w:tcPr>
            <w:tcW w:w="7544" w:type="dxa"/>
            <w:gridSpan w:val="3"/>
            <w:shd w:val="clear" w:color="auto" w:fill="auto"/>
          </w:tcPr>
          <w:p w14:paraId="40742F22" w14:textId="77777777" w:rsidR="00FD1BE0" w:rsidRPr="002A255B" w:rsidRDefault="00FD1BE0" w:rsidP="00FD1BE0">
            <w:pPr>
              <w:widowControl w:val="0"/>
              <w:autoSpaceDE w:val="0"/>
              <w:autoSpaceDN w:val="0"/>
              <w:textAlignment w:val="baseline"/>
              <w:rPr>
                <w:rFonts w:ascii="Cambria" w:eastAsia="Calibri" w:hAnsi="Cambria" w:cs="Calibri Light"/>
                <w:b/>
                <w:bCs/>
                <w:color w:val="C00000"/>
                <w:sz w:val="28"/>
                <w:szCs w:val="28"/>
                <w:lang w:bidi="en-GB"/>
              </w:rPr>
            </w:pPr>
            <w:r w:rsidRPr="002A255B">
              <w:rPr>
                <w:rFonts w:ascii="Cambria" w:eastAsia="Calibri" w:hAnsi="Cambria" w:cs="Calibri Light"/>
                <w:b/>
                <w:bCs/>
                <w:color w:val="C00000"/>
                <w:sz w:val="28"/>
                <w:szCs w:val="28"/>
                <w:lang w:bidi="en-GB"/>
              </w:rPr>
              <w:t>All school &amp; Trust settings</w:t>
            </w:r>
          </w:p>
        </w:tc>
      </w:tr>
      <w:tr w:rsidR="00FD1BE0" w:rsidRPr="002A255B" w14:paraId="69C4FBE8" w14:textId="77777777" w:rsidTr="00E6578A">
        <w:trPr>
          <w:trHeight w:val="300"/>
          <w:jc w:val="center"/>
        </w:trPr>
        <w:tc>
          <w:tcPr>
            <w:tcW w:w="10343" w:type="dxa"/>
            <w:gridSpan w:val="5"/>
          </w:tcPr>
          <w:p w14:paraId="0CC4823C" w14:textId="30617605" w:rsidR="00FD1BE0" w:rsidRPr="002A255B" w:rsidRDefault="693A103E" w:rsidP="00FD1BE0">
            <w:pPr>
              <w:widowControl w:val="0"/>
              <w:autoSpaceDE w:val="0"/>
              <w:autoSpaceDN w:val="0"/>
              <w:textAlignment w:val="baseline"/>
              <w:rPr>
                <w:rFonts w:ascii="Cambria" w:hAnsi="Cambria" w:cs="Segoe UI"/>
                <w:color w:val="C00000"/>
                <w:sz w:val="28"/>
                <w:szCs w:val="28"/>
                <w:lang w:bidi="en-GB"/>
              </w:rPr>
            </w:pPr>
            <w:r w:rsidRPr="0EC4965D">
              <w:rPr>
                <w:rFonts w:ascii="Cambria" w:hAnsi="Cambria" w:cs="Calibri Light"/>
                <w:color w:val="C00000"/>
                <w:sz w:val="28"/>
                <w:szCs w:val="28"/>
                <w:lang w:bidi="en-GB"/>
              </w:rPr>
              <w:t>leg</w:t>
            </w:r>
            <w:r w:rsidR="00FD1BE0" w:rsidRPr="002A255B">
              <w:rPr>
                <w:rFonts w:ascii="Cambria" w:hAnsi="Cambria" w:cs="Calibri Light"/>
                <w:color w:val="C00000"/>
                <w:sz w:val="28"/>
                <w:szCs w:val="28"/>
                <w:lang w:bidi="en-GB"/>
              </w:rPr>
              <w:t> </w:t>
            </w:r>
          </w:p>
        </w:tc>
      </w:tr>
      <w:tr w:rsidR="00FD1BE0" w:rsidRPr="002A255B" w14:paraId="4B6DC890" w14:textId="77777777" w:rsidTr="00E6578A">
        <w:trPr>
          <w:trHeight w:val="258"/>
          <w:jc w:val="center"/>
        </w:trPr>
        <w:tc>
          <w:tcPr>
            <w:tcW w:w="10343" w:type="dxa"/>
            <w:gridSpan w:val="5"/>
          </w:tcPr>
          <w:p w14:paraId="4500D164" w14:textId="30264DCF" w:rsidR="00FD1BE0" w:rsidRPr="002A255B" w:rsidRDefault="00862FAD" w:rsidP="00FD1BE0">
            <w:pPr>
              <w:widowControl w:val="0"/>
              <w:autoSpaceDE w:val="0"/>
              <w:autoSpaceDN w:val="0"/>
              <w:textAlignment w:val="baseline"/>
              <w:rPr>
                <w:rFonts w:ascii="Cambria" w:hAnsi="Cambria" w:cs="Segoe UI"/>
                <w:color w:val="C00000"/>
                <w:sz w:val="28"/>
                <w:szCs w:val="28"/>
                <w:lang w:bidi="en-GB"/>
              </w:rPr>
            </w:pPr>
            <w:r w:rsidRPr="009B4CB1">
              <w:rPr>
                <w:rFonts w:ascii="Cambria" w:hAnsi="Cambria" w:cs="Calibri Light"/>
                <w:b/>
                <w:bCs/>
                <w:color w:val="C00000"/>
                <w:sz w:val="28"/>
                <w:szCs w:val="28"/>
                <w:lang w:bidi="en-GB"/>
              </w:rPr>
              <w:t xml:space="preserve">BBCET </w:t>
            </w:r>
            <w:r w:rsidR="00FD1BE0" w:rsidRPr="002A255B">
              <w:rPr>
                <w:rFonts w:ascii="Cambria" w:hAnsi="Cambria" w:cs="Calibri Light"/>
                <w:b/>
                <w:bCs/>
                <w:color w:val="C00000"/>
                <w:sz w:val="28"/>
                <w:szCs w:val="28"/>
                <w:lang w:bidi="en-GB"/>
              </w:rPr>
              <w:t>Change log: </w:t>
            </w:r>
            <w:r w:rsidR="00FD1BE0" w:rsidRPr="002A255B">
              <w:rPr>
                <w:rFonts w:ascii="Cambria" w:hAnsi="Cambria" w:cs="Calibri Light"/>
                <w:color w:val="C00000"/>
                <w:sz w:val="28"/>
                <w:szCs w:val="28"/>
                <w:lang w:bidi="en-GB"/>
              </w:rPr>
              <w:t> </w:t>
            </w:r>
          </w:p>
        </w:tc>
      </w:tr>
      <w:tr w:rsidR="00FD1BE0" w:rsidRPr="002A255B" w14:paraId="7F4B1290" w14:textId="77777777" w:rsidTr="00E6578A">
        <w:trPr>
          <w:trHeight w:val="258"/>
          <w:jc w:val="center"/>
        </w:trPr>
        <w:tc>
          <w:tcPr>
            <w:tcW w:w="1350" w:type="dxa"/>
          </w:tcPr>
          <w:p w14:paraId="4DB410FB" w14:textId="77777777" w:rsidR="00FD1BE0" w:rsidRPr="002A255B" w:rsidRDefault="00FD1BE0" w:rsidP="00FD1BE0">
            <w:pPr>
              <w:widowControl w:val="0"/>
              <w:autoSpaceDE w:val="0"/>
              <w:autoSpaceDN w:val="0"/>
              <w:textAlignment w:val="baseline"/>
              <w:rPr>
                <w:rFonts w:ascii="Cambria" w:hAnsi="Cambria" w:cs="Calibri Light"/>
                <w:b/>
                <w:bCs/>
                <w:color w:val="C00000"/>
                <w:sz w:val="28"/>
                <w:szCs w:val="28"/>
                <w:lang w:bidi="en-GB"/>
              </w:rPr>
            </w:pPr>
            <w:r w:rsidRPr="002A255B">
              <w:rPr>
                <w:rFonts w:ascii="Cambria" w:hAnsi="Cambria" w:cs="Calibri Light"/>
                <w:b/>
                <w:bCs/>
                <w:color w:val="C00000"/>
                <w:sz w:val="28"/>
                <w:szCs w:val="28"/>
                <w:lang w:bidi="en-GB"/>
              </w:rPr>
              <w:t>Version </w:t>
            </w:r>
            <w:r w:rsidRPr="002A255B">
              <w:rPr>
                <w:rFonts w:ascii="Cambria" w:hAnsi="Cambria" w:cs="Calibri Light"/>
                <w:color w:val="C00000"/>
                <w:sz w:val="28"/>
                <w:szCs w:val="28"/>
                <w:lang w:bidi="en-GB"/>
              </w:rPr>
              <w:t> </w:t>
            </w:r>
          </w:p>
        </w:tc>
        <w:tc>
          <w:tcPr>
            <w:tcW w:w="1449" w:type="dxa"/>
            <w:shd w:val="clear" w:color="auto" w:fill="auto"/>
            <w:hideMark/>
          </w:tcPr>
          <w:p w14:paraId="0FFC50C4"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Calibri Light"/>
                <w:b/>
                <w:bCs/>
                <w:color w:val="C00000"/>
                <w:sz w:val="28"/>
                <w:szCs w:val="28"/>
                <w:lang w:bidi="en-GB"/>
              </w:rPr>
              <w:t>Author</w:t>
            </w:r>
            <w:r w:rsidRPr="002A255B">
              <w:rPr>
                <w:rFonts w:ascii="Cambria" w:hAnsi="Cambria" w:cs="Calibri Light"/>
                <w:color w:val="C00000"/>
                <w:sz w:val="28"/>
                <w:szCs w:val="28"/>
                <w:lang w:bidi="en-GB"/>
              </w:rPr>
              <w:t> </w:t>
            </w:r>
          </w:p>
        </w:tc>
        <w:tc>
          <w:tcPr>
            <w:tcW w:w="2016" w:type="dxa"/>
            <w:shd w:val="clear" w:color="auto" w:fill="auto"/>
            <w:hideMark/>
          </w:tcPr>
          <w:p w14:paraId="5DB3320A"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Calibri Light"/>
                <w:b/>
                <w:bCs/>
                <w:color w:val="C00000"/>
                <w:sz w:val="28"/>
                <w:szCs w:val="28"/>
                <w:lang w:bidi="en-GB"/>
              </w:rPr>
              <w:t>Date </w:t>
            </w:r>
            <w:r w:rsidRPr="002A255B">
              <w:rPr>
                <w:rFonts w:ascii="Cambria" w:hAnsi="Cambria" w:cs="Calibri Light"/>
                <w:color w:val="C00000"/>
                <w:sz w:val="28"/>
                <w:szCs w:val="28"/>
                <w:lang w:bidi="en-GB"/>
              </w:rPr>
              <w:t> </w:t>
            </w:r>
          </w:p>
        </w:tc>
        <w:tc>
          <w:tcPr>
            <w:tcW w:w="2300" w:type="dxa"/>
            <w:shd w:val="clear" w:color="auto" w:fill="auto"/>
            <w:hideMark/>
          </w:tcPr>
          <w:p w14:paraId="3E93845F"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Calibri Light"/>
                <w:b/>
                <w:bCs/>
                <w:color w:val="C00000"/>
                <w:sz w:val="28"/>
                <w:szCs w:val="28"/>
                <w:lang w:bidi="en-GB"/>
              </w:rPr>
              <w:t>Approved by</w:t>
            </w:r>
            <w:r w:rsidRPr="002A255B">
              <w:rPr>
                <w:rFonts w:ascii="Cambria" w:hAnsi="Cambria" w:cs="Calibri Light"/>
                <w:color w:val="C00000"/>
                <w:sz w:val="28"/>
                <w:szCs w:val="28"/>
                <w:lang w:bidi="en-GB"/>
              </w:rPr>
              <w:t> </w:t>
            </w:r>
          </w:p>
        </w:tc>
        <w:tc>
          <w:tcPr>
            <w:tcW w:w="3228" w:type="dxa"/>
            <w:shd w:val="clear" w:color="auto" w:fill="auto"/>
            <w:hideMark/>
          </w:tcPr>
          <w:p w14:paraId="3C4A0914"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Calibri Light"/>
                <w:b/>
                <w:bCs/>
                <w:color w:val="C00000"/>
                <w:sz w:val="28"/>
                <w:szCs w:val="28"/>
                <w:lang w:bidi="en-GB"/>
              </w:rPr>
              <w:t>Change </w:t>
            </w:r>
            <w:r w:rsidRPr="002A255B">
              <w:rPr>
                <w:rFonts w:ascii="Cambria" w:hAnsi="Cambria" w:cs="Calibri Light"/>
                <w:color w:val="C00000"/>
                <w:sz w:val="28"/>
                <w:szCs w:val="28"/>
                <w:lang w:bidi="en-GB"/>
              </w:rPr>
              <w:t> </w:t>
            </w:r>
          </w:p>
        </w:tc>
      </w:tr>
      <w:tr w:rsidR="00FD1BE0" w:rsidRPr="002A255B" w14:paraId="4376A14C" w14:textId="77777777" w:rsidTr="00E6578A">
        <w:trPr>
          <w:trHeight w:val="258"/>
          <w:jc w:val="center"/>
        </w:trPr>
        <w:tc>
          <w:tcPr>
            <w:tcW w:w="1350" w:type="dxa"/>
          </w:tcPr>
          <w:p w14:paraId="7E141765" w14:textId="77777777" w:rsidR="00FD1BE0" w:rsidRPr="002A255B" w:rsidRDefault="00FD1BE0" w:rsidP="00FD1BE0">
            <w:pPr>
              <w:widowControl w:val="0"/>
              <w:autoSpaceDE w:val="0"/>
              <w:autoSpaceDN w:val="0"/>
              <w:textAlignment w:val="baseline"/>
              <w:rPr>
                <w:rFonts w:ascii="Cambria" w:hAnsi="Cambria" w:cs="Calibri"/>
                <w:color w:val="C00000"/>
                <w:sz w:val="28"/>
                <w:szCs w:val="28"/>
                <w:lang w:bidi="en-GB"/>
              </w:rPr>
            </w:pPr>
            <w:r w:rsidRPr="002A255B">
              <w:rPr>
                <w:rFonts w:ascii="Cambria" w:hAnsi="Cambria" w:cs="Calibri"/>
                <w:color w:val="C00000"/>
                <w:sz w:val="28"/>
                <w:szCs w:val="28"/>
                <w:lang w:bidi="en-GB"/>
              </w:rPr>
              <w:t>1</w:t>
            </w:r>
          </w:p>
        </w:tc>
        <w:tc>
          <w:tcPr>
            <w:tcW w:w="1449" w:type="dxa"/>
            <w:shd w:val="clear" w:color="auto" w:fill="auto"/>
            <w:hideMark/>
          </w:tcPr>
          <w:p w14:paraId="63D26BE9"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COO</w:t>
            </w:r>
          </w:p>
        </w:tc>
        <w:tc>
          <w:tcPr>
            <w:tcW w:w="2016" w:type="dxa"/>
            <w:shd w:val="clear" w:color="auto" w:fill="auto"/>
            <w:hideMark/>
          </w:tcPr>
          <w:p w14:paraId="1A82AAFB" w14:textId="54898A4F" w:rsidR="00FD1BE0" w:rsidRPr="002A255B" w:rsidRDefault="00B0310B"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Nov</w:t>
            </w:r>
            <w:r w:rsidR="00FD1BE0" w:rsidRPr="002A255B">
              <w:rPr>
                <w:rFonts w:ascii="Cambria" w:hAnsi="Cambria" w:cs="Segoe UI"/>
                <w:color w:val="C00000"/>
                <w:sz w:val="28"/>
                <w:szCs w:val="28"/>
                <w:lang w:bidi="en-GB"/>
              </w:rPr>
              <w:t xml:space="preserve"> 202</w:t>
            </w:r>
            <w:r w:rsidRPr="002A255B">
              <w:rPr>
                <w:rFonts w:ascii="Cambria" w:hAnsi="Cambria" w:cs="Segoe UI"/>
                <w:color w:val="C00000"/>
                <w:sz w:val="28"/>
                <w:szCs w:val="28"/>
                <w:lang w:bidi="en-GB"/>
              </w:rPr>
              <w:t>3</w:t>
            </w:r>
          </w:p>
        </w:tc>
        <w:tc>
          <w:tcPr>
            <w:tcW w:w="2300" w:type="dxa"/>
            <w:shd w:val="clear" w:color="auto" w:fill="auto"/>
            <w:hideMark/>
          </w:tcPr>
          <w:p w14:paraId="21E610CA"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Trust Board</w:t>
            </w:r>
          </w:p>
        </w:tc>
        <w:tc>
          <w:tcPr>
            <w:tcW w:w="3228" w:type="dxa"/>
            <w:shd w:val="clear" w:color="auto" w:fill="auto"/>
            <w:hideMark/>
          </w:tcPr>
          <w:p w14:paraId="121ED24D" w14:textId="77777777" w:rsidR="00FD1BE0" w:rsidRPr="002A255B" w:rsidRDefault="00FD1BE0"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Original</w:t>
            </w:r>
          </w:p>
        </w:tc>
      </w:tr>
      <w:tr w:rsidR="00E20DBC" w:rsidRPr="002A255B" w14:paraId="006E5180" w14:textId="77777777" w:rsidTr="00E6578A">
        <w:trPr>
          <w:trHeight w:val="258"/>
          <w:jc w:val="center"/>
        </w:trPr>
        <w:tc>
          <w:tcPr>
            <w:tcW w:w="1350" w:type="dxa"/>
          </w:tcPr>
          <w:p w14:paraId="0F8935A3" w14:textId="4E90B39B" w:rsidR="00E20DBC" w:rsidRPr="002A255B" w:rsidRDefault="00E20DBC" w:rsidP="00FD1BE0">
            <w:pPr>
              <w:widowControl w:val="0"/>
              <w:autoSpaceDE w:val="0"/>
              <w:autoSpaceDN w:val="0"/>
              <w:textAlignment w:val="baseline"/>
              <w:rPr>
                <w:rFonts w:ascii="Cambria" w:hAnsi="Cambria" w:cs="Calibri"/>
                <w:color w:val="C00000"/>
                <w:sz w:val="28"/>
                <w:szCs w:val="28"/>
                <w:lang w:bidi="en-GB"/>
              </w:rPr>
            </w:pPr>
            <w:r w:rsidRPr="002A255B">
              <w:rPr>
                <w:rFonts w:ascii="Cambria" w:hAnsi="Cambria" w:cs="Calibri"/>
                <w:color w:val="C00000"/>
                <w:sz w:val="28"/>
                <w:szCs w:val="28"/>
                <w:lang w:bidi="en-GB"/>
              </w:rPr>
              <w:t>1.1</w:t>
            </w:r>
          </w:p>
        </w:tc>
        <w:tc>
          <w:tcPr>
            <w:tcW w:w="1449" w:type="dxa"/>
            <w:shd w:val="clear" w:color="auto" w:fill="auto"/>
          </w:tcPr>
          <w:p w14:paraId="1DDB57CD" w14:textId="71921221" w:rsidR="00E20DBC" w:rsidRPr="002A255B" w:rsidRDefault="00E20DBC"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HOG</w:t>
            </w:r>
            <w:r w:rsidR="0090408F">
              <w:rPr>
                <w:rFonts w:ascii="Cambria" w:hAnsi="Cambria" w:cs="Segoe UI"/>
                <w:color w:val="C00000"/>
                <w:sz w:val="28"/>
                <w:szCs w:val="28"/>
                <w:lang w:bidi="en-GB"/>
              </w:rPr>
              <w:t>/COO</w:t>
            </w:r>
          </w:p>
        </w:tc>
        <w:tc>
          <w:tcPr>
            <w:tcW w:w="2016" w:type="dxa"/>
            <w:shd w:val="clear" w:color="auto" w:fill="auto"/>
          </w:tcPr>
          <w:p w14:paraId="02C4260C" w14:textId="05954E45" w:rsidR="00E20DBC" w:rsidRPr="002A255B" w:rsidRDefault="00E20DBC"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Mar 2024</w:t>
            </w:r>
          </w:p>
        </w:tc>
        <w:tc>
          <w:tcPr>
            <w:tcW w:w="2300" w:type="dxa"/>
            <w:shd w:val="clear" w:color="auto" w:fill="auto"/>
          </w:tcPr>
          <w:p w14:paraId="39F45448" w14:textId="0FD1E40C" w:rsidR="00E20DBC" w:rsidRPr="002A255B" w:rsidRDefault="00E20DBC"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COO</w:t>
            </w:r>
          </w:p>
        </w:tc>
        <w:tc>
          <w:tcPr>
            <w:tcW w:w="3228" w:type="dxa"/>
            <w:shd w:val="clear" w:color="auto" w:fill="auto"/>
          </w:tcPr>
          <w:p w14:paraId="6D52114B" w14:textId="42CC6045" w:rsidR="00E20DBC" w:rsidRPr="002A255B" w:rsidRDefault="00E20DBC" w:rsidP="00FD1BE0">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Minor amends/typos</w:t>
            </w:r>
          </w:p>
        </w:tc>
      </w:tr>
      <w:tr w:rsidR="00617C3B" w:rsidRPr="002A255B" w14:paraId="18EB8C67" w14:textId="77777777" w:rsidTr="00E6578A">
        <w:trPr>
          <w:trHeight w:val="258"/>
          <w:jc w:val="center"/>
        </w:trPr>
        <w:tc>
          <w:tcPr>
            <w:tcW w:w="1350" w:type="dxa"/>
          </w:tcPr>
          <w:p w14:paraId="52E80390" w14:textId="5A792062" w:rsidR="00617C3B" w:rsidRPr="00FB0251" w:rsidRDefault="00617C3B" w:rsidP="00FD1BE0">
            <w:pPr>
              <w:widowControl w:val="0"/>
              <w:autoSpaceDE w:val="0"/>
              <w:autoSpaceDN w:val="0"/>
              <w:textAlignment w:val="baseline"/>
              <w:rPr>
                <w:rFonts w:ascii="Cambria" w:hAnsi="Cambria" w:cs="Calibri"/>
                <w:color w:val="C00000"/>
                <w:sz w:val="28"/>
                <w:szCs w:val="28"/>
                <w:lang w:bidi="en-GB"/>
              </w:rPr>
            </w:pPr>
            <w:r w:rsidRPr="00FB0251">
              <w:rPr>
                <w:rFonts w:ascii="Cambria" w:hAnsi="Cambria" w:cs="Calibri"/>
                <w:color w:val="C00000"/>
                <w:sz w:val="28"/>
                <w:szCs w:val="28"/>
                <w:lang w:bidi="en-GB"/>
              </w:rPr>
              <w:t>1.2</w:t>
            </w:r>
          </w:p>
        </w:tc>
        <w:tc>
          <w:tcPr>
            <w:tcW w:w="1449" w:type="dxa"/>
            <w:shd w:val="clear" w:color="auto" w:fill="auto"/>
          </w:tcPr>
          <w:p w14:paraId="29DD8EAB" w14:textId="16745454" w:rsidR="00617C3B" w:rsidRPr="00FB0251" w:rsidRDefault="00617C3B" w:rsidP="00FD1BE0">
            <w:pPr>
              <w:widowControl w:val="0"/>
              <w:autoSpaceDE w:val="0"/>
              <w:autoSpaceDN w:val="0"/>
              <w:textAlignment w:val="baseline"/>
              <w:rPr>
                <w:rFonts w:ascii="Cambria" w:hAnsi="Cambria" w:cs="Segoe UI"/>
                <w:color w:val="C00000"/>
                <w:sz w:val="28"/>
                <w:szCs w:val="28"/>
                <w:lang w:bidi="en-GB"/>
              </w:rPr>
            </w:pPr>
            <w:r w:rsidRPr="00FB0251">
              <w:rPr>
                <w:rFonts w:ascii="Cambria" w:hAnsi="Cambria" w:cs="Segoe UI"/>
                <w:color w:val="C00000"/>
                <w:sz w:val="28"/>
                <w:szCs w:val="28"/>
                <w:lang w:bidi="en-GB"/>
              </w:rPr>
              <w:t>EM</w:t>
            </w:r>
          </w:p>
        </w:tc>
        <w:tc>
          <w:tcPr>
            <w:tcW w:w="2016" w:type="dxa"/>
            <w:shd w:val="clear" w:color="auto" w:fill="auto"/>
          </w:tcPr>
          <w:p w14:paraId="33B70A6B" w14:textId="5DDC7653" w:rsidR="00617C3B" w:rsidRPr="00FB0251" w:rsidRDefault="00617C3B" w:rsidP="00FD1BE0">
            <w:pPr>
              <w:widowControl w:val="0"/>
              <w:autoSpaceDE w:val="0"/>
              <w:autoSpaceDN w:val="0"/>
              <w:textAlignment w:val="baseline"/>
              <w:rPr>
                <w:rFonts w:ascii="Cambria" w:hAnsi="Cambria" w:cs="Segoe UI"/>
                <w:color w:val="C00000"/>
                <w:sz w:val="28"/>
                <w:szCs w:val="28"/>
                <w:lang w:bidi="en-GB"/>
              </w:rPr>
            </w:pPr>
            <w:r w:rsidRPr="00FB0251">
              <w:rPr>
                <w:rFonts w:ascii="Cambria" w:hAnsi="Cambria" w:cs="Segoe UI"/>
                <w:color w:val="C00000"/>
                <w:sz w:val="28"/>
                <w:szCs w:val="28"/>
                <w:lang w:bidi="en-GB"/>
              </w:rPr>
              <w:t>Jan 2025</w:t>
            </w:r>
          </w:p>
        </w:tc>
        <w:tc>
          <w:tcPr>
            <w:tcW w:w="2300" w:type="dxa"/>
            <w:shd w:val="clear" w:color="auto" w:fill="auto"/>
          </w:tcPr>
          <w:p w14:paraId="10176B9D" w14:textId="77777777" w:rsidR="00617C3B" w:rsidRPr="00FB0251" w:rsidRDefault="00617C3B" w:rsidP="00FD1BE0">
            <w:pPr>
              <w:widowControl w:val="0"/>
              <w:autoSpaceDE w:val="0"/>
              <w:autoSpaceDN w:val="0"/>
              <w:textAlignment w:val="baseline"/>
              <w:rPr>
                <w:rFonts w:ascii="Cambria" w:hAnsi="Cambria" w:cs="Segoe UI"/>
                <w:color w:val="C00000"/>
                <w:sz w:val="28"/>
                <w:szCs w:val="28"/>
                <w:lang w:bidi="en-GB"/>
              </w:rPr>
            </w:pPr>
          </w:p>
        </w:tc>
        <w:tc>
          <w:tcPr>
            <w:tcW w:w="3228" w:type="dxa"/>
            <w:shd w:val="clear" w:color="auto" w:fill="auto"/>
          </w:tcPr>
          <w:p w14:paraId="6D88171C" w14:textId="1E26E183" w:rsidR="00617C3B" w:rsidRPr="00FB0251" w:rsidRDefault="00E5559F" w:rsidP="00FD1BE0">
            <w:pPr>
              <w:widowControl w:val="0"/>
              <w:autoSpaceDE w:val="0"/>
              <w:autoSpaceDN w:val="0"/>
              <w:textAlignment w:val="baseline"/>
              <w:rPr>
                <w:rFonts w:ascii="Cambria" w:hAnsi="Cambria" w:cs="Segoe UI"/>
                <w:color w:val="C00000"/>
                <w:sz w:val="28"/>
                <w:szCs w:val="28"/>
                <w:lang w:bidi="en-GB"/>
              </w:rPr>
            </w:pPr>
            <w:r w:rsidRPr="00FB0251">
              <w:rPr>
                <w:rFonts w:ascii="Cambria" w:hAnsi="Cambria" w:cs="Segoe UI"/>
                <w:color w:val="C00000"/>
                <w:sz w:val="28"/>
                <w:szCs w:val="28"/>
                <w:lang w:bidi="en-GB"/>
              </w:rPr>
              <w:t>Minor amendments</w:t>
            </w:r>
          </w:p>
        </w:tc>
      </w:tr>
      <w:tr w:rsidR="00E97D6C" w:rsidRPr="002A255B" w14:paraId="6785A223" w14:textId="77777777" w:rsidTr="00E6578A">
        <w:trPr>
          <w:trHeight w:val="258"/>
          <w:jc w:val="center"/>
        </w:trPr>
        <w:tc>
          <w:tcPr>
            <w:tcW w:w="1350" w:type="dxa"/>
          </w:tcPr>
          <w:p w14:paraId="2BD467C7" w14:textId="00C23C54" w:rsidR="00E97D6C" w:rsidRPr="00FB0251" w:rsidRDefault="00E97D6C" w:rsidP="00E97D6C">
            <w:pPr>
              <w:widowControl w:val="0"/>
              <w:autoSpaceDE w:val="0"/>
              <w:autoSpaceDN w:val="0"/>
              <w:textAlignment w:val="baseline"/>
              <w:rPr>
                <w:rFonts w:ascii="Cambria" w:hAnsi="Cambria" w:cs="Calibri"/>
                <w:color w:val="C00000"/>
                <w:sz w:val="28"/>
                <w:szCs w:val="28"/>
                <w:lang w:bidi="en-GB"/>
              </w:rPr>
            </w:pPr>
            <w:r>
              <w:rPr>
                <w:rFonts w:ascii="Cambria" w:hAnsi="Cambria" w:cs="Calibri"/>
                <w:color w:val="C00000"/>
                <w:sz w:val="28"/>
                <w:szCs w:val="28"/>
                <w:lang w:bidi="en-GB"/>
              </w:rPr>
              <w:t>1.3</w:t>
            </w:r>
          </w:p>
        </w:tc>
        <w:tc>
          <w:tcPr>
            <w:tcW w:w="1449" w:type="dxa"/>
            <w:shd w:val="clear" w:color="auto" w:fill="auto"/>
          </w:tcPr>
          <w:p w14:paraId="0E9E102B" w14:textId="3A551D1C" w:rsidR="00E97D6C" w:rsidRPr="00FB0251" w:rsidRDefault="00E97D6C" w:rsidP="00E97D6C">
            <w:pPr>
              <w:widowControl w:val="0"/>
              <w:autoSpaceDE w:val="0"/>
              <w:autoSpaceDN w:val="0"/>
              <w:textAlignment w:val="baseline"/>
              <w:rPr>
                <w:rFonts w:ascii="Cambria" w:hAnsi="Cambria" w:cs="Segoe UI"/>
                <w:color w:val="C00000"/>
                <w:sz w:val="28"/>
                <w:szCs w:val="28"/>
                <w:lang w:bidi="en-GB"/>
              </w:rPr>
            </w:pPr>
            <w:r>
              <w:rPr>
                <w:rFonts w:ascii="Cambria" w:hAnsi="Cambria" w:cs="Segoe UI"/>
                <w:color w:val="C00000"/>
                <w:sz w:val="28"/>
                <w:szCs w:val="28"/>
                <w:lang w:bidi="en-GB"/>
              </w:rPr>
              <w:t>CFO</w:t>
            </w:r>
          </w:p>
        </w:tc>
        <w:tc>
          <w:tcPr>
            <w:tcW w:w="2016" w:type="dxa"/>
            <w:shd w:val="clear" w:color="auto" w:fill="auto"/>
          </w:tcPr>
          <w:p w14:paraId="60DEF10D" w14:textId="3531B323" w:rsidR="00E97D6C" w:rsidRPr="00FB0251" w:rsidRDefault="00D26836" w:rsidP="00E97D6C">
            <w:pPr>
              <w:widowControl w:val="0"/>
              <w:autoSpaceDE w:val="0"/>
              <w:autoSpaceDN w:val="0"/>
              <w:textAlignment w:val="baseline"/>
              <w:rPr>
                <w:rFonts w:ascii="Cambria" w:hAnsi="Cambria" w:cs="Segoe UI"/>
                <w:color w:val="C00000"/>
                <w:sz w:val="28"/>
                <w:szCs w:val="28"/>
                <w:lang w:bidi="en-GB"/>
              </w:rPr>
            </w:pPr>
            <w:r>
              <w:rPr>
                <w:rFonts w:ascii="Cambria" w:hAnsi="Cambria" w:cs="Segoe UI"/>
                <w:color w:val="C00000"/>
                <w:sz w:val="28"/>
                <w:szCs w:val="28"/>
                <w:lang w:bidi="en-GB"/>
              </w:rPr>
              <w:t>May</w:t>
            </w:r>
            <w:r w:rsidR="00E97D6C">
              <w:rPr>
                <w:rFonts w:ascii="Cambria" w:hAnsi="Cambria" w:cs="Segoe UI"/>
                <w:color w:val="C00000"/>
                <w:sz w:val="28"/>
                <w:szCs w:val="28"/>
                <w:lang w:bidi="en-GB"/>
              </w:rPr>
              <w:t xml:space="preserve"> 2025</w:t>
            </w:r>
          </w:p>
        </w:tc>
        <w:tc>
          <w:tcPr>
            <w:tcW w:w="2300" w:type="dxa"/>
            <w:shd w:val="clear" w:color="auto" w:fill="auto"/>
          </w:tcPr>
          <w:p w14:paraId="63D258BC" w14:textId="03076B42" w:rsidR="00E97D6C" w:rsidRPr="00FB0251" w:rsidRDefault="00E97D6C" w:rsidP="00E97D6C">
            <w:pPr>
              <w:widowControl w:val="0"/>
              <w:autoSpaceDE w:val="0"/>
              <w:autoSpaceDN w:val="0"/>
              <w:textAlignment w:val="baseline"/>
              <w:rPr>
                <w:rFonts w:ascii="Cambria" w:hAnsi="Cambria" w:cs="Segoe UI"/>
                <w:color w:val="C00000"/>
                <w:sz w:val="28"/>
                <w:szCs w:val="28"/>
                <w:lang w:bidi="en-GB"/>
              </w:rPr>
            </w:pPr>
            <w:r w:rsidRPr="002A255B">
              <w:rPr>
                <w:rFonts w:ascii="Cambria" w:hAnsi="Cambria" w:cs="Segoe UI"/>
                <w:color w:val="C00000"/>
                <w:sz w:val="28"/>
                <w:szCs w:val="28"/>
                <w:lang w:bidi="en-GB"/>
              </w:rPr>
              <w:t>Trust Board</w:t>
            </w:r>
          </w:p>
        </w:tc>
        <w:tc>
          <w:tcPr>
            <w:tcW w:w="3228" w:type="dxa"/>
            <w:shd w:val="clear" w:color="auto" w:fill="auto"/>
          </w:tcPr>
          <w:p w14:paraId="17A31C69" w14:textId="244349E1" w:rsidR="00E97D6C" w:rsidRPr="00FB0251" w:rsidRDefault="008608C8" w:rsidP="008608C8">
            <w:pPr>
              <w:widowControl w:val="0"/>
              <w:autoSpaceDE w:val="0"/>
              <w:autoSpaceDN w:val="0"/>
              <w:textAlignment w:val="baseline"/>
              <w:rPr>
                <w:rFonts w:ascii="Cambria" w:hAnsi="Cambria" w:cs="Segoe UI"/>
                <w:color w:val="C00000"/>
                <w:sz w:val="28"/>
                <w:szCs w:val="28"/>
                <w:lang w:bidi="en-GB"/>
              </w:rPr>
            </w:pPr>
            <w:r w:rsidRPr="008608C8">
              <w:rPr>
                <w:rFonts w:ascii="Cambria" w:hAnsi="Cambria" w:cs="Segoe UI"/>
                <w:color w:val="C00000"/>
                <w:sz w:val="28"/>
                <w:szCs w:val="28"/>
                <w:lang w:bidi="en-GB"/>
              </w:rPr>
              <w:t>A</w:t>
            </w:r>
            <w:r w:rsidR="0004084D">
              <w:rPr>
                <w:rFonts w:ascii="Cambria" w:hAnsi="Cambria" w:cs="Segoe UI"/>
                <w:color w:val="C00000"/>
                <w:sz w:val="28"/>
                <w:szCs w:val="28"/>
                <w:lang w:bidi="en-GB"/>
              </w:rPr>
              <w:t xml:space="preserve">dditional clarification on </w:t>
            </w:r>
            <w:r w:rsidRPr="008608C8">
              <w:rPr>
                <w:rFonts w:ascii="Cambria" w:hAnsi="Cambria" w:cs="Segoe UI"/>
                <w:color w:val="C00000"/>
                <w:sz w:val="28"/>
                <w:szCs w:val="28"/>
                <w:lang w:bidi="en-GB"/>
              </w:rPr>
              <w:t>roles</w:t>
            </w:r>
            <w:r w:rsidR="0004084D">
              <w:rPr>
                <w:rFonts w:ascii="Cambria" w:hAnsi="Cambria" w:cs="Segoe UI"/>
                <w:color w:val="C00000"/>
                <w:sz w:val="28"/>
                <w:szCs w:val="28"/>
                <w:lang w:bidi="en-GB"/>
              </w:rPr>
              <w:t xml:space="preserve"> (as a</w:t>
            </w:r>
            <w:r w:rsidR="00F62AC8">
              <w:rPr>
                <w:rFonts w:ascii="Cambria" w:hAnsi="Cambria" w:cs="Segoe UI"/>
                <w:color w:val="C00000"/>
                <w:sz w:val="28"/>
                <w:szCs w:val="28"/>
                <w:lang w:bidi="en-GB"/>
              </w:rPr>
              <w:t>dvised by the external audit of H&amp;S in Spring 2025)</w:t>
            </w:r>
            <w:r w:rsidRPr="008608C8">
              <w:rPr>
                <w:rFonts w:ascii="Cambria" w:hAnsi="Cambria" w:cs="Segoe UI"/>
                <w:color w:val="C00000"/>
                <w:sz w:val="28"/>
                <w:szCs w:val="28"/>
                <w:lang w:bidi="en-GB"/>
              </w:rPr>
              <w:t>.</w:t>
            </w:r>
          </w:p>
        </w:tc>
      </w:tr>
    </w:tbl>
    <w:p w14:paraId="76A34CDC" w14:textId="77777777" w:rsidR="005815C6" w:rsidRPr="002A255B" w:rsidRDefault="005815C6" w:rsidP="005815C6">
      <w:pPr>
        <w:numPr>
          <w:ilvl w:val="12"/>
          <w:numId w:val="0"/>
        </w:numPr>
        <w:jc w:val="both"/>
        <w:rPr>
          <w:rFonts w:ascii="Cambria" w:hAnsi="Cambria"/>
          <w:b/>
          <w:sz w:val="20"/>
          <w:szCs w:val="20"/>
        </w:rPr>
      </w:pPr>
    </w:p>
    <w:p w14:paraId="74D4448D" w14:textId="77777777" w:rsidR="009B4CB1" w:rsidRDefault="009B4CB1" w:rsidP="005815C6">
      <w:pPr>
        <w:numPr>
          <w:ilvl w:val="12"/>
          <w:numId w:val="0"/>
        </w:numPr>
        <w:jc w:val="both"/>
        <w:rPr>
          <w:rFonts w:ascii="Cambria" w:hAnsi="Cambria"/>
          <w:b/>
          <w:sz w:val="20"/>
          <w:szCs w:val="20"/>
        </w:rPr>
      </w:pPr>
    </w:p>
    <w:tbl>
      <w:tblPr>
        <w:tblStyle w:val="TableGrid"/>
        <w:tblW w:w="10207" w:type="dxa"/>
        <w:tblInd w:w="-147" w:type="dxa"/>
        <w:tbl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insideH w:val="single" w:sz="4" w:space="0" w:color="806000" w:themeColor="accent4" w:themeShade="80"/>
          <w:insideV w:val="single" w:sz="4" w:space="0" w:color="806000" w:themeColor="accent4" w:themeShade="80"/>
        </w:tblBorders>
        <w:tblLook w:val="04A0" w:firstRow="1" w:lastRow="0" w:firstColumn="1" w:lastColumn="0" w:noHBand="0" w:noVBand="1"/>
      </w:tblPr>
      <w:tblGrid>
        <w:gridCol w:w="1985"/>
        <w:gridCol w:w="2693"/>
        <w:gridCol w:w="5529"/>
      </w:tblGrid>
      <w:tr w:rsidR="009B4CB1" w:rsidRPr="002A255B" w14:paraId="6934EF9E" w14:textId="77777777" w:rsidTr="0083171B">
        <w:trPr>
          <w:trHeight w:val="300"/>
        </w:trPr>
        <w:tc>
          <w:tcPr>
            <w:tcW w:w="4678" w:type="dxa"/>
            <w:gridSpan w:val="2"/>
          </w:tcPr>
          <w:p w14:paraId="70D3AA53" w14:textId="77777777" w:rsidR="009B4CB1" w:rsidRPr="00FB0251" w:rsidRDefault="009B4CB1" w:rsidP="00CD00CB">
            <w:pPr>
              <w:widowControl w:val="0"/>
              <w:autoSpaceDE w:val="0"/>
              <w:autoSpaceDN w:val="0"/>
              <w:textAlignment w:val="baseline"/>
              <w:rPr>
                <w:rFonts w:ascii="Cambria" w:hAnsi="Cambria" w:cs="Calibri Light"/>
                <w:b/>
                <w:bCs/>
                <w:color w:val="C00000"/>
                <w:sz w:val="28"/>
                <w:szCs w:val="28"/>
                <w:lang w:bidi="en-GB"/>
              </w:rPr>
            </w:pPr>
            <w:r w:rsidRPr="00FB0251">
              <w:rPr>
                <w:rFonts w:ascii="Cambria" w:hAnsi="Cambria" w:cs="Calibri Light"/>
                <w:b/>
                <w:bCs/>
                <w:color w:val="C00000"/>
                <w:sz w:val="28"/>
                <w:szCs w:val="28"/>
                <w:lang w:bidi="en-GB"/>
              </w:rPr>
              <w:t>School name:</w:t>
            </w:r>
          </w:p>
        </w:tc>
        <w:tc>
          <w:tcPr>
            <w:tcW w:w="5529" w:type="dxa"/>
          </w:tcPr>
          <w:p w14:paraId="033A289E" w14:textId="77777777" w:rsidR="009B4CB1" w:rsidRPr="00FB0251" w:rsidRDefault="009B4CB1" w:rsidP="00CD00CB">
            <w:pPr>
              <w:widowControl w:val="0"/>
              <w:autoSpaceDE w:val="0"/>
              <w:autoSpaceDN w:val="0"/>
              <w:textAlignment w:val="baseline"/>
              <w:rPr>
                <w:rFonts w:ascii="Cambria" w:eastAsia="Calibri" w:hAnsi="Cambria" w:cs="Calibri Light"/>
                <w:b/>
                <w:bCs/>
                <w:color w:val="C00000"/>
                <w:sz w:val="28"/>
                <w:szCs w:val="28"/>
                <w:lang w:bidi="en-GB"/>
              </w:rPr>
            </w:pPr>
            <w:permStart w:id="460141871" w:edGrp="everyone" w:colFirst="1" w:colLast="1"/>
            <w:r w:rsidRPr="00FB0251">
              <w:rPr>
                <w:rFonts w:ascii="Cambria" w:eastAsia="Calibri" w:hAnsi="Cambria" w:cs="Calibri Light"/>
                <w:b/>
                <w:bCs/>
                <w:color w:val="C00000"/>
                <w:sz w:val="28"/>
                <w:szCs w:val="28"/>
                <w:lang w:bidi="en-GB"/>
              </w:rPr>
              <w:t>INSERT SCHOOL NAME</w:t>
            </w:r>
            <w:permEnd w:id="460141871"/>
          </w:p>
        </w:tc>
      </w:tr>
      <w:tr w:rsidR="009B4CB1" w:rsidRPr="002A255B" w14:paraId="570B7285" w14:textId="77777777" w:rsidTr="0083171B">
        <w:trPr>
          <w:trHeight w:val="300"/>
        </w:trPr>
        <w:tc>
          <w:tcPr>
            <w:tcW w:w="4678" w:type="dxa"/>
            <w:gridSpan w:val="2"/>
          </w:tcPr>
          <w:p w14:paraId="2ED95F69" w14:textId="77777777" w:rsidR="009B4CB1" w:rsidRPr="00FB0251" w:rsidRDefault="009B4CB1" w:rsidP="00CD00CB">
            <w:pPr>
              <w:widowControl w:val="0"/>
              <w:autoSpaceDE w:val="0"/>
              <w:autoSpaceDN w:val="0"/>
              <w:textAlignment w:val="baseline"/>
              <w:rPr>
                <w:rFonts w:ascii="Cambria" w:hAnsi="Cambria" w:cs="Calibri Light"/>
                <w:b/>
                <w:bCs/>
                <w:color w:val="C00000"/>
                <w:sz w:val="28"/>
                <w:szCs w:val="28"/>
                <w:lang w:bidi="en-GB"/>
              </w:rPr>
            </w:pPr>
            <w:r w:rsidRPr="00FB0251">
              <w:rPr>
                <w:rFonts w:ascii="Cambria" w:hAnsi="Cambria" w:cs="Calibri Light"/>
                <w:b/>
                <w:bCs/>
                <w:color w:val="C00000"/>
                <w:sz w:val="28"/>
                <w:szCs w:val="28"/>
                <w:lang w:bidi="en-GB"/>
              </w:rPr>
              <w:t>Date adopted by Local Governing Committee:</w:t>
            </w:r>
          </w:p>
        </w:tc>
        <w:tc>
          <w:tcPr>
            <w:tcW w:w="5529" w:type="dxa"/>
          </w:tcPr>
          <w:p w14:paraId="642E15E9" w14:textId="77777777" w:rsidR="009B4CB1" w:rsidRPr="00FB0251" w:rsidRDefault="009B4CB1" w:rsidP="00CD00CB">
            <w:pPr>
              <w:widowControl w:val="0"/>
              <w:autoSpaceDE w:val="0"/>
              <w:autoSpaceDN w:val="0"/>
              <w:textAlignment w:val="baseline"/>
              <w:rPr>
                <w:rFonts w:ascii="Cambria" w:eastAsia="Calibri" w:hAnsi="Cambria" w:cs="Calibri Light"/>
                <w:b/>
                <w:bCs/>
                <w:color w:val="C00000"/>
                <w:sz w:val="28"/>
                <w:szCs w:val="28"/>
                <w:lang w:bidi="en-GB"/>
              </w:rPr>
            </w:pPr>
            <w:permStart w:id="931094038" w:edGrp="everyone" w:colFirst="1" w:colLast="1"/>
            <w:r w:rsidRPr="00FB0251">
              <w:rPr>
                <w:rFonts w:ascii="Cambria" w:eastAsia="Calibri" w:hAnsi="Cambria" w:cs="Calibri Light"/>
                <w:b/>
                <w:bCs/>
                <w:color w:val="C00000"/>
                <w:sz w:val="28"/>
                <w:szCs w:val="28"/>
                <w:lang w:bidi="en-GB"/>
              </w:rPr>
              <w:t>INSERT DATE OF LGC ADOPTION</w:t>
            </w:r>
            <w:permEnd w:id="931094038"/>
          </w:p>
        </w:tc>
      </w:tr>
      <w:tr w:rsidR="009B4CB1" w:rsidRPr="002A255B" w14:paraId="254EA265" w14:textId="77777777" w:rsidTr="0083171B">
        <w:trPr>
          <w:trHeight w:val="300"/>
        </w:trPr>
        <w:tc>
          <w:tcPr>
            <w:tcW w:w="10207" w:type="dxa"/>
            <w:gridSpan w:val="3"/>
          </w:tcPr>
          <w:p w14:paraId="19077DB6" w14:textId="71A24156" w:rsidR="00CB02C7" w:rsidRPr="00FB0251" w:rsidRDefault="00CB02C7" w:rsidP="00CD00CB">
            <w:pPr>
              <w:widowControl w:val="0"/>
              <w:autoSpaceDE w:val="0"/>
              <w:autoSpaceDN w:val="0"/>
              <w:textAlignment w:val="baseline"/>
              <w:rPr>
                <w:rFonts w:ascii="Cambria" w:eastAsia="Calibri" w:hAnsi="Cambria" w:cs="Calibri Light"/>
                <w:i/>
                <w:iCs/>
                <w:color w:val="C00000"/>
                <w:sz w:val="22"/>
                <w:szCs w:val="22"/>
                <w:lang w:bidi="en-GB"/>
              </w:rPr>
            </w:pPr>
            <w:r w:rsidRPr="00FB0251">
              <w:rPr>
                <w:rFonts w:ascii="Cambria" w:eastAsia="Calibri" w:hAnsi="Cambria" w:cs="Calibri Light"/>
                <w:i/>
                <w:iCs/>
                <w:color w:val="C00000"/>
                <w:sz w:val="22"/>
                <w:szCs w:val="22"/>
                <w:lang w:bidi="en-GB"/>
              </w:rPr>
              <w:t xml:space="preserve">This policy should be read </w:t>
            </w:r>
            <w:r w:rsidR="00DC006F" w:rsidRPr="00FB0251">
              <w:rPr>
                <w:rFonts w:ascii="Cambria" w:eastAsia="Calibri" w:hAnsi="Cambria" w:cs="Calibri Light"/>
                <w:i/>
                <w:iCs/>
                <w:color w:val="C00000"/>
                <w:sz w:val="22"/>
                <w:szCs w:val="22"/>
                <w:lang w:bidi="en-GB"/>
              </w:rPr>
              <w:t>with</w:t>
            </w:r>
            <w:r w:rsidRPr="00FB0251">
              <w:rPr>
                <w:rFonts w:ascii="Cambria" w:eastAsia="Calibri" w:hAnsi="Cambria" w:cs="Calibri Light"/>
                <w:i/>
                <w:iCs/>
                <w:color w:val="C00000"/>
                <w:sz w:val="22"/>
                <w:szCs w:val="22"/>
                <w:lang w:bidi="en-GB"/>
              </w:rPr>
              <w:t xml:space="preserve">in </w:t>
            </w:r>
            <w:r w:rsidR="00DC006F" w:rsidRPr="00FB0251">
              <w:rPr>
                <w:rFonts w:ascii="Cambria" w:eastAsia="Calibri" w:hAnsi="Cambria" w:cs="Calibri Light"/>
                <w:i/>
                <w:iCs/>
                <w:color w:val="C00000"/>
                <w:sz w:val="22"/>
                <w:szCs w:val="22"/>
                <w:lang w:bidi="en-GB"/>
              </w:rPr>
              <w:t xml:space="preserve">the context of </w:t>
            </w:r>
            <w:r w:rsidRPr="00FB0251">
              <w:rPr>
                <w:rFonts w:ascii="Cambria" w:eastAsia="Calibri" w:hAnsi="Cambria" w:cs="Calibri Light"/>
                <w:i/>
                <w:iCs/>
                <w:color w:val="C00000"/>
                <w:sz w:val="22"/>
                <w:szCs w:val="22"/>
                <w:lang w:bidi="en-GB"/>
              </w:rPr>
              <w:t>with BBCET’s overarching Health and Safety Policy Statement</w:t>
            </w:r>
          </w:p>
          <w:p w14:paraId="4D8F6B7D" w14:textId="5AD7849E" w:rsidR="009B4CB1" w:rsidRPr="00FB0251" w:rsidRDefault="00B10CC2" w:rsidP="00CD00CB">
            <w:pPr>
              <w:widowControl w:val="0"/>
              <w:autoSpaceDE w:val="0"/>
              <w:autoSpaceDN w:val="0"/>
              <w:textAlignment w:val="baseline"/>
              <w:rPr>
                <w:rFonts w:ascii="Cambria" w:eastAsia="Calibri" w:hAnsi="Cambria" w:cs="Calibri Light"/>
                <w:i/>
                <w:iCs/>
                <w:color w:val="C00000"/>
                <w:sz w:val="22"/>
                <w:szCs w:val="22"/>
                <w:lang w:bidi="en-GB"/>
              </w:rPr>
            </w:pPr>
            <w:r w:rsidRPr="00FB0251">
              <w:rPr>
                <w:rFonts w:ascii="Cambria" w:eastAsia="Calibri" w:hAnsi="Cambria" w:cs="Calibri Light"/>
                <w:i/>
                <w:iCs/>
                <w:color w:val="C00000"/>
                <w:sz w:val="22"/>
                <w:szCs w:val="22"/>
                <w:lang w:bidi="en-GB"/>
              </w:rPr>
              <w:t xml:space="preserve">The Headteacher is responsible for all </w:t>
            </w:r>
            <w:r w:rsidR="009203A4" w:rsidRPr="00FB0251">
              <w:rPr>
                <w:rFonts w:ascii="Cambria" w:eastAsia="Calibri" w:hAnsi="Cambria" w:cs="Calibri Light"/>
                <w:i/>
                <w:iCs/>
                <w:color w:val="C00000"/>
                <w:sz w:val="22"/>
                <w:szCs w:val="22"/>
                <w:lang w:bidi="en-GB"/>
              </w:rPr>
              <w:t>Health and Safety</w:t>
            </w:r>
            <w:r w:rsidRPr="00FB0251">
              <w:rPr>
                <w:rFonts w:ascii="Cambria" w:eastAsia="Calibri" w:hAnsi="Cambria" w:cs="Calibri Light"/>
                <w:i/>
                <w:iCs/>
                <w:color w:val="C00000"/>
                <w:sz w:val="22"/>
                <w:szCs w:val="22"/>
                <w:lang w:bidi="en-GB"/>
              </w:rPr>
              <w:t xml:space="preserve"> </w:t>
            </w:r>
            <w:r w:rsidR="009203A4" w:rsidRPr="00FB0251">
              <w:rPr>
                <w:rFonts w:ascii="Cambria" w:eastAsia="Calibri" w:hAnsi="Cambria" w:cs="Calibri Light"/>
                <w:i/>
                <w:iCs/>
                <w:color w:val="C00000"/>
                <w:sz w:val="22"/>
                <w:szCs w:val="22"/>
                <w:lang w:bidi="en-GB"/>
              </w:rPr>
              <w:t>on the school site</w:t>
            </w:r>
            <w:r w:rsidR="00A309BA" w:rsidRPr="00FB0251">
              <w:rPr>
                <w:rFonts w:ascii="Cambria" w:eastAsia="Calibri" w:hAnsi="Cambria" w:cs="Calibri Light"/>
                <w:i/>
                <w:iCs/>
                <w:color w:val="C00000"/>
                <w:sz w:val="22"/>
                <w:szCs w:val="22"/>
                <w:lang w:bidi="en-GB"/>
              </w:rPr>
              <w:t xml:space="preserve">. </w:t>
            </w:r>
            <w:r w:rsidR="00C375C4" w:rsidRPr="00FB0251">
              <w:rPr>
                <w:rFonts w:ascii="Cambria" w:eastAsia="Calibri" w:hAnsi="Cambria" w:cs="Calibri Light"/>
                <w:i/>
                <w:iCs/>
                <w:color w:val="C00000"/>
                <w:sz w:val="22"/>
                <w:szCs w:val="22"/>
                <w:lang w:bidi="en-GB"/>
              </w:rPr>
              <w:t>Please complete the mandatory boxes below</w:t>
            </w:r>
            <w:r w:rsidR="002C2DC5" w:rsidRPr="00FB0251">
              <w:rPr>
                <w:rFonts w:ascii="Cambria" w:eastAsia="Calibri" w:hAnsi="Cambria" w:cs="Calibri Light"/>
                <w:i/>
                <w:iCs/>
                <w:color w:val="C00000"/>
                <w:sz w:val="22"/>
                <w:szCs w:val="22"/>
                <w:lang w:bidi="en-GB"/>
              </w:rPr>
              <w:t xml:space="preserve"> of key postholder</w:t>
            </w:r>
            <w:r w:rsidR="009203A4" w:rsidRPr="00FB0251">
              <w:rPr>
                <w:rFonts w:ascii="Cambria" w:eastAsia="Calibri" w:hAnsi="Cambria" w:cs="Calibri Light"/>
                <w:i/>
                <w:iCs/>
                <w:color w:val="C00000"/>
                <w:sz w:val="22"/>
                <w:szCs w:val="22"/>
                <w:lang w:bidi="en-GB"/>
              </w:rPr>
              <w:t>s to whom responsibilities have been delegated.</w:t>
            </w:r>
          </w:p>
          <w:p w14:paraId="56480E04" w14:textId="295C168D" w:rsidR="00F60527" w:rsidRPr="00FB0251" w:rsidRDefault="00F60527" w:rsidP="00CD00CB">
            <w:pPr>
              <w:widowControl w:val="0"/>
              <w:autoSpaceDE w:val="0"/>
              <w:autoSpaceDN w:val="0"/>
              <w:textAlignment w:val="baseline"/>
              <w:rPr>
                <w:rFonts w:ascii="Cambria" w:eastAsia="Calibri" w:hAnsi="Cambria" w:cs="Calibri Light"/>
                <w:i/>
                <w:iCs/>
                <w:color w:val="C00000"/>
                <w:sz w:val="28"/>
                <w:szCs w:val="28"/>
                <w:lang w:bidi="en-GB"/>
              </w:rPr>
            </w:pPr>
          </w:p>
        </w:tc>
      </w:tr>
      <w:tr w:rsidR="001D68A6" w:rsidRPr="002A255B" w14:paraId="5F6D8F72" w14:textId="77777777" w:rsidTr="0083171B">
        <w:tc>
          <w:tcPr>
            <w:tcW w:w="4678" w:type="dxa"/>
            <w:gridSpan w:val="2"/>
          </w:tcPr>
          <w:p w14:paraId="49AE2EEB" w14:textId="41428F15" w:rsidR="001D68A6" w:rsidRPr="00FB0251" w:rsidRDefault="002C2DC5" w:rsidP="005815C6">
            <w:pPr>
              <w:numPr>
                <w:ilvl w:val="12"/>
                <w:numId w:val="0"/>
              </w:numPr>
              <w:jc w:val="both"/>
              <w:rPr>
                <w:rFonts w:ascii="Cambria" w:hAnsi="Cambria"/>
                <w:b/>
                <w:color w:val="C00000"/>
              </w:rPr>
            </w:pPr>
            <w:r w:rsidRPr="00FB0251">
              <w:rPr>
                <w:rFonts w:ascii="Cambria" w:hAnsi="Cambria"/>
                <w:b/>
                <w:color w:val="C00000"/>
              </w:rPr>
              <w:t>Key postholder</w:t>
            </w:r>
          </w:p>
        </w:tc>
        <w:tc>
          <w:tcPr>
            <w:tcW w:w="5529" w:type="dxa"/>
          </w:tcPr>
          <w:p w14:paraId="3A4AB77A" w14:textId="7C8D073B" w:rsidR="001D68A6" w:rsidRPr="00FB0251" w:rsidRDefault="007E5729" w:rsidP="005815C6">
            <w:pPr>
              <w:numPr>
                <w:ilvl w:val="12"/>
                <w:numId w:val="0"/>
              </w:numPr>
              <w:jc w:val="both"/>
              <w:rPr>
                <w:rFonts w:ascii="Cambria" w:hAnsi="Cambria"/>
                <w:b/>
                <w:color w:val="C00000"/>
              </w:rPr>
            </w:pPr>
            <w:r w:rsidRPr="00FB0251">
              <w:rPr>
                <w:rFonts w:ascii="Cambria" w:hAnsi="Cambria"/>
                <w:b/>
                <w:color w:val="C00000"/>
              </w:rPr>
              <w:t>Named person</w:t>
            </w:r>
          </w:p>
        </w:tc>
      </w:tr>
      <w:tr w:rsidR="001D68A6" w:rsidRPr="002A255B" w14:paraId="6F57004B" w14:textId="77777777" w:rsidTr="0083171B">
        <w:tc>
          <w:tcPr>
            <w:tcW w:w="4678" w:type="dxa"/>
            <w:gridSpan w:val="2"/>
          </w:tcPr>
          <w:p w14:paraId="0924F73D" w14:textId="0B193458" w:rsidR="001D68A6" w:rsidRPr="00FB0251" w:rsidRDefault="007E5729" w:rsidP="005815C6">
            <w:pPr>
              <w:numPr>
                <w:ilvl w:val="12"/>
                <w:numId w:val="0"/>
              </w:numPr>
              <w:jc w:val="both"/>
              <w:rPr>
                <w:rFonts w:ascii="Cambria" w:hAnsi="Cambria"/>
                <w:color w:val="C00000"/>
              </w:rPr>
            </w:pPr>
            <w:r w:rsidRPr="00FB0251">
              <w:rPr>
                <w:rFonts w:ascii="Cambria" w:hAnsi="Cambria"/>
                <w:color w:val="C00000"/>
              </w:rPr>
              <w:t>Health and Safety</w:t>
            </w:r>
            <w:r w:rsidR="0083171B" w:rsidRPr="00FB0251">
              <w:rPr>
                <w:rFonts w:ascii="Cambria" w:hAnsi="Cambria"/>
                <w:bCs/>
                <w:color w:val="C00000"/>
              </w:rPr>
              <w:t xml:space="preserve"> Manager</w:t>
            </w:r>
          </w:p>
        </w:tc>
        <w:tc>
          <w:tcPr>
            <w:tcW w:w="5529" w:type="dxa"/>
          </w:tcPr>
          <w:p w14:paraId="6A2D8512" w14:textId="5F1335D7" w:rsidR="001D68A6" w:rsidRPr="00FB0251" w:rsidRDefault="007E5729" w:rsidP="005815C6">
            <w:pPr>
              <w:numPr>
                <w:ilvl w:val="12"/>
                <w:numId w:val="0"/>
              </w:numPr>
              <w:jc w:val="both"/>
              <w:rPr>
                <w:rFonts w:ascii="Cambria" w:hAnsi="Cambria"/>
                <w:color w:val="C00000"/>
              </w:rPr>
            </w:pPr>
            <w:permStart w:id="1922726065" w:edGrp="everyone" w:colFirst="1" w:colLast="1"/>
            <w:r w:rsidRPr="00FB0251">
              <w:rPr>
                <w:rFonts w:ascii="Cambria" w:hAnsi="Cambria"/>
                <w:color w:val="C00000"/>
              </w:rPr>
              <w:t>INSERT NAME</w:t>
            </w:r>
            <w:r w:rsidR="00CA1CE1" w:rsidRPr="00FB0251">
              <w:rPr>
                <w:rFonts w:ascii="Cambria" w:hAnsi="Cambria"/>
                <w:color w:val="C00000"/>
              </w:rPr>
              <w:t xml:space="preserve"> &amp; JOB TITLE</w:t>
            </w:r>
            <w:permEnd w:id="1922726065"/>
          </w:p>
        </w:tc>
      </w:tr>
      <w:tr w:rsidR="00CA1CE1" w:rsidRPr="002A255B" w14:paraId="3EC72830" w14:textId="77777777" w:rsidTr="0083171B">
        <w:tc>
          <w:tcPr>
            <w:tcW w:w="10207" w:type="dxa"/>
            <w:gridSpan w:val="3"/>
          </w:tcPr>
          <w:p w14:paraId="77A09DF9" w14:textId="5A2464F9" w:rsidR="00E85259" w:rsidRPr="00FB0251" w:rsidRDefault="00E85259" w:rsidP="005815C6">
            <w:pPr>
              <w:numPr>
                <w:ilvl w:val="12"/>
                <w:numId w:val="0"/>
              </w:numPr>
              <w:jc w:val="both"/>
              <w:rPr>
                <w:rFonts w:ascii="Cambria" w:hAnsi="Cambria" w:cs="Times New Roman"/>
                <w:color w:val="C00000"/>
                <w:sz w:val="20"/>
                <w:szCs w:val="20"/>
              </w:rPr>
            </w:pPr>
            <w:r w:rsidRPr="00FB0251">
              <w:rPr>
                <w:rFonts w:ascii="Cambria" w:hAnsi="Cambria"/>
                <w:bCs/>
                <w:color w:val="C00000"/>
                <w:sz w:val="20"/>
                <w:szCs w:val="20"/>
              </w:rPr>
              <w:lastRenderedPageBreak/>
              <w:t xml:space="preserve">Typically, the </w:t>
            </w:r>
            <w:r w:rsidRPr="00FB0251">
              <w:rPr>
                <w:rFonts w:ascii="Cambria" w:hAnsi="Cambria" w:cs="Times New Roman"/>
                <w:color w:val="C00000"/>
                <w:sz w:val="20"/>
                <w:szCs w:val="20"/>
              </w:rPr>
              <w:t xml:space="preserve">delegated H&amp;S Manager </w:t>
            </w:r>
            <w:r w:rsidR="003E5E91" w:rsidRPr="00FB0251">
              <w:rPr>
                <w:rFonts w:ascii="Cambria" w:hAnsi="Cambria" w:cs="Times New Roman"/>
                <w:color w:val="C00000"/>
                <w:sz w:val="20"/>
                <w:szCs w:val="20"/>
              </w:rPr>
              <w:t xml:space="preserve">postholder </w:t>
            </w:r>
            <w:r w:rsidR="006579D7" w:rsidRPr="00FB0251">
              <w:rPr>
                <w:rFonts w:ascii="Cambria" w:hAnsi="Cambria" w:cs="Times New Roman"/>
                <w:color w:val="C00000"/>
                <w:sz w:val="20"/>
                <w:szCs w:val="20"/>
              </w:rPr>
              <w:t>will hold one of the following roles in school:</w:t>
            </w:r>
          </w:p>
          <w:p w14:paraId="007EBA43" w14:textId="77777777" w:rsidR="00081A0E" w:rsidRPr="00FB0251" w:rsidRDefault="00081A0E" w:rsidP="00081A0E">
            <w:pPr>
              <w:pStyle w:val="ListParagraph"/>
              <w:numPr>
                <w:ilvl w:val="0"/>
                <w:numId w:val="34"/>
              </w:numPr>
              <w:jc w:val="both"/>
              <w:rPr>
                <w:rFonts w:ascii="Cambria" w:hAnsi="Cambria"/>
                <w:bCs/>
                <w:color w:val="C00000"/>
                <w:sz w:val="18"/>
                <w:szCs w:val="18"/>
              </w:rPr>
            </w:pPr>
            <w:r w:rsidRPr="00FB0251">
              <w:rPr>
                <w:rFonts w:ascii="Cambria" w:hAnsi="Cambria"/>
                <w:bCs/>
                <w:color w:val="C00000"/>
                <w:sz w:val="18"/>
                <w:szCs w:val="18"/>
              </w:rPr>
              <w:t>Director of Site (or other Senior Leadership Role)</w:t>
            </w:r>
          </w:p>
          <w:p w14:paraId="3D60D89C" w14:textId="77777777" w:rsidR="006579D7" w:rsidRPr="00FB0251" w:rsidRDefault="00525EFB" w:rsidP="00525EFB">
            <w:pPr>
              <w:pStyle w:val="ListParagraph"/>
              <w:numPr>
                <w:ilvl w:val="0"/>
                <w:numId w:val="34"/>
              </w:numPr>
              <w:jc w:val="both"/>
              <w:rPr>
                <w:rFonts w:ascii="Cambria" w:hAnsi="Cambria"/>
                <w:bCs/>
                <w:color w:val="C00000"/>
                <w:sz w:val="18"/>
                <w:szCs w:val="18"/>
              </w:rPr>
            </w:pPr>
            <w:r w:rsidRPr="00FB0251">
              <w:rPr>
                <w:rFonts w:ascii="Cambria" w:hAnsi="Cambria"/>
                <w:bCs/>
                <w:color w:val="C00000"/>
                <w:sz w:val="18"/>
                <w:szCs w:val="18"/>
              </w:rPr>
              <w:t>School Business Manager/Office Manager</w:t>
            </w:r>
          </w:p>
          <w:p w14:paraId="67A0C630" w14:textId="77777777" w:rsidR="00525EFB" w:rsidRPr="00FB0251" w:rsidRDefault="001E2870" w:rsidP="00525EFB">
            <w:pPr>
              <w:pStyle w:val="ListParagraph"/>
              <w:numPr>
                <w:ilvl w:val="0"/>
                <w:numId w:val="34"/>
              </w:numPr>
              <w:jc w:val="both"/>
              <w:rPr>
                <w:rFonts w:ascii="Cambria" w:hAnsi="Cambria"/>
                <w:bCs/>
                <w:color w:val="C00000"/>
                <w:sz w:val="18"/>
                <w:szCs w:val="18"/>
              </w:rPr>
            </w:pPr>
            <w:r w:rsidRPr="00FB0251">
              <w:rPr>
                <w:rFonts w:ascii="Cambria" w:hAnsi="Cambria"/>
                <w:bCs/>
                <w:color w:val="C00000"/>
                <w:sz w:val="18"/>
                <w:szCs w:val="18"/>
              </w:rPr>
              <w:t>Facilities Manager</w:t>
            </w:r>
          </w:p>
          <w:p w14:paraId="0BB87758" w14:textId="0E8F3A53" w:rsidR="00CA1CE1" w:rsidRPr="00FB0251" w:rsidRDefault="00E661E6" w:rsidP="00E661E6">
            <w:pPr>
              <w:jc w:val="both"/>
              <w:rPr>
                <w:rFonts w:ascii="Cambria" w:hAnsi="Cambria"/>
                <w:color w:val="C00000"/>
              </w:rPr>
            </w:pPr>
            <w:r w:rsidRPr="00FB0251">
              <w:rPr>
                <w:rFonts w:ascii="Cambria" w:hAnsi="Cambria"/>
                <w:bCs/>
                <w:color w:val="C00000"/>
                <w:sz w:val="20"/>
                <w:szCs w:val="20"/>
              </w:rPr>
              <w:t xml:space="preserve">Where a Headteacher chooses not to delegate this role, </w:t>
            </w:r>
            <w:r w:rsidR="001341A2" w:rsidRPr="00FB0251">
              <w:rPr>
                <w:rFonts w:ascii="Cambria" w:hAnsi="Cambria"/>
                <w:bCs/>
                <w:color w:val="C00000"/>
                <w:sz w:val="20"/>
                <w:szCs w:val="20"/>
              </w:rPr>
              <w:t>t</w:t>
            </w:r>
            <w:r w:rsidR="0083171B" w:rsidRPr="00FB0251">
              <w:rPr>
                <w:rFonts w:ascii="Cambria" w:hAnsi="Cambria"/>
                <w:bCs/>
                <w:color w:val="C00000"/>
                <w:sz w:val="20"/>
                <w:szCs w:val="20"/>
              </w:rPr>
              <w:t>hey should enter their name in the H&amp;S Manager box.</w:t>
            </w:r>
          </w:p>
        </w:tc>
      </w:tr>
      <w:tr w:rsidR="000756D1" w:rsidRPr="002A255B" w14:paraId="3A0BCE71" w14:textId="77777777" w:rsidTr="00D56098">
        <w:tc>
          <w:tcPr>
            <w:tcW w:w="1985" w:type="dxa"/>
          </w:tcPr>
          <w:p w14:paraId="0647DBB3" w14:textId="091F5BF0" w:rsidR="000756D1" w:rsidRPr="00FB0251" w:rsidRDefault="00D56098" w:rsidP="005815C6">
            <w:pPr>
              <w:numPr>
                <w:ilvl w:val="12"/>
                <w:numId w:val="0"/>
              </w:numPr>
              <w:jc w:val="both"/>
              <w:rPr>
                <w:rFonts w:ascii="Cambria" w:hAnsi="Cambria"/>
                <w:bCs/>
                <w:color w:val="C00000"/>
                <w:sz w:val="20"/>
                <w:szCs w:val="20"/>
              </w:rPr>
            </w:pPr>
            <w:permStart w:id="213805546" w:edGrp="everyone" w:colFirst="1" w:colLast="1"/>
            <w:r w:rsidRPr="00FB0251">
              <w:rPr>
                <w:rFonts w:ascii="Cambria" w:hAnsi="Cambria"/>
                <w:bCs/>
                <w:color w:val="C00000"/>
                <w:sz w:val="20"/>
                <w:szCs w:val="20"/>
              </w:rPr>
              <w:t>List of First Aiders</w:t>
            </w:r>
          </w:p>
        </w:tc>
        <w:tc>
          <w:tcPr>
            <w:tcW w:w="8222" w:type="dxa"/>
            <w:gridSpan w:val="2"/>
          </w:tcPr>
          <w:p w14:paraId="5DAFBDA8" w14:textId="67C3B704" w:rsidR="00D56098" w:rsidRPr="00FB0251" w:rsidRDefault="00D56098" w:rsidP="005815C6">
            <w:pPr>
              <w:numPr>
                <w:ilvl w:val="12"/>
                <w:numId w:val="0"/>
              </w:numPr>
              <w:jc w:val="both"/>
              <w:rPr>
                <w:rFonts w:ascii="Cambria" w:hAnsi="Cambria"/>
                <w:bCs/>
                <w:color w:val="C00000"/>
                <w:sz w:val="20"/>
                <w:szCs w:val="20"/>
              </w:rPr>
            </w:pPr>
            <w:r w:rsidRPr="00FB0251">
              <w:rPr>
                <w:rFonts w:ascii="Cambria" w:hAnsi="Cambria"/>
                <w:bCs/>
                <w:color w:val="C00000"/>
                <w:sz w:val="20"/>
                <w:szCs w:val="20"/>
              </w:rPr>
              <w:t>ENTER ALL NAMES HERE</w:t>
            </w:r>
          </w:p>
        </w:tc>
      </w:tr>
      <w:permEnd w:id="213805546"/>
    </w:tbl>
    <w:p w14:paraId="790E0BAF" w14:textId="77777777" w:rsidR="00573C2F" w:rsidRDefault="00573C2F" w:rsidP="005815C6">
      <w:pPr>
        <w:numPr>
          <w:ilvl w:val="12"/>
          <w:numId w:val="0"/>
        </w:numPr>
        <w:jc w:val="both"/>
        <w:rPr>
          <w:rFonts w:ascii="Cambria" w:hAnsi="Cambria"/>
          <w:b/>
          <w:sz w:val="20"/>
          <w:szCs w:val="20"/>
        </w:rPr>
      </w:pPr>
    </w:p>
    <w:p w14:paraId="66292887" w14:textId="77777777" w:rsidR="009B4CB1" w:rsidRDefault="009B4CB1" w:rsidP="005815C6">
      <w:pPr>
        <w:numPr>
          <w:ilvl w:val="12"/>
          <w:numId w:val="0"/>
        </w:numPr>
        <w:jc w:val="both"/>
        <w:rPr>
          <w:rFonts w:ascii="Cambria" w:hAnsi="Cambria"/>
          <w:b/>
          <w:sz w:val="20"/>
          <w:szCs w:val="20"/>
        </w:rPr>
      </w:pPr>
    </w:p>
    <w:p w14:paraId="50B873A0" w14:textId="77777777" w:rsidR="009B4CB1" w:rsidRDefault="009B4CB1" w:rsidP="005815C6">
      <w:pPr>
        <w:numPr>
          <w:ilvl w:val="12"/>
          <w:numId w:val="0"/>
        </w:numPr>
        <w:jc w:val="both"/>
        <w:rPr>
          <w:rFonts w:ascii="Cambria" w:hAnsi="Cambria"/>
          <w:b/>
          <w:sz w:val="20"/>
          <w:szCs w:val="20"/>
        </w:rPr>
      </w:pPr>
    </w:p>
    <w:p w14:paraId="4AE298CA" w14:textId="77777777" w:rsidR="009B4CB1" w:rsidRDefault="009B4CB1" w:rsidP="005815C6">
      <w:pPr>
        <w:numPr>
          <w:ilvl w:val="12"/>
          <w:numId w:val="0"/>
        </w:numPr>
        <w:jc w:val="both"/>
        <w:rPr>
          <w:rFonts w:ascii="Cambria" w:hAnsi="Cambria"/>
          <w:b/>
          <w:sz w:val="20"/>
          <w:szCs w:val="20"/>
        </w:rPr>
      </w:pPr>
    </w:p>
    <w:p w14:paraId="2CC10D1B" w14:textId="77777777" w:rsidR="00A746A9" w:rsidRDefault="00A746A9" w:rsidP="005815C6">
      <w:pPr>
        <w:numPr>
          <w:ilvl w:val="12"/>
          <w:numId w:val="0"/>
        </w:numPr>
        <w:jc w:val="both"/>
        <w:rPr>
          <w:rFonts w:ascii="Cambria" w:hAnsi="Cambria"/>
          <w:b/>
          <w:sz w:val="20"/>
          <w:szCs w:val="20"/>
        </w:rPr>
      </w:pPr>
    </w:p>
    <w:p w14:paraId="11E7401B" w14:textId="576A86C5" w:rsidR="005D0313" w:rsidRPr="005D0313" w:rsidRDefault="005D0313" w:rsidP="005815C6">
      <w:pPr>
        <w:numPr>
          <w:ilvl w:val="12"/>
          <w:numId w:val="0"/>
        </w:numPr>
        <w:jc w:val="both"/>
        <w:rPr>
          <w:rFonts w:ascii="Cambria" w:hAnsi="Cambria"/>
          <w:b/>
          <w:sz w:val="20"/>
          <w:szCs w:val="20"/>
        </w:rPr>
      </w:pPr>
      <w:r w:rsidRPr="005D0313">
        <w:rPr>
          <w:rFonts w:ascii="Cambria" w:hAnsi="Cambria"/>
          <w:b/>
          <w:sz w:val="20"/>
          <w:szCs w:val="20"/>
        </w:rPr>
        <w:t>Information for Operational Use:</w:t>
      </w:r>
    </w:p>
    <w:p w14:paraId="3660926C" w14:textId="2D9395D1" w:rsidR="00E40D98" w:rsidRDefault="00EC1255" w:rsidP="005815C6">
      <w:pPr>
        <w:numPr>
          <w:ilvl w:val="12"/>
          <w:numId w:val="0"/>
        </w:numPr>
        <w:jc w:val="both"/>
        <w:rPr>
          <w:rFonts w:ascii="Cambria" w:hAnsi="Cambria"/>
          <w:bCs/>
          <w:sz w:val="20"/>
          <w:szCs w:val="20"/>
        </w:rPr>
      </w:pPr>
      <w:r w:rsidRPr="00EC1255">
        <w:rPr>
          <w:rFonts w:ascii="Cambria" w:hAnsi="Cambria"/>
          <w:bCs/>
          <w:sz w:val="20"/>
          <w:szCs w:val="20"/>
        </w:rPr>
        <w:t xml:space="preserve">This policy should be adopted by all </w:t>
      </w:r>
      <w:r w:rsidR="00E579D6">
        <w:rPr>
          <w:rFonts w:ascii="Cambria" w:hAnsi="Cambria"/>
          <w:bCs/>
          <w:sz w:val="20"/>
          <w:szCs w:val="20"/>
        </w:rPr>
        <w:t>schools</w:t>
      </w:r>
      <w:r w:rsidR="00E40D98">
        <w:rPr>
          <w:rFonts w:ascii="Cambria" w:hAnsi="Cambria"/>
          <w:bCs/>
          <w:sz w:val="20"/>
          <w:szCs w:val="20"/>
        </w:rPr>
        <w:t xml:space="preserve"> in </w:t>
      </w:r>
      <w:r w:rsidR="00E579D6">
        <w:rPr>
          <w:rFonts w:ascii="Cambria" w:hAnsi="Cambria"/>
          <w:bCs/>
          <w:sz w:val="20"/>
          <w:szCs w:val="20"/>
        </w:rPr>
        <w:t>the Bishop Bewick Catholic Education Trust</w:t>
      </w:r>
      <w:r w:rsidRPr="00EC1255">
        <w:rPr>
          <w:rFonts w:ascii="Cambria" w:hAnsi="Cambria"/>
          <w:bCs/>
          <w:sz w:val="20"/>
          <w:szCs w:val="20"/>
        </w:rPr>
        <w:t xml:space="preserve"> and may be supplemented by additional school level guidance</w:t>
      </w:r>
      <w:r w:rsidR="00BC6D7F">
        <w:rPr>
          <w:rFonts w:ascii="Cambria" w:hAnsi="Cambria"/>
          <w:bCs/>
          <w:sz w:val="20"/>
          <w:szCs w:val="20"/>
        </w:rPr>
        <w:t xml:space="preserve">, including </w:t>
      </w:r>
      <w:r w:rsidR="00530C0C">
        <w:rPr>
          <w:rFonts w:ascii="Cambria" w:hAnsi="Cambria"/>
          <w:bCs/>
          <w:sz w:val="20"/>
          <w:szCs w:val="20"/>
        </w:rPr>
        <w:t xml:space="preserve">the </w:t>
      </w:r>
      <w:r w:rsidR="0058170F">
        <w:rPr>
          <w:rFonts w:ascii="Cambria" w:hAnsi="Cambria"/>
          <w:bCs/>
          <w:sz w:val="20"/>
          <w:szCs w:val="20"/>
        </w:rPr>
        <w:t xml:space="preserve">following annexes </w:t>
      </w:r>
      <w:r w:rsidR="0021048E">
        <w:rPr>
          <w:rFonts w:ascii="Cambria" w:hAnsi="Cambria"/>
          <w:bCs/>
          <w:sz w:val="20"/>
          <w:szCs w:val="20"/>
        </w:rPr>
        <w:t xml:space="preserve">which are </w:t>
      </w:r>
      <w:r w:rsidR="0058170F">
        <w:rPr>
          <w:rFonts w:ascii="Cambria" w:hAnsi="Cambria"/>
          <w:bCs/>
          <w:sz w:val="20"/>
          <w:szCs w:val="20"/>
        </w:rPr>
        <w:t>approved by the Trust Board:</w:t>
      </w:r>
    </w:p>
    <w:p w14:paraId="4A316218" w14:textId="63AD87EF" w:rsidR="0058170F" w:rsidRPr="00530C2E" w:rsidRDefault="00D121E3" w:rsidP="00530C2E">
      <w:pPr>
        <w:pStyle w:val="ListParagraph"/>
        <w:numPr>
          <w:ilvl w:val="0"/>
          <w:numId w:val="33"/>
        </w:numPr>
        <w:jc w:val="both"/>
        <w:rPr>
          <w:rFonts w:ascii="Cambria" w:hAnsi="Cambria"/>
          <w:bCs/>
          <w:sz w:val="20"/>
          <w:szCs w:val="20"/>
        </w:rPr>
      </w:pPr>
      <w:r w:rsidRPr="00530C2E">
        <w:rPr>
          <w:rFonts w:ascii="Cambria" w:hAnsi="Cambria"/>
          <w:bCs/>
          <w:sz w:val="20"/>
          <w:szCs w:val="20"/>
        </w:rPr>
        <w:t>Asbestos Management</w:t>
      </w:r>
    </w:p>
    <w:p w14:paraId="52BB65B2" w14:textId="6630E829" w:rsidR="00D121E3" w:rsidRPr="00530C2E" w:rsidRDefault="00D121E3" w:rsidP="00530C2E">
      <w:pPr>
        <w:pStyle w:val="ListParagraph"/>
        <w:numPr>
          <w:ilvl w:val="0"/>
          <w:numId w:val="33"/>
        </w:numPr>
        <w:jc w:val="both"/>
        <w:rPr>
          <w:rFonts w:ascii="Cambria" w:hAnsi="Cambria"/>
          <w:bCs/>
          <w:sz w:val="20"/>
          <w:szCs w:val="20"/>
        </w:rPr>
      </w:pPr>
      <w:r w:rsidRPr="00530C2E">
        <w:rPr>
          <w:rFonts w:ascii="Cambria" w:hAnsi="Cambria"/>
          <w:bCs/>
          <w:sz w:val="20"/>
          <w:szCs w:val="20"/>
        </w:rPr>
        <w:t>Control of Infections</w:t>
      </w:r>
    </w:p>
    <w:p w14:paraId="36E3B8C2" w14:textId="5138DA8D" w:rsidR="00D121E3" w:rsidRPr="00530C2E" w:rsidRDefault="00D121E3" w:rsidP="00530C2E">
      <w:pPr>
        <w:pStyle w:val="ListParagraph"/>
        <w:numPr>
          <w:ilvl w:val="0"/>
          <w:numId w:val="33"/>
        </w:numPr>
        <w:jc w:val="both"/>
        <w:rPr>
          <w:rFonts w:ascii="Cambria" w:hAnsi="Cambria"/>
          <w:bCs/>
          <w:sz w:val="20"/>
          <w:szCs w:val="20"/>
        </w:rPr>
      </w:pPr>
      <w:r w:rsidRPr="00530C2E">
        <w:rPr>
          <w:rFonts w:ascii="Cambria" w:hAnsi="Cambria"/>
          <w:bCs/>
          <w:sz w:val="20"/>
          <w:szCs w:val="20"/>
        </w:rPr>
        <w:t>Fire Safety Management</w:t>
      </w:r>
    </w:p>
    <w:p w14:paraId="673B851A" w14:textId="7DD746D5" w:rsidR="00D121E3" w:rsidRPr="00530C2E" w:rsidRDefault="00530C2E" w:rsidP="00530C2E">
      <w:pPr>
        <w:pStyle w:val="ListParagraph"/>
        <w:numPr>
          <w:ilvl w:val="0"/>
          <w:numId w:val="33"/>
        </w:numPr>
        <w:jc w:val="both"/>
        <w:rPr>
          <w:rFonts w:ascii="Cambria" w:hAnsi="Cambria"/>
          <w:bCs/>
          <w:sz w:val="20"/>
          <w:szCs w:val="20"/>
        </w:rPr>
      </w:pPr>
      <w:r w:rsidRPr="00530C2E">
        <w:rPr>
          <w:rFonts w:ascii="Cambria" w:hAnsi="Cambria"/>
          <w:bCs/>
          <w:sz w:val="20"/>
          <w:szCs w:val="20"/>
        </w:rPr>
        <w:t>First Aid</w:t>
      </w:r>
    </w:p>
    <w:p w14:paraId="18DCFF67" w14:textId="451FAAF0" w:rsidR="00530C2E" w:rsidRPr="00530C2E" w:rsidRDefault="00530C2E" w:rsidP="00530C2E">
      <w:pPr>
        <w:pStyle w:val="ListParagraph"/>
        <w:numPr>
          <w:ilvl w:val="0"/>
          <w:numId w:val="33"/>
        </w:numPr>
        <w:jc w:val="both"/>
        <w:rPr>
          <w:rFonts w:ascii="Cambria" w:hAnsi="Cambria"/>
          <w:bCs/>
          <w:sz w:val="20"/>
          <w:szCs w:val="20"/>
        </w:rPr>
      </w:pPr>
      <w:r w:rsidRPr="00530C2E">
        <w:rPr>
          <w:rFonts w:ascii="Cambria" w:hAnsi="Cambria"/>
          <w:bCs/>
          <w:sz w:val="20"/>
          <w:szCs w:val="20"/>
        </w:rPr>
        <w:t>Managing Contractors</w:t>
      </w:r>
    </w:p>
    <w:p w14:paraId="3747DF7E" w14:textId="58068FDB" w:rsidR="00EC1255" w:rsidRPr="005D0313" w:rsidRDefault="00530C2E" w:rsidP="005D0313">
      <w:pPr>
        <w:pStyle w:val="ListParagraph"/>
        <w:numPr>
          <w:ilvl w:val="0"/>
          <w:numId w:val="33"/>
        </w:numPr>
        <w:jc w:val="both"/>
        <w:rPr>
          <w:rFonts w:ascii="Cambria" w:hAnsi="Cambria"/>
          <w:bCs/>
          <w:sz w:val="20"/>
          <w:szCs w:val="20"/>
        </w:rPr>
      </w:pPr>
      <w:r w:rsidRPr="00530C2E">
        <w:rPr>
          <w:rFonts w:ascii="Cambria" w:hAnsi="Cambria"/>
          <w:bCs/>
          <w:sz w:val="20"/>
          <w:szCs w:val="20"/>
        </w:rPr>
        <w:t>Wellbeing</w:t>
      </w:r>
    </w:p>
    <w:p w14:paraId="4DA553D3" w14:textId="15636EFD" w:rsidR="00A31F63" w:rsidRPr="005D0313" w:rsidRDefault="00285FAD" w:rsidP="005815C6">
      <w:pPr>
        <w:numPr>
          <w:ilvl w:val="12"/>
          <w:numId w:val="0"/>
        </w:numPr>
        <w:jc w:val="both"/>
        <w:rPr>
          <w:rFonts w:ascii="Cambria" w:hAnsi="Cambria"/>
          <w:b/>
          <w:sz w:val="20"/>
          <w:szCs w:val="20"/>
        </w:rPr>
      </w:pPr>
      <w:r w:rsidRPr="005D0313">
        <w:rPr>
          <w:rFonts w:ascii="Cambria" w:hAnsi="Cambria"/>
          <w:b/>
          <w:sz w:val="20"/>
          <w:szCs w:val="20"/>
        </w:rPr>
        <w:t xml:space="preserve">Schools </w:t>
      </w:r>
      <w:r w:rsidRPr="005D0313">
        <w:rPr>
          <w:rFonts w:ascii="Cambria" w:hAnsi="Cambria"/>
          <w:b/>
          <w:sz w:val="20"/>
          <w:szCs w:val="20"/>
          <w:u w:val="single"/>
        </w:rPr>
        <w:t xml:space="preserve">must </w:t>
      </w:r>
      <w:r w:rsidR="00530C2E" w:rsidRPr="005D0313">
        <w:rPr>
          <w:rFonts w:ascii="Cambria" w:hAnsi="Cambria"/>
          <w:b/>
          <w:sz w:val="20"/>
          <w:szCs w:val="20"/>
          <w:u w:val="single"/>
        </w:rPr>
        <w:t>not</w:t>
      </w:r>
      <w:r w:rsidR="00530C2E" w:rsidRPr="005D0313">
        <w:rPr>
          <w:rFonts w:ascii="Cambria" w:hAnsi="Cambria"/>
          <w:b/>
          <w:sz w:val="20"/>
          <w:szCs w:val="20"/>
        </w:rPr>
        <w:t xml:space="preserve"> </w:t>
      </w:r>
      <w:r w:rsidR="00D90725" w:rsidRPr="005D0313">
        <w:rPr>
          <w:rFonts w:ascii="Cambria" w:hAnsi="Cambria"/>
          <w:b/>
          <w:sz w:val="20"/>
          <w:szCs w:val="20"/>
        </w:rPr>
        <w:t>amend this policy, unless highlighted in yellow</w:t>
      </w:r>
      <w:r w:rsidR="009351A1" w:rsidRPr="005D0313">
        <w:rPr>
          <w:rFonts w:ascii="Cambria" w:hAnsi="Cambria"/>
          <w:b/>
          <w:sz w:val="20"/>
          <w:szCs w:val="20"/>
        </w:rPr>
        <w:t>.</w:t>
      </w:r>
    </w:p>
    <w:p w14:paraId="24C0304A" w14:textId="77777777" w:rsidR="005D0313" w:rsidRPr="005D0313" w:rsidRDefault="005D0313" w:rsidP="005815C6">
      <w:pPr>
        <w:numPr>
          <w:ilvl w:val="12"/>
          <w:numId w:val="0"/>
        </w:numPr>
        <w:jc w:val="both"/>
        <w:rPr>
          <w:rFonts w:ascii="Cambria" w:hAnsi="Cambria"/>
          <w:bCs/>
          <w:sz w:val="20"/>
          <w:szCs w:val="20"/>
        </w:rPr>
      </w:pPr>
    </w:p>
    <w:p w14:paraId="6DFF25E3" w14:textId="2F71B24D" w:rsidR="00A31F63" w:rsidRPr="00930DBA" w:rsidRDefault="00A31F63" w:rsidP="00A31F63">
      <w:pPr>
        <w:tabs>
          <w:tab w:val="left" w:pos="1740"/>
        </w:tabs>
        <w:rPr>
          <w:rFonts w:ascii="Cambria" w:hAnsi="Cambria" w:cs="Times New Roman"/>
          <w:b/>
          <w:sz w:val="20"/>
          <w:szCs w:val="20"/>
        </w:rPr>
      </w:pPr>
      <w:r w:rsidRPr="00930DBA">
        <w:rPr>
          <w:rFonts w:ascii="Cambria" w:hAnsi="Cambria" w:cs="Times New Roman"/>
          <w:b/>
          <w:sz w:val="20"/>
          <w:szCs w:val="20"/>
        </w:rPr>
        <w:t>Distribution of copies</w:t>
      </w:r>
      <w:r w:rsidR="00673344" w:rsidRPr="00930DBA">
        <w:rPr>
          <w:rFonts w:ascii="Cambria" w:hAnsi="Cambria" w:cs="Times New Roman"/>
          <w:b/>
          <w:sz w:val="20"/>
          <w:szCs w:val="20"/>
        </w:rPr>
        <w:t>:</w:t>
      </w:r>
    </w:p>
    <w:p w14:paraId="17A4783F" w14:textId="756D34EF" w:rsidR="00DD61E7" w:rsidRDefault="00A31F63" w:rsidP="004F610D">
      <w:pPr>
        <w:tabs>
          <w:tab w:val="left" w:pos="1740"/>
        </w:tabs>
        <w:rPr>
          <w:rFonts w:ascii="Cambria" w:hAnsi="Cambria" w:cs="Times New Roman"/>
          <w:bCs/>
          <w:sz w:val="20"/>
          <w:szCs w:val="20"/>
          <w:highlight w:val="yellow"/>
        </w:rPr>
      </w:pPr>
      <w:r w:rsidRPr="00930DBA">
        <w:rPr>
          <w:rFonts w:ascii="Cambria" w:hAnsi="Cambria" w:cs="Times New Roman"/>
          <w:bCs/>
          <w:sz w:val="20"/>
          <w:szCs w:val="20"/>
        </w:rPr>
        <w:t xml:space="preserve">Copies of the policy and amendments will be made available to the Headteacher; </w:t>
      </w:r>
      <w:r w:rsidR="00CD00CB">
        <w:rPr>
          <w:rFonts w:ascii="Cambria" w:hAnsi="Cambria" w:cs="Times New Roman"/>
          <w:bCs/>
          <w:sz w:val="20"/>
          <w:szCs w:val="20"/>
        </w:rPr>
        <w:t xml:space="preserve">H&amp;S Manager, </w:t>
      </w:r>
      <w:r w:rsidRPr="00930DBA">
        <w:rPr>
          <w:rFonts w:ascii="Cambria" w:hAnsi="Cambria" w:cs="Times New Roman"/>
          <w:bCs/>
          <w:sz w:val="20"/>
          <w:szCs w:val="20"/>
        </w:rPr>
        <w:t>Health and Safety Representatives</w:t>
      </w:r>
      <w:r w:rsidR="00CD00CB">
        <w:rPr>
          <w:rFonts w:ascii="Cambria" w:hAnsi="Cambria" w:cs="Times New Roman"/>
          <w:bCs/>
          <w:sz w:val="20"/>
          <w:szCs w:val="20"/>
        </w:rPr>
        <w:t xml:space="preserve"> (Unions)</w:t>
      </w:r>
      <w:r w:rsidRPr="00930DBA">
        <w:rPr>
          <w:rFonts w:ascii="Cambria" w:hAnsi="Cambria" w:cs="Times New Roman"/>
          <w:bCs/>
          <w:sz w:val="20"/>
          <w:szCs w:val="20"/>
        </w:rPr>
        <w:t xml:space="preserve">; </w:t>
      </w:r>
      <w:r w:rsidR="00CD00CB">
        <w:rPr>
          <w:rFonts w:ascii="Cambria" w:hAnsi="Cambria" w:cs="Times New Roman"/>
          <w:bCs/>
          <w:sz w:val="20"/>
          <w:szCs w:val="20"/>
        </w:rPr>
        <w:t>School</w:t>
      </w:r>
      <w:r w:rsidRPr="00930DBA">
        <w:rPr>
          <w:rFonts w:ascii="Cambria" w:hAnsi="Cambria" w:cs="Times New Roman"/>
          <w:bCs/>
          <w:sz w:val="20"/>
          <w:szCs w:val="20"/>
        </w:rPr>
        <w:t xml:space="preserve"> Staff</w:t>
      </w:r>
      <w:r w:rsidR="00CD00CB">
        <w:rPr>
          <w:rFonts w:ascii="Cambria" w:hAnsi="Cambria" w:cs="Times New Roman"/>
          <w:bCs/>
          <w:sz w:val="20"/>
          <w:szCs w:val="20"/>
        </w:rPr>
        <w:t>.</w:t>
      </w:r>
    </w:p>
    <w:p w14:paraId="3278CFF2" w14:textId="7147DB22" w:rsidR="00A55BA2" w:rsidRDefault="00A55BA2">
      <w:pPr>
        <w:rPr>
          <w:rFonts w:ascii="Cambria" w:hAnsi="Cambria" w:cs="Times New Roman"/>
          <w:bCs/>
          <w:sz w:val="20"/>
          <w:szCs w:val="20"/>
          <w:highlight w:val="yellow"/>
        </w:rPr>
      </w:pPr>
      <w:r>
        <w:rPr>
          <w:rFonts w:ascii="Cambria" w:hAnsi="Cambria" w:cs="Times New Roman"/>
          <w:bCs/>
          <w:sz w:val="20"/>
          <w:szCs w:val="20"/>
          <w:highlight w:val="yellow"/>
        </w:rPr>
        <w:br w:type="page"/>
      </w:r>
    </w:p>
    <w:p w14:paraId="6CAE92B9" w14:textId="77777777" w:rsidR="00A96859" w:rsidRDefault="00A96859" w:rsidP="00ED53D7">
      <w:pPr>
        <w:numPr>
          <w:ilvl w:val="12"/>
          <w:numId w:val="0"/>
        </w:numPr>
        <w:jc w:val="both"/>
        <w:rPr>
          <w:rFonts w:ascii="Cambria" w:hAnsi="Cambria" w:cs="Times New Roman"/>
          <w:bCs/>
          <w:sz w:val="20"/>
          <w:szCs w:val="20"/>
          <w:highlight w:val="yellow"/>
        </w:rPr>
      </w:pPr>
    </w:p>
    <w:p w14:paraId="096A08E0" w14:textId="77777777" w:rsidR="00A96859" w:rsidRDefault="00A96859" w:rsidP="00ED53D7">
      <w:pPr>
        <w:numPr>
          <w:ilvl w:val="12"/>
          <w:numId w:val="0"/>
        </w:numPr>
        <w:jc w:val="both"/>
        <w:rPr>
          <w:rFonts w:ascii="Cambria" w:hAnsi="Cambria" w:cs="Times New Roman"/>
          <w:bCs/>
          <w:sz w:val="20"/>
          <w:szCs w:val="20"/>
          <w:highlight w:val="yellow"/>
        </w:rPr>
      </w:pPr>
    </w:p>
    <w:p w14:paraId="0554DC3E" w14:textId="7648F4A6" w:rsidR="00A96859" w:rsidRPr="0064438B" w:rsidRDefault="00A96859" w:rsidP="00A746A9">
      <w:pPr>
        <w:keepNext/>
        <w:keepLines/>
        <w:numPr>
          <w:ilvl w:val="12"/>
          <w:numId w:val="0"/>
        </w:numPr>
        <w:jc w:val="center"/>
        <w:rPr>
          <w:rFonts w:ascii="Cambria" w:hAnsi="Cambria" w:cs="Times New Roman"/>
          <w:b/>
          <w:color w:val="C00000"/>
          <w:sz w:val="32"/>
          <w:szCs w:val="32"/>
        </w:rPr>
      </w:pPr>
      <w:bookmarkStart w:id="2" w:name="_Hlk161643133"/>
      <w:r w:rsidRPr="0064438B">
        <w:rPr>
          <w:rFonts w:ascii="Cambria" w:hAnsi="Cambria" w:cs="Times New Roman"/>
          <w:b/>
          <w:color w:val="C00000"/>
          <w:sz w:val="32"/>
          <w:szCs w:val="32"/>
        </w:rPr>
        <w:t xml:space="preserve">Health and Safety </w:t>
      </w:r>
      <w:r w:rsidR="0064438B">
        <w:rPr>
          <w:rFonts w:ascii="Cambria" w:hAnsi="Cambria" w:cs="Times New Roman"/>
          <w:b/>
          <w:color w:val="C00000"/>
          <w:sz w:val="32"/>
          <w:szCs w:val="32"/>
        </w:rPr>
        <w:t>Policy and Procedures (school-level)</w:t>
      </w:r>
    </w:p>
    <w:bookmarkEnd w:id="2" w:displacedByCustomXml="next"/>
    <w:sdt>
      <w:sdtPr>
        <w:rPr>
          <w:rFonts w:ascii="Cambria" w:eastAsia="Times New Roman" w:hAnsi="Cambria" w:cstheme="minorBidi"/>
          <w:bCs/>
          <w:color w:val="auto"/>
          <w:sz w:val="20"/>
          <w:szCs w:val="20"/>
        </w:rPr>
        <w:id w:val="1807550494"/>
        <w:docPartObj>
          <w:docPartGallery w:val="Table of Contents"/>
          <w:docPartUnique/>
        </w:docPartObj>
      </w:sdtPr>
      <w:sdtEndPr/>
      <w:sdtContent>
        <w:p w14:paraId="6FD24723" w14:textId="6E22CBE1" w:rsidR="002E65E4" w:rsidRPr="004F610D" w:rsidRDefault="002E65E4" w:rsidP="00A746A9">
          <w:pPr>
            <w:pStyle w:val="TOCHeading"/>
            <w:rPr>
              <w:rFonts w:ascii="Cambria" w:hAnsi="Cambria"/>
              <w:color w:val="806000" w:themeColor="accent4" w:themeShade="80"/>
            </w:rPr>
          </w:pPr>
          <w:r w:rsidRPr="004F610D">
            <w:rPr>
              <w:rFonts w:ascii="Cambria" w:hAnsi="Cambria"/>
              <w:color w:val="806000" w:themeColor="accent4" w:themeShade="80"/>
            </w:rPr>
            <w:t>Contents</w:t>
          </w:r>
        </w:p>
        <w:p w14:paraId="4225ECA1" w14:textId="1E383DDE" w:rsidR="001752DD" w:rsidRDefault="00101A8C">
          <w:pPr>
            <w:pStyle w:val="TOC1"/>
            <w:rPr>
              <w:rFonts w:asciiTheme="minorHAnsi" w:eastAsiaTheme="minorEastAsia" w:hAnsiTheme="minorHAnsi" w:cstheme="minorBidi"/>
              <w:b w:val="0"/>
              <w:bCs w:val="0"/>
              <w:noProof/>
              <w:kern w:val="2"/>
              <w:sz w:val="24"/>
              <w:szCs w:val="24"/>
              <w:lang w:val="en-US" w:eastAsia="en-US"/>
              <w14:ligatures w14:val="standardContextual"/>
            </w:rPr>
          </w:pPr>
          <w:r w:rsidRPr="004F610D">
            <w:rPr>
              <w:rFonts w:ascii="Cambria" w:hAnsi="Cambria"/>
            </w:rPr>
            <w:fldChar w:fldCharType="begin"/>
          </w:r>
          <w:r w:rsidR="002E65E4" w:rsidRPr="004F610D">
            <w:rPr>
              <w:rFonts w:ascii="Cambria" w:hAnsi="Cambria"/>
            </w:rPr>
            <w:instrText>TOC \o "1-3" \h \z \u</w:instrText>
          </w:r>
          <w:r w:rsidRPr="004F610D">
            <w:rPr>
              <w:rFonts w:ascii="Cambria" w:hAnsi="Cambria"/>
            </w:rPr>
            <w:fldChar w:fldCharType="separate"/>
          </w:r>
          <w:hyperlink w:anchor="_Toc195686563" w:history="1">
            <w:r w:rsidR="001752DD" w:rsidRPr="005C1BA7">
              <w:rPr>
                <w:rStyle w:val="Hyperlink"/>
                <w:rFonts w:ascii="Cambria" w:eastAsia="SimSun" w:hAnsi="Cambria"/>
                <w:noProof/>
              </w:rPr>
              <w:t>1.</w:t>
            </w:r>
            <w:r w:rsidR="001752DD">
              <w:rPr>
                <w:rFonts w:asciiTheme="minorHAnsi" w:eastAsiaTheme="minorEastAsia" w:hAnsiTheme="minorHAnsi" w:cstheme="minorBidi"/>
                <w:b w:val="0"/>
                <w:bCs w:val="0"/>
                <w:noProof/>
                <w:kern w:val="2"/>
                <w:sz w:val="24"/>
                <w:szCs w:val="24"/>
                <w:lang w:val="en-US" w:eastAsia="en-US"/>
                <w14:ligatures w14:val="standardContextual"/>
              </w:rPr>
              <w:tab/>
            </w:r>
            <w:r w:rsidR="001752DD" w:rsidRPr="005C1BA7">
              <w:rPr>
                <w:rStyle w:val="Hyperlink"/>
                <w:rFonts w:ascii="Cambria" w:eastAsia="SimSun" w:hAnsi="Cambria" w:cs="Times New Roman"/>
                <w:noProof/>
              </w:rPr>
              <w:t>Statement of Intent</w:t>
            </w:r>
            <w:r w:rsidR="001752DD">
              <w:rPr>
                <w:noProof/>
                <w:webHidden/>
              </w:rPr>
              <w:tab/>
            </w:r>
            <w:r w:rsidR="001752DD">
              <w:rPr>
                <w:noProof/>
                <w:webHidden/>
              </w:rPr>
              <w:fldChar w:fldCharType="begin"/>
            </w:r>
            <w:r w:rsidR="001752DD">
              <w:rPr>
                <w:noProof/>
                <w:webHidden/>
              </w:rPr>
              <w:instrText xml:space="preserve"> PAGEREF _Toc195686563 \h </w:instrText>
            </w:r>
            <w:r w:rsidR="001752DD">
              <w:rPr>
                <w:noProof/>
                <w:webHidden/>
              </w:rPr>
            </w:r>
            <w:r w:rsidR="001752DD">
              <w:rPr>
                <w:noProof/>
                <w:webHidden/>
              </w:rPr>
              <w:fldChar w:fldCharType="separate"/>
            </w:r>
            <w:r w:rsidR="001752DD">
              <w:rPr>
                <w:noProof/>
                <w:webHidden/>
              </w:rPr>
              <w:t>6</w:t>
            </w:r>
            <w:r w:rsidR="001752DD">
              <w:rPr>
                <w:noProof/>
                <w:webHidden/>
              </w:rPr>
              <w:fldChar w:fldCharType="end"/>
            </w:r>
          </w:hyperlink>
        </w:p>
        <w:p w14:paraId="43F3A7B7" w14:textId="32876B07"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564" w:history="1">
            <w:r w:rsidRPr="005C1BA7">
              <w:rPr>
                <w:rStyle w:val="Hyperlink"/>
                <w:rFonts w:ascii="Cambria" w:eastAsia="SimSun" w:hAnsi="Cambria" w:cs="Arial"/>
                <w:noProof/>
              </w:rPr>
              <w:t>2.</w:t>
            </w:r>
            <w:r>
              <w:rPr>
                <w:rFonts w:asciiTheme="minorHAnsi" w:eastAsiaTheme="minorEastAsia" w:hAnsiTheme="minorHAnsi" w:cstheme="minorBidi"/>
                <w:b w:val="0"/>
                <w:bCs w:val="0"/>
                <w:noProof/>
                <w:kern w:val="2"/>
                <w:sz w:val="24"/>
                <w:szCs w:val="24"/>
                <w:lang w:val="en-US" w:eastAsia="en-US"/>
                <w14:ligatures w14:val="standardContextual"/>
              </w:rPr>
              <w:tab/>
            </w:r>
            <w:r w:rsidRPr="005C1BA7">
              <w:rPr>
                <w:rStyle w:val="Hyperlink"/>
                <w:rFonts w:ascii="Cambria" w:eastAsia="SimSun" w:hAnsi="Cambria" w:cs="Times New Roman"/>
                <w:noProof/>
              </w:rPr>
              <w:t>Roles and Responsibilities</w:t>
            </w:r>
            <w:r>
              <w:rPr>
                <w:noProof/>
                <w:webHidden/>
              </w:rPr>
              <w:tab/>
            </w:r>
            <w:r>
              <w:rPr>
                <w:noProof/>
                <w:webHidden/>
              </w:rPr>
              <w:fldChar w:fldCharType="begin"/>
            </w:r>
            <w:r>
              <w:rPr>
                <w:noProof/>
                <w:webHidden/>
              </w:rPr>
              <w:instrText xml:space="preserve"> PAGEREF _Toc195686564 \h </w:instrText>
            </w:r>
            <w:r>
              <w:rPr>
                <w:noProof/>
                <w:webHidden/>
              </w:rPr>
            </w:r>
            <w:r>
              <w:rPr>
                <w:noProof/>
                <w:webHidden/>
              </w:rPr>
              <w:fldChar w:fldCharType="separate"/>
            </w:r>
            <w:r>
              <w:rPr>
                <w:noProof/>
                <w:webHidden/>
              </w:rPr>
              <w:t>7</w:t>
            </w:r>
            <w:r>
              <w:rPr>
                <w:noProof/>
                <w:webHidden/>
              </w:rPr>
              <w:fldChar w:fldCharType="end"/>
            </w:r>
          </w:hyperlink>
        </w:p>
        <w:p w14:paraId="7575FF67" w14:textId="5075BF15"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65" w:history="1">
            <w:r w:rsidRPr="005C1BA7">
              <w:rPr>
                <w:rStyle w:val="Hyperlink"/>
                <w:rFonts w:ascii="Cambria" w:eastAsia="SimSun" w:hAnsi="Cambria" w:cs="Times New Roman"/>
                <w:b/>
                <w:bCs/>
                <w:noProof/>
              </w:rPr>
              <w:t>2.1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Introduction</w:t>
            </w:r>
            <w:r>
              <w:rPr>
                <w:noProof/>
                <w:webHidden/>
              </w:rPr>
              <w:tab/>
            </w:r>
            <w:r>
              <w:rPr>
                <w:noProof/>
                <w:webHidden/>
              </w:rPr>
              <w:fldChar w:fldCharType="begin"/>
            </w:r>
            <w:r>
              <w:rPr>
                <w:noProof/>
                <w:webHidden/>
              </w:rPr>
              <w:instrText xml:space="preserve"> PAGEREF _Toc195686565 \h </w:instrText>
            </w:r>
            <w:r>
              <w:rPr>
                <w:noProof/>
                <w:webHidden/>
              </w:rPr>
            </w:r>
            <w:r>
              <w:rPr>
                <w:noProof/>
                <w:webHidden/>
              </w:rPr>
              <w:fldChar w:fldCharType="separate"/>
            </w:r>
            <w:r>
              <w:rPr>
                <w:noProof/>
                <w:webHidden/>
              </w:rPr>
              <w:t>7</w:t>
            </w:r>
            <w:r>
              <w:rPr>
                <w:noProof/>
                <w:webHidden/>
              </w:rPr>
              <w:fldChar w:fldCharType="end"/>
            </w:r>
          </w:hyperlink>
        </w:p>
        <w:p w14:paraId="4AD41026" w14:textId="79284B28"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66" w:history="1">
            <w:r w:rsidRPr="005C1BA7">
              <w:rPr>
                <w:rStyle w:val="Hyperlink"/>
                <w:rFonts w:ascii="Cambria" w:eastAsia="SimSun" w:hAnsi="Cambria" w:cs="Times New Roman"/>
                <w:b/>
                <w:bCs/>
                <w:noProof/>
              </w:rPr>
              <w:t>2.2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Chair of the BBCET Board</w:t>
            </w:r>
            <w:r>
              <w:rPr>
                <w:noProof/>
                <w:webHidden/>
              </w:rPr>
              <w:tab/>
            </w:r>
            <w:r>
              <w:rPr>
                <w:noProof/>
                <w:webHidden/>
              </w:rPr>
              <w:fldChar w:fldCharType="begin"/>
            </w:r>
            <w:r>
              <w:rPr>
                <w:noProof/>
                <w:webHidden/>
              </w:rPr>
              <w:instrText xml:space="preserve"> PAGEREF _Toc195686566 \h </w:instrText>
            </w:r>
            <w:r>
              <w:rPr>
                <w:noProof/>
                <w:webHidden/>
              </w:rPr>
            </w:r>
            <w:r>
              <w:rPr>
                <w:noProof/>
                <w:webHidden/>
              </w:rPr>
              <w:fldChar w:fldCharType="separate"/>
            </w:r>
            <w:r>
              <w:rPr>
                <w:noProof/>
                <w:webHidden/>
              </w:rPr>
              <w:t>7</w:t>
            </w:r>
            <w:r>
              <w:rPr>
                <w:noProof/>
                <w:webHidden/>
              </w:rPr>
              <w:fldChar w:fldCharType="end"/>
            </w:r>
          </w:hyperlink>
        </w:p>
        <w:p w14:paraId="447C53DA" w14:textId="57D36484"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567" w:history="1">
            <w:r w:rsidRPr="005C1BA7">
              <w:rPr>
                <w:rStyle w:val="Hyperlink"/>
                <w:rFonts w:ascii="Cambria" w:hAnsi="Cambria" w:cs="Times New Roman"/>
                <w:noProof/>
              </w:rPr>
              <w:t>2.3</w:t>
            </w:r>
            <w:r>
              <w:rPr>
                <w:rFonts w:asciiTheme="minorHAnsi" w:eastAsiaTheme="minorEastAsia" w:hAnsiTheme="minorHAnsi" w:cstheme="minorBidi"/>
                <w:b w:val="0"/>
                <w:bCs w:val="0"/>
                <w:noProof/>
                <w:kern w:val="2"/>
                <w:sz w:val="24"/>
                <w:szCs w:val="24"/>
                <w:lang w:val="en-US" w:eastAsia="en-US"/>
                <w14:ligatures w14:val="standardContextual"/>
              </w:rPr>
              <w:tab/>
            </w:r>
            <w:r w:rsidRPr="005C1BA7">
              <w:rPr>
                <w:rStyle w:val="Hyperlink"/>
                <w:rFonts w:ascii="Cambria" w:hAnsi="Cambria" w:cs="Times New Roman"/>
                <w:noProof/>
              </w:rPr>
              <w:t>BBCET Executive Leadership Group</w:t>
            </w:r>
            <w:r>
              <w:rPr>
                <w:noProof/>
                <w:webHidden/>
              </w:rPr>
              <w:tab/>
            </w:r>
            <w:r>
              <w:rPr>
                <w:noProof/>
                <w:webHidden/>
              </w:rPr>
              <w:fldChar w:fldCharType="begin"/>
            </w:r>
            <w:r>
              <w:rPr>
                <w:noProof/>
                <w:webHidden/>
              </w:rPr>
              <w:instrText xml:space="preserve"> PAGEREF _Toc195686567 \h </w:instrText>
            </w:r>
            <w:r>
              <w:rPr>
                <w:noProof/>
                <w:webHidden/>
              </w:rPr>
            </w:r>
            <w:r>
              <w:rPr>
                <w:noProof/>
                <w:webHidden/>
              </w:rPr>
              <w:fldChar w:fldCharType="separate"/>
            </w:r>
            <w:r>
              <w:rPr>
                <w:noProof/>
                <w:webHidden/>
              </w:rPr>
              <w:t>7</w:t>
            </w:r>
            <w:r>
              <w:rPr>
                <w:noProof/>
                <w:webHidden/>
              </w:rPr>
              <w:fldChar w:fldCharType="end"/>
            </w:r>
          </w:hyperlink>
        </w:p>
        <w:p w14:paraId="70A9A80F" w14:textId="5DD04303"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568" w:history="1">
            <w:r w:rsidRPr="005C1BA7">
              <w:rPr>
                <w:rStyle w:val="Hyperlink"/>
                <w:rFonts w:ascii="Cambria" w:hAnsi="Cambria"/>
                <w:noProof/>
              </w:rPr>
              <w:t>2.4</w:t>
            </w:r>
            <w:r>
              <w:rPr>
                <w:rFonts w:asciiTheme="minorHAnsi" w:eastAsiaTheme="minorEastAsia" w:hAnsiTheme="minorHAnsi" w:cstheme="minorBidi"/>
                <w:b w:val="0"/>
                <w:bCs w:val="0"/>
                <w:noProof/>
                <w:kern w:val="2"/>
                <w:sz w:val="24"/>
                <w:szCs w:val="24"/>
                <w:lang w:val="en-US" w:eastAsia="en-US"/>
                <w14:ligatures w14:val="standardContextual"/>
              </w:rPr>
              <w:tab/>
            </w:r>
            <w:r w:rsidRPr="005C1BA7">
              <w:rPr>
                <w:rStyle w:val="Hyperlink"/>
                <w:rFonts w:ascii="Cambria" w:hAnsi="Cambria"/>
                <w:noProof/>
              </w:rPr>
              <w:t>Central BBCET Trust roles supporting Health and Safety management</w:t>
            </w:r>
            <w:r>
              <w:rPr>
                <w:noProof/>
                <w:webHidden/>
              </w:rPr>
              <w:tab/>
            </w:r>
            <w:r>
              <w:rPr>
                <w:noProof/>
                <w:webHidden/>
              </w:rPr>
              <w:fldChar w:fldCharType="begin"/>
            </w:r>
            <w:r>
              <w:rPr>
                <w:noProof/>
                <w:webHidden/>
              </w:rPr>
              <w:instrText xml:space="preserve"> PAGEREF _Toc195686568 \h </w:instrText>
            </w:r>
            <w:r>
              <w:rPr>
                <w:noProof/>
                <w:webHidden/>
              </w:rPr>
            </w:r>
            <w:r>
              <w:rPr>
                <w:noProof/>
                <w:webHidden/>
              </w:rPr>
              <w:fldChar w:fldCharType="separate"/>
            </w:r>
            <w:r>
              <w:rPr>
                <w:noProof/>
                <w:webHidden/>
              </w:rPr>
              <w:t>7</w:t>
            </w:r>
            <w:r>
              <w:rPr>
                <w:noProof/>
                <w:webHidden/>
              </w:rPr>
              <w:fldChar w:fldCharType="end"/>
            </w:r>
          </w:hyperlink>
        </w:p>
        <w:p w14:paraId="37A14DCC" w14:textId="3EB48B57"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569" w:history="1">
            <w:r w:rsidRPr="005C1BA7">
              <w:rPr>
                <w:rStyle w:val="Hyperlink"/>
                <w:rFonts w:ascii="Cambria" w:hAnsi="Cambria"/>
                <w:noProof/>
              </w:rPr>
              <w:t>2.5</w:t>
            </w:r>
            <w:r>
              <w:rPr>
                <w:rFonts w:asciiTheme="minorHAnsi" w:eastAsiaTheme="minorEastAsia" w:hAnsiTheme="minorHAnsi" w:cstheme="minorBidi"/>
                <w:b w:val="0"/>
                <w:bCs w:val="0"/>
                <w:noProof/>
                <w:kern w:val="2"/>
                <w:sz w:val="24"/>
                <w:szCs w:val="24"/>
                <w:lang w:val="en-US" w:eastAsia="en-US"/>
                <w14:ligatures w14:val="standardContextual"/>
              </w:rPr>
              <w:tab/>
            </w:r>
            <w:r w:rsidRPr="005C1BA7">
              <w:rPr>
                <w:rStyle w:val="Hyperlink"/>
                <w:rFonts w:ascii="Cambria" w:hAnsi="Cambria"/>
                <w:noProof/>
              </w:rPr>
              <w:t>Local Governing Committees</w:t>
            </w:r>
            <w:r>
              <w:rPr>
                <w:noProof/>
                <w:webHidden/>
              </w:rPr>
              <w:tab/>
            </w:r>
            <w:r>
              <w:rPr>
                <w:noProof/>
                <w:webHidden/>
              </w:rPr>
              <w:fldChar w:fldCharType="begin"/>
            </w:r>
            <w:r>
              <w:rPr>
                <w:noProof/>
                <w:webHidden/>
              </w:rPr>
              <w:instrText xml:space="preserve"> PAGEREF _Toc195686569 \h </w:instrText>
            </w:r>
            <w:r>
              <w:rPr>
                <w:noProof/>
                <w:webHidden/>
              </w:rPr>
            </w:r>
            <w:r>
              <w:rPr>
                <w:noProof/>
                <w:webHidden/>
              </w:rPr>
              <w:fldChar w:fldCharType="separate"/>
            </w:r>
            <w:r>
              <w:rPr>
                <w:noProof/>
                <w:webHidden/>
              </w:rPr>
              <w:t>7</w:t>
            </w:r>
            <w:r>
              <w:rPr>
                <w:noProof/>
                <w:webHidden/>
              </w:rPr>
              <w:fldChar w:fldCharType="end"/>
            </w:r>
          </w:hyperlink>
        </w:p>
        <w:p w14:paraId="423258CF" w14:textId="660FFA4B"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0" w:history="1">
            <w:r w:rsidRPr="005C1BA7">
              <w:rPr>
                <w:rStyle w:val="Hyperlink"/>
                <w:rFonts w:ascii="Cambria" w:eastAsia="SimSun" w:hAnsi="Cambria"/>
                <w:b/>
                <w:bCs/>
                <w:noProof/>
              </w:rPr>
              <w:t>2.6</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Headteacher</w:t>
            </w:r>
            <w:r>
              <w:rPr>
                <w:noProof/>
                <w:webHidden/>
              </w:rPr>
              <w:tab/>
            </w:r>
            <w:r>
              <w:rPr>
                <w:noProof/>
                <w:webHidden/>
              </w:rPr>
              <w:fldChar w:fldCharType="begin"/>
            </w:r>
            <w:r>
              <w:rPr>
                <w:noProof/>
                <w:webHidden/>
              </w:rPr>
              <w:instrText xml:space="preserve"> PAGEREF _Toc195686570 \h </w:instrText>
            </w:r>
            <w:r>
              <w:rPr>
                <w:noProof/>
                <w:webHidden/>
              </w:rPr>
            </w:r>
            <w:r>
              <w:rPr>
                <w:noProof/>
                <w:webHidden/>
              </w:rPr>
              <w:fldChar w:fldCharType="separate"/>
            </w:r>
            <w:r>
              <w:rPr>
                <w:noProof/>
                <w:webHidden/>
              </w:rPr>
              <w:t>8</w:t>
            </w:r>
            <w:r>
              <w:rPr>
                <w:noProof/>
                <w:webHidden/>
              </w:rPr>
              <w:fldChar w:fldCharType="end"/>
            </w:r>
          </w:hyperlink>
        </w:p>
        <w:p w14:paraId="2085E4E7" w14:textId="01BCDFB9"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1" w:history="1">
            <w:r w:rsidRPr="005C1BA7">
              <w:rPr>
                <w:rStyle w:val="Hyperlink"/>
                <w:rFonts w:ascii="Cambria" w:eastAsia="SimSun" w:hAnsi="Cambria"/>
                <w:b/>
                <w:bCs/>
                <w:noProof/>
              </w:rPr>
              <w:t>2.7</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Manager/Officer Responsible for Health and Safety (H&amp;S Manager)</w:t>
            </w:r>
            <w:r>
              <w:rPr>
                <w:noProof/>
                <w:webHidden/>
              </w:rPr>
              <w:tab/>
            </w:r>
            <w:r>
              <w:rPr>
                <w:noProof/>
                <w:webHidden/>
              </w:rPr>
              <w:fldChar w:fldCharType="begin"/>
            </w:r>
            <w:r>
              <w:rPr>
                <w:noProof/>
                <w:webHidden/>
              </w:rPr>
              <w:instrText xml:space="preserve"> PAGEREF _Toc195686571 \h </w:instrText>
            </w:r>
            <w:r>
              <w:rPr>
                <w:noProof/>
                <w:webHidden/>
              </w:rPr>
            </w:r>
            <w:r>
              <w:rPr>
                <w:noProof/>
                <w:webHidden/>
              </w:rPr>
              <w:fldChar w:fldCharType="separate"/>
            </w:r>
            <w:r>
              <w:rPr>
                <w:noProof/>
                <w:webHidden/>
              </w:rPr>
              <w:t>8</w:t>
            </w:r>
            <w:r>
              <w:rPr>
                <w:noProof/>
                <w:webHidden/>
              </w:rPr>
              <w:fldChar w:fldCharType="end"/>
            </w:r>
          </w:hyperlink>
        </w:p>
        <w:p w14:paraId="4BAB3461" w14:textId="1BD2A0EE"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2" w:history="1">
            <w:r w:rsidRPr="005C1BA7">
              <w:rPr>
                <w:rStyle w:val="Hyperlink"/>
                <w:rFonts w:ascii="Cambria" w:eastAsia="SimSun" w:hAnsi="Cambria"/>
                <w:b/>
                <w:bCs/>
                <w:noProof/>
              </w:rPr>
              <w:t>2.8</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Staff Holding Posts/Positions of Special Responsibility</w:t>
            </w:r>
            <w:r>
              <w:rPr>
                <w:noProof/>
                <w:webHidden/>
              </w:rPr>
              <w:tab/>
            </w:r>
            <w:r>
              <w:rPr>
                <w:noProof/>
                <w:webHidden/>
              </w:rPr>
              <w:fldChar w:fldCharType="begin"/>
            </w:r>
            <w:r>
              <w:rPr>
                <w:noProof/>
                <w:webHidden/>
              </w:rPr>
              <w:instrText xml:space="preserve"> PAGEREF _Toc195686572 \h </w:instrText>
            </w:r>
            <w:r>
              <w:rPr>
                <w:noProof/>
                <w:webHidden/>
              </w:rPr>
            </w:r>
            <w:r>
              <w:rPr>
                <w:noProof/>
                <w:webHidden/>
              </w:rPr>
              <w:fldChar w:fldCharType="separate"/>
            </w:r>
            <w:r>
              <w:rPr>
                <w:noProof/>
                <w:webHidden/>
              </w:rPr>
              <w:t>9</w:t>
            </w:r>
            <w:r>
              <w:rPr>
                <w:noProof/>
                <w:webHidden/>
              </w:rPr>
              <w:fldChar w:fldCharType="end"/>
            </w:r>
          </w:hyperlink>
        </w:p>
        <w:p w14:paraId="02054B81" w14:textId="70994CC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3" w:history="1">
            <w:r w:rsidRPr="005C1BA7">
              <w:rPr>
                <w:rStyle w:val="Hyperlink"/>
                <w:rFonts w:ascii="Cambria" w:eastAsia="SimSun" w:hAnsi="Cambria"/>
                <w:b/>
                <w:bCs/>
                <w:noProof/>
              </w:rPr>
              <w:t>2.9</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All Teaching staff</w:t>
            </w:r>
            <w:r>
              <w:rPr>
                <w:noProof/>
                <w:webHidden/>
              </w:rPr>
              <w:tab/>
            </w:r>
            <w:r>
              <w:rPr>
                <w:noProof/>
                <w:webHidden/>
              </w:rPr>
              <w:fldChar w:fldCharType="begin"/>
            </w:r>
            <w:r>
              <w:rPr>
                <w:noProof/>
                <w:webHidden/>
              </w:rPr>
              <w:instrText xml:space="preserve"> PAGEREF _Toc195686573 \h </w:instrText>
            </w:r>
            <w:r>
              <w:rPr>
                <w:noProof/>
                <w:webHidden/>
              </w:rPr>
            </w:r>
            <w:r>
              <w:rPr>
                <w:noProof/>
                <w:webHidden/>
              </w:rPr>
              <w:fldChar w:fldCharType="separate"/>
            </w:r>
            <w:r>
              <w:rPr>
                <w:noProof/>
                <w:webHidden/>
              </w:rPr>
              <w:t>9</w:t>
            </w:r>
            <w:r>
              <w:rPr>
                <w:noProof/>
                <w:webHidden/>
              </w:rPr>
              <w:fldChar w:fldCharType="end"/>
            </w:r>
          </w:hyperlink>
        </w:p>
        <w:p w14:paraId="202E344F" w14:textId="2CB11CAD"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4" w:history="1">
            <w:r w:rsidRPr="005C1BA7">
              <w:rPr>
                <w:rStyle w:val="Hyperlink"/>
                <w:rFonts w:ascii="Cambria" w:eastAsia="SimSun" w:hAnsi="Cambria"/>
                <w:b/>
                <w:bCs/>
                <w:noProof/>
              </w:rPr>
              <w:t>2.10</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noProof/>
              </w:rPr>
              <w:t xml:space="preserve">Kitchen/Catering </w:t>
            </w:r>
            <w:r w:rsidRPr="005C1BA7">
              <w:rPr>
                <w:rStyle w:val="Hyperlink"/>
                <w:rFonts w:ascii="Cambria" w:eastAsia="SimSun" w:hAnsi="Cambria"/>
                <w:b/>
                <w:bCs/>
                <w:noProof/>
              </w:rPr>
              <w:t>Manager</w:t>
            </w:r>
            <w:r>
              <w:rPr>
                <w:noProof/>
                <w:webHidden/>
              </w:rPr>
              <w:tab/>
            </w:r>
            <w:r>
              <w:rPr>
                <w:noProof/>
                <w:webHidden/>
              </w:rPr>
              <w:fldChar w:fldCharType="begin"/>
            </w:r>
            <w:r>
              <w:rPr>
                <w:noProof/>
                <w:webHidden/>
              </w:rPr>
              <w:instrText xml:space="preserve"> PAGEREF _Toc195686574 \h </w:instrText>
            </w:r>
            <w:r>
              <w:rPr>
                <w:noProof/>
                <w:webHidden/>
              </w:rPr>
            </w:r>
            <w:r>
              <w:rPr>
                <w:noProof/>
                <w:webHidden/>
              </w:rPr>
              <w:fldChar w:fldCharType="separate"/>
            </w:r>
            <w:r>
              <w:rPr>
                <w:noProof/>
                <w:webHidden/>
              </w:rPr>
              <w:t>10</w:t>
            </w:r>
            <w:r>
              <w:rPr>
                <w:noProof/>
                <w:webHidden/>
              </w:rPr>
              <w:fldChar w:fldCharType="end"/>
            </w:r>
          </w:hyperlink>
        </w:p>
        <w:p w14:paraId="27998721" w14:textId="533C8483"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5" w:history="1">
            <w:r w:rsidRPr="005C1BA7">
              <w:rPr>
                <w:rStyle w:val="Hyperlink"/>
                <w:rFonts w:ascii="Cambria" w:eastAsia="SimSun" w:hAnsi="Cambria"/>
                <w:b/>
                <w:bCs/>
                <w:noProof/>
              </w:rPr>
              <w:t>2.11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Health and Safety Committee</w:t>
            </w:r>
            <w:r>
              <w:rPr>
                <w:noProof/>
                <w:webHidden/>
              </w:rPr>
              <w:tab/>
            </w:r>
            <w:r>
              <w:rPr>
                <w:noProof/>
                <w:webHidden/>
              </w:rPr>
              <w:fldChar w:fldCharType="begin"/>
            </w:r>
            <w:r>
              <w:rPr>
                <w:noProof/>
                <w:webHidden/>
              </w:rPr>
              <w:instrText xml:space="preserve"> PAGEREF _Toc195686575 \h </w:instrText>
            </w:r>
            <w:r>
              <w:rPr>
                <w:noProof/>
                <w:webHidden/>
              </w:rPr>
            </w:r>
            <w:r>
              <w:rPr>
                <w:noProof/>
                <w:webHidden/>
              </w:rPr>
              <w:fldChar w:fldCharType="separate"/>
            </w:r>
            <w:r>
              <w:rPr>
                <w:noProof/>
                <w:webHidden/>
              </w:rPr>
              <w:t>10</w:t>
            </w:r>
            <w:r>
              <w:rPr>
                <w:noProof/>
                <w:webHidden/>
              </w:rPr>
              <w:fldChar w:fldCharType="end"/>
            </w:r>
          </w:hyperlink>
        </w:p>
        <w:p w14:paraId="47E1D1F5" w14:textId="36BFDE70"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6" w:history="1">
            <w:r w:rsidRPr="005C1BA7">
              <w:rPr>
                <w:rStyle w:val="Hyperlink"/>
                <w:rFonts w:ascii="Cambria" w:eastAsia="SimSun" w:hAnsi="Cambria"/>
                <w:b/>
                <w:bCs/>
                <w:noProof/>
              </w:rPr>
              <w:t>2.12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All staff</w:t>
            </w:r>
            <w:r>
              <w:rPr>
                <w:noProof/>
                <w:webHidden/>
              </w:rPr>
              <w:tab/>
            </w:r>
            <w:r>
              <w:rPr>
                <w:noProof/>
                <w:webHidden/>
              </w:rPr>
              <w:fldChar w:fldCharType="begin"/>
            </w:r>
            <w:r>
              <w:rPr>
                <w:noProof/>
                <w:webHidden/>
              </w:rPr>
              <w:instrText xml:space="preserve"> PAGEREF _Toc195686576 \h </w:instrText>
            </w:r>
            <w:r>
              <w:rPr>
                <w:noProof/>
                <w:webHidden/>
              </w:rPr>
            </w:r>
            <w:r>
              <w:rPr>
                <w:noProof/>
                <w:webHidden/>
              </w:rPr>
              <w:fldChar w:fldCharType="separate"/>
            </w:r>
            <w:r>
              <w:rPr>
                <w:noProof/>
                <w:webHidden/>
              </w:rPr>
              <w:t>11</w:t>
            </w:r>
            <w:r>
              <w:rPr>
                <w:noProof/>
                <w:webHidden/>
              </w:rPr>
              <w:fldChar w:fldCharType="end"/>
            </w:r>
          </w:hyperlink>
        </w:p>
        <w:p w14:paraId="3D407D18" w14:textId="464593D6"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7" w:history="1">
            <w:r w:rsidRPr="005C1BA7">
              <w:rPr>
                <w:rStyle w:val="Hyperlink"/>
                <w:rFonts w:ascii="Cambria" w:eastAsia="SimSun" w:hAnsi="Cambria" w:cs="Times New Roman"/>
                <w:b/>
                <w:bCs/>
                <w:noProof/>
              </w:rPr>
              <w:t>2.13</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Contractors and visitors</w:t>
            </w:r>
            <w:r>
              <w:rPr>
                <w:noProof/>
                <w:webHidden/>
              </w:rPr>
              <w:tab/>
            </w:r>
            <w:r>
              <w:rPr>
                <w:noProof/>
                <w:webHidden/>
              </w:rPr>
              <w:fldChar w:fldCharType="begin"/>
            </w:r>
            <w:r>
              <w:rPr>
                <w:noProof/>
                <w:webHidden/>
              </w:rPr>
              <w:instrText xml:space="preserve"> PAGEREF _Toc195686577 \h </w:instrText>
            </w:r>
            <w:r>
              <w:rPr>
                <w:noProof/>
                <w:webHidden/>
              </w:rPr>
            </w:r>
            <w:r>
              <w:rPr>
                <w:noProof/>
                <w:webHidden/>
              </w:rPr>
              <w:fldChar w:fldCharType="separate"/>
            </w:r>
            <w:r>
              <w:rPr>
                <w:noProof/>
                <w:webHidden/>
              </w:rPr>
              <w:t>11</w:t>
            </w:r>
            <w:r>
              <w:rPr>
                <w:noProof/>
                <w:webHidden/>
              </w:rPr>
              <w:fldChar w:fldCharType="end"/>
            </w:r>
          </w:hyperlink>
        </w:p>
        <w:p w14:paraId="6E0BDA6E" w14:textId="58B7D12B"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78" w:history="1">
            <w:r w:rsidRPr="005C1BA7">
              <w:rPr>
                <w:rStyle w:val="Hyperlink"/>
                <w:rFonts w:ascii="Cambria" w:eastAsia="SimSun" w:hAnsi="Cambria" w:cs="Times New Roman"/>
                <w:b/>
                <w:bCs/>
                <w:noProof/>
              </w:rPr>
              <w:t>2.14</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Students</w:t>
            </w:r>
            <w:r>
              <w:rPr>
                <w:noProof/>
                <w:webHidden/>
              </w:rPr>
              <w:tab/>
            </w:r>
            <w:r>
              <w:rPr>
                <w:noProof/>
                <w:webHidden/>
              </w:rPr>
              <w:fldChar w:fldCharType="begin"/>
            </w:r>
            <w:r>
              <w:rPr>
                <w:noProof/>
                <w:webHidden/>
              </w:rPr>
              <w:instrText xml:space="preserve"> PAGEREF _Toc195686578 \h </w:instrText>
            </w:r>
            <w:r>
              <w:rPr>
                <w:noProof/>
                <w:webHidden/>
              </w:rPr>
            </w:r>
            <w:r>
              <w:rPr>
                <w:noProof/>
                <w:webHidden/>
              </w:rPr>
              <w:fldChar w:fldCharType="separate"/>
            </w:r>
            <w:r>
              <w:rPr>
                <w:noProof/>
                <w:webHidden/>
              </w:rPr>
              <w:t>12</w:t>
            </w:r>
            <w:r>
              <w:rPr>
                <w:noProof/>
                <w:webHidden/>
              </w:rPr>
              <w:fldChar w:fldCharType="end"/>
            </w:r>
          </w:hyperlink>
        </w:p>
        <w:p w14:paraId="57C7B08F" w14:textId="1EFC3F7C"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579" w:history="1">
            <w:r w:rsidRPr="005C1BA7">
              <w:rPr>
                <w:rStyle w:val="Hyperlink"/>
                <w:rFonts w:ascii="Cambria" w:eastAsia="SimSun" w:hAnsi="Cambria" w:cs="Times New Roman"/>
                <w:noProof/>
              </w:rPr>
              <w:t>3. Arrangements</w:t>
            </w:r>
            <w:r>
              <w:rPr>
                <w:noProof/>
                <w:webHidden/>
              </w:rPr>
              <w:tab/>
            </w:r>
            <w:r>
              <w:rPr>
                <w:noProof/>
                <w:webHidden/>
              </w:rPr>
              <w:fldChar w:fldCharType="begin"/>
            </w:r>
            <w:r>
              <w:rPr>
                <w:noProof/>
                <w:webHidden/>
              </w:rPr>
              <w:instrText xml:space="preserve"> PAGEREF _Toc195686579 \h </w:instrText>
            </w:r>
            <w:r>
              <w:rPr>
                <w:noProof/>
                <w:webHidden/>
              </w:rPr>
            </w:r>
            <w:r>
              <w:rPr>
                <w:noProof/>
                <w:webHidden/>
              </w:rPr>
              <w:fldChar w:fldCharType="separate"/>
            </w:r>
            <w:r>
              <w:rPr>
                <w:noProof/>
                <w:webHidden/>
              </w:rPr>
              <w:t>13</w:t>
            </w:r>
            <w:r>
              <w:rPr>
                <w:noProof/>
                <w:webHidden/>
              </w:rPr>
              <w:fldChar w:fldCharType="end"/>
            </w:r>
          </w:hyperlink>
        </w:p>
        <w:p w14:paraId="22CD4EDE" w14:textId="1C8401D0"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0" w:history="1">
            <w:r w:rsidRPr="005C1BA7">
              <w:rPr>
                <w:rStyle w:val="Hyperlink"/>
                <w:rFonts w:ascii="Cambria" w:eastAsia="SimSun" w:hAnsi="Cambria" w:cs="Times New Roman"/>
                <w:b/>
                <w:bCs/>
                <w:noProof/>
              </w:rPr>
              <w:t>3.1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Introduction</w:t>
            </w:r>
            <w:r>
              <w:rPr>
                <w:noProof/>
                <w:webHidden/>
              </w:rPr>
              <w:tab/>
            </w:r>
            <w:r>
              <w:rPr>
                <w:noProof/>
                <w:webHidden/>
              </w:rPr>
              <w:fldChar w:fldCharType="begin"/>
            </w:r>
            <w:r>
              <w:rPr>
                <w:noProof/>
                <w:webHidden/>
              </w:rPr>
              <w:instrText xml:space="preserve"> PAGEREF _Toc195686580 \h </w:instrText>
            </w:r>
            <w:r>
              <w:rPr>
                <w:noProof/>
                <w:webHidden/>
              </w:rPr>
            </w:r>
            <w:r>
              <w:rPr>
                <w:noProof/>
                <w:webHidden/>
              </w:rPr>
              <w:fldChar w:fldCharType="separate"/>
            </w:r>
            <w:r>
              <w:rPr>
                <w:noProof/>
                <w:webHidden/>
              </w:rPr>
              <w:t>13</w:t>
            </w:r>
            <w:r>
              <w:rPr>
                <w:noProof/>
                <w:webHidden/>
              </w:rPr>
              <w:fldChar w:fldCharType="end"/>
            </w:r>
          </w:hyperlink>
        </w:p>
        <w:p w14:paraId="39576A39" w14:textId="2797F34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1" w:history="1">
            <w:r w:rsidRPr="005C1BA7">
              <w:rPr>
                <w:rStyle w:val="Hyperlink"/>
                <w:rFonts w:ascii="Cambria" w:eastAsia="SimSun" w:hAnsi="Cambria" w:cs="Times New Roman"/>
                <w:b/>
                <w:bCs/>
                <w:noProof/>
              </w:rPr>
              <w:t>3.2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Accident and Incident Reporting</w:t>
            </w:r>
            <w:r>
              <w:rPr>
                <w:noProof/>
                <w:webHidden/>
              </w:rPr>
              <w:tab/>
            </w:r>
            <w:r>
              <w:rPr>
                <w:noProof/>
                <w:webHidden/>
              </w:rPr>
              <w:fldChar w:fldCharType="begin"/>
            </w:r>
            <w:r>
              <w:rPr>
                <w:noProof/>
                <w:webHidden/>
              </w:rPr>
              <w:instrText xml:space="preserve"> PAGEREF _Toc195686581 \h </w:instrText>
            </w:r>
            <w:r>
              <w:rPr>
                <w:noProof/>
                <w:webHidden/>
              </w:rPr>
            </w:r>
            <w:r>
              <w:rPr>
                <w:noProof/>
                <w:webHidden/>
              </w:rPr>
              <w:fldChar w:fldCharType="separate"/>
            </w:r>
            <w:r>
              <w:rPr>
                <w:noProof/>
                <w:webHidden/>
              </w:rPr>
              <w:t>13</w:t>
            </w:r>
            <w:r>
              <w:rPr>
                <w:noProof/>
                <w:webHidden/>
              </w:rPr>
              <w:fldChar w:fldCharType="end"/>
            </w:r>
          </w:hyperlink>
        </w:p>
        <w:p w14:paraId="6992E2CC" w14:textId="376707C1"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2" w:history="1">
            <w:r w:rsidRPr="005C1BA7">
              <w:rPr>
                <w:rStyle w:val="Hyperlink"/>
                <w:rFonts w:ascii="Cambria" w:eastAsia="SimSun" w:hAnsi="Cambria" w:cs="Times New Roman"/>
                <w:b/>
                <w:bCs/>
                <w:noProof/>
              </w:rPr>
              <w:t>3.3</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Asbestos</w:t>
            </w:r>
            <w:r w:rsidRPr="005C1BA7">
              <w:rPr>
                <w:rStyle w:val="Hyperlink"/>
                <w:rFonts w:ascii="Cambria" w:eastAsia="SimSun" w:hAnsi="Cambria" w:cs="Times New Roman"/>
                <w:noProof/>
              </w:rPr>
              <w:t xml:space="preserve"> – Where no Asbestos is present refer to paragraph i)</w:t>
            </w:r>
            <w:r>
              <w:rPr>
                <w:noProof/>
                <w:webHidden/>
              </w:rPr>
              <w:tab/>
            </w:r>
            <w:r>
              <w:rPr>
                <w:noProof/>
                <w:webHidden/>
              </w:rPr>
              <w:fldChar w:fldCharType="begin"/>
            </w:r>
            <w:r>
              <w:rPr>
                <w:noProof/>
                <w:webHidden/>
              </w:rPr>
              <w:instrText xml:space="preserve"> PAGEREF _Toc195686582 \h </w:instrText>
            </w:r>
            <w:r>
              <w:rPr>
                <w:noProof/>
                <w:webHidden/>
              </w:rPr>
            </w:r>
            <w:r>
              <w:rPr>
                <w:noProof/>
                <w:webHidden/>
              </w:rPr>
              <w:fldChar w:fldCharType="separate"/>
            </w:r>
            <w:r>
              <w:rPr>
                <w:noProof/>
                <w:webHidden/>
              </w:rPr>
              <w:t>13</w:t>
            </w:r>
            <w:r>
              <w:rPr>
                <w:noProof/>
                <w:webHidden/>
              </w:rPr>
              <w:fldChar w:fldCharType="end"/>
            </w:r>
          </w:hyperlink>
        </w:p>
        <w:p w14:paraId="4313A0FF" w14:textId="18234705"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3" w:history="1">
            <w:r w:rsidRPr="005C1BA7">
              <w:rPr>
                <w:rStyle w:val="Hyperlink"/>
                <w:rFonts w:ascii="Cambria" w:eastAsia="SimSun" w:hAnsi="Cambria" w:cs="Times New Roman"/>
                <w:b/>
                <w:bCs/>
                <w:noProof/>
              </w:rPr>
              <w:t>3.4</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Contractors</w:t>
            </w:r>
            <w:r>
              <w:rPr>
                <w:noProof/>
                <w:webHidden/>
              </w:rPr>
              <w:tab/>
            </w:r>
            <w:r>
              <w:rPr>
                <w:noProof/>
                <w:webHidden/>
              </w:rPr>
              <w:fldChar w:fldCharType="begin"/>
            </w:r>
            <w:r>
              <w:rPr>
                <w:noProof/>
                <w:webHidden/>
              </w:rPr>
              <w:instrText xml:space="preserve"> PAGEREF _Toc195686583 \h </w:instrText>
            </w:r>
            <w:r>
              <w:rPr>
                <w:noProof/>
                <w:webHidden/>
              </w:rPr>
            </w:r>
            <w:r>
              <w:rPr>
                <w:noProof/>
                <w:webHidden/>
              </w:rPr>
              <w:fldChar w:fldCharType="separate"/>
            </w:r>
            <w:r>
              <w:rPr>
                <w:noProof/>
                <w:webHidden/>
              </w:rPr>
              <w:t>14</w:t>
            </w:r>
            <w:r>
              <w:rPr>
                <w:noProof/>
                <w:webHidden/>
              </w:rPr>
              <w:fldChar w:fldCharType="end"/>
            </w:r>
          </w:hyperlink>
        </w:p>
        <w:p w14:paraId="63143E43" w14:textId="35ECCB73"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4" w:history="1">
            <w:r w:rsidRPr="005C1BA7">
              <w:rPr>
                <w:rStyle w:val="Hyperlink"/>
                <w:rFonts w:ascii="Cambria" w:hAnsi="Cambria" w:cs="Times New Roman"/>
                <w:b/>
                <w:bCs/>
                <w:noProof/>
              </w:rPr>
              <w:t>3.5</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eastAsia="en-US"/>
              </w:rPr>
              <w:t>Control of Infections</w:t>
            </w:r>
            <w:r>
              <w:rPr>
                <w:noProof/>
                <w:webHidden/>
              </w:rPr>
              <w:tab/>
            </w:r>
            <w:r>
              <w:rPr>
                <w:noProof/>
                <w:webHidden/>
              </w:rPr>
              <w:fldChar w:fldCharType="begin"/>
            </w:r>
            <w:r>
              <w:rPr>
                <w:noProof/>
                <w:webHidden/>
              </w:rPr>
              <w:instrText xml:space="preserve"> PAGEREF _Toc195686584 \h </w:instrText>
            </w:r>
            <w:r>
              <w:rPr>
                <w:noProof/>
                <w:webHidden/>
              </w:rPr>
            </w:r>
            <w:r>
              <w:rPr>
                <w:noProof/>
                <w:webHidden/>
              </w:rPr>
              <w:fldChar w:fldCharType="separate"/>
            </w:r>
            <w:r>
              <w:rPr>
                <w:noProof/>
                <w:webHidden/>
              </w:rPr>
              <w:t>14</w:t>
            </w:r>
            <w:r>
              <w:rPr>
                <w:noProof/>
                <w:webHidden/>
              </w:rPr>
              <w:fldChar w:fldCharType="end"/>
            </w:r>
          </w:hyperlink>
        </w:p>
        <w:p w14:paraId="1AA57233" w14:textId="7E61D750"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5" w:history="1">
            <w:r w:rsidRPr="005C1BA7">
              <w:rPr>
                <w:rStyle w:val="Hyperlink"/>
                <w:rFonts w:ascii="Cambria" w:eastAsia="SimSun" w:hAnsi="Cambria" w:cs="Times New Roman"/>
                <w:b/>
                <w:bCs/>
                <w:noProof/>
              </w:rPr>
              <w:t>3.6</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Curriculum Safety</w:t>
            </w:r>
            <w:r w:rsidRPr="005C1BA7">
              <w:rPr>
                <w:rStyle w:val="Hyperlink"/>
                <w:rFonts w:ascii="Cambria" w:eastAsia="SimSun" w:hAnsi="Cambria" w:cs="Times New Roman"/>
                <w:noProof/>
              </w:rPr>
              <w:t xml:space="preserve"> </w:t>
            </w:r>
            <w:r w:rsidRPr="005C1BA7">
              <w:rPr>
                <w:rStyle w:val="Hyperlink"/>
                <w:rFonts w:ascii="Cambria" w:eastAsia="SimSun" w:hAnsi="Cambria" w:cs="Times New Roman"/>
                <w:b/>
                <w:bCs/>
                <w:noProof/>
              </w:rPr>
              <w:t>(including off-site learning activities)-</w:t>
            </w:r>
            <w:r>
              <w:rPr>
                <w:noProof/>
                <w:webHidden/>
              </w:rPr>
              <w:tab/>
            </w:r>
            <w:r>
              <w:rPr>
                <w:noProof/>
                <w:webHidden/>
              </w:rPr>
              <w:fldChar w:fldCharType="begin"/>
            </w:r>
            <w:r>
              <w:rPr>
                <w:noProof/>
                <w:webHidden/>
              </w:rPr>
              <w:instrText xml:space="preserve"> PAGEREF _Toc195686585 \h </w:instrText>
            </w:r>
            <w:r>
              <w:rPr>
                <w:noProof/>
                <w:webHidden/>
              </w:rPr>
            </w:r>
            <w:r>
              <w:rPr>
                <w:noProof/>
                <w:webHidden/>
              </w:rPr>
              <w:fldChar w:fldCharType="separate"/>
            </w:r>
            <w:r>
              <w:rPr>
                <w:noProof/>
                <w:webHidden/>
              </w:rPr>
              <w:t>14</w:t>
            </w:r>
            <w:r>
              <w:rPr>
                <w:noProof/>
                <w:webHidden/>
              </w:rPr>
              <w:fldChar w:fldCharType="end"/>
            </w:r>
          </w:hyperlink>
        </w:p>
        <w:p w14:paraId="581ACA8B" w14:textId="2199DF0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6" w:history="1">
            <w:r w:rsidRPr="005C1BA7">
              <w:rPr>
                <w:rStyle w:val="Hyperlink"/>
                <w:rFonts w:ascii="Cambria" w:eastAsia="SimSun" w:hAnsi="Cambria" w:cs="Times New Roman"/>
                <w:b/>
                <w:bCs/>
                <w:noProof/>
              </w:rPr>
              <w:t>3.7</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Display Screen Equipment</w:t>
            </w:r>
            <w:r>
              <w:rPr>
                <w:noProof/>
                <w:webHidden/>
              </w:rPr>
              <w:tab/>
            </w:r>
            <w:r>
              <w:rPr>
                <w:noProof/>
                <w:webHidden/>
              </w:rPr>
              <w:fldChar w:fldCharType="begin"/>
            </w:r>
            <w:r>
              <w:rPr>
                <w:noProof/>
                <w:webHidden/>
              </w:rPr>
              <w:instrText xml:space="preserve"> PAGEREF _Toc195686586 \h </w:instrText>
            </w:r>
            <w:r>
              <w:rPr>
                <w:noProof/>
                <w:webHidden/>
              </w:rPr>
            </w:r>
            <w:r>
              <w:rPr>
                <w:noProof/>
                <w:webHidden/>
              </w:rPr>
              <w:fldChar w:fldCharType="separate"/>
            </w:r>
            <w:r>
              <w:rPr>
                <w:noProof/>
                <w:webHidden/>
              </w:rPr>
              <w:t>15</w:t>
            </w:r>
            <w:r>
              <w:rPr>
                <w:noProof/>
                <w:webHidden/>
              </w:rPr>
              <w:fldChar w:fldCharType="end"/>
            </w:r>
          </w:hyperlink>
        </w:p>
        <w:p w14:paraId="16D9234B" w14:textId="66705C5D"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7" w:history="1">
            <w:r w:rsidRPr="005C1BA7">
              <w:rPr>
                <w:rStyle w:val="Hyperlink"/>
                <w:rFonts w:ascii="Cambria" w:eastAsia="SimSun" w:hAnsi="Cambria" w:cs="Times New Roman"/>
                <w:b/>
                <w:bCs/>
                <w:noProof/>
              </w:rPr>
              <w:t>3.8</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Educational Visits and Journeys</w:t>
            </w:r>
            <w:r>
              <w:rPr>
                <w:noProof/>
                <w:webHidden/>
              </w:rPr>
              <w:tab/>
            </w:r>
            <w:r>
              <w:rPr>
                <w:noProof/>
                <w:webHidden/>
              </w:rPr>
              <w:fldChar w:fldCharType="begin"/>
            </w:r>
            <w:r>
              <w:rPr>
                <w:noProof/>
                <w:webHidden/>
              </w:rPr>
              <w:instrText xml:space="preserve"> PAGEREF _Toc195686587 \h </w:instrText>
            </w:r>
            <w:r>
              <w:rPr>
                <w:noProof/>
                <w:webHidden/>
              </w:rPr>
            </w:r>
            <w:r>
              <w:rPr>
                <w:noProof/>
                <w:webHidden/>
              </w:rPr>
              <w:fldChar w:fldCharType="separate"/>
            </w:r>
            <w:r>
              <w:rPr>
                <w:noProof/>
                <w:webHidden/>
              </w:rPr>
              <w:t>15</w:t>
            </w:r>
            <w:r>
              <w:rPr>
                <w:noProof/>
                <w:webHidden/>
              </w:rPr>
              <w:fldChar w:fldCharType="end"/>
            </w:r>
          </w:hyperlink>
        </w:p>
        <w:p w14:paraId="232BC432" w14:textId="31C3280C"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8" w:history="1">
            <w:r w:rsidRPr="005C1BA7">
              <w:rPr>
                <w:rStyle w:val="Hyperlink"/>
                <w:rFonts w:ascii="Cambria" w:eastAsia="SimSun" w:hAnsi="Cambria" w:cs="Times New Roman"/>
                <w:b/>
                <w:bCs/>
                <w:noProof/>
              </w:rPr>
              <w:t>3.9</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Electrical Safety</w:t>
            </w:r>
            <w:r>
              <w:rPr>
                <w:noProof/>
                <w:webHidden/>
              </w:rPr>
              <w:tab/>
            </w:r>
            <w:r>
              <w:rPr>
                <w:noProof/>
                <w:webHidden/>
              </w:rPr>
              <w:fldChar w:fldCharType="begin"/>
            </w:r>
            <w:r>
              <w:rPr>
                <w:noProof/>
                <w:webHidden/>
              </w:rPr>
              <w:instrText xml:space="preserve"> PAGEREF _Toc195686588 \h </w:instrText>
            </w:r>
            <w:r>
              <w:rPr>
                <w:noProof/>
                <w:webHidden/>
              </w:rPr>
            </w:r>
            <w:r>
              <w:rPr>
                <w:noProof/>
                <w:webHidden/>
              </w:rPr>
              <w:fldChar w:fldCharType="separate"/>
            </w:r>
            <w:r>
              <w:rPr>
                <w:noProof/>
                <w:webHidden/>
              </w:rPr>
              <w:t>15</w:t>
            </w:r>
            <w:r>
              <w:rPr>
                <w:noProof/>
                <w:webHidden/>
              </w:rPr>
              <w:fldChar w:fldCharType="end"/>
            </w:r>
          </w:hyperlink>
        </w:p>
        <w:p w14:paraId="611284BC" w14:textId="723A38D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89" w:history="1">
            <w:r w:rsidRPr="005C1BA7">
              <w:rPr>
                <w:rStyle w:val="Hyperlink"/>
                <w:rFonts w:ascii="Cambria" w:eastAsia="SimSun" w:hAnsi="Cambria" w:cs="Times New Roman"/>
                <w:b/>
                <w:bCs/>
                <w:noProof/>
              </w:rPr>
              <w:t>3.10</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Fire Precautions and Emergency Procedures</w:t>
            </w:r>
            <w:r>
              <w:rPr>
                <w:noProof/>
                <w:webHidden/>
              </w:rPr>
              <w:tab/>
            </w:r>
            <w:r>
              <w:rPr>
                <w:noProof/>
                <w:webHidden/>
              </w:rPr>
              <w:fldChar w:fldCharType="begin"/>
            </w:r>
            <w:r>
              <w:rPr>
                <w:noProof/>
                <w:webHidden/>
              </w:rPr>
              <w:instrText xml:space="preserve"> PAGEREF _Toc195686589 \h </w:instrText>
            </w:r>
            <w:r>
              <w:rPr>
                <w:noProof/>
                <w:webHidden/>
              </w:rPr>
            </w:r>
            <w:r>
              <w:rPr>
                <w:noProof/>
                <w:webHidden/>
              </w:rPr>
              <w:fldChar w:fldCharType="separate"/>
            </w:r>
            <w:r>
              <w:rPr>
                <w:noProof/>
                <w:webHidden/>
              </w:rPr>
              <w:t>15</w:t>
            </w:r>
            <w:r>
              <w:rPr>
                <w:noProof/>
                <w:webHidden/>
              </w:rPr>
              <w:fldChar w:fldCharType="end"/>
            </w:r>
          </w:hyperlink>
        </w:p>
        <w:p w14:paraId="1E7B0095" w14:textId="1BFD238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0" w:history="1">
            <w:r w:rsidRPr="005C1BA7">
              <w:rPr>
                <w:rStyle w:val="Hyperlink"/>
                <w:rFonts w:ascii="Cambria" w:eastAsia="SimSun" w:hAnsi="Cambria" w:cs="Times New Roman"/>
                <w:b/>
                <w:bCs/>
                <w:noProof/>
              </w:rPr>
              <w:t>3.11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First Aid</w:t>
            </w:r>
            <w:r>
              <w:rPr>
                <w:noProof/>
                <w:webHidden/>
              </w:rPr>
              <w:tab/>
            </w:r>
            <w:r>
              <w:rPr>
                <w:noProof/>
                <w:webHidden/>
              </w:rPr>
              <w:fldChar w:fldCharType="begin"/>
            </w:r>
            <w:r>
              <w:rPr>
                <w:noProof/>
                <w:webHidden/>
              </w:rPr>
              <w:instrText xml:space="preserve"> PAGEREF _Toc195686590 \h </w:instrText>
            </w:r>
            <w:r>
              <w:rPr>
                <w:noProof/>
                <w:webHidden/>
              </w:rPr>
            </w:r>
            <w:r>
              <w:rPr>
                <w:noProof/>
                <w:webHidden/>
              </w:rPr>
              <w:fldChar w:fldCharType="separate"/>
            </w:r>
            <w:r>
              <w:rPr>
                <w:noProof/>
                <w:webHidden/>
              </w:rPr>
              <w:t>16</w:t>
            </w:r>
            <w:r>
              <w:rPr>
                <w:noProof/>
                <w:webHidden/>
              </w:rPr>
              <w:fldChar w:fldCharType="end"/>
            </w:r>
          </w:hyperlink>
        </w:p>
        <w:p w14:paraId="6FD21743" w14:textId="46124A79"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1" w:history="1">
            <w:r w:rsidRPr="005C1BA7">
              <w:rPr>
                <w:rStyle w:val="Hyperlink"/>
                <w:rFonts w:ascii="Cambria" w:eastAsia="SimSun" w:hAnsi="Cambria" w:cs="Times New Roman"/>
                <w:b/>
                <w:bCs/>
                <w:noProof/>
              </w:rPr>
              <w:t>3.12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Gas/Heating Systems</w:t>
            </w:r>
            <w:r>
              <w:rPr>
                <w:noProof/>
                <w:webHidden/>
              </w:rPr>
              <w:tab/>
            </w:r>
            <w:r>
              <w:rPr>
                <w:noProof/>
                <w:webHidden/>
              </w:rPr>
              <w:fldChar w:fldCharType="begin"/>
            </w:r>
            <w:r>
              <w:rPr>
                <w:noProof/>
                <w:webHidden/>
              </w:rPr>
              <w:instrText xml:space="preserve"> PAGEREF _Toc195686591 \h </w:instrText>
            </w:r>
            <w:r>
              <w:rPr>
                <w:noProof/>
                <w:webHidden/>
              </w:rPr>
            </w:r>
            <w:r>
              <w:rPr>
                <w:noProof/>
                <w:webHidden/>
              </w:rPr>
              <w:fldChar w:fldCharType="separate"/>
            </w:r>
            <w:r>
              <w:rPr>
                <w:noProof/>
                <w:webHidden/>
              </w:rPr>
              <w:t>16</w:t>
            </w:r>
            <w:r>
              <w:rPr>
                <w:noProof/>
                <w:webHidden/>
              </w:rPr>
              <w:fldChar w:fldCharType="end"/>
            </w:r>
          </w:hyperlink>
        </w:p>
        <w:p w14:paraId="69D35BF3" w14:textId="185804C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2" w:history="1">
            <w:r w:rsidRPr="005C1BA7">
              <w:rPr>
                <w:rStyle w:val="Hyperlink"/>
                <w:rFonts w:ascii="Cambria" w:eastAsia="SimSun" w:hAnsi="Cambria" w:cs="Times New Roman"/>
                <w:b/>
                <w:bCs/>
                <w:noProof/>
              </w:rPr>
              <w:t>3.13</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Hazardous Substances</w:t>
            </w:r>
            <w:r>
              <w:rPr>
                <w:noProof/>
                <w:webHidden/>
              </w:rPr>
              <w:tab/>
            </w:r>
            <w:r>
              <w:rPr>
                <w:noProof/>
                <w:webHidden/>
              </w:rPr>
              <w:fldChar w:fldCharType="begin"/>
            </w:r>
            <w:r>
              <w:rPr>
                <w:noProof/>
                <w:webHidden/>
              </w:rPr>
              <w:instrText xml:space="preserve"> PAGEREF _Toc195686592 \h </w:instrText>
            </w:r>
            <w:r>
              <w:rPr>
                <w:noProof/>
                <w:webHidden/>
              </w:rPr>
            </w:r>
            <w:r>
              <w:rPr>
                <w:noProof/>
                <w:webHidden/>
              </w:rPr>
              <w:fldChar w:fldCharType="separate"/>
            </w:r>
            <w:r>
              <w:rPr>
                <w:noProof/>
                <w:webHidden/>
              </w:rPr>
              <w:t>16</w:t>
            </w:r>
            <w:r>
              <w:rPr>
                <w:noProof/>
                <w:webHidden/>
              </w:rPr>
              <w:fldChar w:fldCharType="end"/>
            </w:r>
          </w:hyperlink>
        </w:p>
        <w:p w14:paraId="6C7B67CB" w14:textId="0B681E2F"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3" w:history="1">
            <w:r w:rsidRPr="005C1BA7">
              <w:rPr>
                <w:rStyle w:val="Hyperlink"/>
                <w:rFonts w:ascii="Cambria" w:eastAsia="SimSun" w:hAnsi="Cambria" w:cs="Times New Roman"/>
                <w:b/>
                <w:bCs/>
                <w:noProof/>
              </w:rPr>
              <w:t>3.14</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Housekeeping</w:t>
            </w:r>
            <w:r>
              <w:rPr>
                <w:noProof/>
                <w:webHidden/>
              </w:rPr>
              <w:tab/>
            </w:r>
            <w:r>
              <w:rPr>
                <w:noProof/>
                <w:webHidden/>
              </w:rPr>
              <w:fldChar w:fldCharType="begin"/>
            </w:r>
            <w:r>
              <w:rPr>
                <w:noProof/>
                <w:webHidden/>
              </w:rPr>
              <w:instrText xml:space="preserve"> PAGEREF _Toc195686593 \h </w:instrText>
            </w:r>
            <w:r>
              <w:rPr>
                <w:noProof/>
                <w:webHidden/>
              </w:rPr>
            </w:r>
            <w:r>
              <w:rPr>
                <w:noProof/>
                <w:webHidden/>
              </w:rPr>
              <w:fldChar w:fldCharType="separate"/>
            </w:r>
            <w:r>
              <w:rPr>
                <w:noProof/>
                <w:webHidden/>
              </w:rPr>
              <w:t>16</w:t>
            </w:r>
            <w:r>
              <w:rPr>
                <w:noProof/>
                <w:webHidden/>
              </w:rPr>
              <w:fldChar w:fldCharType="end"/>
            </w:r>
          </w:hyperlink>
        </w:p>
        <w:p w14:paraId="5549D3E0" w14:textId="10400AA8"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4" w:history="1">
            <w:r w:rsidRPr="005C1BA7">
              <w:rPr>
                <w:rStyle w:val="Hyperlink"/>
                <w:rFonts w:ascii="Cambria" w:eastAsia="SimSun" w:hAnsi="Cambria" w:cs="Times New Roman"/>
                <w:b/>
                <w:bCs/>
                <w:noProof/>
              </w:rPr>
              <w:t>3.15</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Inclusion</w:t>
            </w:r>
            <w:r>
              <w:rPr>
                <w:noProof/>
                <w:webHidden/>
              </w:rPr>
              <w:tab/>
            </w:r>
            <w:r>
              <w:rPr>
                <w:noProof/>
                <w:webHidden/>
              </w:rPr>
              <w:fldChar w:fldCharType="begin"/>
            </w:r>
            <w:r>
              <w:rPr>
                <w:noProof/>
                <w:webHidden/>
              </w:rPr>
              <w:instrText xml:space="preserve"> PAGEREF _Toc195686594 \h </w:instrText>
            </w:r>
            <w:r>
              <w:rPr>
                <w:noProof/>
                <w:webHidden/>
              </w:rPr>
            </w:r>
            <w:r>
              <w:rPr>
                <w:noProof/>
                <w:webHidden/>
              </w:rPr>
              <w:fldChar w:fldCharType="separate"/>
            </w:r>
            <w:r>
              <w:rPr>
                <w:noProof/>
                <w:webHidden/>
              </w:rPr>
              <w:t>17</w:t>
            </w:r>
            <w:r>
              <w:rPr>
                <w:noProof/>
                <w:webHidden/>
              </w:rPr>
              <w:fldChar w:fldCharType="end"/>
            </w:r>
          </w:hyperlink>
        </w:p>
        <w:p w14:paraId="0C521F68" w14:textId="783B6C4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5" w:history="1">
            <w:r w:rsidRPr="005C1BA7">
              <w:rPr>
                <w:rStyle w:val="Hyperlink"/>
                <w:rFonts w:ascii="Cambria" w:eastAsia="SimSun" w:hAnsi="Cambria" w:cs="Times New Roman"/>
                <w:b/>
                <w:bCs/>
                <w:noProof/>
              </w:rPr>
              <w:t>3.16</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Lettings/shared use of premises/use of Premises outside normal hours</w:t>
            </w:r>
            <w:r>
              <w:rPr>
                <w:noProof/>
                <w:webHidden/>
              </w:rPr>
              <w:tab/>
            </w:r>
            <w:r>
              <w:rPr>
                <w:noProof/>
                <w:webHidden/>
              </w:rPr>
              <w:fldChar w:fldCharType="begin"/>
            </w:r>
            <w:r>
              <w:rPr>
                <w:noProof/>
                <w:webHidden/>
              </w:rPr>
              <w:instrText xml:space="preserve"> PAGEREF _Toc195686595 \h </w:instrText>
            </w:r>
            <w:r>
              <w:rPr>
                <w:noProof/>
                <w:webHidden/>
              </w:rPr>
            </w:r>
            <w:r>
              <w:rPr>
                <w:noProof/>
                <w:webHidden/>
              </w:rPr>
              <w:fldChar w:fldCharType="separate"/>
            </w:r>
            <w:r>
              <w:rPr>
                <w:noProof/>
                <w:webHidden/>
              </w:rPr>
              <w:t>17</w:t>
            </w:r>
            <w:r>
              <w:rPr>
                <w:noProof/>
                <w:webHidden/>
              </w:rPr>
              <w:fldChar w:fldCharType="end"/>
            </w:r>
          </w:hyperlink>
        </w:p>
        <w:p w14:paraId="458B82E4" w14:textId="20960490"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6" w:history="1">
            <w:r w:rsidRPr="005C1BA7">
              <w:rPr>
                <w:rStyle w:val="Hyperlink"/>
                <w:rFonts w:ascii="Cambria" w:eastAsia="SimSun" w:hAnsi="Cambria" w:cs="Times New Roman"/>
                <w:b/>
                <w:bCs/>
                <w:noProof/>
              </w:rPr>
              <w:t>3.17</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Lone Working</w:t>
            </w:r>
            <w:r>
              <w:rPr>
                <w:noProof/>
                <w:webHidden/>
              </w:rPr>
              <w:tab/>
            </w:r>
            <w:r>
              <w:rPr>
                <w:noProof/>
                <w:webHidden/>
              </w:rPr>
              <w:fldChar w:fldCharType="begin"/>
            </w:r>
            <w:r>
              <w:rPr>
                <w:noProof/>
                <w:webHidden/>
              </w:rPr>
              <w:instrText xml:space="preserve"> PAGEREF _Toc195686596 \h </w:instrText>
            </w:r>
            <w:r>
              <w:rPr>
                <w:noProof/>
                <w:webHidden/>
              </w:rPr>
            </w:r>
            <w:r>
              <w:rPr>
                <w:noProof/>
                <w:webHidden/>
              </w:rPr>
              <w:fldChar w:fldCharType="separate"/>
            </w:r>
            <w:r>
              <w:rPr>
                <w:noProof/>
                <w:webHidden/>
              </w:rPr>
              <w:t>17</w:t>
            </w:r>
            <w:r>
              <w:rPr>
                <w:noProof/>
                <w:webHidden/>
              </w:rPr>
              <w:fldChar w:fldCharType="end"/>
            </w:r>
          </w:hyperlink>
        </w:p>
        <w:p w14:paraId="142941D1" w14:textId="72937FD4"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7" w:history="1">
            <w:r w:rsidRPr="005C1BA7">
              <w:rPr>
                <w:rStyle w:val="Hyperlink"/>
                <w:rFonts w:ascii="Cambria" w:eastAsia="SimSun" w:hAnsi="Cambria" w:cs="Times New Roman"/>
                <w:b/>
                <w:bCs/>
                <w:noProof/>
              </w:rPr>
              <w:t>3.18</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Maintenance and Inspection of Equipment</w:t>
            </w:r>
            <w:r>
              <w:rPr>
                <w:noProof/>
                <w:webHidden/>
              </w:rPr>
              <w:tab/>
            </w:r>
            <w:r>
              <w:rPr>
                <w:noProof/>
                <w:webHidden/>
              </w:rPr>
              <w:fldChar w:fldCharType="begin"/>
            </w:r>
            <w:r>
              <w:rPr>
                <w:noProof/>
                <w:webHidden/>
              </w:rPr>
              <w:instrText xml:space="preserve"> PAGEREF _Toc195686597 \h </w:instrText>
            </w:r>
            <w:r>
              <w:rPr>
                <w:noProof/>
                <w:webHidden/>
              </w:rPr>
            </w:r>
            <w:r>
              <w:rPr>
                <w:noProof/>
                <w:webHidden/>
              </w:rPr>
              <w:fldChar w:fldCharType="separate"/>
            </w:r>
            <w:r>
              <w:rPr>
                <w:noProof/>
                <w:webHidden/>
              </w:rPr>
              <w:t>17</w:t>
            </w:r>
            <w:r>
              <w:rPr>
                <w:noProof/>
                <w:webHidden/>
              </w:rPr>
              <w:fldChar w:fldCharType="end"/>
            </w:r>
          </w:hyperlink>
        </w:p>
        <w:p w14:paraId="0DCEB25D" w14:textId="7CB1603D"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8" w:history="1">
            <w:r w:rsidRPr="005C1BA7">
              <w:rPr>
                <w:rStyle w:val="Hyperlink"/>
                <w:rFonts w:ascii="Cambria" w:eastAsia="SimSun" w:hAnsi="Cambria" w:cs="Times New Roman"/>
                <w:b/>
                <w:bCs/>
                <w:noProof/>
              </w:rPr>
              <w:t>3.19</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Managing Medicines and Drugs</w:t>
            </w:r>
            <w:r>
              <w:rPr>
                <w:noProof/>
                <w:webHidden/>
              </w:rPr>
              <w:tab/>
            </w:r>
            <w:r>
              <w:rPr>
                <w:noProof/>
                <w:webHidden/>
              </w:rPr>
              <w:fldChar w:fldCharType="begin"/>
            </w:r>
            <w:r>
              <w:rPr>
                <w:noProof/>
                <w:webHidden/>
              </w:rPr>
              <w:instrText xml:space="preserve"> PAGEREF _Toc195686598 \h </w:instrText>
            </w:r>
            <w:r>
              <w:rPr>
                <w:noProof/>
                <w:webHidden/>
              </w:rPr>
            </w:r>
            <w:r>
              <w:rPr>
                <w:noProof/>
                <w:webHidden/>
              </w:rPr>
              <w:fldChar w:fldCharType="separate"/>
            </w:r>
            <w:r>
              <w:rPr>
                <w:noProof/>
                <w:webHidden/>
              </w:rPr>
              <w:t>18</w:t>
            </w:r>
            <w:r>
              <w:rPr>
                <w:noProof/>
                <w:webHidden/>
              </w:rPr>
              <w:fldChar w:fldCharType="end"/>
            </w:r>
          </w:hyperlink>
        </w:p>
        <w:p w14:paraId="4D9D5F8B" w14:textId="7A5E0C1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599" w:history="1">
            <w:r w:rsidRPr="005C1BA7">
              <w:rPr>
                <w:rStyle w:val="Hyperlink"/>
                <w:rFonts w:ascii="Cambria" w:eastAsia="SimSun" w:hAnsi="Cambria" w:cs="Times New Roman"/>
                <w:b/>
                <w:bCs/>
                <w:noProof/>
              </w:rPr>
              <w:t>3.20</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Manual Handling and Lifting</w:t>
            </w:r>
            <w:r>
              <w:rPr>
                <w:noProof/>
                <w:webHidden/>
              </w:rPr>
              <w:tab/>
            </w:r>
            <w:r>
              <w:rPr>
                <w:noProof/>
                <w:webHidden/>
              </w:rPr>
              <w:fldChar w:fldCharType="begin"/>
            </w:r>
            <w:r>
              <w:rPr>
                <w:noProof/>
                <w:webHidden/>
              </w:rPr>
              <w:instrText xml:space="preserve"> PAGEREF _Toc195686599 \h </w:instrText>
            </w:r>
            <w:r>
              <w:rPr>
                <w:noProof/>
                <w:webHidden/>
              </w:rPr>
            </w:r>
            <w:r>
              <w:rPr>
                <w:noProof/>
                <w:webHidden/>
              </w:rPr>
              <w:fldChar w:fldCharType="separate"/>
            </w:r>
            <w:r>
              <w:rPr>
                <w:noProof/>
                <w:webHidden/>
              </w:rPr>
              <w:t>18</w:t>
            </w:r>
            <w:r>
              <w:rPr>
                <w:noProof/>
                <w:webHidden/>
              </w:rPr>
              <w:fldChar w:fldCharType="end"/>
            </w:r>
          </w:hyperlink>
        </w:p>
        <w:p w14:paraId="29673575" w14:textId="39001FC2"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0" w:history="1">
            <w:r w:rsidRPr="005C1BA7">
              <w:rPr>
                <w:rStyle w:val="Hyperlink"/>
                <w:rFonts w:ascii="Cambria" w:eastAsia="SimSun" w:hAnsi="Cambria" w:cs="Times New Roman"/>
                <w:b/>
                <w:bCs/>
                <w:noProof/>
              </w:rPr>
              <w:t>3.21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Monitoring and Auditing</w:t>
            </w:r>
            <w:r>
              <w:rPr>
                <w:noProof/>
                <w:webHidden/>
              </w:rPr>
              <w:tab/>
            </w:r>
            <w:r>
              <w:rPr>
                <w:noProof/>
                <w:webHidden/>
              </w:rPr>
              <w:fldChar w:fldCharType="begin"/>
            </w:r>
            <w:r>
              <w:rPr>
                <w:noProof/>
                <w:webHidden/>
              </w:rPr>
              <w:instrText xml:space="preserve"> PAGEREF _Toc195686600 \h </w:instrText>
            </w:r>
            <w:r>
              <w:rPr>
                <w:noProof/>
                <w:webHidden/>
              </w:rPr>
            </w:r>
            <w:r>
              <w:rPr>
                <w:noProof/>
                <w:webHidden/>
              </w:rPr>
              <w:fldChar w:fldCharType="separate"/>
            </w:r>
            <w:r>
              <w:rPr>
                <w:noProof/>
                <w:webHidden/>
              </w:rPr>
              <w:t>18</w:t>
            </w:r>
            <w:r>
              <w:rPr>
                <w:noProof/>
                <w:webHidden/>
              </w:rPr>
              <w:fldChar w:fldCharType="end"/>
            </w:r>
          </w:hyperlink>
        </w:p>
        <w:p w14:paraId="777A9ACC" w14:textId="1601FBDF"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1" w:history="1">
            <w:r w:rsidRPr="005C1BA7">
              <w:rPr>
                <w:rStyle w:val="Hyperlink"/>
                <w:rFonts w:ascii="Cambria" w:hAnsi="Cambria"/>
                <w:b/>
                <w:bCs/>
                <w:noProof/>
                <w:lang w:val="en-US" w:eastAsia="en-US"/>
              </w:rPr>
              <w:t>3.22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eastAsia="en-US"/>
              </w:rPr>
              <w:t>New and Expectant Mothers</w:t>
            </w:r>
            <w:r>
              <w:rPr>
                <w:noProof/>
                <w:webHidden/>
              </w:rPr>
              <w:tab/>
            </w:r>
            <w:r>
              <w:rPr>
                <w:noProof/>
                <w:webHidden/>
              </w:rPr>
              <w:fldChar w:fldCharType="begin"/>
            </w:r>
            <w:r>
              <w:rPr>
                <w:noProof/>
                <w:webHidden/>
              </w:rPr>
              <w:instrText xml:space="preserve"> PAGEREF _Toc195686601 \h </w:instrText>
            </w:r>
            <w:r>
              <w:rPr>
                <w:noProof/>
                <w:webHidden/>
              </w:rPr>
            </w:r>
            <w:r>
              <w:rPr>
                <w:noProof/>
                <w:webHidden/>
              </w:rPr>
              <w:fldChar w:fldCharType="separate"/>
            </w:r>
            <w:r>
              <w:rPr>
                <w:noProof/>
                <w:webHidden/>
              </w:rPr>
              <w:t>18</w:t>
            </w:r>
            <w:r>
              <w:rPr>
                <w:noProof/>
                <w:webHidden/>
              </w:rPr>
              <w:fldChar w:fldCharType="end"/>
            </w:r>
          </w:hyperlink>
        </w:p>
        <w:p w14:paraId="35918762" w14:textId="3C7C5104"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2" w:history="1">
            <w:r w:rsidRPr="005C1BA7">
              <w:rPr>
                <w:rStyle w:val="Hyperlink"/>
                <w:rFonts w:ascii="Cambria" w:eastAsia="SimSun" w:hAnsi="Cambria" w:cs="Times New Roman"/>
                <w:b/>
                <w:bCs/>
                <w:noProof/>
              </w:rPr>
              <w:t>3.23</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Noise</w:t>
            </w:r>
            <w:r>
              <w:rPr>
                <w:noProof/>
                <w:webHidden/>
              </w:rPr>
              <w:tab/>
            </w:r>
            <w:r>
              <w:rPr>
                <w:noProof/>
                <w:webHidden/>
              </w:rPr>
              <w:fldChar w:fldCharType="begin"/>
            </w:r>
            <w:r>
              <w:rPr>
                <w:noProof/>
                <w:webHidden/>
              </w:rPr>
              <w:instrText xml:space="preserve"> PAGEREF _Toc195686602 \h </w:instrText>
            </w:r>
            <w:r>
              <w:rPr>
                <w:noProof/>
                <w:webHidden/>
              </w:rPr>
            </w:r>
            <w:r>
              <w:rPr>
                <w:noProof/>
                <w:webHidden/>
              </w:rPr>
              <w:fldChar w:fldCharType="separate"/>
            </w:r>
            <w:r>
              <w:rPr>
                <w:noProof/>
                <w:webHidden/>
              </w:rPr>
              <w:t>19</w:t>
            </w:r>
            <w:r>
              <w:rPr>
                <w:noProof/>
                <w:webHidden/>
              </w:rPr>
              <w:fldChar w:fldCharType="end"/>
            </w:r>
          </w:hyperlink>
        </w:p>
        <w:p w14:paraId="2B039D6F" w14:textId="78C4C5A1"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3" w:history="1">
            <w:r w:rsidRPr="005C1BA7">
              <w:rPr>
                <w:rStyle w:val="Hyperlink"/>
                <w:rFonts w:ascii="Cambria" w:eastAsia="SimSun" w:hAnsi="Cambria" w:cs="Times New Roman"/>
                <w:b/>
                <w:bCs/>
                <w:noProof/>
              </w:rPr>
              <w:t>3.24</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PE and Playground Equipment</w:t>
            </w:r>
            <w:r>
              <w:rPr>
                <w:noProof/>
                <w:webHidden/>
              </w:rPr>
              <w:tab/>
            </w:r>
            <w:r>
              <w:rPr>
                <w:noProof/>
                <w:webHidden/>
              </w:rPr>
              <w:fldChar w:fldCharType="begin"/>
            </w:r>
            <w:r>
              <w:rPr>
                <w:noProof/>
                <w:webHidden/>
              </w:rPr>
              <w:instrText xml:space="preserve"> PAGEREF _Toc195686603 \h </w:instrText>
            </w:r>
            <w:r>
              <w:rPr>
                <w:noProof/>
                <w:webHidden/>
              </w:rPr>
            </w:r>
            <w:r>
              <w:rPr>
                <w:noProof/>
                <w:webHidden/>
              </w:rPr>
              <w:fldChar w:fldCharType="separate"/>
            </w:r>
            <w:r>
              <w:rPr>
                <w:noProof/>
                <w:webHidden/>
              </w:rPr>
              <w:t>19</w:t>
            </w:r>
            <w:r>
              <w:rPr>
                <w:noProof/>
                <w:webHidden/>
              </w:rPr>
              <w:fldChar w:fldCharType="end"/>
            </w:r>
          </w:hyperlink>
        </w:p>
        <w:p w14:paraId="44BB7534" w14:textId="3A15232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4" w:history="1">
            <w:r w:rsidRPr="005C1BA7">
              <w:rPr>
                <w:rStyle w:val="Hyperlink"/>
                <w:rFonts w:ascii="Cambria" w:eastAsia="SimSun" w:hAnsi="Cambria" w:cs="Times New Roman"/>
                <w:b/>
                <w:bCs/>
                <w:noProof/>
              </w:rPr>
              <w:t>3.25</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Personal Protective Equipment (PPE)</w:t>
            </w:r>
            <w:r>
              <w:rPr>
                <w:noProof/>
                <w:webHidden/>
              </w:rPr>
              <w:tab/>
            </w:r>
            <w:r>
              <w:rPr>
                <w:noProof/>
                <w:webHidden/>
              </w:rPr>
              <w:fldChar w:fldCharType="begin"/>
            </w:r>
            <w:r>
              <w:rPr>
                <w:noProof/>
                <w:webHidden/>
              </w:rPr>
              <w:instrText xml:space="preserve"> PAGEREF _Toc195686604 \h </w:instrText>
            </w:r>
            <w:r>
              <w:rPr>
                <w:noProof/>
                <w:webHidden/>
              </w:rPr>
            </w:r>
            <w:r>
              <w:rPr>
                <w:noProof/>
                <w:webHidden/>
              </w:rPr>
              <w:fldChar w:fldCharType="separate"/>
            </w:r>
            <w:r>
              <w:rPr>
                <w:noProof/>
                <w:webHidden/>
              </w:rPr>
              <w:t>19</w:t>
            </w:r>
            <w:r>
              <w:rPr>
                <w:noProof/>
                <w:webHidden/>
              </w:rPr>
              <w:fldChar w:fldCharType="end"/>
            </w:r>
          </w:hyperlink>
        </w:p>
        <w:p w14:paraId="668C2979" w14:textId="174C071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5" w:history="1">
            <w:r w:rsidRPr="005C1BA7">
              <w:rPr>
                <w:rStyle w:val="Hyperlink"/>
                <w:rFonts w:ascii="Cambria" w:eastAsia="SimSun" w:hAnsi="Cambria" w:cs="Times New Roman"/>
                <w:b/>
                <w:bCs/>
                <w:noProof/>
              </w:rPr>
              <w:t>3.26</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Risk Assessments</w:t>
            </w:r>
            <w:r>
              <w:rPr>
                <w:noProof/>
                <w:webHidden/>
              </w:rPr>
              <w:tab/>
            </w:r>
            <w:r>
              <w:rPr>
                <w:noProof/>
                <w:webHidden/>
              </w:rPr>
              <w:fldChar w:fldCharType="begin"/>
            </w:r>
            <w:r>
              <w:rPr>
                <w:noProof/>
                <w:webHidden/>
              </w:rPr>
              <w:instrText xml:space="preserve"> PAGEREF _Toc195686605 \h </w:instrText>
            </w:r>
            <w:r>
              <w:rPr>
                <w:noProof/>
                <w:webHidden/>
              </w:rPr>
            </w:r>
            <w:r>
              <w:rPr>
                <w:noProof/>
                <w:webHidden/>
              </w:rPr>
              <w:fldChar w:fldCharType="separate"/>
            </w:r>
            <w:r>
              <w:rPr>
                <w:noProof/>
                <w:webHidden/>
              </w:rPr>
              <w:t>20</w:t>
            </w:r>
            <w:r>
              <w:rPr>
                <w:noProof/>
                <w:webHidden/>
              </w:rPr>
              <w:fldChar w:fldCharType="end"/>
            </w:r>
          </w:hyperlink>
        </w:p>
        <w:p w14:paraId="2A200224" w14:textId="6758EC0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6" w:history="1">
            <w:r w:rsidRPr="005C1BA7">
              <w:rPr>
                <w:rStyle w:val="Hyperlink"/>
                <w:rFonts w:ascii="Cambria" w:eastAsia="SimSun" w:hAnsi="Cambria" w:cs="Times New Roman"/>
                <w:b/>
                <w:bCs/>
                <w:noProof/>
              </w:rPr>
              <w:t>3.27</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Security</w:t>
            </w:r>
            <w:r>
              <w:rPr>
                <w:noProof/>
                <w:webHidden/>
              </w:rPr>
              <w:tab/>
            </w:r>
            <w:r>
              <w:rPr>
                <w:noProof/>
                <w:webHidden/>
              </w:rPr>
              <w:fldChar w:fldCharType="begin"/>
            </w:r>
            <w:r>
              <w:rPr>
                <w:noProof/>
                <w:webHidden/>
              </w:rPr>
              <w:instrText xml:space="preserve"> PAGEREF _Toc195686606 \h </w:instrText>
            </w:r>
            <w:r>
              <w:rPr>
                <w:noProof/>
                <w:webHidden/>
              </w:rPr>
            </w:r>
            <w:r>
              <w:rPr>
                <w:noProof/>
                <w:webHidden/>
              </w:rPr>
              <w:fldChar w:fldCharType="separate"/>
            </w:r>
            <w:r>
              <w:rPr>
                <w:noProof/>
                <w:webHidden/>
              </w:rPr>
              <w:t>20</w:t>
            </w:r>
            <w:r>
              <w:rPr>
                <w:noProof/>
                <w:webHidden/>
              </w:rPr>
              <w:fldChar w:fldCharType="end"/>
            </w:r>
          </w:hyperlink>
        </w:p>
        <w:p w14:paraId="28FEEA3C" w14:textId="6E433B74"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7" w:history="1">
            <w:r w:rsidRPr="005C1BA7">
              <w:rPr>
                <w:rStyle w:val="Hyperlink"/>
                <w:rFonts w:ascii="Cambria" w:eastAsia="SimSun" w:hAnsi="Cambria" w:cs="Times New Roman"/>
                <w:b/>
                <w:bCs/>
                <w:noProof/>
              </w:rPr>
              <w:t>3.28</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Site Maintenance</w:t>
            </w:r>
            <w:r>
              <w:rPr>
                <w:noProof/>
                <w:webHidden/>
              </w:rPr>
              <w:tab/>
            </w:r>
            <w:r>
              <w:rPr>
                <w:noProof/>
                <w:webHidden/>
              </w:rPr>
              <w:fldChar w:fldCharType="begin"/>
            </w:r>
            <w:r>
              <w:rPr>
                <w:noProof/>
                <w:webHidden/>
              </w:rPr>
              <w:instrText xml:space="preserve"> PAGEREF _Toc195686607 \h </w:instrText>
            </w:r>
            <w:r>
              <w:rPr>
                <w:noProof/>
                <w:webHidden/>
              </w:rPr>
            </w:r>
            <w:r>
              <w:rPr>
                <w:noProof/>
                <w:webHidden/>
              </w:rPr>
              <w:fldChar w:fldCharType="separate"/>
            </w:r>
            <w:r>
              <w:rPr>
                <w:noProof/>
                <w:webHidden/>
              </w:rPr>
              <w:t>20</w:t>
            </w:r>
            <w:r>
              <w:rPr>
                <w:noProof/>
                <w:webHidden/>
              </w:rPr>
              <w:fldChar w:fldCharType="end"/>
            </w:r>
          </w:hyperlink>
        </w:p>
        <w:p w14:paraId="566CBA64" w14:textId="194D637D"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8" w:history="1">
            <w:r w:rsidRPr="005C1BA7">
              <w:rPr>
                <w:rStyle w:val="Hyperlink"/>
                <w:rFonts w:ascii="Cambria" w:eastAsia="SimSun" w:hAnsi="Cambria"/>
                <w:b/>
                <w:bCs/>
                <w:noProof/>
              </w:rPr>
              <w:t>3.29</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b/>
                <w:bCs/>
                <w:noProof/>
              </w:rPr>
              <w:t>Smoking</w:t>
            </w:r>
            <w:r>
              <w:rPr>
                <w:noProof/>
                <w:webHidden/>
              </w:rPr>
              <w:tab/>
            </w:r>
            <w:r>
              <w:rPr>
                <w:noProof/>
                <w:webHidden/>
              </w:rPr>
              <w:fldChar w:fldCharType="begin"/>
            </w:r>
            <w:r>
              <w:rPr>
                <w:noProof/>
                <w:webHidden/>
              </w:rPr>
              <w:instrText xml:space="preserve"> PAGEREF _Toc195686608 \h </w:instrText>
            </w:r>
            <w:r>
              <w:rPr>
                <w:noProof/>
                <w:webHidden/>
              </w:rPr>
            </w:r>
            <w:r>
              <w:rPr>
                <w:noProof/>
                <w:webHidden/>
              </w:rPr>
              <w:fldChar w:fldCharType="separate"/>
            </w:r>
            <w:r>
              <w:rPr>
                <w:noProof/>
                <w:webHidden/>
              </w:rPr>
              <w:t>20</w:t>
            </w:r>
            <w:r>
              <w:rPr>
                <w:noProof/>
                <w:webHidden/>
              </w:rPr>
              <w:fldChar w:fldCharType="end"/>
            </w:r>
          </w:hyperlink>
        </w:p>
        <w:p w14:paraId="243769D1" w14:textId="71FEC15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09" w:history="1">
            <w:r w:rsidRPr="005C1BA7">
              <w:rPr>
                <w:rStyle w:val="Hyperlink"/>
                <w:rFonts w:ascii="Cambria" w:eastAsia="SimSun" w:hAnsi="Cambria" w:cs="Times New Roman"/>
                <w:b/>
                <w:bCs/>
                <w:noProof/>
              </w:rPr>
              <w:t>3.30</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Stress and Wellbeing</w:t>
            </w:r>
            <w:r>
              <w:rPr>
                <w:noProof/>
                <w:webHidden/>
              </w:rPr>
              <w:tab/>
            </w:r>
            <w:r>
              <w:rPr>
                <w:noProof/>
                <w:webHidden/>
              </w:rPr>
              <w:fldChar w:fldCharType="begin"/>
            </w:r>
            <w:r>
              <w:rPr>
                <w:noProof/>
                <w:webHidden/>
              </w:rPr>
              <w:instrText xml:space="preserve"> PAGEREF _Toc195686609 \h </w:instrText>
            </w:r>
            <w:r>
              <w:rPr>
                <w:noProof/>
                <w:webHidden/>
              </w:rPr>
            </w:r>
            <w:r>
              <w:rPr>
                <w:noProof/>
                <w:webHidden/>
              </w:rPr>
              <w:fldChar w:fldCharType="separate"/>
            </w:r>
            <w:r>
              <w:rPr>
                <w:noProof/>
                <w:webHidden/>
              </w:rPr>
              <w:t>21</w:t>
            </w:r>
            <w:r>
              <w:rPr>
                <w:noProof/>
                <w:webHidden/>
              </w:rPr>
              <w:fldChar w:fldCharType="end"/>
            </w:r>
          </w:hyperlink>
        </w:p>
        <w:p w14:paraId="7CE34872" w14:textId="4CDA746C"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0" w:history="1">
            <w:r w:rsidRPr="005C1BA7">
              <w:rPr>
                <w:rStyle w:val="Hyperlink"/>
                <w:rFonts w:ascii="Cambria" w:eastAsia="SimSun" w:hAnsi="Cambria" w:cs="Times New Roman"/>
                <w:b/>
                <w:bCs/>
                <w:noProof/>
              </w:rPr>
              <w:t>3.31</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Swimming</w:t>
            </w:r>
            <w:r>
              <w:rPr>
                <w:noProof/>
                <w:webHidden/>
              </w:rPr>
              <w:tab/>
            </w:r>
            <w:r>
              <w:rPr>
                <w:noProof/>
                <w:webHidden/>
              </w:rPr>
              <w:fldChar w:fldCharType="begin"/>
            </w:r>
            <w:r>
              <w:rPr>
                <w:noProof/>
                <w:webHidden/>
              </w:rPr>
              <w:instrText xml:space="preserve"> PAGEREF _Toc195686610 \h </w:instrText>
            </w:r>
            <w:r>
              <w:rPr>
                <w:noProof/>
                <w:webHidden/>
              </w:rPr>
            </w:r>
            <w:r>
              <w:rPr>
                <w:noProof/>
                <w:webHidden/>
              </w:rPr>
              <w:fldChar w:fldCharType="separate"/>
            </w:r>
            <w:r>
              <w:rPr>
                <w:noProof/>
                <w:webHidden/>
              </w:rPr>
              <w:t>21</w:t>
            </w:r>
            <w:r>
              <w:rPr>
                <w:noProof/>
                <w:webHidden/>
              </w:rPr>
              <w:fldChar w:fldCharType="end"/>
            </w:r>
          </w:hyperlink>
        </w:p>
        <w:p w14:paraId="365F2F3B" w14:textId="2FB0D761"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1" w:history="1">
            <w:r w:rsidRPr="005C1BA7">
              <w:rPr>
                <w:rStyle w:val="Hyperlink"/>
                <w:rFonts w:ascii="Cambria" w:hAnsi="Cambria"/>
                <w:b/>
                <w:bCs/>
                <w:noProof/>
                <w:lang w:val="en-US" w:eastAsia="en-US"/>
              </w:rPr>
              <w:t>3.32</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eastAsia="en-US"/>
              </w:rPr>
              <w:t>Traffic Management</w:t>
            </w:r>
            <w:r>
              <w:rPr>
                <w:noProof/>
                <w:webHidden/>
              </w:rPr>
              <w:tab/>
            </w:r>
            <w:r>
              <w:rPr>
                <w:noProof/>
                <w:webHidden/>
              </w:rPr>
              <w:fldChar w:fldCharType="begin"/>
            </w:r>
            <w:r>
              <w:rPr>
                <w:noProof/>
                <w:webHidden/>
              </w:rPr>
              <w:instrText xml:space="preserve"> PAGEREF _Toc195686611 \h </w:instrText>
            </w:r>
            <w:r>
              <w:rPr>
                <w:noProof/>
                <w:webHidden/>
              </w:rPr>
            </w:r>
            <w:r>
              <w:rPr>
                <w:noProof/>
                <w:webHidden/>
              </w:rPr>
              <w:fldChar w:fldCharType="separate"/>
            </w:r>
            <w:r>
              <w:rPr>
                <w:noProof/>
                <w:webHidden/>
              </w:rPr>
              <w:t>21</w:t>
            </w:r>
            <w:r>
              <w:rPr>
                <w:noProof/>
                <w:webHidden/>
              </w:rPr>
              <w:fldChar w:fldCharType="end"/>
            </w:r>
          </w:hyperlink>
        </w:p>
        <w:p w14:paraId="7CA3C0F9" w14:textId="451BE841"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2" w:history="1">
            <w:r w:rsidRPr="005C1BA7">
              <w:rPr>
                <w:rStyle w:val="Hyperlink"/>
                <w:rFonts w:ascii="Cambria" w:eastAsia="SimSun" w:hAnsi="Cambria" w:cs="Times New Roman"/>
                <w:b/>
                <w:bCs/>
                <w:noProof/>
              </w:rPr>
              <w:t>3.33</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Training and Development</w:t>
            </w:r>
            <w:r>
              <w:rPr>
                <w:noProof/>
                <w:webHidden/>
              </w:rPr>
              <w:tab/>
            </w:r>
            <w:r>
              <w:rPr>
                <w:noProof/>
                <w:webHidden/>
              </w:rPr>
              <w:fldChar w:fldCharType="begin"/>
            </w:r>
            <w:r>
              <w:rPr>
                <w:noProof/>
                <w:webHidden/>
              </w:rPr>
              <w:instrText xml:space="preserve"> PAGEREF _Toc195686612 \h </w:instrText>
            </w:r>
            <w:r>
              <w:rPr>
                <w:noProof/>
                <w:webHidden/>
              </w:rPr>
            </w:r>
            <w:r>
              <w:rPr>
                <w:noProof/>
                <w:webHidden/>
              </w:rPr>
              <w:fldChar w:fldCharType="separate"/>
            </w:r>
            <w:r>
              <w:rPr>
                <w:noProof/>
                <w:webHidden/>
              </w:rPr>
              <w:t>22</w:t>
            </w:r>
            <w:r>
              <w:rPr>
                <w:noProof/>
                <w:webHidden/>
              </w:rPr>
              <w:fldChar w:fldCharType="end"/>
            </w:r>
          </w:hyperlink>
        </w:p>
        <w:p w14:paraId="312F08CB" w14:textId="5B44483A"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3" w:history="1">
            <w:r w:rsidRPr="005C1BA7">
              <w:rPr>
                <w:rStyle w:val="Hyperlink"/>
                <w:rFonts w:ascii="Cambria" w:hAnsi="Cambria"/>
                <w:b/>
                <w:bCs/>
                <w:noProof/>
                <w:lang w:val="en-US" w:eastAsia="en-US"/>
              </w:rPr>
              <w:t>3.34</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eastAsia="en-US"/>
              </w:rPr>
              <w:t>Trees</w:t>
            </w:r>
            <w:r>
              <w:rPr>
                <w:noProof/>
                <w:webHidden/>
              </w:rPr>
              <w:tab/>
            </w:r>
            <w:r>
              <w:rPr>
                <w:noProof/>
                <w:webHidden/>
              </w:rPr>
              <w:fldChar w:fldCharType="begin"/>
            </w:r>
            <w:r>
              <w:rPr>
                <w:noProof/>
                <w:webHidden/>
              </w:rPr>
              <w:instrText xml:space="preserve"> PAGEREF _Toc195686613 \h </w:instrText>
            </w:r>
            <w:r>
              <w:rPr>
                <w:noProof/>
                <w:webHidden/>
              </w:rPr>
            </w:r>
            <w:r>
              <w:rPr>
                <w:noProof/>
                <w:webHidden/>
              </w:rPr>
              <w:fldChar w:fldCharType="separate"/>
            </w:r>
            <w:r>
              <w:rPr>
                <w:noProof/>
                <w:webHidden/>
              </w:rPr>
              <w:t>22</w:t>
            </w:r>
            <w:r>
              <w:rPr>
                <w:noProof/>
                <w:webHidden/>
              </w:rPr>
              <w:fldChar w:fldCharType="end"/>
            </w:r>
          </w:hyperlink>
        </w:p>
        <w:p w14:paraId="747122CB" w14:textId="3273B82E"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4" w:history="1">
            <w:r w:rsidRPr="005C1BA7">
              <w:rPr>
                <w:rStyle w:val="Hyperlink"/>
                <w:rFonts w:ascii="Cambria" w:hAnsi="Cambria"/>
                <w:b/>
                <w:bCs/>
                <w:noProof/>
                <w:lang w:val="en-US" w:eastAsia="en-US"/>
              </w:rPr>
              <w:t>3.35</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eastAsia="en-US"/>
              </w:rPr>
              <w:t>Use of vehicles</w:t>
            </w:r>
            <w:r>
              <w:rPr>
                <w:noProof/>
                <w:webHidden/>
              </w:rPr>
              <w:tab/>
            </w:r>
            <w:r>
              <w:rPr>
                <w:noProof/>
                <w:webHidden/>
              </w:rPr>
              <w:fldChar w:fldCharType="begin"/>
            </w:r>
            <w:r>
              <w:rPr>
                <w:noProof/>
                <w:webHidden/>
              </w:rPr>
              <w:instrText xml:space="preserve"> PAGEREF _Toc195686614 \h </w:instrText>
            </w:r>
            <w:r>
              <w:rPr>
                <w:noProof/>
                <w:webHidden/>
              </w:rPr>
            </w:r>
            <w:r>
              <w:rPr>
                <w:noProof/>
                <w:webHidden/>
              </w:rPr>
              <w:fldChar w:fldCharType="separate"/>
            </w:r>
            <w:r>
              <w:rPr>
                <w:noProof/>
                <w:webHidden/>
              </w:rPr>
              <w:t>22</w:t>
            </w:r>
            <w:r>
              <w:rPr>
                <w:noProof/>
                <w:webHidden/>
              </w:rPr>
              <w:fldChar w:fldCharType="end"/>
            </w:r>
          </w:hyperlink>
        </w:p>
        <w:p w14:paraId="3350B7CA" w14:textId="79685851"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5" w:history="1">
            <w:r w:rsidRPr="005C1BA7">
              <w:rPr>
                <w:rStyle w:val="Hyperlink"/>
                <w:rFonts w:ascii="Cambria" w:hAnsi="Cambria"/>
                <w:b/>
                <w:bCs/>
                <w:noProof/>
                <w:lang w:val="en-US"/>
              </w:rPr>
              <w:t>3.36</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val="en-US"/>
              </w:rPr>
              <w:t>Violence, Harassment and Aggression</w:t>
            </w:r>
            <w:r>
              <w:rPr>
                <w:noProof/>
                <w:webHidden/>
              </w:rPr>
              <w:tab/>
            </w:r>
            <w:r>
              <w:rPr>
                <w:noProof/>
                <w:webHidden/>
              </w:rPr>
              <w:fldChar w:fldCharType="begin"/>
            </w:r>
            <w:r>
              <w:rPr>
                <w:noProof/>
                <w:webHidden/>
              </w:rPr>
              <w:instrText xml:space="preserve"> PAGEREF _Toc195686615 \h </w:instrText>
            </w:r>
            <w:r>
              <w:rPr>
                <w:noProof/>
                <w:webHidden/>
              </w:rPr>
            </w:r>
            <w:r>
              <w:rPr>
                <w:noProof/>
                <w:webHidden/>
              </w:rPr>
              <w:fldChar w:fldCharType="separate"/>
            </w:r>
            <w:r>
              <w:rPr>
                <w:noProof/>
                <w:webHidden/>
              </w:rPr>
              <w:t>23</w:t>
            </w:r>
            <w:r>
              <w:rPr>
                <w:noProof/>
                <w:webHidden/>
              </w:rPr>
              <w:fldChar w:fldCharType="end"/>
            </w:r>
          </w:hyperlink>
        </w:p>
        <w:p w14:paraId="3AA7858B" w14:textId="5D8ECAFD"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6" w:history="1">
            <w:r w:rsidRPr="005C1BA7">
              <w:rPr>
                <w:rStyle w:val="Hyperlink"/>
                <w:rFonts w:ascii="Cambria" w:eastAsia="SimSun" w:hAnsi="Cambria" w:cs="Times New Roman"/>
                <w:b/>
                <w:bCs/>
                <w:noProof/>
              </w:rPr>
              <w:t>3.37</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Visitors</w:t>
            </w:r>
            <w:r>
              <w:rPr>
                <w:noProof/>
                <w:webHidden/>
              </w:rPr>
              <w:tab/>
            </w:r>
            <w:r>
              <w:rPr>
                <w:noProof/>
                <w:webHidden/>
              </w:rPr>
              <w:fldChar w:fldCharType="begin"/>
            </w:r>
            <w:r>
              <w:rPr>
                <w:noProof/>
                <w:webHidden/>
              </w:rPr>
              <w:instrText xml:space="preserve"> PAGEREF _Toc195686616 \h </w:instrText>
            </w:r>
            <w:r>
              <w:rPr>
                <w:noProof/>
                <w:webHidden/>
              </w:rPr>
            </w:r>
            <w:r>
              <w:rPr>
                <w:noProof/>
                <w:webHidden/>
              </w:rPr>
              <w:fldChar w:fldCharType="separate"/>
            </w:r>
            <w:r>
              <w:rPr>
                <w:noProof/>
                <w:webHidden/>
              </w:rPr>
              <w:t>23</w:t>
            </w:r>
            <w:r>
              <w:rPr>
                <w:noProof/>
                <w:webHidden/>
              </w:rPr>
              <w:fldChar w:fldCharType="end"/>
            </w:r>
          </w:hyperlink>
        </w:p>
        <w:p w14:paraId="47BAF213" w14:textId="4D4E4217"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7" w:history="1">
            <w:r w:rsidRPr="005C1BA7">
              <w:rPr>
                <w:rStyle w:val="Hyperlink"/>
                <w:rFonts w:ascii="Cambria" w:hAnsi="Cambria"/>
                <w:b/>
                <w:bCs/>
                <w:noProof/>
                <w:lang w:val="en-US" w:eastAsia="en-US"/>
              </w:rPr>
              <w:t>3.38</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hAnsi="Cambria"/>
                <w:b/>
                <w:bCs/>
                <w:noProof/>
                <w:lang w:eastAsia="en-US"/>
              </w:rPr>
              <w:t>Water hygiene management (control of Legionnaire’ disease)</w:t>
            </w:r>
            <w:r>
              <w:rPr>
                <w:noProof/>
                <w:webHidden/>
              </w:rPr>
              <w:tab/>
            </w:r>
            <w:r>
              <w:rPr>
                <w:noProof/>
                <w:webHidden/>
              </w:rPr>
              <w:fldChar w:fldCharType="begin"/>
            </w:r>
            <w:r>
              <w:rPr>
                <w:noProof/>
                <w:webHidden/>
              </w:rPr>
              <w:instrText xml:space="preserve"> PAGEREF _Toc195686617 \h </w:instrText>
            </w:r>
            <w:r>
              <w:rPr>
                <w:noProof/>
                <w:webHidden/>
              </w:rPr>
            </w:r>
            <w:r>
              <w:rPr>
                <w:noProof/>
                <w:webHidden/>
              </w:rPr>
              <w:fldChar w:fldCharType="separate"/>
            </w:r>
            <w:r>
              <w:rPr>
                <w:noProof/>
                <w:webHidden/>
              </w:rPr>
              <w:t>24</w:t>
            </w:r>
            <w:r>
              <w:rPr>
                <w:noProof/>
                <w:webHidden/>
              </w:rPr>
              <w:fldChar w:fldCharType="end"/>
            </w:r>
          </w:hyperlink>
        </w:p>
        <w:p w14:paraId="69E58ECD" w14:textId="14B4D670" w:rsidR="001752DD" w:rsidRDefault="001752DD">
          <w:pPr>
            <w:pStyle w:val="TOC2"/>
            <w:rPr>
              <w:rFonts w:asciiTheme="minorHAnsi" w:eastAsiaTheme="minorEastAsia" w:hAnsiTheme="minorHAnsi" w:cstheme="minorBidi"/>
              <w:noProof/>
              <w:kern w:val="2"/>
              <w:sz w:val="24"/>
              <w:szCs w:val="24"/>
              <w:lang w:val="en-US" w:eastAsia="en-US"/>
              <w14:ligatures w14:val="standardContextual"/>
            </w:rPr>
          </w:pPr>
          <w:hyperlink w:anchor="_Toc195686618" w:history="1">
            <w:r w:rsidRPr="005C1BA7">
              <w:rPr>
                <w:rStyle w:val="Hyperlink"/>
                <w:rFonts w:ascii="Cambria" w:eastAsia="SimSun" w:hAnsi="Cambria" w:cs="Times New Roman"/>
                <w:b/>
                <w:bCs/>
                <w:noProof/>
              </w:rPr>
              <w:t>3.39</w:t>
            </w:r>
            <w:r>
              <w:rPr>
                <w:rFonts w:asciiTheme="minorHAnsi" w:eastAsiaTheme="minorEastAsia" w:hAnsiTheme="minorHAnsi" w:cstheme="minorBidi"/>
                <w:noProof/>
                <w:kern w:val="2"/>
                <w:sz w:val="24"/>
                <w:szCs w:val="24"/>
                <w:lang w:val="en-US" w:eastAsia="en-US"/>
                <w14:ligatures w14:val="standardContextual"/>
              </w:rPr>
              <w:tab/>
            </w:r>
            <w:r w:rsidRPr="005C1BA7">
              <w:rPr>
                <w:rStyle w:val="Hyperlink"/>
                <w:rFonts w:ascii="Cambria" w:eastAsia="SimSun" w:hAnsi="Cambria" w:cs="Times New Roman"/>
                <w:b/>
                <w:bCs/>
                <w:noProof/>
              </w:rPr>
              <w:t>Working at Height</w:t>
            </w:r>
            <w:r>
              <w:rPr>
                <w:noProof/>
                <w:webHidden/>
              </w:rPr>
              <w:tab/>
            </w:r>
            <w:r>
              <w:rPr>
                <w:noProof/>
                <w:webHidden/>
              </w:rPr>
              <w:fldChar w:fldCharType="begin"/>
            </w:r>
            <w:r>
              <w:rPr>
                <w:noProof/>
                <w:webHidden/>
              </w:rPr>
              <w:instrText xml:space="preserve"> PAGEREF _Toc195686618 \h </w:instrText>
            </w:r>
            <w:r>
              <w:rPr>
                <w:noProof/>
                <w:webHidden/>
              </w:rPr>
            </w:r>
            <w:r>
              <w:rPr>
                <w:noProof/>
                <w:webHidden/>
              </w:rPr>
              <w:fldChar w:fldCharType="separate"/>
            </w:r>
            <w:r>
              <w:rPr>
                <w:noProof/>
                <w:webHidden/>
              </w:rPr>
              <w:t>24</w:t>
            </w:r>
            <w:r>
              <w:rPr>
                <w:noProof/>
                <w:webHidden/>
              </w:rPr>
              <w:fldChar w:fldCharType="end"/>
            </w:r>
          </w:hyperlink>
        </w:p>
        <w:p w14:paraId="26A44EC0" w14:textId="0E65A070"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619" w:history="1">
            <w:r w:rsidRPr="005C1BA7">
              <w:rPr>
                <w:rStyle w:val="Hyperlink"/>
                <w:rFonts w:ascii="Cambria" w:eastAsia="SimSun" w:hAnsi="Cambria" w:cs="Times New Roman"/>
                <w:noProof/>
              </w:rPr>
              <w:t>Further Guidance and Resources</w:t>
            </w:r>
            <w:r>
              <w:rPr>
                <w:noProof/>
                <w:webHidden/>
              </w:rPr>
              <w:tab/>
            </w:r>
            <w:r>
              <w:rPr>
                <w:noProof/>
                <w:webHidden/>
              </w:rPr>
              <w:fldChar w:fldCharType="begin"/>
            </w:r>
            <w:r>
              <w:rPr>
                <w:noProof/>
                <w:webHidden/>
              </w:rPr>
              <w:instrText xml:space="preserve"> PAGEREF _Toc195686619 \h </w:instrText>
            </w:r>
            <w:r>
              <w:rPr>
                <w:noProof/>
                <w:webHidden/>
              </w:rPr>
            </w:r>
            <w:r>
              <w:rPr>
                <w:noProof/>
                <w:webHidden/>
              </w:rPr>
              <w:fldChar w:fldCharType="separate"/>
            </w:r>
            <w:r>
              <w:rPr>
                <w:noProof/>
                <w:webHidden/>
              </w:rPr>
              <w:t>26</w:t>
            </w:r>
            <w:r>
              <w:rPr>
                <w:noProof/>
                <w:webHidden/>
              </w:rPr>
              <w:fldChar w:fldCharType="end"/>
            </w:r>
          </w:hyperlink>
        </w:p>
        <w:p w14:paraId="086DF465" w14:textId="00C9C6B9"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620" w:history="1">
            <w:r w:rsidRPr="005C1BA7">
              <w:rPr>
                <w:rStyle w:val="Hyperlink"/>
                <w:rFonts w:ascii="Cambria" w:eastAsia="SimSun" w:hAnsi="Cambria" w:cs="Times New Roman"/>
                <w:noProof/>
              </w:rPr>
              <w:t>Appendix 1 – Document Library locations</w:t>
            </w:r>
            <w:r>
              <w:rPr>
                <w:noProof/>
                <w:webHidden/>
              </w:rPr>
              <w:tab/>
            </w:r>
            <w:r>
              <w:rPr>
                <w:noProof/>
                <w:webHidden/>
              </w:rPr>
              <w:fldChar w:fldCharType="begin"/>
            </w:r>
            <w:r>
              <w:rPr>
                <w:noProof/>
                <w:webHidden/>
              </w:rPr>
              <w:instrText xml:space="preserve"> PAGEREF _Toc195686620 \h </w:instrText>
            </w:r>
            <w:r>
              <w:rPr>
                <w:noProof/>
                <w:webHidden/>
              </w:rPr>
            </w:r>
            <w:r>
              <w:rPr>
                <w:noProof/>
                <w:webHidden/>
              </w:rPr>
              <w:fldChar w:fldCharType="separate"/>
            </w:r>
            <w:r>
              <w:rPr>
                <w:noProof/>
                <w:webHidden/>
              </w:rPr>
              <w:t>27</w:t>
            </w:r>
            <w:r>
              <w:rPr>
                <w:noProof/>
                <w:webHidden/>
              </w:rPr>
              <w:fldChar w:fldCharType="end"/>
            </w:r>
          </w:hyperlink>
        </w:p>
        <w:p w14:paraId="7D457598" w14:textId="33DF2780" w:rsidR="001752DD" w:rsidRDefault="001752DD">
          <w:pPr>
            <w:pStyle w:val="TOC1"/>
            <w:rPr>
              <w:rFonts w:asciiTheme="minorHAnsi" w:eastAsiaTheme="minorEastAsia" w:hAnsiTheme="minorHAnsi" w:cstheme="minorBidi"/>
              <w:b w:val="0"/>
              <w:bCs w:val="0"/>
              <w:noProof/>
              <w:kern w:val="2"/>
              <w:sz w:val="24"/>
              <w:szCs w:val="24"/>
              <w:lang w:val="en-US" w:eastAsia="en-US"/>
              <w14:ligatures w14:val="standardContextual"/>
            </w:rPr>
          </w:pPr>
          <w:hyperlink w:anchor="_Toc195686621" w:history="1">
            <w:r w:rsidRPr="005C1BA7">
              <w:rPr>
                <w:rStyle w:val="Hyperlink"/>
                <w:rFonts w:ascii="Cambria" w:eastAsia="SimSun" w:hAnsi="Cambria" w:cs="Times New Roman"/>
                <w:noProof/>
              </w:rPr>
              <w:t>Appendix 2 – Training Matrix</w:t>
            </w:r>
            <w:r>
              <w:rPr>
                <w:noProof/>
                <w:webHidden/>
              </w:rPr>
              <w:tab/>
            </w:r>
            <w:r>
              <w:rPr>
                <w:noProof/>
                <w:webHidden/>
              </w:rPr>
              <w:fldChar w:fldCharType="begin"/>
            </w:r>
            <w:r>
              <w:rPr>
                <w:noProof/>
                <w:webHidden/>
              </w:rPr>
              <w:instrText xml:space="preserve"> PAGEREF _Toc195686621 \h </w:instrText>
            </w:r>
            <w:r>
              <w:rPr>
                <w:noProof/>
                <w:webHidden/>
              </w:rPr>
            </w:r>
            <w:r>
              <w:rPr>
                <w:noProof/>
                <w:webHidden/>
              </w:rPr>
              <w:fldChar w:fldCharType="separate"/>
            </w:r>
            <w:r>
              <w:rPr>
                <w:noProof/>
                <w:webHidden/>
              </w:rPr>
              <w:t>29</w:t>
            </w:r>
            <w:r>
              <w:rPr>
                <w:noProof/>
                <w:webHidden/>
              </w:rPr>
              <w:fldChar w:fldCharType="end"/>
            </w:r>
          </w:hyperlink>
        </w:p>
        <w:p w14:paraId="28B67018" w14:textId="1419BAC0" w:rsidR="00E33860" w:rsidRPr="002A255B" w:rsidRDefault="00101A8C" w:rsidP="00A746A9">
          <w:pPr>
            <w:pStyle w:val="TOC1"/>
            <w:keepNext/>
            <w:keepLines/>
            <w:tabs>
              <w:tab w:val="right" w:leader="dot" w:pos="9915"/>
            </w:tabs>
            <w:rPr>
              <w:rStyle w:val="Hyperlink"/>
              <w:rFonts w:ascii="Cambria" w:hAnsi="Cambria"/>
              <w:noProof/>
              <w:kern w:val="2"/>
              <w14:ligatures w14:val="standardContextual"/>
            </w:rPr>
          </w:pPr>
          <w:r w:rsidRPr="004F610D">
            <w:rPr>
              <w:rFonts w:ascii="Cambria" w:hAnsi="Cambria"/>
            </w:rPr>
            <w:fldChar w:fldCharType="end"/>
          </w:r>
        </w:p>
      </w:sdtContent>
    </w:sdt>
    <w:p w14:paraId="70FFFDED" w14:textId="171E2ED5" w:rsidR="002E65E4" w:rsidRPr="002A255B" w:rsidRDefault="002E65E4">
      <w:pPr>
        <w:rPr>
          <w:rFonts w:ascii="Cambria" w:hAnsi="Cambria"/>
        </w:rPr>
      </w:pPr>
    </w:p>
    <w:p w14:paraId="056B68B0" w14:textId="77777777" w:rsidR="004E2D64" w:rsidRPr="002A255B" w:rsidRDefault="004E2D64" w:rsidP="00E45E38">
      <w:pPr>
        <w:rPr>
          <w:rFonts w:ascii="Cambria" w:hAnsi="Cambria"/>
        </w:rPr>
      </w:pPr>
    </w:p>
    <w:p w14:paraId="049BE442" w14:textId="77777777" w:rsidR="004E2D64" w:rsidRPr="002A255B" w:rsidRDefault="004E2D64" w:rsidP="00E45E38">
      <w:pPr>
        <w:rPr>
          <w:rFonts w:ascii="Cambria" w:hAnsi="Cambria"/>
        </w:rPr>
      </w:pPr>
    </w:p>
    <w:p w14:paraId="71B746BC" w14:textId="26B6CBA1" w:rsidR="00786373" w:rsidRPr="002A255B" w:rsidRDefault="00786373">
      <w:pPr>
        <w:rPr>
          <w:rFonts w:ascii="Cambria" w:eastAsia="SimSun" w:hAnsi="Cambria"/>
        </w:rPr>
      </w:pPr>
      <w:r w:rsidRPr="002A255B">
        <w:rPr>
          <w:rFonts w:ascii="Cambria" w:eastAsia="SimSun" w:hAnsi="Cambria"/>
        </w:rPr>
        <w:br w:type="page"/>
      </w:r>
    </w:p>
    <w:p w14:paraId="4DAEA3E6" w14:textId="77777777" w:rsidR="00B9007D" w:rsidRPr="002A255B" w:rsidRDefault="00B9007D" w:rsidP="00E45E38">
      <w:pPr>
        <w:rPr>
          <w:rFonts w:ascii="Cambria" w:eastAsia="SimSun" w:hAnsi="Cambria"/>
        </w:rPr>
      </w:pPr>
    </w:p>
    <w:p w14:paraId="1F219DE0" w14:textId="77777777" w:rsidR="00B9007D" w:rsidRPr="002A255B" w:rsidRDefault="00B9007D" w:rsidP="3579EEF0">
      <w:pPr>
        <w:keepNext/>
        <w:keepLines/>
        <w:numPr>
          <w:ilvl w:val="0"/>
          <w:numId w:val="8"/>
        </w:numPr>
        <w:spacing w:before="240" w:after="160" w:line="259" w:lineRule="auto"/>
        <w:outlineLvl w:val="0"/>
        <w:rPr>
          <w:rFonts w:ascii="Cambria" w:eastAsia="SimSun" w:hAnsi="Cambria" w:cs="Times New Roman"/>
          <w:b/>
          <w:bCs/>
          <w:color w:val="262626"/>
          <w:sz w:val="20"/>
          <w:szCs w:val="20"/>
        </w:rPr>
      </w:pPr>
      <w:bookmarkStart w:id="3" w:name="_Toc195686563"/>
      <w:r w:rsidRPr="002A255B">
        <w:rPr>
          <w:rFonts w:ascii="Cambria" w:eastAsia="SimSun" w:hAnsi="Cambria" w:cs="Times New Roman"/>
          <w:b/>
          <w:bCs/>
          <w:color w:val="262626" w:themeColor="text1" w:themeTint="D9"/>
          <w:sz w:val="20"/>
          <w:szCs w:val="20"/>
        </w:rPr>
        <w:t>Statement of Intent</w:t>
      </w:r>
      <w:bookmarkEnd w:id="3"/>
    </w:p>
    <w:p w14:paraId="67B257E4" w14:textId="77777777" w:rsidR="00B9007D" w:rsidRPr="002A255B" w:rsidRDefault="00B9007D" w:rsidP="00B9007D">
      <w:pPr>
        <w:tabs>
          <w:tab w:val="left" w:pos="1740"/>
        </w:tabs>
        <w:rPr>
          <w:rFonts w:ascii="Cambria" w:hAnsi="Cambria" w:cs="Times New Roman"/>
          <w:b/>
          <w:bCs/>
          <w:sz w:val="20"/>
          <w:szCs w:val="20"/>
        </w:rPr>
      </w:pPr>
    </w:p>
    <w:p w14:paraId="3FE2A48A" w14:textId="77777777" w:rsidR="00B9007D" w:rsidRPr="00FB0251" w:rsidRDefault="00B9007D" w:rsidP="00B9007D">
      <w:pPr>
        <w:tabs>
          <w:tab w:val="left" w:pos="1740"/>
        </w:tabs>
        <w:rPr>
          <w:rFonts w:ascii="Cambria" w:hAnsi="Cambria" w:cs="Times New Roman"/>
          <w:sz w:val="20"/>
          <w:szCs w:val="20"/>
        </w:rPr>
      </w:pPr>
      <w:r w:rsidRPr="002A255B">
        <w:rPr>
          <w:rFonts w:ascii="Cambria" w:hAnsi="Cambria" w:cs="Times New Roman"/>
          <w:sz w:val="20"/>
          <w:szCs w:val="20"/>
        </w:rPr>
        <w:t xml:space="preserve">The school </w:t>
      </w:r>
      <w:r w:rsidRPr="00FB0251">
        <w:rPr>
          <w:rFonts w:ascii="Cambria" w:hAnsi="Cambria" w:cs="Times New Roman"/>
          <w:sz w:val="20"/>
          <w:szCs w:val="20"/>
        </w:rPr>
        <w:t>acknowledges the Health and Safety at Work etc. Act 1974, the subsequent and associated Regulations and Approved Codes of Practice, provide the minimum standard for securing the health, safety and welfare of all employees at work.</w:t>
      </w:r>
    </w:p>
    <w:p w14:paraId="74CF0C62" w14:textId="77777777" w:rsidR="00B9007D" w:rsidRPr="00FB0251" w:rsidRDefault="00B9007D" w:rsidP="00B9007D">
      <w:pPr>
        <w:tabs>
          <w:tab w:val="left" w:pos="1740"/>
        </w:tabs>
        <w:rPr>
          <w:rFonts w:ascii="Cambria" w:hAnsi="Cambria" w:cs="Times New Roman"/>
          <w:sz w:val="20"/>
          <w:szCs w:val="20"/>
        </w:rPr>
      </w:pPr>
    </w:p>
    <w:p w14:paraId="7852E507" w14:textId="0EC04B00" w:rsidR="00B9007D" w:rsidRPr="00FB0251" w:rsidRDefault="00B30185" w:rsidP="00B9007D">
      <w:pPr>
        <w:tabs>
          <w:tab w:val="left" w:pos="1740"/>
        </w:tabs>
        <w:rPr>
          <w:rFonts w:ascii="Cambria" w:hAnsi="Cambria" w:cs="Times New Roman"/>
          <w:sz w:val="20"/>
          <w:szCs w:val="20"/>
        </w:rPr>
      </w:pPr>
      <w:r w:rsidRPr="00FB0251">
        <w:rPr>
          <w:rFonts w:ascii="Cambria" w:hAnsi="Cambria" w:cs="Times New Roman"/>
          <w:sz w:val="20"/>
          <w:szCs w:val="20"/>
        </w:rPr>
        <w:t xml:space="preserve">The Trust’s </w:t>
      </w:r>
      <w:r w:rsidR="007C1804" w:rsidRPr="00FB0251">
        <w:rPr>
          <w:rFonts w:ascii="Cambria" w:hAnsi="Cambria" w:cs="Times New Roman"/>
          <w:sz w:val="20"/>
          <w:szCs w:val="20"/>
        </w:rPr>
        <w:t xml:space="preserve">overarching </w:t>
      </w:r>
      <w:r w:rsidRPr="00FB0251">
        <w:rPr>
          <w:rFonts w:ascii="Cambria" w:hAnsi="Cambria" w:cs="Times New Roman"/>
          <w:sz w:val="20"/>
          <w:szCs w:val="20"/>
        </w:rPr>
        <w:t xml:space="preserve">Health and Safety Policy Statement sets the expectation that every school will operate under a </w:t>
      </w:r>
      <w:r w:rsidR="00944833" w:rsidRPr="00FB0251">
        <w:rPr>
          <w:rFonts w:ascii="Cambria" w:hAnsi="Cambria" w:cs="Times New Roman"/>
          <w:sz w:val="20"/>
          <w:szCs w:val="20"/>
        </w:rPr>
        <w:t xml:space="preserve">BBCET </w:t>
      </w:r>
      <w:r w:rsidRPr="00FB0251">
        <w:rPr>
          <w:rFonts w:ascii="Cambria" w:hAnsi="Cambria" w:cs="Times New Roman"/>
          <w:sz w:val="20"/>
          <w:szCs w:val="20"/>
        </w:rPr>
        <w:t xml:space="preserve">school-level H&amp;S policy </w:t>
      </w:r>
      <w:r w:rsidR="00207AAA" w:rsidRPr="00FB0251">
        <w:rPr>
          <w:rFonts w:ascii="Cambria" w:hAnsi="Cambria" w:cs="Times New Roman"/>
          <w:sz w:val="20"/>
          <w:szCs w:val="20"/>
        </w:rPr>
        <w:t xml:space="preserve">(this policy) </w:t>
      </w:r>
      <w:r w:rsidRPr="00FB0251">
        <w:rPr>
          <w:rFonts w:ascii="Cambria" w:hAnsi="Cambria" w:cs="Times New Roman"/>
          <w:sz w:val="20"/>
          <w:szCs w:val="20"/>
        </w:rPr>
        <w:t>and its associated annexes. BBCET</w:t>
      </w:r>
      <w:r w:rsidR="00416447" w:rsidRPr="00FB0251">
        <w:rPr>
          <w:rFonts w:ascii="Cambria" w:hAnsi="Cambria" w:cs="Times New Roman"/>
          <w:sz w:val="20"/>
          <w:szCs w:val="20"/>
        </w:rPr>
        <w:t xml:space="preserve"> schools </w:t>
      </w:r>
      <w:r w:rsidR="003D7614" w:rsidRPr="00FB0251">
        <w:rPr>
          <w:rFonts w:ascii="Cambria" w:hAnsi="Cambria" w:cs="Times New Roman"/>
          <w:sz w:val="20"/>
          <w:szCs w:val="20"/>
        </w:rPr>
        <w:t>must</w:t>
      </w:r>
      <w:r w:rsidR="00B9007D" w:rsidRPr="00FB0251">
        <w:rPr>
          <w:rFonts w:ascii="Cambria" w:hAnsi="Cambria" w:cs="Times New Roman"/>
          <w:sz w:val="20"/>
          <w:szCs w:val="20"/>
        </w:rPr>
        <w:t xml:space="preserve"> </w:t>
      </w:r>
      <w:r w:rsidR="007F06F2" w:rsidRPr="00FB0251">
        <w:rPr>
          <w:rFonts w:ascii="Cambria" w:hAnsi="Cambria" w:cs="Times New Roman"/>
          <w:sz w:val="20"/>
          <w:szCs w:val="20"/>
        </w:rPr>
        <w:t>adopt and tailor</w:t>
      </w:r>
      <w:r w:rsidR="00DB6F53" w:rsidRPr="00FB0251">
        <w:rPr>
          <w:rFonts w:ascii="Cambria" w:hAnsi="Cambria" w:cs="Times New Roman"/>
          <w:sz w:val="20"/>
          <w:szCs w:val="20"/>
        </w:rPr>
        <w:t xml:space="preserve"> </w:t>
      </w:r>
      <w:r w:rsidR="006C1CCB" w:rsidRPr="00FB0251">
        <w:rPr>
          <w:rFonts w:ascii="Cambria" w:hAnsi="Cambria" w:cs="Times New Roman"/>
          <w:sz w:val="20"/>
          <w:szCs w:val="20"/>
        </w:rPr>
        <w:t>t</w:t>
      </w:r>
      <w:r w:rsidR="00944833" w:rsidRPr="00FB0251">
        <w:rPr>
          <w:rFonts w:ascii="Cambria" w:hAnsi="Cambria" w:cs="Times New Roman"/>
          <w:sz w:val="20"/>
          <w:szCs w:val="20"/>
        </w:rPr>
        <w:t>his policy to</w:t>
      </w:r>
      <w:r w:rsidR="006C1CCB" w:rsidRPr="00FB0251">
        <w:rPr>
          <w:rFonts w:ascii="Cambria" w:hAnsi="Cambria" w:cs="Times New Roman"/>
          <w:sz w:val="20"/>
          <w:szCs w:val="20"/>
        </w:rPr>
        <w:t xml:space="preserve"> </w:t>
      </w:r>
      <w:r w:rsidR="00B24C9A" w:rsidRPr="00FB0251">
        <w:rPr>
          <w:rFonts w:ascii="Cambria" w:hAnsi="Cambria" w:cs="Times New Roman"/>
          <w:sz w:val="20"/>
          <w:szCs w:val="20"/>
        </w:rPr>
        <w:t xml:space="preserve">their </w:t>
      </w:r>
      <w:r w:rsidR="00944833" w:rsidRPr="00FB0251">
        <w:rPr>
          <w:rFonts w:ascii="Cambria" w:hAnsi="Cambria" w:cs="Times New Roman"/>
          <w:sz w:val="20"/>
          <w:szCs w:val="20"/>
        </w:rPr>
        <w:t xml:space="preserve">school’s </w:t>
      </w:r>
      <w:r w:rsidR="00FB6D4A" w:rsidRPr="00FB0251">
        <w:rPr>
          <w:rFonts w:ascii="Cambria" w:hAnsi="Cambria" w:cs="Times New Roman"/>
          <w:sz w:val="20"/>
          <w:szCs w:val="20"/>
        </w:rPr>
        <w:t xml:space="preserve">location and </w:t>
      </w:r>
      <w:r w:rsidR="0095409A" w:rsidRPr="00FB0251">
        <w:rPr>
          <w:rFonts w:ascii="Cambria" w:hAnsi="Cambria" w:cs="Times New Roman"/>
          <w:sz w:val="20"/>
          <w:szCs w:val="20"/>
        </w:rPr>
        <w:t xml:space="preserve">specific </w:t>
      </w:r>
      <w:r w:rsidR="006C1CCB" w:rsidRPr="00FB0251">
        <w:rPr>
          <w:rFonts w:ascii="Cambria" w:hAnsi="Cambria" w:cs="Times New Roman"/>
          <w:sz w:val="20"/>
          <w:szCs w:val="20"/>
        </w:rPr>
        <w:t>need</w:t>
      </w:r>
      <w:r w:rsidR="00B24C9A" w:rsidRPr="00FB0251">
        <w:rPr>
          <w:rFonts w:ascii="Cambria" w:hAnsi="Cambria" w:cs="Times New Roman"/>
          <w:sz w:val="20"/>
          <w:szCs w:val="20"/>
        </w:rPr>
        <w:t>s</w:t>
      </w:r>
      <w:r w:rsidR="004160AE" w:rsidRPr="00FB0251">
        <w:rPr>
          <w:rFonts w:ascii="Cambria" w:hAnsi="Cambria" w:cs="Times New Roman"/>
          <w:sz w:val="20"/>
          <w:szCs w:val="20"/>
        </w:rPr>
        <w:t xml:space="preserve">. </w:t>
      </w:r>
      <w:r w:rsidR="00B24C9A" w:rsidRPr="00FB0251">
        <w:rPr>
          <w:rFonts w:ascii="Cambria" w:hAnsi="Cambria" w:cs="Times New Roman"/>
          <w:sz w:val="20"/>
          <w:szCs w:val="20"/>
        </w:rPr>
        <w:t>In doing so, t</w:t>
      </w:r>
      <w:r w:rsidR="00B9007D" w:rsidRPr="00FB0251">
        <w:rPr>
          <w:rFonts w:ascii="Cambria" w:hAnsi="Cambria" w:cs="Times New Roman"/>
          <w:sz w:val="20"/>
          <w:szCs w:val="20"/>
        </w:rPr>
        <w:t xml:space="preserve">he school </w:t>
      </w:r>
      <w:r w:rsidR="00B24C9A" w:rsidRPr="00FB0251">
        <w:rPr>
          <w:rFonts w:ascii="Cambria" w:hAnsi="Cambria" w:cs="Times New Roman"/>
          <w:sz w:val="20"/>
          <w:szCs w:val="20"/>
        </w:rPr>
        <w:t xml:space="preserve">and its LGC </w:t>
      </w:r>
      <w:r w:rsidR="00B9007D" w:rsidRPr="00FB0251">
        <w:rPr>
          <w:rFonts w:ascii="Cambria" w:hAnsi="Cambria" w:cs="Times New Roman"/>
          <w:sz w:val="20"/>
          <w:szCs w:val="20"/>
        </w:rPr>
        <w:t xml:space="preserve">recognise and accept </w:t>
      </w:r>
      <w:r w:rsidR="004160AE" w:rsidRPr="00FB0251">
        <w:rPr>
          <w:rFonts w:ascii="Cambria" w:hAnsi="Cambria" w:cs="Times New Roman"/>
          <w:sz w:val="20"/>
          <w:szCs w:val="20"/>
        </w:rPr>
        <w:t>their</w:t>
      </w:r>
      <w:r w:rsidR="00B9007D" w:rsidRPr="00FB0251">
        <w:rPr>
          <w:rFonts w:ascii="Cambria" w:hAnsi="Cambria" w:cs="Times New Roman"/>
          <w:sz w:val="20"/>
          <w:szCs w:val="20"/>
        </w:rPr>
        <w:t xml:space="preserve"> responsibilities </w:t>
      </w:r>
      <w:r w:rsidR="003D7CF6" w:rsidRPr="00FB0251">
        <w:rPr>
          <w:rFonts w:ascii="Cambria" w:hAnsi="Cambria" w:cs="Times New Roman"/>
          <w:sz w:val="20"/>
          <w:szCs w:val="20"/>
        </w:rPr>
        <w:t xml:space="preserve">and accountability </w:t>
      </w:r>
      <w:r w:rsidR="00B9007D" w:rsidRPr="00FB0251">
        <w:rPr>
          <w:rFonts w:ascii="Cambria" w:hAnsi="Cambria" w:cs="Times New Roman"/>
          <w:sz w:val="20"/>
          <w:szCs w:val="20"/>
        </w:rPr>
        <w:t xml:space="preserve">for the health, safety and welfare at work for all employees, whether on </w:t>
      </w:r>
      <w:r w:rsidR="00523E93" w:rsidRPr="00FB0251">
        <w:rPr>
          <w:rFonts w:ascii="Cambria" w:hAnsi="Cambria" w:cs="Times New Roman"/>
          <w:sz w:val="20"/>
          <w:szCs w:val="20"/>
        </w:rPr>
        <w:t>s</w:t>
      </w:r>
      <w:r w:rsidR="00B9007D" w:rsidRPr="00FB0251">
        <w:rPr>
          <w:rFonts w:ascii="Cambria" w:hAnsi="Cambria" w:cs="Times New Roman"/>
          <w:sz w:val="20"/>
          <w:szCs w:val="20"/>
        </w:rPr>
        <w:t xml:space="preserve">chool premises or carrying out </w:t>
      </w:r>
      <w:r w:rsidR="00523E93" w:rsidRPr="00FB0251">
        <w:rPr>
          <w:rFonts w:ascii="Cambria" w:hAnsi="Cambria" w:cs="Times New Roman"/>
          <w:sz w:val="20"/>
          <w:szCs w:val="20"/>
        </w:rPr>
        <w:t>s</w:t>
      </w:r>
      <w:r w:rsidR="00B9007D" w:rsidRPr="00FB0251">
        <w:rPr>
          <w:rFonts w:ascii="Cambria" w:hAnsi="Cambria" w:cs="Times New Roman"/>
          <w:sz w:val="20"/>
          <w:szCs w:val="20"/>
        </w:rPr>
        <w:t>chool business elsewhere.  This responsibility extends to other persons who may be affected by the work of the school, including visitors and students.</w:t>
      </w:r>
    </w:p>
    <w:p w14:paraId="1F292B04" w14:textId="77777777" w:rsidR="00B9007D" w:rsidRPr="00FB0251" w:rsidRDefault="00B9007D" w:rsidP="00B9007D">
      <w:pPr>
        <w:tabs>
          <w:tab w:val="left" w:pos="1740"/>
        </w:tabs>
        <w:rPr>
          <w:rFonts w:ascii="Cambria" w:hAnsi="Cambria" w:cs="Times New Roman"/>
          <w:sz w:val="20"/>
          <w:szCs w:val="20"/>
        </w:rPr>
      </w:pPr>
    </w:p>
    <w:p w14:paraId="0963FA78" w14:textId="77777777" w:rsidR="00B9007D" w:rsidRPr="00FB0251" w:rsidRDefault="00B9007D" w:rsidP="00B9007D">
      <w:pPr>
        <w:tabs>
          <w:tab w:val="left" w:pos="1740"/>
        </w:tabs>
        <w:rPr>
          <w:rFonts w:ascii="Cambria" w:hAnsi="Cambria" w:cs="Times New Roman"/>
          <w:sz w:val="20"/>
          <w:szCs w:val="20"/>
        </w:rPr>
      </w:pPr>
      <w:r w:rsidRPr="00FB0251">
        <w:rPr>
          <w:rFonts w:ascii="Cambria" w:hAnsi="Cambria" w:cs="Times New Roman"/>
          <w:sz w:val="20"/>
          <w:szCs w:val="20"/>
        </w:rPr>
        <w:t>The school</w:t>
      </w:r>
      <w:r w:rsidRPr="00FB0251">
        <w:rPr>
          <w:rFonts w:ascii="Cambria" w:hAnsi="Cambria" w:cs="Times New Roman"/>
          <w:color w:val="FF0000"/>
          <w:sz w:val="20"/>
          <w:szCs w:val="20"/>
        </w:rPr>
        <w:t xml:space="preserve"> </w:t>
      </w:r>
      <w:r w:rsidRPr="00FB0251">
        <w:rPr>
          <w:rFonts w:ascii="Cambria" w:hAnsi="Cambria" w:cs="Times New Roman"/>
          <w:sz w:val="20"/>
          <w:szCs w:val="20"/>
        </w:rPr>
        <w:t>recognises that ensuring the Health and Safety of staff, students and visitors is essential to the success of the school and are committed to:</w:t>
      </w:r>
    </w:p>
    <w:p w14:paraId="5B8C820B" w14:textId="77777777" w:rsidR="00B9007D" w:rsidRPr="00FB0251" w:rsidRDefault="00B9007D" w:rsidP="00B9007D">
      <w:pPr>
        <w:tabs>
          <w:tab w:val="left" w:pos="1740"/>
        </w:tabs>
        <w:rPr>
          <w:rFonts w:ascii="Cambria" w:hAnsi="Cambria" w:cs="Times New Roman"/>
          <w:sz w:val="20"/>
          <w:szCs w:val="20"/>
        </w:rPr>
      </w:pPr>
    </w:p>
    <w:p w14:paraId="3865BF88"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Providing a safe and healthy working and learning environment.</w:t>
      </w:r>
    </w:p>
    <w:p w14:paraId="32718E96"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Preventing accidents and work-related ill-health.</w:t>
      </w:r>
    </w:p>
    <w:p w14:paraId="4977E396"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Meeting our legal responsibilities under health and safety legislation as a minimum</w:t>
      </w:r>
    </w:p>
    <w:p w14:paraId="1762DC31"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Assessing all risks to anyone who could be affected by our curriculum and non-curriculum activities and putting in place measures to control these risks.</w:t>
      </w:r>
    </w:p>
    <w:p w14:paraId="46A61074"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Ensuring safe working methods and providing safe work equipment.</w:t>
      </w:r>
    </w:p>
    <w:p w14:paraId="6BD20502"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 xml:space="preserve">Providing adequate information, instruction, training and supervision. </w:t>
      </w:r>
    </w:p>
    <w:p w14:paraId="731719E1"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Consulting with employees and their representatives on health and safety matters.</w:t>
      </w:r>
    </w:p>
    <w:p w14:paraId="5848CC31"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Monitoring and reviewing our safety arrangements and prevention measures to ensure they are effective.</w:t>
      </w:r>
    </w:p>
    <w:p w14:paraId="7BCE4C96"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Setting targets and objectives to develop a culture of continuous improvement.</w:t>
      </w:r>
    </w:p>
    <w:p w14:paraId="345D2010"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Ensuring adequate welfare facilities exist throughout the school.</w:t>
      </w:r>
    </w:p>
    <w:p w14:paraId="73A3CC2B" w14:textId="77777777" w:rsidR="00B9007D" w:rsidRPr="00FB0251" w:rsidRDefault="00B9007D" w:rsidP="00B9007D">
      <w:pPr>
        <w:pStyle w:val="ListParagraph"/>
        <w:numPr>
          <w:ilvl w:val="0"/>
          <w:numId w:val="2"/>
        </w:numPr>
        <w:tabs>
          <w:tab w:val="left" w:pos="1740"/>
        </w:tabs>
        <w:rPr>
          <w:rFonts w:ascii="Cambria" w:hAnsi="Cambria"/>
          <w:sz w:val="20"/>
          <w:szCs w:val="20"/>
        </w:rPr>
      </w:pPr>
      <w:r w:rsidRPr="00FB0251">
        <w:rPr>
          <w:rFonts w:ascii="Cambria" w:hAnsi="Cambria"/>
          <w:sz w:val="20"/>
          <w:szCs w:val="20"/>
        </w:rPr>
        <w:t>Ensuring adequate resources are made available for health and safety issues, so far as is reasonably practicable.</w:t>
      </w:r>
    </w:p>
    <w:p w14:paraId="6DDC7CF6" w14:textId="77777777" w:rsidR="00B9007D" w:rsidRPr="00FB0251" w:rsidRDefault="00B9007D" w:rsidP="00B9007D">
      <w:pPr>
        <w:tabs>
          <w:tab w:val="left" w:pos="1740"/>
        </w:tabs>
        <w:rPr>
          <w:rFonts w:ascii="Cambria" w:hAnsi="Cambria" w:cs="Times New Roman"/>
          <w:sz w:val="20"/>
          <w:szCs w:val="20"/>
        </w:rPr>
      </w:pPr>
    </w:p>
    <w:p w14:paraId="3EB2E693" w14:textId="77777777" w:rsidR="00B9007D" w:rsidRPr="00FB0251" w:rsidRDefault="00B9007D" w:rsidP="00B9007D">
      <w:pPr>
        <w:tabs>
          <w:tab w:val="left" w:pos="1740"/>
        </w:tabs>
        <w:rPr>
          <w:rFonts w:ascii="Cambria" w:hAnsi="Cambria" w:cs="Times New Roman"/>
          <w:sz w:val="20"/>
          <w:szCs w:val="20"/>
        </w:rPr>
      </w:pPr>
      <w:r w:rsidRPr="00FB0251">
        <w:rPr>
          <w:rFonts w:ascii="Cambria" w:hAnsi="Cambria" w:cs="Times New Roman"/>
          <w:sz w:val="20"/>
          <w:szCs w:val="20"/>
        </w:rPr>
        <w:t>The policy applies to all relevant school activities and is written in compliance with all current UK health and safety legislation and has been consulted with staff and their safety representatives (Trade Union and/or Health and Safety Representatives).</w:t>
      </w:r>
    </w:p>
    <w:p w14:paraId="70445CF5" w14:textId="77777777" w:rsidR="00B9007D" w:rsidRPr="00FB0251" w:rsidRDefault="00B9007D" w:rsidP="00B9007D">
      <w:pPr>
        <w:tabs>
          <w:tab w:val="left" w:pos="1740"/>
        </w:tabs>
        <w:rPr>
          <w:rFonts w:ascii="Cambria" w:hAnsi="Cambria" w:cs="Times New Roman"/>
          <w:sz w:val="20"/>
          <w:szCs w:val="20"/>
        </w:rPr>
      </w:pPr>
    </w:p>
    <w:p w14:paraId="09AF0EC1" w14:textId="1C98E4D7" w:rsidR="00B9007D" w:rsidRPr="00FB0251" w:rsidRDefault="00B9007D" w:rsidP="00B9007D">
      <w:pPr>
        <w:tabs>
          <w:tab w:val="left" w:pos="1740"/>
        </w:tabs>
        <w:rPr>
          <w:rFonts w:ascii="Cambria" w:hAnsi="Cambria" w:cs="Times New Roman"/>
          <w:sz w:val="20"/>
          <w:szCs w:val="20"/>
        </w:rPr>
      </w:pPr>
      <w:r w:rsidRPr="00FB0251">
        <w:rPr>
          <w:rFonts w:ascii="Cambria" w:hAnsi="Cambria" w:cs="Times New Roman"/>
          <w:sz w:val="20"/>
          <w:szCs w:val="20"/>
        </w:rPr>
        <w:t xml:space="preserve">Health and Safety procedures will be adopted, and responsibilities will be appropriately assigned to ensure the aims of this policy are met.  All Directors, </w:t>
      </w:r>
      <w:r w:rsidR="00CB1494">
        <w:rPr>
          <w:rFonts w:ascii="Cambria" w:hAnsi="Cambria" w:cs="Times New Roman"/>
          <w:sz w:val="20"/>
          <w:szCs w:val="20"/>
        </w:rPr>
        <w:t xml:space="preserve">Governors, </w:t>
      </w:r>
      <w:r w:rsidRPr="00FB0251">
        <w:rPr>
          <w:rFonts w:ascii="Cambria" w:hAnsi="Cambria" w:cs="Times New Roman"/>
          <w:sz w:val="20"/>
          <w:szCs w:val="20"/>
        </w:rPr>
        <w:t xml:space="preserve">staff and students will play their part in its implementation. </w:t>
      </w:r>
    </w:p>
    <w:p w14:paraId="1BD5BD62" w14:textId="77777777" w:rsidR="00B9007D" w:rsidRPr="00FB0251" w:rsidRDefault="00B9007D" w:rsidP="00B9007D">
      <w:pPr>
        <w:tabs>
          <w:tab w:val="left" w:pos="1740"/>
        </w:tabs>
        <w:rPr>
          <w:rFonts w:ascii="Cambria" w:hAnsi="Cambria" w:cs="Times New Roman"/>
          <w:sz w:val="20"/>
          <w:szCs w:val="20"/>
        </w:rPr>
      </w:pPr>
    </w:p>
    <w:p w14:paraId="71CF2613" w14:textId="5DA171DD" w:rsidR="00B9007D" w:rsidRPr="00FB0251" w:rsidRDefault="00B9007D" w:rsidP="00B9007D">
      <w:pPr>
        <w:tabs>
          <w:tab w:val="left" w:pos="1740"/>
        </w:tabs>
        <w:rPr>
          <w:rFonts w:ascii="Cambria" w:hAnsi="Cambria" w:cs="Times New Roman"/>
          <w:sz w:val="20"/>
          <w:szCs w:val="20"/>
        </w:rPr>
      </w:pPr>
      <w:r w:rsidRPr="00FB0251">
        <w:rPr>
          <w:rFonts w:ascii="Cambria" w:hAnsi="Cambria" w:cs="Times New Roman"/>
          <w:sz w:val="20"/>
          <w:szCs w:val="20"/>
        </w:rPr>
        <w:t>Throughout this document, by ‘Director’ we mean Director/Trustee of BBCET and by ‘Governor’ we mean a member of the school’s Local Governing Committee.</w:t>
      </w:r>
    </w:p>
    <w:p w14:paraId="39D4956E" w14:textId="3ABB4814" w:rsidR="00B9007D" w:rsidRPr="00FB0251" w:rsidRDefault="00B9007D" w:rsidP="00B9007D">
      <w:pPr>
        <w:tabs>
          <w:tab w:val="left" w:pos="1740"/>
        </w:tabs>
        <w:rPr>
          <w:rFonts w:ascii="Cambria" w:hAnsi="Cambria" w:cs="Times New Roman"/>
          <w:b/>
          <w:sz w:val="20"/>
          <w:szCs w:val="20"/>
        </w:rPr>
      </w:pPr>
    </w:p>
    <w:p w14:paraId="2B7562B9" w14:textId="77777777" w:rsidR="00B9007D" w:rsidRPr="00FB0251" w:rsidRDefault="00B9007D" w:rsidP="00B9007D">
      <w:pPr>
        <w:tabs>
          <w:tab w:val="left" w:pos="1740"/>
        </w:tabs>
        <w:rPr>
          <w:rFonts w:ascii="Cambria" w:hAnsi="Cambria" w:cs="Times New Roman"/>
          <w:b/>
          <w:sz w:val="20"/>
          <w:szCs w:val="20"/>
        </w:rPr>
      </w:pPr>
    </w:p>
    <w:p w14:paraId="51590ACE" w14:textId="77777777" w:rsidR="00B9007D" w:rsidRPr="00FB0251" w:rsidRDefault="00B9007D" w:rsidP="00B9007D">
      <w:pPr>
        <w:tabs>
          <w:tab w:val="left" w:pos="1740"/>
        </w:tabs>
        <w:rPr>
          <w:rFonts w:ascii="Cambria" w:hAnsi="Cambria" w:cs="Times New Roman"/>
          <w:b/>
          <w:sz w:val="20"/>
          <w:szCs w:val="20"/>
        </w:rPr>
      </w:pPr>
    </w:p>
    <w:p w14:paraId="60005222" w14:textId="77777777" w:rsidR="00B9007D" w:rsidRPr="00FB0251" w:rsidRDefault="00B9007D" w:rsidP="00B9007D">
      <w:pPr>
        <w:tabs>
          <w:tab w:val="left" w:pos="1740"/>
        </w:tabs>
        <w:rPr>
          <w:rFonts w:ascii="Cambria" w:hAnsi="Cambria" w:cs="Times New Roman"/>
          <w:b/>
          <w:sz w:val="20"/>
          <w:szCs w:val="20"/>
        </w:rPr>
      </w:pPr>
    </w:p>
    <w:p w14:paraId="6B9073EB" w14:textId="77777777" w:rsidR="004E2D64" w:rsidRPr="00FB0251" w:rsidRDefault="004E2D64" w:rsidP="004E2D64">
      <w:pPr>
        <w:tabs>
          <w:tab w:val="left" w:pos="1740"/>
        </w:tabs>
        <w:ind w:left="360"/>
        <w:rPr>
          <w:rFonts w:ascii="Cambria" w:hAnsi="Cambria" w:cs="Times New Roman"/>
          <w:sz w:val="20"/>
          <w:szCs w:val="20"/>
        </w:rPr>
      </w:pPr>
    </w:p>
    <w:p w14:paraId="1FBBE433" w14:textId="77777777" w:rsidR="004E2D64" w:rsidRPr="00FB0251" w:rsidRDefault="004E2D64" w:rsidP="004E2D64">
      <w:pPr>
        <w:tabs>
          <w:tab w:val="left" w:pos="1740"/>
        </w:tabs>
        <w:ind w:left="360"/>
        <w:rPr>
          <w:rFonts w:ascii="Cambria" w:hAnsi="Cambria" w:cs="Times New Roman"/>
          <w:sz w:val="20"/>
          <w:szCs w:val="20"/>
        </w:rPr>
      </w:pPr>
    </w:p>
    <w:p w14:paraId="062E4CAD" w14:textId="77777777" w:rsidR="004E2D64" w:rsidRPr="00FB0251" w:rsidRDefault="004E2D64" w:rsidP="004E2D64">
      <w:pPr>
        <w:tabs>
          <w:tab w:val="left" w:pos="1740"/>
        </w:tabs>
        <w:ind w:left="360"/>
        <w:rPr>
          <w:rFonts w:ascii="Cambria" w:hAnsi="Cambria" w:cs="Times New Roman"/>
          <w:sz w:val="20"/>
          <w:szCs w:val="20"/>
        </w:rPr>
      </w:pPr>
    </w:p>
    <w:p w14:paraId="75556417" w14:textId="2741E142" w:rsidR="001B6094" w:rsidRPr="00FB0251" w:rsidRDefault="00B961D6" w:rsidP="3579EEF0">
      <w:pPr>
        <w:pStyle w:val="Heading1"/>
        <w:numPr>
          <w:ilvl w:val="0"/>
          <w:numId w:val="8"/>
        </w:numPr>
        <w:rPr>
          <w:rFonts w:ascii="Cambria" w:eastAsia="SimSun" w:hAnsi="Cambria" w:cs="Times New Roman"/>
          <w:b/>
          <w:bCs/>
          <w:color w:val="262626"/>
          <w:sz w:val="20"/>
          <w:szCs w:val="20"/>
        </w:rPr>
      </w:pPr>
      <w:r w:rsidRPr="00FB0251">
        <w:rPr>
          <w:rFonts w:ascii="Cambria" w:hAnsi="Cambria" w:cs="Times New Roman"/>
          <w:b/>
          <w:bCs/>
          <w:sz w:val="20"/>
          <w:szCs w:val="20"/>
        </w:rPr>
        <w:br w:type="page"/>
      </w:r>
      <w:bookmarkStart w:id="4" w:name="_Toc118200499"/>
      <w:bookmarkStart w:id="5" w:name="_Toc195686564"/>
      <w:r w:rsidR="001B6094" w:rsidRPr="00FB0251">
        <w:rPr>
          <w:rFonts w:ascii="Cambria" w:eastAsia="SimSun" w:hAnsi="Cambria" w:cs="Times New Roman"/>
          <w:b/>
          <w:bCs/>
          <w:color w:val="262626" w:themeColor="text1" w:themeTint="D9"/>
          <w:sz w:val="20"/>
          <w:szCs w:val="20"/>
        </w:rPr>
        <w:lastRenderedPageBreak/>
        <w:t>Roles and Responsibilities</w:t>
      </w:r>
      <w:bookmarkEnd w:id="4"/>
      <w:bookmarkEnd w:id="5"/>
    </w:p>
    <w:p w14:paraId="67EDB327" w14:textId="77777777" w:rsidR="001B6094" w:rsidRPr="00FB0251" w:rsidRDefault="001B6094" w:rsidP="001B6094">
      <w:pPr>
        <w:jc w:val="both"/>
        <w:rPr>
          <w:rFonts w:ascii="Cambria" w:hAnsi="Cambria" w:cs="Times New Roman"/>
          <w:sz w:val="20"/>
          <w:szCs w:val="20"/>
        </w:rPr>
      </w:pPr>
    </w:p>
    <w:p w14:paraId="24FEC632" w14:textId="77777777" w:rsidR="001B6094" w:rsidRPr="00E6578A" w:rsidRDefault="001B6094" w:rsidP="3579EEF0">
      <w:pPr>
        <w:keepNext/>
        <w:keepLines/>
        <w:spacing w:before="40" w:line="259" w:lineRule="auto"/>
        <w:jc w:val="both"/>
        <w:outlineLvl w:val="1"/>
        <w:rPr>
          <w:rFonts w:ascii="Cambria" w:eastAsia="SimSun" w:hAnsi="Cambria" w:cs="Times New Roman"/>
          <w:b/>
          <w:bCs/>
          <w:sz w:val="20"/>
          <w:szCs w:val="20"/>
        </w:rPr>
      </w:pPr>
      <w:bookmarkStart w:id="6" w:name="_Toc40822410"/>
      <w:bookmarkStart w:id="7" w:name="_Toc40823333"/>
      <w:bookmarkStart w:id="8" w:name="_Toc40823703"/>
      <w:bookmarkStart w:id="9" w:name="_Toc40824927"/>
      <w:bookmarkStart w:id="10" w:name="_Toc118200500"/>
      <w:bookmarkStart w:id="11" w:name="_Toc195686565"/>
      <w:r w:rsidRPr="00FB0251">
        <w:rPr>
          <w:rFonts w:ascii="Cambria" w:eastAsia="SimSun" w:hAnsi="Cambria" w:cs="Times New Roman"/>
          <w:b/>
          <w:bCs/>
          <w:color w:val="262626" w:themeColor="text1" w:themeTint="D9"/>
          <w:sz w:val="20"/>
          <w:szCs w:val="20"/>
        </w:rPr>
        <w:t>2.1</w:t>
      </w:r>
      <w:r w:rsidRPr="00FB0251">
        <w:rPr>
          <w:rFonts w:ascii="Cambria" w:hAnsi="Cambria"/>
        </w:rPr>
        <w:tab/>
      </w:r>
      <w:bookmarkEnd w:id="6"/>
      <w:bookmarkEnd w:id="7"/>
      <w:bookmarkEnd w:id="8"/>
      <w:bookmarkEnd w:id="9"/>
      <w:r w:rsidRPr="00FB0251">
        <w:rPr>
          <w:rFonts w:ascii="Cambria" w:eastAsia="SimSun" w:hAnsi="Cambria" w:cs="Times New Roman"/>
          <w:b/>
          <w:bCs/>
          <w:color w:val="262626" w:themeColor="text1" w:themeTint="D9"/>
          <w:sz w:val="20"/>
          <w:szCs w:val="20"/>
        </w:rPr>
        <w:t>Introduction</w:t>
      </w:r>
      <w:bookmarkEnd w:id="10"/>
      <w:bookmarkEnd w:id="11"/>
    </w:p>
    <w:p w14:paraId="5D063CA3" w14:textId="77777777" w:rsidR="001B6094" w:rsidRPr="003051B3" w:rsidRDefault="001B6094" w:rsidP="001B6094">
      <w:pPr>
        <w:jc w:val="both"/>
        <w:rPr>
          <w:rFonts w:ascii="Cambria" w:hAnsi="Cambria" w:cs="Times New Roman"/>
          <w:sz w:val="20"/>
          <w:szCs w:val="20"/>
        </w:rPr>
      </w:pPr>
    </w:p>
    <w:p w14:paraId="12EEE534" w14:textId="2658A663" w:rsidR="00793DB7" w:rsidRPr="00E6578A" w:rsidRDefault="001B6094" w:rsidP="004F610D">
      <w:pPr>
        <w:numPr>
          <w:ilvl w:val="0"/>
          <w:numId w:val="4"/>
        </w:numPr>
        <w:spacing w:after="120" w:line="259" w:lineRule="auto"/>
        <w:jc w:val="both"/>
        <w:rPr>
          <w:rFonts w:ascii="Cambria" w:eastAsia="SimSun" w:hAnsi="Cambria" w:cs="Times New Roman"/>
          <w:b/>
          <w:sz w:val="20"/>
          <w:szCs w:val="20"/>
        </w:rPr>
      </w:pPr>
      <w:r w:rsidRPr="003051B3">
        <w:rPr>
          <w:rFonts w:ascii="Cambria" w:hAnsi="Cambria" w:cs="Times New Roman"/>
          <w:sz w:val="20"/>
          <w:szCs w:val="20"/>
        </w:rPr>
        <w:t>To achieve compliance with the Statement of Intent, the management team will have additional responsibilities assigned to them as detailed in this part of the policy.</w:t>
      </w:r>
      <w:bookmarkStart w:id="12" w:name="_Toc40822411"/>
      <w:bookmarkStart w:id="13" w:name="_Toc40823334"/>
      <w:bookmarkStart w:id="14" w:name="_Toc40823704"/>
      <w:bookmarkStart w:id="15" w:name="_Toc40824928"/>
      <w:bookmarkStart w:id="16" w:name="_Toc118200501"/>
      <w:bookmarkStart w:id="17" w:name="_Hlk118704133"/>
    </w:p>
    <w:p w14:paraId="7E07CC84" w14:textId="46DC77DB" w:rsidR="00013267" w:rsidRPr="003051B3" w:rsidRDefault="001B6094" w:rsidP="3579EEF0">
      <w:pPr>
        <w:keepNext/>
        <w:keepLines/>
        <w:spacing w:before="40" w:line="259" w:lineRule="auto"/>
        <w:jc w:val="both"/>
        <w:outlineLvl w:val="1"/>
        <w:rPr>
          <w:rFonts w:ascii="Cambria" w:eastAsia="SimSun" w:hAnsi="Cambria" w:cs="Times New Roman"/>
          <w:b/>
          <w:bCs/>
          <w:sz w:val="20"/>
          <w:szCs w:val="20"/>
        </w:rPr>
      </w:pPr>
      <w:bookmarkStart w:id="18" w:name="_Toc195686566"/>
      <w:r w:rsidRPr="003051B3">
        <w:rPr>
          <w:rFonts w:ascii="Cambria" w:eastAsia="SimSun" w:hAnsi="Cambria" w:cs="Times New Roman"/>
          <w:b/>
          <w:bCs/>
          <w:sz w:val="20"/>
          <w:szCs w:val="20"/>
        </w:rPr>
        <w:t>2.2</w:t>
      </w:r>
      <w:r w:rsidRPr="003051B3">
        <w:rPr>
          <w:rFonts w:ascii="Cambria" w:hAnsi="Cambria"/>
        </w:rPr>
        <w:tab/>
      </w:r>
      <w:bookmarkEnd w:id="12"/>
      <w:bookmarkEnd w:id="13"/>
      <w:bookmarkEnd w:id="14"/>
      <w:bookmarkEnd w:id="15"/>
      <w:bookmarkEnd w:id="16"/>
      <w:r w:rsidR="00635976" w:rsidRPr="003051B3">
        <w:rPr>
          <w:rFonts w:ascii="Cambria" w:eastAsia="SimSun" w:hAnsi="Cambria" w:cs="Times New Roman"/>
          <w:b/>
          <w:bCs/>
          <w:sz w:val="20"/>
          <w:szCs w:val="20"/>
        </w:rPr>
        <w:t>Chair of the BBCET Board</w:t>
      </w:r>
      <w:bookmarkEnd w:id="18"/>
    </w:p>
    <w:bookmarkEnd w:id="17"/>
    <w:p w14:paraId="1352D4A1" w14:textId="77777777" w:rsidR="001B6094" w:rsidRPr="00FB0251" w:rsidRDefault="001B6094" w:rsidP="001B6094">
      <w:pPr>
        <w:jc w:val="both"/>
        <w:rPr>
          <w:rFonts w:ascii="Cambria" w:hAnsi="Cambria" w:cs="Times New Roman"/>
          <w:sz w:val="20"/>
          <w:szCs w:val="20"/>
        </w:rPr>
      </w:pPr>
    </w:p>
    <w:p w14:paraId="6BB3DB09" w14:textId="7079D980" w:rsidR="001B6094" w:rsidRPr="00FB0251" w:rsidRDefault="00635976" w:rsidP="009E4674">
      <w:pPr>
        <w:numPr>
          <w:ilvl w:val="0"/>
          <w:numId w:val="5"/>
        </w:numPr>
        <w:spacing w:after="160" w:line="259" w:lineRule="auto"/>
        <w:jc w:val="both"/>
        <w:rPr>
          <w:rFonts w:ascii="Cambria" w:hAnsi="Cambria" w:cs="Times New Roman"/>
          <w:sz w:val="20"/>
          <w:szCs w:val="20"/>
        </w:rPr>
      </w:pPr>
      <w:r w:rsidRPr="00FB0251">
        <w:rPr>
          <w:rFonts w:ascii="Cambria" w:hAnsi="Cambria" w:cs="Times New Roman"/>
          <w:sz w:val="20"/>
          <w:szCs w:val="20"/>
        </w:rPr>
        <w:t>To ensure the work of the organisation is conducted in accordance with the policy and procedures for health and safety and with due regard for any statutory provisions set out in legislation.</w:t>
      </w:r>
    </w:p>
    <w:p w14:paraId="5F895EDF" w14:textId="5CC84507" w:rsidR="00635976" w:rsidRPr="00FB0251" w:rsidRDefault="00635976" w:rsidP="005D1943">
      <w:pPr>
        <w:pStyle w:val="Heading1"/>
        <w:rPr>
          <w:rFonts w:ascii="Cambria" w:hAnsi="Cambria" w:cs="Times New Roman"/>
          <w:b/>
          <w:bCs/>
          <w:color w:val="auto"/>
          <w:sz w:val="20"/>
          <w:szCs w:val="20"/>
        </w:rPr>
      </w:pPr>
      <w:bookmarkStart w:id="19" w:name="_Toc195686567"/>
      <w:r w:rsidRPr="00FB0251">
        <w:rPr>
          <w:rFonts w:ascii="Cambria" w:hAnsi="Cambria" w:cs="Times New Roman"/>
          <w:b/>
          <w:bCs/>
          <w:color w:val="auto"/>
          <w:sz w:val="20"/>
          <w:szCs w:val="20"/>
        </w:rPr>
        <w:t>2.3</w:t>
      </w:r>
      <w:r w:rsidRPr="00FB0251">
        <w:rPr>
          <w:rFonts w:ascii="Cambria" w:hAnsi="Cambria"/>
        </w:rPr>
        <w:tab/>
      </w:r>
      <w:r w:rsidRPr="00FB0251">
        <w:rPr>
          <w:rFonts w:ascii="Cambria" w:hAnsi="Cambria" w:cs="Times New Roman"/>
          <w:b/>
          <w:bCs/>
          <w:color w:val="auto"/>
          <w:sz w:val="20"/>
          <w:szCs w:val="20"/>
        </w:rPr>
        <w:t>BBCET Executive Leadership Group</w:t>
      </w:r>
      <w:bookmarkEnd w:id="19"/>
    </w:p>
    <w:p w14:paraId="0A0CFC1B" w14:textId="77777777" w:rsidR="005D1943" w:rsidRPr="00FB0251" w:rsidRDefault="005D1943" w:rsidP="005D1943">
      <w:pPr>
        <w:rPr>
          <w:rFonts w:ascii="Cambria" w:hAnsi="Cambria"/>
          <w:sz w:val="20"/>
          <w:szCs w:val="20"/>
        </w:rPr>
      </w:pPr>
    </w:p>
    <w:p w14:paraId="5AF5C39E" w14:textId="46BF7440" w:rsidR="00211B1D" w:rsidRPr="00FB0251" w:rsidRDefault="00635976" w:rsidP="00211B1D">
      <w:pPr>
        <w:ind w:left="709" w:hanging="709"/>
        <w:rPr>
          <w:rFonts w:ascii="Cambria" w:hAnsi="Cambria" w:cs="Times New Roman"/>
          <w:sz w:val="20"/>
          <w:szCs w:val="20"/>
        </w:rPr>
      </w:pPr>
      <w:r w:rsidRPr="00FB0251">
        <w:rPr>
          <w:rFonts w:ascii="Cambria" w:hAnsi="Cambria" w:cs="Times New Roman"/>
          <w:sz w:val="20"/>
          <w:szCs w:val="20"/>
        </w:rPr>
        <w:t>2.3.1.</w:t>
      </w:r>
      <w:r w:rsidRPr="00FB0251">
        <w:rPr>
          <w:rFonts w:ascii="Cambria" w:hAnsi="Cambria" w:cs="Times New Roman"/>
          <w:sz w:val="20"/>
          <w:szCs w:val="20"/>
        </w:rPr>
        <w:tab/>
        <w:t>The Executive group takes overall responsibility for BBCET’s health and safety performance and in particular is required to ensure that:</w:t>
      </w:r>
    </w:p>
    <w:p w14:paraId="39DBA7E6" w14:textId="77777777" w:rsidR="005D1943" w:rsidRPr="00FB0251" w:rsidRDefault="005D1943" w:rsidP="005D1943">
      <w:pPr>
        <w:rPr>
          <w:rFonts w:ascii="Cambria" w:hAnsi="Cambria"/>
          <w:sz w:val="20"/>
          <w:szCs w:val="20"/>
        </w:rPr>
      </w:pPr>
    </w:p>
    <w:p w14:paraId="3D0F3209" w14:textId="04E3CC9F" w:rsidR="00635976" w:rsidRPr="00FB0251" w:rsidRDefault="00F51A76" w:rsidP="009E4674">
      <w:pPr>
        <w:pStyle w:val="ListParagraph"/>
        <w:numPr>
          <w:ilvl w:val="0"/>
          <w:numId w:val="23"/>
        </w:numPr>
        <w:jc w:val="both"/>
        <w:rPr>
          <w:rFonts w:ascii="Cambria" w:hAnsi="Cambria"/>
          <w:sz w:val="20"/>
          <w:szCs w:val="20"/>
        </w:rPr>
      </w:pPr>
      <w:r w:rsidRPr="00FB0251">
        <w:rPr>
          <w:rFonts w:ascii="Cambria" w:hAnsi="Cambria"/>
          <w:sz w:val="20"/>
          <w:szCs w:val="20"/>
        </w:rPr>
        <w:t>decision making is in line with the policy and procedures for health and safety and any statutory provisions set out in legislation.</w:t>
      </w:r>
    </w:p>
    <w:p w14:paraId="322DAFAD" w14:textId="77777777" w:rsidR="00F51A76" w:rsidRPr="00FB0251" w:rsidRDefault="00F51A76" w:rsidP="00F51A76">
      <w:pPr>
        <w:pStyle w:val="ListParagraph"/>
        <w:ind w:left="1069"/>
        <w:jc w:val="both"/>
        <w:rPr>
          <w:rFonts w:ascii="Cambria" w:hAnsi="Cambria"/>
          <w:sz w:val="20"/>
          <w:szCs w:val="20"/>
        </w:rPr>
      </w:pPr>
    </w:p>
    <w:p w14:paraId="3B23945F" w14:textId="59A6D840" w:rsidR="00F51A76" w:rsidRDefault="00F51A76" w:rsidP="009E4674">
      <w:pPr>
        <w:pStyle w:val="ListParagraph"/>
        <w:numPr>
          <w:ilvl w:val="0"/>
          <w:numId w:val="23"/>
        </w:numPr>
        <w:jc w:val="both"/>
        <w:rPr>
          <w:rFonts w:ascii="Cambria" w:hAnsi="Cambria"/>
          <w:sz w:val="20"/>
          <w:szCs w:val="20"/>
        </w:rPr>
      </w:pPr>
      <w:r w:rsidRPr="00FB0251">
        <w:rPr>
          <w:rFonts w:ascii="Cambria" w:hAnsi="Cambria"/>
          <w:sz w:val="20"/>
          <w:szCs w:val="20"/>
        </w:rPr>
        <w:t>adequate resources are made available for health and safety.</w:t>
      </w:r>
    </w:p>
    <w:p w14:paraId="4FE6CC8B" w14:textId="77777777" w:rsidR="00CC2455" w:rsidRPr="00E6578A" w:rsidRDefault="00CC2455" w:rsidP="00E6578A">
      <w:pPr>
        <w:jc w:val="both"/>
        <w:rPr>
          <w:rFonts w:ascii="Cambria" w:hAnsi="Cambria"/>
          <w:sz w:val="20"/>
          <w:szCs w:val="20"/>
        </w:rPr>
      </w:pPr>
    </w:p>
    <w:p w14:paraId="5E9DFAD0" w14:textId="7B7735B2" w:rsidR="00CC2455" w:rsidRPr="004D7706" w:rsidRDefault="00F071D5" w:rsidP="00CC2455">
      <w:pPr>
        <w:pStyle w:val="ListParagraph"/>
        <w:numPr>
          <w:ilvl w:val="0"/>
          <w:numId w:val="23"/>
        </w:numPr>
        <w:jc w:val="both"/>
        <w:rPr>
          <w:rFonts w:ascii="Cambria" w:hAnsi="Cambria"/>
          <w:sz w:val="20"/>
          <w:szCs w:val="20"/>
        </w:rPr>
      </w:pPr>
      <w:r>
        <w:rPr>
          <w:rFonts w:ascii="Cambria" w:hAnsi="Cambria"/>
          <w:sz w:val="20"/>
          <w:szCs w:val="20"/>
        </w:rPr>
        <w:t>t</w:t>
      </w:r>
      <w:r w:rsidR="00CC2455">
        <w:rPr>
          <w:rFonts w:ascii="Cambria" w:hAnsi="Cambria"/>
          <w:sz w:val="20"/>
          <w:szCs w:val="20"/>
        </w:rPr>
        <w:t xml:space="preserve">he Trust </w:t>
      </w:r>
      <w:r w:rsidR="00CC2455" w:rsidRPr="004D7706">
        <w:rPr>
          <w:rFonts w:ascii="Cambria" w:hAnsi="Cambria"/>
          <w:sz w:val="20"/>
          <w:szCs w:val="20"/>
        </w:rPr>
        <w:t>appoint</w:t>
      </w:r>
      <w:r w:rsidR="00CC2455">
        <w:rPr>
          <w:rFonts w:ascii="Cambria" w:hAnsi="Cambria"/>
          <w:sz w:val="20"/>
          <w:szCs w:val="20"/>
        </w:rPr>
        <w:t>s</w:t>
      </w:r>
      <w:r w:rsidR="00CC2455" w:rsidRPr="004D7706">
        <w:rPr>
          <w:rFonts w:ascii="Cambria" w:hAnsi="Cambria"/>
          <w:sz w:val="20"/>
          <w:szCs w:val="20"/>
        </w:rPr>
        <w:t xml:space="preserve"> a competent person</w:t>
      </w:r>
      <w:r w:rsidR="00CC2455">
        <w:rPr>
          <w:rFonts w:ascii="Cambria" w:hAnsi="Cambria"/>
          <w:sz w:val="20"/>
          <w:szCs w:val="20"/>
        </w:rPr>
        <w:t xml:space="preserve"> with appropriate </w:t>
      </w:r>
      <w:r w:rsidR="00CC2455" w:rsidRPr="004F3F8E">
        <w:rPr>
          <w:rFonts w:ascii="Cambria" w:hAnsi="Cambria"/>
          <w:sz w:val="20"/>
          <w:szCs w:val="20"/>
        </w:rPr>
        <w:t xml:space="preserve">skills, knowledge and experience to be able to </w:t>
      </w:r>
      <w:r w:rsidR="009577D8">
        <w:rPr>
          <w:rFonts w:ascii="Cambria" w:hAnsi="Cambria"/>
          <w:sz w:val="20"/>
          <w:szCs w:val="20"/>
        </w:rPr>
        <w:t xml:space="preserve">help us identify </w:t>
      </w:r>
      <w:r w:rsidR="00CC2455" w:rsidRPr="004F3F8E">
        <w:rPr>
          <w:rFonts w:ascii="Cambria" w:hAnsi="Cambria"/>
          <w:sz w:val="20"/>
          <w:szCs w:val="20"/>
        </w:rPr>
        <w:t>hazards and</w:t>
      </w:r>
      <w:r w:rsidR="00CC2455">
        <w:rPr>
          <w:rFonts w:ascii="Cambria" w:hAnsi="Cambria"/>
          <w:sz w:val="20"/>
          <w:szCs w:val="20"/>
        </w:rPr>
        <w:t xml:space="preserve"> </w:t>
      </w:r>
      <w:r w:rsidR="00CC2455" w:rsidRPr="004F3F8E">
        <w:rPr>
          <w:rFonts w:ascii="Cambria" w:hAnsi="Cambria"/>
          <w:sz w:val="20"/>
          <w:szCs w:val="20"/>
        </w:rPr>
        <w:t xml:space="preserve">put sensible controls in place to protect </w:t>
      </w:r>
      <w:r w:rsidR="00CC2455">
        <w:rPr>
          <w:rFonts w:ascii="Cambria" w:hAnsi="Cambria"/>
          <w:sz w:val="20"/>
          <w:szCs w:val="20"/>
        </w:rPr>
        <w:t xml:space="preserve">people </w:t>
      </w:r>
      <w:r w:rsidR="00CC2455" w:rsidRPr="004F3F8E">
        <w:rPr>
          <w:rFonts w:ascii="Cambria" w:hAnsi="Cambria"/>
          <w:sz w:val="20"/>
          <w:szCs w:val="20"/>
        </w:rPr>
        <w:t>harm</w:t>
      </w:r>
      <w:r w:rsidR="009577D8">
        <w:rPr>
          <w:rFonts w:ascii="Cambria" w:hAnsi="Cambria"/>
          <w:sz w:val="20"/>
          <w:szCs w:val="20"/>
        </w:rPr>
        <w:t xml:space="preserve">. </w:t>
      </w:r>
    </w:p>
    <w:p w14:paraId="70C2E989" w14:textId="77777777" w:rsidR="00F51A76" w:rsidRPr="00FB0251" w:rsidRDefault="00F51A76" w:rsidP="00F51A76">
      <w:pPr>
        <w:jc w:val="both"/>
        <w:rPr>
          <w:rFonts w:ascii="Cambria" w:hAnsi="Cambria"/>
          <w:sz w:val="20"/>
          <w:szCs w:val="20"/>
        </w:rPr>
      </w:pPr>
    </w:p>
    <w:p w14:paraId="0EA1424A" w14:textId="77777777" w:rsidR="002D51DA" w:rsidRPr="002D51DA" w:rsidRDefault="002D51DA" w:rsidP="002D51DA">
      <w:pPr>
        <w:pStyle w:val="ListParagraph"/>
        <w:numPr>
          <w:ilvl w:val="0"/>
          <w:numId w:val="23"/>
        </w:numPr>
        <w:rPr>
          <w:rFonts w:ascii="Cambria" w:hAnsi="Cambria"/>
          <w:sz w:val="20"/>
          <w:szCs w:val="20"/>
        </w:rPr>
      </w:pPr>
      <w:r w:rsidRPr="002D51DA">
        <w:rPr>
          <w:rFonts w:ascii="Cambria" w:hAnsi="Cambria"/>
          <w:sz w:val="20"/>
          <w:szCs w:val="20"/>
        </w:rPr>
        <w:t>systems and processes are developed and maintained across the Trust that all schools must use in order to ensure health and safety performance is continually reviewed and managed.</w:t>
      </w:r>
    </w:p>
    <w:p w14:paraId="0640F42B" w14:textId="5A58502A" w:rsidR="00F51A76" w:rsidRPr="00FB0251" w:rsidRDefault="00F51A76" w:rsidP="00E6578A">
      <w:pPr>
        <w:pStyle w:val="ListParagraph"/>
        <w:ind w:left="1069"/>
        <w:jc w:val="both"/>
        <w:rPr>
          <w:rFonts w:ascii="Cambria" w:hAnsi="Cambria"/>
          <w:sz w:val="20"/>
          <w:szCs w:val="20"/>
        </w:rPr>
      </w:pPr>
    </w:p>
    <w:p w14:paraId="5F007956" w14:textId="77777777" w:rsidR="00F51A76" w:rsidRPr="00FB0251" w:rsidRDefault="00F51A76" w:rsidP="00F51A76">
      <w:pPr>
        <w:pStyle w:val="ListParagraph"/>
        <w:rPr>
          <w:rFonts w:ascii="Cambria" w:hAnsi="Cambria"/>
          <w:sz w:val="20"/>
          <w:szCs w:val="20"/>
        </w:rPr>
      </w:pPr>
    </w:p>
    <w:p w14:paraId="2854BFE1" w14:textId="77777777" w:rsidR="00F51A76" w:rsidRPr="00FB0251" w:rsidRDefault="00F51A76" w:rsidP="009E4674">
      <w:pPr>
        <w:pStyle w:val="ListParagraph"/>
        <w:numPr>
          <w:ilvl w:val="0"/>
          <w:numId w:val="23"/>
        </w:numPr>
        <w:jc w:val="both"/>
        <w:rPr>
          <w:rFonts w:ascii="Cambria" w:hAnsi="Cambria"/>
          <w:sz w:val="20"/>
          <w:szCs w:val="20"/>
        </w:rPr>
      </w:pPr>
      <w:r w:rsidRPr="00FB0251">
        <w:rPr>
          <w:rFonts w:ascii="Cambria" w:hAnsi="Cambria"/>
          <w:sz w:val="20"/>
          <w:szCs w:val="20"/>
        </w:rPr>
        <w:t>suitable action plans for improving health and safety are developed and</w:t>
      </w:r>
    </w:p>
    <w:p w14:paraId="58E4DD09" w14:textId="7799701E" w:rsidR="00F51A76" w:rsidRPr="00FB0251" w:rsidRDefault="00F51A76" w:rsidP="00F51A76">
      <w:pPr>
        <w:pStyle w:val="ListParagraph"/>
        <w:ind w:left="1069"/>
        <w:jc w:val="both"/>
        <w:rPr>
          <w:rFonts w:ascii="Cambria" w:hAnsi="Cambria"/>
          <w:sz w:val="20"/>
          <w:szCs w:val="20"/>
        </w:rPr>
      </w:pPr>
      <w:r w:rsidRPr="00FB0251">
        <w:rPr>
          <w:rFonts w:ascii="Cambria" w:hAnsi="Cambria"/>
          <w:sz w:val="20"/>
          <w:szCs w:val="20"/>
        </w:rPr>
        <w:t>implemented.</w:t>
      </w:r>
    </w:p>
    <w:p w14:paraId="546F21D6" w14:textId="77777777" w:rsidR="00F51A76" w:rsidRPr="00FB0251" w:rsidRDefault="00F51A76" w:rsidP="00F51A76">
      <w:pPr>
        <w:pStyle w:val="ListParagraph"/>
        <w:ind w:left="1069"/>
        <w:jc w:val="both"/>
        <w:rPr>
          <w:rFonts w:ascii="Cambria" w:hAnsi="Cambria"/>
          <w:sz w:val="20"/>
          <w:szCs w:val="20"/>
        </w:rPr>
      </w:pPr>
    </w:p>
    <w:p w14:paraId="1CA5B2BF" w14:textId="77777777" w:rsidR="00F51A76" w:rsidRPr="00FB0251" w:rsidRDefault="00F51A76" w:rsidP="009E4674">
      <w:pPr>
        <w:pStyle w:val="ListParagraph"/>
        <w:numPr>
          <w:ilvl w:val="0"/>
          <w:numId w:val="23"/>
        </w:numPr>
        <w:jc w:val="both"/>
        <w:rPr>
          <w:rFonts w:ascii="Cambria" w:hAnsi="Cambria"/>
          <w:sz w:val="20"/>
          <w:szCs w:val="20"/>
        </w:rPr>
      </w:pPr>
      <w:r w:rsidRPr="00FB0251">
        <w:rPr>
          <w:rFonts w:ascii="Cambria" w:hAnsi="Cambria"/>
          <w:sz w:val="20"/>
          <w:szCs w:val="20"/>
        </w:rPr>
        <w:t>the appraisal framework is used to measure the performance of school leaders</w:t>
      </w:r>
    </w:p>
    <w:p w14:paraId="66F19963" w14:textId="5FBBB6A6" w:rsidR="00F51A76" w:rsidRPr="00FB0251" w:rsidRDefault="00F51A76" w:rsidP="00F51A76">
      <w:pPr>
        <w:pStyle w:val="ListParagraph"/>
        <w:ind w:left="1069"/>
        <w:jc w:val="both"/>
        <w:rPr>
          <w:rFonts w:ascii="Cambria" w:hAnsi="Cambria"/>
          <w:sz w:val="20"/>
          <w:szCs w:val="20"/>
        </w:rPr>
      </w:pPr>
      <w:r w:rsidRPr="00FB0251">
        <w:rPr>
          <w:rFonts w:ascii="Cambria" w:hAnsi="Cambria"/>
          <w:sz w:val="20"/>
          <w:szCs w:val="20"/>
        </w:rPr>
        <w:t>against health and safety targets and objectives.</w:t>
      </w:r>
    </w:p>
    <w:p w14:paraId="3F5AD632" w14:textId="77777777" w:rsidR="00F51A76" w:rsidRPr="00FB0251" w:rsidRDefault="00F51A76" w:rsidP="00F51A76">
      <w:pPr>
        <w:pStyle w:val="ListParagraph"/>
        <w:ind w:left="1069"/>
        <w:jc w:val="both"/>
        <w:rPr>
          <w:rFonts w:ascii="Cambria" w:hAnsi="Cambria"/>
          <w:sz w:val="20"/>
          <w:szCs w:val="20"/>
        </w:rPr>
      </w:pPr>
    </w:p>
    <w:p w14:paraId="0E6EA647" w14:textId="77777777" w:rsidR="00F51A76" w:rsidRPr="00FB0251" w:rsidRDefault="00F51A76" w:rsidP="009E4674">
      <w:pPr>
        <w:pStyle w:val="ListParagraph"/>
        <w:numPr>
          <w:ilvl w:val="0"/>
          <w:numId w:val="23"/>
        </w:numPr>
        <w:jc w:val="both"/>
        <w:rPr>
          <w:rFonts w:ascii="Cambria" w:hAnsi="Cambria"/>
          <w:sz w:val="20"/>
          <w:szCs w:val="20"/>
        </w:rPr>
      </w:pPr>
      <w:r w:rsidRPr="00FB0251">
        <w:rPr>
          <w:rFonts w:ascii="Cambria" w:hAnsi="Cambria"/>
          <w:sz w:val="20"/>
          <w:szCs w:val="20"/>
        </w:rPr>
        <w:t>a BBCET health and safety audit programme is implemented and progress of</w:t>
      </w:r>
    </w:p>
    <w:p w14:paraId="46919C9E" w14:textId="022C28B8" w:rsidR="00F51A76" w:rsidRPr="00FB0251" w:rsidRDefault="00F51A76" w:rsidP="00F51A76">
      <w:pPr>
        <w:pStyle w:val="ListParagraph"/>
        <w:ind w:left="1069"/>
        <w:jc w:val="both"/>
        <w:rPr>
          <w:rFonts w:ascii="Cambria" w:hAnsi="Cambria"/>
          <w:sz w:val="20"/>
          <w:szCs w:val="20"/>
        </w:rPr>
      </w:pPr>
      <w:r w:rsidRPr="00FB0251">
        <w:rPr>
          <w:rFonts w:ascii="Cambria" w:hAnsi="Cambria"/>
          <w:sz w:val="20"/>
          <w:szCs w:val="20"/>
        </w:rPr>
        <w:t xml:space="preserve">remedial actions </w:t>
      </w:r>
      <w:r w:rsidR="00CB7996" w:rsidRPr="00FB0251">
        <w:rPr>
          <w:rFonts w:ascii="Cambria" w:hAnsi="Cambria"/>
          <w:sz w:val="20"/>
          <w:szCs w:val="20"/>
        </w:rPr>
        <w:t>are</w:t>
      </w:r>
      <w:r w:rsidRPr="00FB0251">
        <w:rPr>
          <w:rFonts w:ascii="Cambria" w:hAnsi="Cambria"/>
          <w:sz w:val="20"/>
          <w:szCs w:val="20"/>
        </w:rPr>
        <w:t xml:space="preserve"> monitored.</w:t>
      </w:r>
    </w:p>
    <w:p w14:paraId="29857BE2" w14:textId="77777777" w:rsidR="00211B1D" w:rsidRDefault="00211B1D" w:rsidP="00F51A76">
      <w:pPr>
        <w:pStyle w:val="ListParagraph"/>
        <w:ind w:left="1069"/>
        <w:jc w:val="both"/>
        <w:rPr>
          <w:rFonts w:ascii="Cambria" w:hAnsi="Cambria"/>
          <w:sz w:val="20"/>
          <w:szCs w:val="20"/>
        </w:rPr>
      </w:pPr>
    </w:p>
    <w:p w14:paraId="41109EEE" w14:textId="77777777" w:rsidR="004D7706" w:rsidRDefault="004D7706" w:rsidP="00F51A76">
      <w:pPr>
        <w:pStyle w:val="ListParagraph"/>
        <w:ind w:left="1069"/>
        <w:jc w:val="both"/>
        <w:rPr>
          <w:rFonts w:ascii="Cambria" w:hAnsi="Cambria"/>
          <w:sz w:val="20"/>
          <w:szCs w:val="20"/>
        </w:rPr>
      </w:pPr>
    </w:p>
    <w:p w14:paraId="3F33DBC7" w14:textId="5CBEB44A" w:rsidR="00211B1D" w:rsidRDefault="008B6A48" w:rsidP="00A44D82">
      <w:pPr>
        <w:pStyle w:val="ListParagraph"/>
        <w:ind w:left="709" w:hanging="709"/>
        <w:jc w:val="both"/>
        <w:rPr>
          <w:rFonts w:ascii="Cambria" w:hAnsi="Cambria"/>
          <w:sz w:val="20"/>
          <w:szCs w:val="20"/>
        </w:rPr>
      </w:pPr>
      <w:r>
        <w:rPr>
          <w:rFonts w:ascii="Cambria" w:hAnsi="Cambria"/>
          <w:sz w:val="20"/>
          <w:szCs w:val="20"/>
        </w:rPr>
        <w:t>2.3.2</w:t>
      </w:r>
      <w:r>
        <w:rPr>
          <w:rFonts w:ascii="Cambria" w:hAnsi="Cambria"/>
          <w:sz w:val="20"/>
          <w:szCs w:val="20"/>
        </w:rPr>
        <w:tab/>
      </w:r>
      <w:r w:rsidR="00A44D82" w:rsidRPr="00A44D82">
        <w:rPr>
          <w:rFonts w:ascii="Cambria" w:hAnsi="Cambria"/>
          <w:sz w:val="20"/>
          <w:szCs w:val="20"/>
        </w:rPr>
        <w:t>Whilst the Chief Executive Officer is ultimately responsible for ensuring the above Health and Safety arrangements are in place across the Trust this is exercised through</w:t>
      </w:r>
      <w:r w:rsidR="00831ADB">
        <w:rPr>
          <w:rFonts w:ascii="Cambria" w:hAnsi="Cambria"/>
          <w:sz w:val="20"/>
          <w:szCs w:val="20"/>
        </w:rPr>
        <w:t>,</w:t>
      </w:r>
      <w:r w:rsidR="00A44D82" w:rsidRPr="00A44D82">
        <w:rPr>
          <w:rFonts w:ascii="Cambria" w:hAnsi="Cambria"/>
          <w:sz w:val="20"/>
          <w:szCs w:val="20"/>
        </w:rPr>
        <w:t xml:space="preserve"> </w:t>
      </w:r>
      <w:r w:rsidR="00E621FA">
        <w:rPr>
          <w:rFonts w:ascii="Cambria" w:hAnsi="Cambria"/>
          <w:sz w:val="20"/>
          <w:szCs w:val="20"/>
        </w:rPr>
        <w:t>and supported by</w:t>
      </w:r>
      <w:r w:rsidR="00831ADB">
        <w:rPr>
          <w:rFonts w:ascii="Cambria" w:hAnsi="Cambria"/>
          <w:sz w:val="20"/>
          <w:szCs w:val="20"/>
        </w:rPr>
        <w:t>,</w:t>
      </w:r>
      <w:r w:rsidR="00E621FA">
        <w:rPr>
          <w:rFonts w:ascii="Cambria" w:hAnsi="Cambria"/>
          <w:sz w:val="20"/>
          <w:szCs w:val="20"/>
        </w:rPr>
        <w:t xml:space="preserve"> </w:t>
      </w:r>
      <w:r w:rsidR="003D3233">
        <w:rPr>
          <w:rFonts w:ascii="Cambria" w:hAnsi="Cambria"/>
          <w:sz w:val="20"/>
          <w:szCs w:val="20"/>
        </w:rPr>
        <w:t xml:space="preserve">a number of </w:t>
      </w:r>
      <w:r w:rsidR="00A44D82" w:rsidRPr="00A44D82">
        <w:rPr>
          <w:rFonts w:ascii="Cambria" w:hAnsi="Cambria"/>
          <w:sz w:val="20"/>
          <w:szCs w:val="20"/>
        </w:rPr>
        <w:t xml:space="preserve">roles </w:t>
      </w:r>
      <w:r w:rsidR="00E621FA">
        <w:rPr>
          <w:rFonts w:ascii="Cambria" w:hAnsi="Cambria"/>
          <w:sz w:val="20"/>
          <w:szCs w:val="20"/>
        </w:rPr>
        <w:t>in the central BBCET team.</w:t>
      </w:r>
    </w:p>
    <w:p w14:paraId="688DEB79" w14:textId="77505109" w:rsidR="00211B1D" w:rsidRPr="00FB0251" w:rsidRDefault="00211B1D" w:rsidP="00F51A76">
      <w:pPr>
        <w:pStyle w:val="ListParagraph"/>
        <w:ind w:left="1069"/>
        <w:jc w:val="both"/>
        <w:rPr>
          <w:rFonts w:ascii="Cambria" w:hAnsi="Cambria"/>
          <w:sz w:val="20"/>
          <w:szCs w:val="20"/>
        </w:rPr>
      </w:pPr>
    </w:p>
    <w:p w14:paraId="20B24461" w14:textId="6F250F83" w:rsidR="00005238" w:rsidRPr="00FB0251" w:rsidRDefault="00005238" w:rsidP="00005238">
      <w:pPr>
        <w:pStyle w:val="ListParagraph"/>
        <w:ind w:left="0"/>
        <w:jc w:val="both"/>
        <w:outlineLvl w:val="0"/>
        <w:rPr>
          <w:rFonts w:ascii="Cambria" w:hAnsi="Cambria"/>
          <w:b/>
          <w:bCs/>
          <w:sz w:val="20"/>
          <w:szCs w:val="20"/>
        </w:rPr>
      </w:pPr>
      <w:bookmarkStart w:id="20" w:name="_Toc195686568"/>
      <w:r w:rsidRPr="00FB0251">
        <w:rPr>
          <w:rFonts w:ascii="Cambria" w:hAnsi="Cambria"/>
          <w:b/>
          <w:bCs/>
          <w:sz w:val="20"/>
          <w:szCs w:val="20"/>
        </w:rPr>
        <w:t>2.4</w:t>
      </w:r>
      <w:r w:rsidRPr="00FB0251">
        <w:rPr>
          <w:rFonts w:ascii="Cambria" w:hAnsi="Cambria"/>
        </w:rPr>
        <w:tab/>
      </w:r>
      <w:r w:rsidR="00D1345B">
        <w:rPr>
          <w:rFonts w:ascii="Cambria" w:hAnsi="Cambria"/>
          <w:b/>
          <w:bCs/>
          <w:sz w:val="20"/>
          <w:szCs w:val="20"/>
        </w:rPr>
        <w:t xml:space="preserve">Central </w:t>
      </w:r>
      <w:r w:rsidR="00F746BC">
        <w:rPr>
          <w:rFonts w:ascii="Cambria" w:hAnsi="Cambria"/>
          <w:b/>
          <w:bCs/>
          <w:sz w:val="20"/>
          <w:szCs w:val="20"/>
        </w:rPr>
        <w:t xml:space="preserve">BBCET </w:t>
      </w:r>
      <w:r w:rsidR="003D3233">
        <w:rPr>
          <w:rFonts w:ascii="Cambria" w:hAnsi="Cambria"/>
          <w:b/>
          <w:bCs/>
          <w:sz w:val="20"/>
          <w:szCs w:val="20"/>
        </w:rPr>
        <w:t>Trust roles supporting Health and Safety management</w:t>
      </w:r>
      <w:bookmarkEnd w:id="20"/>
    </w:p>
    <w:p w14:paraId="761B4D5E" w14:textId="77777777" w:rsidR="007B6257" w:rsidRPr="00FB0251" w:rsidRDefault="007B6257" w:rsidP="00005238">
      <w:pPr>
        <w:pStyle w:val="ListParagraph"/>
        <w:ind w:left="0"/>
        <w:jc w:val="both"/>
        <w:rPr>
          <w:rFonts w:ascii="Cambria" w:hAnsi="Cambria"/>
          <w:sz w:val="20"/>
          <w:szCs w:val="20"/>
        </w:rPr>
      </w:pPr>
    </w:p>
    <w:p w14:paraId="5F41C173" w14:textId="57B91097" w:rsidR="00005238" w:rsidRPr="00FB0251" w:rsidRDefault="00005238" w:rsidP="00E6578A">
      <w:pPr>
        <w:pStyle w:val="ListParagraph"/>
        <w:ind w:left="0"/>
        <w:jc w:val="both"/>
        <w:rPr>
          <w:rFonts w:ascii="Cambria" w:hAnsi="Cambria"/>
          <w:sz w:val="20"/>
          <w:szCs w:val="20"/>
        </w:rPr>
      </w:pPr>
    </w:p>
    <w:p w14:paraId="10E66D66" w14:textId="72FF8F3C" w:rsidR="001308A6" w:rsidRPr="00FB0251" w:rsidRDefault="001308A6" w:rsidP="00005238">
      <w:pPr>
        <w:pStyle w:val="ListParagraph"/>
        <w:ind w:left="0"/>
        <w:jc w:val="both"/>
        <w:rPr>
          <w:rFonts w:ascii="Cambria" w:hAnsi="Cambria"/>
          <w:sz w:val="20"/>
          <w:szCs w:val="20"/>
        </w:rPr>
      </w:pPr>
    </w:p>
    <w:p w14:paraId="5126DEF1" w14:textId="08A9357F" w:rsidR="001308A6" w:rsidRPr="00FB0251" w:rsidRDefault="001308A6" w:rsidP="000E721D">
      <w:pPr>
        <w:pStyle w:val="ListParagraph"/>
        <w:ind w:hanging="720"/>
        <w:jc w:val="both"/>
        <w:rPr>
          <w:rFonts w:ascii="Cambria" w:hAnsi="Cambria"/>
          <w:sz w:val="20"/>
          <w:szCs w:val="20"/>
        </w:rPr>
      </w:pPr>
      <w:r w:rsidRPr="00FB0251">
        <w:rPr>
          <w:rFonts w:ascii="Cambria" w:hAnsi="Cambria"/>
          <w:sz w:val="20"/>
          <w:szCs w:val="20"/>
        </w:rPr>
        <w:t>2.4.</w:t>
      </w:r>
      <w:r w:rsidR="00A714C1">
        <w:rPr>
          <w:rFonts w:ascii="Cambria" w:hAnsi="Cambria"/>
          <w:sz w:val="20"/>
          <w:szCs w:val="20"/>
        </w:rPr>
        <w:t>1</w:t>
      </w:r>
      <w:r w:rsidRPr="00FB0251">
        <w:rPr>
          <w:rFonts w:ascii="Cambria" w:hAnsi="Cambria"/>
          <w:sz w:val="20"/>
          <w:szCs w:val="20"/>
        </w:rPr>
        <w:tab/>
      </w:r>
      <w:r w:rsidR="000E721D" w:rsidRPr="00FB0251">
        <w:rPr>
          <w:rFonts w:ascii="Cambria" w:hAnsi="Cambria"/>
          <w:sz w:val="20"/>
          <w:szCs w:val="20"/>
        </w:rPr>
        <w:t xml:space="preserve">The </w:t>
      </w:r>
      <w:r w:rsidR="00A44D82">
        <w:rPr>
          <w:rFonts w:ascii="Cambria" w:hAnsi="Cambria"/>
          <w:sz w:val="20"/>
          <w:szCs w:val="20"/>
        </w:rPr>
        <w:t xml:space="preserve">Trust’s </w:t>
      </w:r>
      <w:r w:rsidR="00E621FA" w:rsidRPr="00A44D82">
        <w:rPr>
          <w:rFonts w:ascii="Cambria" w:hAnsi="Cambria"/>
          <w:sz w:val="20"/>
          <w:szCs w:val="20"/>
        </w:rPr>
        <w:t>Chief Operating Officer</w:t>
      </w:r>
      <w:r w:rsidR="00E621FA">
        <w:rPr>
          <w:rFonts w:ascii="Cambria" w:hAnsi="Cambria"/>
          <w:sz w:val="20"/>
          <w:szCs w:val="20"/>
        </w:rPr>
        <w:t>,</w:t>
      </w:r>
      <w:r w:rsidR="00E621FA" w:rsidRPr="00FB0251">
        <w:rPr>
          <w:rFonts w:ascii="Cambria" w:hAnsi="Cambria"/>
          <w:sz w:val="20"/>
          <w:szCs w:val="20"/>
        </w:rPr>
        <w:t xml:space="preserve"> </w:t>
      </w:r>
      <w:r w:rsidR="005C5196" w:rsidRPr="00FB0251">
        <w:rPr>
          <w:rFonts w:ascii="Cambria" w:hAnsi="Cambria"/>
          <w:sz w:val="20"/>
          <w:szCs w:val="20"/>
        </w:rPr>
        <w:t>Director of Finance &amp; Operations</w:t>
      </w:r>
      <w:r w:rsidR="000E721D" w:rsidRPr="00FB0251">
        <w:rPr>
          <w:rFonts w:ascii="Cambria" w:hAnsi="Cambria"/>
          <w:sz w:val="20"/>
          <w:szCs w:val="20"/>
        </w:rPr>
        <w:t xml:space="preserve"> </w:t>
      </w:r>
      <w:r w:rsidR="00E621FA">
        <w:rPr>
          <w:rFonts w:ascii="Cambria" w:hAnsi="Cambria"/>
          <w:sz w:val="20"/>
          <w:szCs w:val="20"/>
        </w:rPr>
        <w:t xml:space="preserve">(CFO), </w:t>
      </w:r>
      <w:r w:rsidR="000E721D" w:rsidRPr="00FB0251">
        <w:rPr>
          <w:rFonts w:ascii="Cambria" w:hAnsi="Cambria"/>
          <w:sz w:val="20"/>
          <w:szCs w:val="20"/>
        </w:rPr>
        <w:t>Estate Manager</w:t>
      </w:r>
      <w:r w:rsidR="00E621FA">
        <w:rPr>
          <w:rFonts w:ascii="Cambria" w:hAnsi="Cambria"/>
          <w:sz w:val="20"/>
          <w:szCs w:val="20"/>
        </w:rPr>
        <w:t xml:space="preserve"> and </w:t>
      </w:r>
      <w:r w:rsidR="00B21F8A">
        <w:rPr>
          <w:rFonts w:ascii="Cambria" w:hAnsi="Cambria"/>
          <w:sz w:val="20"/>
          <w:szCs w:val="20"/>
        </w:rPr>
        <w:t>Communications</w:t>
      </w:r>
      <w:r w:rsidR="00E621FA">
        <w:rPr>
          <w:rFonts w:ascii="Cambria" w:hAnsi="Cambria"/>
          <w:sz w:val="20"/>
          <w:szCs w:val="20"/>
        </w:rPr>
        <w:t xml:space="preserve"> &amp; Compliance officer</w:t>
      </w:r>
      <w:r w:rsidR="000E721D" w:rsidRPr="00FB0251">
        <w:rPr>
          <w:rFonts w:ascii="Cambria" w:hAnsi="Cambria"/>
          <w:sz w:val="20"/>
          <w:szCs w:val="20"/>
        </w:rPr>
        <w:t xml:space="preserve"> </w:t>
      </w:r>
      <w:r w:rsidR="00A44D82">
        <w:rPr>
          <w:rFonts w:ascii="Cambria" w:hAnsi="Cambria"/>
          <w:sz w:val="20"/>
          <w:szCs w:val="20"/>
        </w:rPr>
        <w:t>will</w:t>
      </w:r>
      <w:r w:rsidR="000E721D" w:rsidRPr="00FB0251">
        <w:rPr>
          <w:rFonts w:ascii="Cambria" w:hAnsi="Cambria"/>
          <w:sz w:val="20"/>
          <w:szCs w:val="20"/>
        </w:rPr>
        <w:t xml:space="preserve"> provide support and guidance </w:t>
      </w:r>
      <w:r w:rsidR="00E621FA">
        <w:rPr>
          <w:rFonts w:ascii="Cambria" w:hAnsi="Cambria"/>
          <w:sz w:val="20"/>
          <w:szCs w:val="20"/>
        </w:rPr>
        <w:t xml:space="preserve">to schools </w:t>
      </w:r>
      <w:r w:rsidR="000E721D" w:rsidRPr="00FB0251">
        <w:rPr>
          <w:rFonts w:ascii="Cambria" w:hAnsi="Cambria"/>
          <w:sz w:val="20"/>
          <w:szCs w:val="20"/>
        </w:rPr>
        <w:t>in order to</w:t>
      </w:r>
      <w:r w:rsidR="00F271F2">
        <w:rPr>
          <w:rFonts w:ascii="Cambria" w:hAnsi="Cambria"/>
          <w:sz w:val="20"/>
          <w:szCs w:val="20"/>
        </w:rPr>
        <w:t xml:space="preserve"> help ensure</w:t>
      </w:r>
      <w:r w:rsidR="000E721D" w:rsidRPr="00FB0251">
        <w:rPr>
          <w:rFonts w:ascii="Cambria" w:hAnsi="Cambria"/>
          <w:sz w:val="20"/>
          <w:szCs w:val="20"/>
        </w:rPr>
        <w:t xml:space="preserve"> activities</w:t>
      </w:r>
      <w:r w:rsidR="00F271F2">
        <w:rPr>
          <w:rFonts w:ascii="Cambria" w:hAnsi="Cambria"/>
          <w:sz w:val="20"/>
          <w:szCs w:val="20"/>
        </w:rPr>
        <w:t xml:space="preserve"> across the Trust are conducted</w:t>
      </w:r>
      <w:r w:rsidR="000E721D" w:rsidRPr="00FB0251">
        <w:rPr>
          <w:rFonts w:ascii="Cambria" w:hAnsi="Cambria"/>
          <w:sz w:val="20"/>
          <w:szCs w:val="20"/>
        </w:rPr>
        <w:t xml:space="preserve"> safely and in compliance with legislation and best practice. </w:t>
      </w:r>
    </w:p>
    <w:p w14:paraId="4C8403CA" w14:textId="77777777" w:rsidR="007B6257" w:rsidRPr="00FB0251" w:rsidRDefault="007B6257" w:rsidP="00005238">
      <w:pPr>
        <w:pStyle w:val="ListParagraph"/>
        <w:ind w:left="0"/>
        <w:jc w:val="both"/>
        <w:rPr>
          <w:rFonts w:ascii="Cambria" w:hAnsi="Cambria"/>
          <w:sz w:val="20"/>
          <w:szCs w:val="20"/>
        </w:rPr>
      </w:pPr>
    </w:p>
    <w:p w14:paraId="0072DD38" w14:textId="262BA668" w:rsidR="00F51A76" w:rsidRPr="00FB0251" w:rsidRDefault="00535FB1" w:rsidP="005D1943">
      <w:pPr>
        <w:pStyle w:val="ListParagraph"/>
        <w:ind w:left="0"/>
        <w:jc w:val="both"/>
        <w:outlineLvl w:val="0"/>
        <w:rPr>
          <w:rFonts w:ascii="Cambria" w:hAnsi="Cambria"/>
          <w:b/>
          <w:bCs/>
          <w:sz w:val="20"/>
          <w:szCs w:val="20"/>
        </w:rPr>
      </w:pPr>
      <w:bookmarkStart w:id="21" w:name="_Toc195686569"/>
      <w:bookmarkStart w:id="22" w:name="_Hlk122073844"/>
      <w:r w:rsidRPr="00FB0251">
        <w:rPr>
          <w:rFonts w:ascii="Cambria" w:hAnsi="Cambria"/>
          <w:b/>
          <w:bCs/>
          <w:sz w:val="20"/>
          <w:szCs w:val="20"/>
        </w:rPr>
        <w:t>2.</w:t>
      </w:r>
      <w:r w:rsidR="007B6257" w:rsidRPr="00FB0251">
        <w:rPr>
          <w:rFonts w:ascii="Cambria" w:hAnsi="Cambria"/>
          <w:b/>
          <w:bCs/>
          <w:sz w:val="20"/>
          <w:szCs w:val="20"/>
        </w:rPr>
        <w:t>5</w:t>
      </w:r>
      <w:r w:rsidRPr="00FB0251">
        <w:rPr>
          <w:rFonts w:ascii="Cambria" w:hAnsi="Cambria"/>
        </w:rPr>
        <w:tab/>
      </w:r>
      <w:r w:rsidRPr="00FB0251">
        <w:rPr>
          <w:rFonts w:ascii="Cambria" w:hAnsi="Cambria"/>
          <w:b/>
          <w:bCs/>
          <w:sz w:val="20"/>
          <w:szCs w:val="20"/>
        </w:rPr>
        <w:t>Local Governing Committees</w:t>
      </w:r>
      <w:bookmarkEnd w:id="21"/>
    </w:p>
    <w:bookmarkEnd w:id="22"/>
    <w:p w14:paraId="09734F9E" w14:textId="27C20737" w:rsidR="00535FB1" w:rsidRPr="00FB0251" w:rsidRDefault="00535FB1" w:rsidP="00535FB1">
      <w:pPr>
        <w:pStyle w:val="ListParagraph"/>
        <w:ind w:left="0"/>
        <w:jc w:val="both"/>
        <w:rPr>
          <w:rFonts w:ascii="Cambria" w:hAnsi="Cambria"/>
          <w:b/>
          <w:bCs/>
          <w:sz w:val="20"/>
          <w:szCs w:val="20"/>
        </w:rPr>
      </w:pPr>
    </w:p>
    <w:p w14:paraId="599B7FE7" w14:textId="42C66C6E" w:rsidR="00535FB1" w:rsidRPr="00FB0251" w:rsidRDefault="00535FB1" w:rsidP="005D1943">
      <w:pPr>
        <w:pStyle w:val="ListParagraph"/>
        <w:ind w:left="709" w:hanging="709"/>
        <w:jc w:val="both"/>
        <w:rPr>
          <w:rFonts w:ascii="Cambria" w:hAnsi="Cambria"/>
          <w:sz w:val="20"/>
          <w:szCs w:val="20"/>
        </w:rPr>
      </w:pPr>
      <w:r w:rsidRPr="00FB0251">
        <w:rPr>
          <w:rFonts w:ascii="Cambria" w:hAnsi="Cambria"/>
          <w:sz w:val="20"/>
          <w:szCs w:val="20"/>
        </w:rPr>
        <w:t>2.</w:t>
      </w:r>
      <w:r w:rsidR="007B6257" w:rsidRPr="00FB0251">
        <w:rPr>
          <w:rFonts w:ascii="Cambria" w:hAnsi="Cambria"/>
          <w:sz w:val="20"/>
          <w:szCs w:val="20"/>
        </w:rPr>
        <w:t>5</w:t>
      </w:r>
      <w:r w:rsidRPr="00FB0251">
        <w:rPr>
          <w:rFonts w:ascii="Cambria" w:hAnsi="Cambria"/>
          <w:sz w:val="20"/>
          <w:szCs w:val="20"/>
        </w:rPr>
        <w:t>.1.</w:t>
      </w:r>
      <w:r w:rsidRPr="00FB0251">
        <w:rPr>
          <w:rFonts w:ascii="Cambria" w:hAnsi="Cambria"/>
          <w:sz w:val="20"/>
          <w:szCs w:val="20"/>
        </w:rPr>
        <w:tab/>
      </w:r>
      <w:r w:rsidR="005F6C44" w:rsidRPr="00FB0251">
        <w:rPr>
          <w:rFonts w:ascii="Cambria" w:hAnsi="Cambria" w:cs="Calibri"/>
          <w:color w:val="000000"/>
          <w:sz w:val="20"/>
          <w:szCs w:val="20"/>
          <w:shd w:val="clear" w:color="auto" w:fill="FFFFFF"/>
        </w:rPr>
        <w:t>While the trust has overall responsibilities as the employer, the Local Governing Committee has been delegated responsibility for ensuring that:</w:t>
      </w:r>
    </w:p>
    <w:p w14:paraId="72D74F23" w14:textId="579AC1D7" w:rsidR="00C35A20" w:rsidRPr="00E6578A" w:rsidRDefault="00C35A20" w:rsidP="009E4674">
      <w:pPr>
        <w:numPr>
          <w:ilvl w:val="0"/>
          <w:numId w:val="9"/>
        </w:numPr>
        <w:spacing w:after="160" w:line="259" w:lineRule="auto"/>
        <w:ind w:left="1077" w:hanging="357"/>
        <w:jc w:val="both"/>
        <w:rPr>
          <w:rFonts w:ascii="Cambria" w:hAnsi="Cambria" w:cs="Times New Roman"/>
          <w:sz w:val="20"/>
          <w:szCs w:val="20"/>
        </w:rPr>
      </w:pPr>
      <w:r>
        <w:rPr>
          <w:rFonts w:ascii="Cambria" w:hAnsi="Cambria" w:cs="Times New Roman"/>
          <w:sz w:val="20"/>
          <w:szCs w:val="20"/>
        </w:rPr>
        <w:lastRenderedPageBreak/>
        <w:t xml:space="preserve">Their </w:t>
      </w:r>
      <w:r w:rsidRPr="00C35A20">
        <w:rPr>
          <w:rFonts w:ascii="Cambria" w:hAnsi="Cambria" w:cs="Times New Roman"/>
          <w:sz w:val="20"/>
          <w:szCs w:val="20"/>
        </w:rPr>
        <w:t xml:space="preserve">school </w:t>
      </w:r>
      <w:r>
        <w:rPr>
          <w:rFonts w:ascii="Cambria" w:hAnsi="Cambria" w:cs="Times New Roman"/>
          <w:sz w:val="20"/>
          <w:szCs w:val="20"/>
        </w:rPr>
        <w:t xml:space="preserve">maintains </w:t>
      </w:r>
      <w:r w:rsidRPr="00C35A20">
        <w:rPr>
          <w:rFonts w:ascii="Cambria" w:hAnsi="Cambria" w:cs="Times New Roman"/>
          <w:sz w:val="20"/>
          <w:szCs w:val="20"/>
        </w:rPr>
        <w:t xml:space="preserve">a school specific Health &amp; Safety policy </w:t>
      </w:r>
      <w:r w:rsidR="00FF2437">
        <w:rPr>
          <w:rFonts w:ascii="Cambria" w:hAnsi="Cambria" w:cs="Times New Roman"/>
          <w:sz w:val="20"/>
          <w:szCs w:val="20"/>
        </w:rPr>
        <w:t xml:space="preserve">detailing </w:t>
      </w:r>
      <w:r w:rsidRPr="00C35A20">
        <w:rPr>
          <w:rFonts w:ascii="Cambria" w:hAnsi="Cambria" w:cs="Times New Roman"/>
          <w:sz w:val="20"/>
          <w:szCs w:val="20"/>
        </w:rPr>
        <w:t xml:space="preserve"> </w:t>
      </w:r>
      <w:r w:rsidR="00FF2437">
        <w:rPr>
          <w:rFonts w:ascii="Cambria" w:hAnsi="Cambria" w:cs="Times New Roman"/>
          <w:sz w:val="20"/>
          <w:szCs w:val="20"/>
        </w:rPr>
        <w:t xml:space="preserve">the </w:t>
      </w:r>
      <w:r w:rsidRPr="00C35A20">
        <w:rPr>
          <w:rFonts w:ascii="Cambria" w:hAnsi="Cambria" w:cs="Times New Roman"/>
          <w:sz w:val="20"/>
          <w:szCs w:val="20"/>
        </w:rPr>
        <w:t>organisational arrangements to implement the BBCET policy incorporating any school specific needs and responsibilities.</w:t>
      </w:r>
    </w:p>
    <w:p w14:paraId="0E7C9FF7" w14:textId="4501D864" w:rsidR="005E7E28" w:rsidRPr="00FB0251" w:rsidRDefault="005F6C44" w:rsidP="009E4674">
      <w:pPr>
        <w:numPr>
          <w:ilvl w:val="0"/>
          <w:numId w:val="9"/>
        </w:numPr>
        <w:spacing w:after="160" w:line="259" w:lineRule="auto"/>
        <w:ind w:left="1077" w:hanging="357"/>
        <w:jc w:val="both"/>
        <w:rPr>
          <w:rFonts w:ascii="Cambria" w:hAnsi="Cambria" w:cs="Times New Roman"/>
          <w:sz w:val="20"/>
          <w:szCs w:val="20"/>
        </w:rPr>
      </w:pPr>
      <w:r w:rsidRPr="00FB0251">
        <w:rPr>
          <w:rFonts w:ascii="Cambria" w:hAnsi="Cambria" w:cs="Calibri"/>
          <w:color w:val="000000"/>
          <w:sz w:val="20"/>
          <w:szCs w:val="20"/>
          <w:shd w:val="clear" w:color="auto" w:fill="FFFFFF"/>
        </w:rPr>
        <w:t>Clear procedures are evidenced to assess any significant risks are fully implemented and ensure that safe working practices are adopted.</w:t>
      </w:r>
    </w:p>
    <w:p w14:paraId="4A0A6E66" w14:textId="2BF9FE4A" w:rsidR="001B6094" w:rsidRPr="00FB0251" w:rsidRDefault="005F6C44" w:rsidP="009E4674">
      <w:pPr>
        <w:numPr>
          <w:ilvl w:val="0"/>
          <w:numId w:val="9"/>
        </w:numPr>
        <w:spacing w:after="160" w:line="259" w:lineRule="auto"/>
        <w:ind w:left="1077" w:hanging="357"/>
        <w:jc w:val="both"/>
        <w:rPr>
          <w:rFonts w:ascii="Cambria" w:hAnsi="Cambria" w:cs="Times New Roman"/>
          <w:sz w:val="20"/>
          <w:szCs w:val="20"/>
        </w:rPr>
      </w:pPr>
      <w:r w:rsidRPr="00FB0251">
        <w:rPr>
          <w:rFonts w:ascii="Cambria" w:hAnsi="Cambria" w:cs="Calibri"/>
          <w:color w:val="000000"/>
          <w:sz w:val="20"/>
          <w:szCs w:val="20"/>
          <w:shd w:val="clear" w:color="auto" w:fill="FFFFFF"/>
        </w:rPr>
        <w:t>Sufficient funds are set aside with which to operate safe working practices in line with the </w:t>
      </w:r>
      <w:r w:rsidRPr="00FB0251">
        <w:rPr>
          <w:rFonts w:ascii="Cambria" w:hAnsi="Cambria" w:cs="Calibri"/>
          <w:color w:val="000000"/>
          <w:sz w:val="20"/>
          <w:szCs w:val="20"/>
          <w:bdr w:val="none" w:sz="0" w:space="0" w:color="auto" w:frame="1"/>
        </w:rPr>
        <w:t>Trust’s Finance and Resources recommendations</w:t>
      </w:r>
      <w:r w:rsidR="001B6094" w:rsidRPr="00FB0251">
        <w:rPr>
          <w:rFonts w:ascii="Cambria" w:hAnsi="Cambria" w:cs="Times New Roman"/>
          <w:sz w:val="20"/>
          <w:szCs w:val="20"/>
        </w:rPr>
        <w:t>.</w:t>
      </w:r>
    </w:p>
    <w:p w14:paraId="0D3A23B0" w14:textId="27650E33" w:rsidR="001B6094" w:rsidRPr="00FB0251" w:rsidRDefault="005F6C44" w:rsidP="009E4674">
      <w:pPr>
        <w:numPr>
          <w:ilvl w:val="0"/>
          <w:numId w:val="9"/>
        </w:numPr>
        <w:spacing w:after="160" w:line="259" w:lineRule="auto"/>
        <w:ind w:left="1077" w:hanging="357"/>
        <w:jc w:val="both"/>
        <w:rPr>
          <w:rFonts w:ascii="Cambria" w:hAnsi="Cambria" w:cs="Times New Roman"/>
          <w:sz w:val="20"/>
          <w:szCs w:val="20"/>
        </w:rPr>
      </w:pPr>
      <w:r w:rsidRPr="00FB0251">
        <w:rPr>
          <w:rFonts w:ascii="Cambria" w:hAnsi="Cambria" w:cs="Calibri"/>
          <w:color w:val="000000"/>
          <w:sz w:val="20"/>
          <w:szCs w:val="20"/>
          <w:shd w:val="clear" w:color="auto" w:fill="FFFFFF"/>
        </w:rPr>
        <w:t>Health and safety performance is monitored, failures in Health and Safety Policy or implementation recognised, and procedures revised as necessary</w:t>
      </w:r>
      <w:r w:rsidR="001B6094" w:rsidRPr="00FB0251">
        <w:rPr>
          <w:rFonts w:ascii="Cambria" w:hAnsi="Cambria" w:cs="Times New Roman"/>
          <w:sz w:val="20"/>
          <w:szCs w:val="20"/>
        </w:rPr>
        <w:t>.</w:t>
      </w:r>
    </w:p>
    <w:p w14:paraId="176EBD46" w14:textId="77777777" w:rsidR="001B6094" w:rsidRPr="00FB0251" w:rsidRDefault="001B6094" w:rsidP="001B6094">
      <w:pPr>
        <w:ind w:left="1077" w:hanging="357"/>
        <w:jc w:val="both"/>
        <w:rPr>
          <w:rFonts w:ascii="Cambria" w:hAnsi="Cambria" w:cs="Times New Roman"/>
          <w:sz w:val="20"/>
          <w:szCs w:val="20"/>
        </w:rPr>
      </w:pPr>
    </w:p>
    <w:p w14:paraId="0E5FE9CB" w14:textId="53095D35" w:rsidR="001B6094" w:rsidRPr="00FB0251" w:rsidRDefault="001B6094" w:rsidP="3579EEF0">
      <w:pPr>
        <w:pStyle w:val="ListParagraph"/>
        <w:keepNext/>
        <w:keepLines/>
        <w:numPr>
          <w:ilvl w:val="1"/>
          <w:numId w:val="28"/>
        </w:numPr>
        <w:spacing w:before="40"/>
        <w:jc w:val="both"/>
        <w:outlineLvl w:val="1"/>
        <w:rPr>
          <w:rFonts w:ascii="Cambria" w:eastAsia="SimSun" w:hAnsi="Cambria"/>
          <w:b/>
          <w:bCs/>
          <w:sz w:val="20"/>
          <w:szCs w:val="20"/>
        </w:rPr>
      </w:pPr>
      <w:bookmarkStart w:id="23" w:name="_Toc118200502"/>
      <w:bookmarkStart w:id="24" w:name="_Toc195686570"/>
      <w:r w:rsidRPr="00FB0251">
        <w:rPr>
          <w:rFonts w:ascii="Cambria" w:eastAsia="SimSun" w:hAnsi="Cambria"/>
          <w:b/>
          <w:bCs/>
          <w:sz w:val="20"/>
          <w:szCs w:val="20"/>
        </w:rPr>
        <w:t>Headteacher</w:t>
      </w:r>
      <w:bookmarkEnd w:id="23"/>
      <w:bookmarkEnd w:id="24"/>
    </w:p>
    <w:p w14:paraId="1098CF8A" w14:textId="77777777" w:rsidR="001B6094" w:rsidRPr="00FB0251" w:rsidRDefault="001B6094" w:rsidP="001B6094">
      <w:pPr>
        <w:jc w:val="both"/>
        <w:rPr>
          <w:rFonts w:ascii="Cambria" w:hAnsi="Cambria" w:cs="Times New Roman"/>
          <w:sz w:val="20"/>
          <w:szCs w:val="20"/>
        </w:rPr>
      </w:pPr>
    </w:p>
    <w:p w14:paraId="515E9CDA" w14:textId="3CB9CACC" w:rsidR="001B6094" w:rsidRPr="00FB0251" w:rsidRDefault="007B6257" w:rsidP="007B6257">
      <w:pPr>
        <w:spacing w:after="120" w:line="259" w:lineRule="auto"/>
        <w:ind w:left="720" w:hanging="720"/>
        <w:jc w:val="both"/>
        <w:rPr>
          <w:rFonts w:ascii="Cambria" w:hAnsi="Cambria" w:cs="Times New Roman"/>
          <w:sz w:val="20"/>
          <w:szCs w:val="20"/>
        </w:rPr>
      </w:pPr>
      <w:r w:rsidRPr="00FB0251">
        <w:rPr>
          <w:rFonts w:ascii="Cambria" w:hAnsi="Cambria" w:cs="Times New Roman"/>
          <w:bCs/>
          <w:sz w:val="20"/>
          <w:szCs w:val="20"/>
        </w:rPr>
        <w:t>2.6.1</w:t>
      </w:r>
      <w:r w:rsidRPr="00FB0251">
        <w:rPr>
          <w:rFonts w:ascii="Cambria" w:hAnsi="Cambria" w:cs="Times New Roman"/>
          <w:bCs/>
          <w:sz w:val="20"/>
          <w:szCs w:val="20"/>
        </w:rPr>
        <w:tab/>
      </w:r>
      <w:r w:rsidR="001B6094" w:rsidRPr="00FB0251">
        <w:rPr>
          <w:rFonts w:ascii="Cambria" w:hAnsi="Cambria" w:cs="Times New Roman"/>
          <w:bCs/>
          <w:sz w:val="20"/>
          <w:szCs w:val="20"/>
        </w:rPr>
        <w:t xml:space="preserve">To be accountable to the Governing </w:t>
      </w:r>
      <w:r w:rsidR="004B1EDB" w:rsidRPr="00FB0251">
        <w:rPr>
          <w:rFonts w:ascii="Cambria" w:hAnsi="Cambria" w:cs="Times New Roman"/>
          <w:bCs/>
          <w:sz w:val="20"/>
          <w:szCs w:val="20"/>
        </w:rPr>
        <w:t>Committee</w:t>
      </w:r>
      <w:r w:rsidR="00B46332" w:rsidRPr="00FB0251">
        <w:rPr>
          <w:rFonts w:ascii="Cambria" w:hAnsi="Cambria" w:cs="Times New Roman"/>
          <w:bCs/>
          <w:sz w:val="20"/>
          <w:szCs w:val="20"/>
        </w:rPr>
        <w:t xml:space="preserve"> and BBCET</w:t>
      </w:r>
      <w:r w:rsidR="001B6094" w:rsidRPr="00FB0251">
        <w:rPr>
          <w:rFonts w:ascii="Cambria" w:hAnsi="Cambria" w:cs="Times New Roman"/>
          <w:bCs/>
          <w:sz w:val="20"/>
          <w:szCs w:val="20"/>
        </w:rPr>
        <w:t xml:space="preserve"> for the effective</w:t>
      </w:r>
      <w:r w:rsidR="001B6094" w:rsidRPr="00FB0251">
        <w:rPr>
          <w:rFonts w:ascii="Cambria" w:hAnsi="Cambria" w:cs="Times New Roman"/>
          <w:sz w:val="20"/>
          <w:szCs w:val="20"/>
        </w:rPr>
        <w:t xml:space="preserve"> implementation of this policy. </w:t>
      </w:r>
    </w:p>
    <w:p w14:paraId="35B4281E" w14:textId="45033705" w:rsidR="001B6094" w:rsidRPr="00FB0251" w:rsidRDefault="001B6094" w:rsidP="009E4674">
      <w:pPr>
        <w:pStyle w:val="ListParagraph"/>
        <w:numPr>
          <w:ilvl w:val="2"/>
          <w:numId w:val="29"/>
        </w:numPr>
        <w:spacing w:after="120"/>
        <w:jc w:val="both"/>
        <w:rPr>
          <w:rFonts w:ascii="Cambria" w:hAnsi="Cambria"/>
          <w:sz w:val="20"/>
          <w:szCs w:val="20"/>
        </w:rPr>
      </w:pPr>
      <w:r w:rsidRPr="00FB0251">
        <w:rPr>
          <w:rFonts w:ascii="Cambria" w:hAnsi="Cambria"/>
          <w:sz w:val="20"/>
          <w:szCs w:val="20"/>
        </w:rPr>
        <w:t>Ensure the policy’s objectives are fully met by</w:t>
      </w:r>
    </w:p>
    <w:p w14:paraId="5B73E754" w14:textId="6054C056" w:rsidR="001B6094" w:rsidRPr="00FB0251" w:rsidRDefault="001B6094" w:rsidP="009E4674">
      <w:pPr>
        <w:numPr>
          <w:ilvl w:val="0"/>
          <w:numId w:val="10"/>
        </w:numPr>
        <w:spacing w:after="160" w:line="259" w:lineRule="auto"/>
        <w:ind w:left="1077" w:hanging="357"/>
        <w:jc w:val="both"/>
        <w:rPr>
          <w:rFonts w:ascii="Cambria" w:hAnsi="Cambria" w:cs="Times New Roman"/>
          <w:sz w:val="20"/>
          <w:szCs w:val="20"/>
        </w:rPr>
      </w:pPr>
      <w:r w:rsidRPr="00FB0251">
        <w:rPr>
          <w:rFonts w:ascii="Cambria" w:hAnsi="Cambria" w:cs="Times New Roman"/>
          <w:sz w:val="20"/>
          <w:szCs w:val="20"/>
        </w:rPr>
        <w:t>Plan</w:t>
      </w:r>
      <w:r w:rsidR="004F4E3B" w:rsidRPr="00FB0251">
        <w:rPr>
          <w:rFonts w:ascii="Cambria" w:hAnsi="Cambria" w:cs="Times New Roman"/>
          <w:sz w:val="20"/>
          <w:szCs w:val="20"/>
        </w:rPr>
        <w:t>ning</w:t>
      </w:r>
      <w:r w:rsidRPr="00FB0251">
        <w:rPr>
          <w:rFonts w:ascii="Cambria" w:hAnsi="Cambria" w:cs="Times New Roman"/>
          <w:sz w:val="20"/>
          <w:szCs w:val="20"/>
        </w:rPr>
        <w:t xml:space="preserve"> as necessary to make human, financial and other resources available to secure a high standard of health and safety management, taking competent advice on matters of health and safety where relevant.</w:t>
      </w:r>
    </w:p>
    <w:p w14:paraId="087E78F4" w14:textId="77777777" w:rsidR="001B6094" w:rsidRPr="00FB0251" w:rsidRDefault="001B6094" w:rsidP="007C56D9">
      <w:pPr>
        <w:numPr>
          <w:ilvl w:val="0"/>
          <w:numId w:val="10"/>
        </w:numPr>
        <w:spacing w:after="160" w:line="259" w:lineRule="auto"/>
        <w:ind w:left="1077" w:hanging="357"/>
        <w:jc w:val="both"/>
        <w:rPr>
          <w:rFonts w:ascii="Cambria" w:hAnsi="Cambria" w:cs="Times New Roman"/>
          <w:sz w:val="20"/>
          <w:szCs w:val="20"/>
        </w:rPr>
      </w:pPr>
      <w:r w:rsidRPr="00FB0251">
        <w:rPr>
          <w:rFonts w:ascii="Cambria" w:hAnsi="Cambria" w:cs="Times New Roman"/>
          <w:sz w:val="20"/>
          <w:szCs w:val="20"/>
        </w:rPr>
        <w:t>Providing final authority on matters concerning health and safety at work.</w:t>
      </w:r>
    </w:p>
    <w:p w14:paraId="283EF324" w14:textId="7363EC35" w:rsidR="007C56D9" w:rsidRPr="007C56D9" w:rsidRDefault="00157B3E" w:rsidP="00E6578A">
      <w:pPr>
        <w:pStyle w:val="ListParagraph"/>
        <w:numPr>
          <w:ilvl w:val="0"/>
          <w:numId w:val="10"/>
        </w:numPr>
        <w:ind w:left="1077" w:hanging="357"/>
        <w:rPr>
          <w:rFonts w:ascii="Cambria" w:eastAsia="Times New Roman" w:hAnsi="Cambria"/>
          <w:sz w:val="20"/>
          <w:szCs w:val="20"/>
          <w:lang w:eastAsia="en-GB"/>
        </w:rPr>
      </w:pPr>
      <w:r w:rsidRPr="007C56D9">
        <w:rPr>
          <w:rFonts w:ascii="Cambria" w:hAnsi="Cambria"/>
          <w:sz w:val="20"/>
          <w:szCs w:val="20"/>
        </w:rPr>
        <w:t>Follow</w:t>
      </w:r>
      <w:r w:rsidR="00A714C1">
        <w:rPr>
          <w:rFonts w:ascii="Cambria" w:hAnsi="Cambria"/>
          <w:sz w:val="20"/>
          <w:szCs w:val="20"/>
        </w:rPr>
        <w:t>ing</w:t>
      </w:r>
      <w:r w:rsidRPr="007C56D9">
        <w:rPr>
          <w:rFonts w:ascii="Cambria" w:hAnsi="Cambria"/>
          <w:sz w:val="20"/>
          <w:szCs w:val="20"/>
        </w:rPr>
        <w:t xml:space="preserve"> guidance from the BBCET Executive Leadership Group and those officers referred to in section </w:t>
      </w:r>
      <w:r w:rsidR="00F746BC" w:rsidRPr="007C56D9">
        <w:rPr>
          <w:rFonts w:ascii="Cambria" w:hAnsi="Cambria"/>
          <w:sz w:val="20"/>
          <w:szCs w:val="20"/>
        </w:rPr>
        <w:t xml:space="preserve">2.4 </w:t>
      </w:r>
      <w:r w:rsidRPr="007C56D9">
        <w:rPr>
          <w:rFonts w:ascii="Cambria" w:hAnsi="Cambria"/>
          <w:sz w:val="20"/>
          <w:szCs w:val="20"/>
        </w:rPr>
        <w:t>in relation to health and safety systems and procedures.</w:t>
      </w:r>
    </w:p>
    <w:p w14:paraId="76F2F0A5" w14:textId="6193AD7B" w:rsidR="001B6094" w:rsidRPr="00FB0251" w:rsidRDefault="001B6094" w:rsidP="009E4674">
      <w:pPr>
        <w:numPr>
          <w:ilvl w:val="0"/>
          <w:numId w:val="10"/>
        </w:numPr>
        <w:spacing w:after="160" w:line="259" w:lineRule="auto"/>
        <w:ind w:left="1077" w:hanging="357"/>
        <w:jc w:val="both"/>
        <w:rPr>
          <w:rFonts w:ascii="Cambria" w:hAnsi="Cambria" w:cs="Times New Roman"/>
          <w:sz w:val="20"/>
          <w:szCs w:val="20"/>
        </w:rPr>
      </w:pPr>
      <w:r w:rsidRPr="00FB0251">
        <w:rPr>
          <w:rFonts w:ascii="Cambria" w:hAnsi="Cambria" w:cs="Times New Roman"/>
          <w:sz w:val="20"/>
          <w:szCs w:val="20"/>
        </w:rPr>
        <w:t>Making decisions on health and safety issues based on a proper assessment of any risks to health and safety and will ensure the control of those risks appropriately.</w:t>
      </w:r>
    </w:p>
    <w:p w14:paraId="6106D922" w14:textId="1F6B3150" w:rsidR="001B6094" w:rsidRPr="00FB0251" w:rsidRDefault="001B6094" w:rsidP="00370D47">
      <w:pPr>
        <w:numPr>
          <w:ilvl w:val="0"/>
          <w:numId w:val="10"/>
        </w:numPr>
        <w:spacing w:after="16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Delegating specific responsibility for the implementation and monitoring of the Health and Safety Policy to </w:t>
      </w:r>
      <w:r w:rsidR="004B1EDB" w:rsidRPr="00FB0251">
        <w:rPr>
          <w:rFonts w:ascii="Cambria" w:hAnsi="Cambria" w:cs="Times New Roman"/>
          <w:sz w:val="20"/>
          <w:szCs w:val="20"/>
        </w:rPr>
        <w:t>the Health and Safety Manager</w:t>
      </w:r>
      <w:r w:rsidR="004F4E3B" w:rsidRPr="00FB0251">
        <w:rPr>
          <w:rFonts w:ascii="Cambria" w:hAnsi="Cambria" w:cs="Times New Roman"/>
          <w:sz w:val="20"/>
          <w:szCs w:val="20"/>
        </w:rPr>
        <w:t>, ensuring that necessary information, instruction or training is identified and organised.</w:t>
      </w:r>
    </w:p>
    <w:p w14:paraId="0A750C15" w14:textId="600F08FD" w:rsidR="004F4E3B" w:rsidRPr="00FB0251" w:rsidRDefault="004F4E3B" w:rsidP="00370D47">
      <w:pPr>
        <w:numPr>
          <w:ilvl w:val="0"/>
          <w:numId w:val="10"/>
        </w:numPr>
        <w:spacing w:after="160" w:line="259" w:lineRule="auto"/>
        <w:ind w:left="1077" w:hanging="357"/>
        <w:jc w:val="both"/>
        <w:rPr>
          <w:rFonts w:ascii="Cambria" w:hAnsi="Cambria" w:cs="Times New Roman"/>
          <w:sz w:val="20"/>
          <w:szCs w:val="20"/>
        </w:rPr>
      </w:pPr>
      <w:r w:rsidRPr="00FB0251">
        <w:rPr>
          <w:rFonts w:ascii="Cambria" w:hAnsi="Cambria" w:cs="Times New Roman"/>
          <w:sz w:val="20"/>
          <w:szCs w:val="20"/>
        </w:rPr>
        <w:t>Taking</w:t>
      </w:r>
      <w:r w:rsidRPr="00FB0251">
        <w:rPr>
          <w:rFonts w:ascii="Cambria" w:hAnsi="Cambria" w:cs="Times New Roman"/>
          <w:color w:val="000000"/>
          <w:sz w:val="20"/>
          <w:szCs w:val="20"/>
        </w:rPr>
        <w:t xml:space="preserve"> </w:t>
      </w:r>
      <w:r w:rsidRPr="00FB0251">
        <w:rPr>
          <w:rFonts w:ascii="Cambria" w:hAnsi="Cambria" w:cs="Times New Roman"/>
          <w:sz w:val="20"/>
          <w:szCs w:val="20"/>
        </w:rPr>
        <w:t>an active and visible part in communicating and encouraging a positive attitude to health, safety and welfare.</w:t>
      </w:r>
    </w:p>
    <w:p w14:paraId="3BD8AFA5" w14:textId="4C48F0B0" w:rsidR="009B4560" w:rsidRPr="00E6578A" w:rsidRDefault="009B4560" w:rsidP="00E6578A">
      <w:pPr>
        <w:pStyle w:val="ListParagraph"/>
        <w:numPr>
          <w:ilvl w:val="0"/>
          <w:numId w:val="10"/>
        </w:numPr>
        <w:ind w:left="1077" w:hanging="357"/>
        <w:rPr>
          <w:rFonts w:ascii="Cambria" w:hAnsi="Cambria"/>
          <w:sz w:val="20"/>
          <w:szCs w:val="20"/>
        </w:rPr>
      </w:pPr>
      <w:bookmarkStart w:id="25" w:name="_Hlk122007121"/>
      <w:r w:rsidRPr="00370D47">
        <w:rPr>
          <w:rFonts w:ascii="Cambria" w:hAnsi="Cambria"/>
          <w:sz w:val="20"/>
          <w:szCs w:val="20"/>
        </w:rPr>
        <w:t>Ensuring all BBCET procedures and systems regarding Health and Safety are adopted</w:t>
      </w:r>
      <w:r w:rsidR="00DE27F3" w:rsidRPr="00370D47">
        <w:rPr>
          <w:rFonts w:ascii="Cambria" w:hAnsi="Cambria"/>
          <w:sz w:val="20"/>
          <w:szCs w:val="20"/>
        </w:rPr>
        <w:t>, including promptly updating</w:t>
      </w:r>
      <w:r w:rsidR="00370D47">
        <w:rPr>
          <w:rFonts w:ascii="Cambria" w:hAnsi="Cambria"/>
          <w:sz w:val="20"/>
          <w:szCs w:val="20"/>
        </w:rPr>
        <w:t xml:space="preserve"> </w:t>
      </w:r>
      <w:r w:rsidR="00370D47" w:rsidRPr="00370D47">
        <w:rPr>
          <w:rFonts w:ascii="Cambria" w:eastAsia="Times New Roman" w:hAnsi="Cambria"/>
          <w:sz w:val="20"/>
          <w:szCs w:val="20"/>
          <w:lang w:eastAsia="en-GB"/>
        </w:rPr>
        <w:t>health and safety compliance and actions</w:t>
      </w:r>
      <w:r w:rsidR="00370D47">
        <w:rPr>
          <w:rFonts w:ascii="Cambria" w:eastAsia="Times New Roman" w:hAnsi="Cambria"/>
          <w:sz w:val="20"/>
          <w:szCs w:val="20"/>
          <w:lang w:eastAsia="en-GB"/>
        </w:rPr>
        <w:t xml:space="preserve"> in the prescribed systems</w:t>
      </w:r>
      <w:r w:rsidR="00370D47" w:rsidRPr="00370D47">
        <w:rPr>
          <w:rFonts w:ascii="Cambria" w:eastAsia="Times New Roman" w:hAnsi="Cambria"/>
          <w:sz w:val="20"/>
          <w:szCs w:val="20"/>
          <w:lang w:eastAsia="en-GB"/>
        </w:rPr>
        <w:t>.</w:t>
      </w:r>
    </w:p>
    <w:bookmarkEnd w:id="25"/>
    <w:p w14:paraId="5EC4DC78" w14:textId="7E78E167" w:rsidR="001B6094" w:rsidRPr="00FB0251" w:rsidRDefault="001B6094" w:rsidP="001B6094">
      <w:pPr>
        <w:ind w:left="720"/>
        <w:jc w:val="both"/>
        <w:rPr>
          <w:rFonts w:ascii="Cambria" w:hAnsi="Cambria" w:cs="Times New Roman"/>
          <w:sz w:val="20"/>
          <w:szCs w:val="20"/>
        </w:rPr>
      </w:pPr>
    </w:p>
    <w:p w14:paraId="7E6C165D" w14:textId="77777777" w:rsidR="002F3F8E" w:rsidRPr="00FB0251" w:rsidRDefault="002F3F8E" w:rsidP="001B6094">
      <w:pPr>
        <w:ind w:left="720"/>
        <w:jc w:val="both"/>
        <w:rPr>
          <w:rFonts w:ascii="Cambria" w:hAnsi="Cambria" w:cs="Times New Roman"/>
          <w:sz w:val="20"/>
          <w:szCs w:val="20"/>
        </w:rPr>
      </w:pPr>
    </w:p>
    <w:p w14:paraId="414ACFBF" w14:textId="5349AAEF" w:rsidR="001B6094" w:rsidRPr="00FB0251" w:rsidRDefault="001B6094" w:rsidP="3579EEF0">
      <w:pPr>
        <w:pStyle w:val="ListParagraph"/>
        <w:keepNext/>
        <w:keepLines/>
        <w:numPr>
          <w:ilvl w:val="1"/>
          <w:numId w:val="29"/>
        </w:numPr>
        <w:spacing w:before="40"/>
        <w:jc w:val="both"/>
        <w:outlineLvl w:val="1"/>
        <w:rPr>
          <w:rFonts w:ascii="Cambria" w:eastAsia="SimSun" w:hAnsi="Cambria"/>
          <w:b/>
          <w:bCs/>
          <w:color w:val="262626"/>
          <w:sz w:val="20"/>
          <w:szCs w:val="20"/>
        </w:rPr>
      </w:pPr>
      <w:bookmarkStart w:id="26" w:name="_Toc118200503"/>
      <w:bookmarkStart w:id="27" w:name="_Toc195686571"/>
      <w:r w:rsidRPr="00FB0251">
        <w:rPr>
          <w:rFonts w:ascii="Cambria" w:eastAsia="SimSun" w:hAnsi="Cambria"/>
          <w:b/>
          <w:bCs/>
          <w:color w:val="262626" w:themeColor="text1" w:themeTint="D9"/>
          <w:sz w:val="20"/>
          <w:szCs w:val="20"/>
        </w:rPr>
        <w:t>Manager/Officer Responsible for Health and Safety</w:t>
      </w:r>
      <w:bookmarkEnd w:id="26"/>
      <w:r w:rsidR="00A30C3F" w:rsidRPr="00FB0251">
        <w:rPr>
          <w:rFonts w:ascii="Cambria" w:eastAsia="SimSun" w:hAnsi="Cambria"/>
          <w:b/>
          <w:bCs/>
          <w:color w:val="262626" w:themeColor="text1" w:themeTint="D9"/>
          <w:sz w:val="20"/>
          <w:szCs w:val="20"/>
        </w:rPr>
        <w:t xml:space="preserve"> (H&amp;S Manager)</w:t>
      </w:r>
      <w:bookmarkEnd w:id="27"/>
    </w:p>
    <w:p w14:paraId="6E10984B" w14:textId="77777777" w:rsidR="001B6094" w:rsidRPr="00FB0251" w:rsidRDefault="001B6094" w:rsidP="001B6094">
      <w:pPr>
        <w:jc w:val="both"/>
        <w:rPr>
          <w:rFonts w:ascii="Cambria" w:hAnsi="Cambria" w:cs="Times New Roman"/>
          <w:sz w:val="20"/>
          <w:szCs w:val="20"/>
        </w:rPr>
      </w:pPr>
    </w:p>
    <w:p w14:paraId="0DAF6125" w14:textId="4625BB09" w:rsidR="001B6094" w:rsidRPr="00FB0251" w:rsidRDefault="007B6257" w:rsidP="007B6257">
      <w:pPr>
        <w:spacing w:after="120" w:line="259" w:lineRule="auto"/>
        <w:ind w:left="720" w:hanging="720"/>
        <w:jc w:val="both"/>
        <w:rPr>
          <w:rFonts w:ascii="Cambria" w:hAnsi="Cambria" w:cs="Times New Roman"/>
          <w:sz w:val="20"/>
          <w:szCs w:val="20"/>
        </w:rPr>
      </w:pPr>
      <w:r w:rsidRPr="00FB0251">
        <w:rPr>
          <w:rFonts w:ascii="Cambria" w:hAnsi="Cambria" w:cs="Times New Roman"/>
          <w:sz w:val="20"/>
          <w:szCs w:val="20"/>
        </w:rPr>
        <w:t>2.7.1</w:t>
      </w:r>
      <w:r w:rsidRPr="00FB0251">
        <w:rPr>
          <w:rFonts w:ascii="Cambria" w:hAnsi="Cambria" w:cs="Times New Roman"/>
          <w:color w:val="FF0000"/>
          <w:sz w:val="20"/>
          <w:szCs w:val="20"/>
        </w:rPr>
        <w:tab/>
      </w:r>
      <w:r w:rsidR="00A30C3F" w:rsidRPr="00FB0251">
        <w:rPr>
          <w:rFonts w:ascii="Cambria" w:hAnsi="Cambria" w:cs="Times New Roman"/>
          <w:sz w:val="20"/>
          <w:szCs w:val="20"/>
        </w:rPr>
        <w:t>The</w:t>
      </w:r>
      <w:r w:rsidR="00725B26" w:rsidRPr="00FB0251">
        <w:rPr>
          <w:rFonts w:ascii="Cambria" w:hAnsi="Cambria" w:cs="Times New Roman"/>
          <w:sz w:val="20"/>
          <w:szCs w:val="20"/>
        </w:rPr>
        <w:t xml:space="preserve"> school’s</w:t>
      </w:r>
      <w:r w:rsidR="00A30C3F" w:rsidRPr="00FB0251">
        <w:rPr>
          <w:rFonts w:ascii="Cambria" w:hAnsi="Cambria" w:cs="Times New Roman"/>
          <w:sz w:val="20"/>
          <w:szCs w:val="20"/>
        </w:rPr>
        <w:t xml:space="preserve"> </w:t>
      </w:r>
      <w:r w:rsidR="00725B26" w:rsidRPr="00FB0251">
        <w:rPr>
          <w:rFonts w:ascii="Cambria" w:hAnsi="Cambria" w:cs="Times New Roman"/>
          <w:sz w:val="20"/>
          <w:szCs w:val="20"/>
        </w:rPr>
        <w:t>delegated</w:t>
      </w:r>
      <w:r w:rsidR="00CF17B4" w:rsidRPr="00FB0251">
        <w:rPr>
          <w:rFonts w:ascii="Cambria" w:hAnsi="Cambria" w:cs="Times New Roman"/>
          <w:sz w:val="20"/>
          <w:szCs w:val="20"/>
        </w:rPr>
        <w:t xml:space="preserve"> H&amp;S Manager (see front cover)</w:t>
      </w:r>
      <w:r w:rsidR="001B6094" w:rsidRPr="00FB0251">
        <w:rPr>
          <w:rFonts w:ascii="Cambria" w:hAnsi="Cambria" w:cs="Times New Roman"/>
          <w:sz w:val="20"/>
          <w:szCs w:val="20"/>
        </w:rPr>
        <w:t xml:space="preserve"> working in conjunction with the </w:t>
      </w:r>
      <w:r w:rsidR="00725B26" w:rsidRPr="00FB0251">
        <w:rPr>
          <w:rFonts w:ascii="Cambria" w:hAnsi="Cambria" w:cs="Times New Roman"/>
          <w:sz w:val="20"/>
          <w:szCs w:val="20"/>
        </w:rPr>
        <w:t>school’s</w:t>
      </w:r>
      <w:r w:rsidR="001B6094" w:rsidRPr="00FB0251">
        <w:rPr>
          <w:rFonts w:ascii="Cambria" w:hAnsi="Cambria" w:cs="Times New Roman"/>
          <w:sz w:val="20"/>
          <w:szCs w:val="20"/>
        </w:rPr>
        <w:t xml:space="preserve"> Health and Safety Committee</w:t>
      </w:r>
      <w:r w:rsidR="00725B26" w:rsidRPr="00FB0251">
        <w:rPr>
          <w:rFonts w:ascii="Cambria" w:hAnsi="Cambria" w:cs="Times New Roman"/>
          <w:sz w:val="20"/>
          <w:szCs w:val="20"/>
        </w:rPr>
        <w:t xml:space="preserve">, </w:t>
      </w:r>
      <w:r w:rsidR="001B6094" w:rsidRPr="00FB0251">
        <w:rPr>
          <w:rFonts w:ascii="Cambria" w:hAnsi="Cambria" w:cs="Times New Roman"/>
          <w:sz w:val="20"/>
          <w:szCs w:val="20"/>
        </w:rPr>
        <w:t xml:space="preserve">the </w:t>
      </w:r>
      <w:r w:rsidR="00725B26" w:rsidRPr="00FB0251">
        <w:rPr>
          <w:rFonts w:ascii="Cambria" w:hAnsi="Cambria" w:cs="Times New Roman"/>
          <w:sz w:val="20"/>
          <w:szCs w:val="20"/>
        </w:rPr>
        <w:t>BBCET</w:t>
      </w:r>
      <w:r w:rsidR="009574FE" w:rsidRPr="00FB0251">
        <w:rPr>
          <w:rFonts w:ascii="Cambria" w:hAnsi="Cambria" w:cs="Times New Roman"/>
          <w:sz w:val="20"/>
          <w:szCs w:val="20"/>
        </w:rPr>
        <w:t xml:space="preserve"> </w:t>
      </w:r>
      <w:r w:rsidR="009A37AD" w:rsidRPr="00FB0251">
        <w:rPr>
          <w:rFonts w:ascii="Cambria" w:hAnsi="Cambria" w:cs="Times New Roman"/>
          <w:sz w:val="20"/>
          <w:szCs w:val="20"/>
        </w:rPr>
        <w:t xml:space="preserve">Director of Finance &amp; Operations </w:t>
      </w:r>
      <w:r w:rsidR="00725B26" w:rsidRPr="00FB0251">
        <w:rPr>
          <w:rFonts w:ascii="Cambria" w:hAnsi="Cambria" w:cs="Times New Roman"/>
          <w:sz w:val="20"/>
          <w:szCs w:val="20"/>
        </w:rPr>
        <w:t>and</w:t>
      </w:r>
      <w:r w:rsidR="009574FE" w:rsidRPr="00FB0251">
        <w:rPr>
          <w:rFonts w:ascii="Cambria" w:hAnsi="Cambria" w:cs="Times New Roman"/>
          <w:sz w:val="20"/>
          <w:szCs w:val="20"/>
        </w:rPr>
        <w:t xml:space="preserve"> </w:t>
      </w:r>
      <w:r w:rsidR="009A37AD" w:rsidRPr="00FB0251">
        <w:rPr>
          <w:rFonts w:ascii="Cambria" w:hAnsi="Cambria" w:cs="Times New Roman"/>
          <w:sz w:val="20"/>
          <w:szCs w:val="20"/>
        </w:rPr>
        <w:t>Estate Manager</w:t>
      </w:r>
      <w:r w:rsidR="00725B26" w:rsidRPr="00FB0251">
        <w:rPr>
          <w:rFonts w:ascii="Cambria" w:hAnsi="Cambria" w:cs="Times New Roman"/>
          <w:sz w:val="20"/>
          <w:szCs w:val="20"/>
        </w:rPr>
        <w:t xml:space="preserve"> </w:t>
      </w:r>
      <w:r w:rsidR="001B6094" w:rsidRPr="00FB0251">
        <w:rPr>
          <w:rFonts w:ascii="Cambria" w:hAnsi="Cambria" w:cs="Times New Roman"/>
          <w:sz w:val="20"/>
          <w:szCs w:val="20"/>
        </w:rPr>
        <w:t xml:space="preserve">and will advise Headteacher on health and safety policy.  </w:t>
      </w:r>
    </w:p>
    <w:p w14:paraId="1C2E9180" w14:textId="78C53A6C" w:rsidR="001B6094" w:rsidRPr="00FB0251" w:rsidRDefault="00725B26" w:rsidP="009E4674">
      <w:pPr>
        <w:pStyle w:val="ListParagraph"/>
        <w:numPr>
          <w:ilvl w:val="2"/>
          <w:numId w:val="29"/>
        </w:numPr>
        <w:spacing w:after="120"/>
        <w:jc w:val="both"/>
        <w:rPr>
          <w:rFonts w:ascii="Cambria" w:hAnsi="Cambria"/>
          <w:sz w:val="20"/>
          <w:szCs w:val="20"/>
        </w:rPr>
      </w:pPr>
      <w:r w:rsidRPr="00FB0251">
        <w:rPr>
          <w:rFonts w:ascii="Cambria" w:hAnsi="Cambria"/>
          <w:sz w:val="20"/>
          <w:szCs w:val="20"/>
        </w:rPr>
        <w:t xml:space="preserve">The delegated </w:t>
      </w:r>
      <w:r w:rsidRPr="00FB0251">
        <w:rPr>
          <w:rFonts w:ascii="Cambria" w:eastAsia="SimSun" w:hAnsi="Cambria"/>
          <w:sz w:val="20"/>
          <w:szCs w:val="20"/>
        </w:rPr>
        <w:t>H&amp;S Manager</w:t>
      </w:r>
      <w:r w:rsidR="001B6094" w:rsidRPr="00FB0251">
        <w:rPr>
          <w:rFonts w:ascii="Cambria" w:hAnsi="Cambria"/>
          <w:sz w:val="20"/>
          <w:szCs w:val="20"/>
        </w:rPr>
        <w:t xml:space="preserve"> achieves this by ensuring that:</w:t>
      </w:r>
    </w:p>
    <w:p w14:paraId="419092CC"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This policy is communicated and made available to all relevant persons.</w:t>
      </w:r>
    </w:p>
    <w:p w14:paraId="625C77E5"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Appropriate information on significant risks is given to visitors and contractors.</w:t>
      </w:r>
    </w:p>
    <w:p w14:paraId="10707997"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Appropriate consultation arrangements are in place for staff and their safety representatives.</w:t>
      </w:r>
    </w:p>
    <w:p w14:paraId="45F550D3"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All staff are provided with adequate information, instruction and training on health and safety issues.</w:t>
      </w:r>
    </w:p>
    <w:p w14:paraId="6F2A869E"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lastRenderedPageBreak/>
        <w:t>Additional responsibilities for health, safety and welfare are allocated to specific individuals, and they are informed of their duties and responsibilities and have sufficient experience, knowledge and training to undertake them.</w:t>
      </w:r>
    </w:p>
    <w:p w14:paraId="4D7B3EAE"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Risk assessments of the premises and working practices are undertaken.</w:t>
      </w:r>
    </w:p>
    <w:p w14:paraId="0C20669E"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Safe systems of work are in place as identified from risk assessments.</w:t>
      </w:r>
    </w:p>
    <w:p w14:paraId="520D60DD"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Emergency procedures are in place.</w:t>
      </w:r>
    </w:p>
    <w:p w14:paraId="6649D13B"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Machinery and equipment are inspected and tested to ensure it remains in a safe condition.</w:t>
      </w:r>
    </w:p>
    <w:p w14:paraId="38ECA132" w14:textId="24DA8A7F"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Records are kept of all relevant health and safety activities, </w:t>
      </w:r>
      <w:r w:rsidR="00CB7996" w:rsidRPr="00FB0251">
        <w:rPr>
          <w:rFonts w:ascii="Cambria" w:hAnsi="Cambria" w:cs="Times New Roman"/>
          <w:sz w:val="20"/>
          <w:szCs w:val="20"/>
        </w:rPr>
        <w:t>e.g.,</w:t>
      </w:r>
      <w:r w:rsidRPr="00FB0251">
        <w:rPr>
          <w:rFonts w:ascii="Cambria" w:hAnsi="Cambria" w:cs="Times New Roman"/>
          <w:sz w:val="20"/>
          <w:szCs w:val="20"/>
        </w:rPr>
        <w:t xml:space="preserve"> assessments, inspections, accidents, etc.</w:t>
      </w:r>
    </w:p>
    <w:p w14:paraId="68F0D00E"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Arrangements are in place to inspect the premises and monitor performance.</w:t>
      </w:r>
    </w:p>
    <w:p w14:paraId="796AA191" w14:textId="0C7EB94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Accidents are investigated, and any remedial actions required are taken or requested</w:t>
      </w:r>
      <w:r w:rsidR="00C172E0">
        <w:rPr>
          <w:rFonts w:ascii="Cambria" w:hAnsi="Cambria" w:cs="Times New Roman"/>
          <w:sz w:val="20"/>
          <w:szCs w:val="20"/>
        </w:rPr>
        <w:t xml:space="preserve"> promptly</w:t>
      </w:r>
      <w:r w:rsidRPr="00FB0251">
        <w:rPr>
          <w:rFonts w:ascii="Cambria" w:hAnsi="Cambria" w:cs="Times New Roman"/>
          <w:sz w:val="20"/>
          <w:szCs w:val="20"/>
        </w:rPr>
        <w:t>.</w:t>
      </w:r>
    </w:p>
    <w:p w14:paraId="0AC53AE1" w14:textId="77777777" w:rsidR="001B6094" w:rsidRPr="00FB0251" w:rsidRDefault="001B6094" w:rsidP="009E4674">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The activities of contractors are adequately monitored and controlled.</w:t>
      </w:r>
    </w:p>
    <w:p w14:paraId="4B707F50" w14:textId="2AFE2C57" w:rsidR="001B6094" w:rsidRPr="00FB0251" w:rsidRDefault="001B6094" w:rsidP="0098712A">
      <w:pPr>
        <w:numPr>
          <w:ilvl w:val="0"/>
          <w:numId w:val="11"/>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A report to the </w:t>
      </w:r>
      <w:r w:rsidR="00CB1494">
        <w:rPr>
          <w:rFonts w:ascii="Cambria" w:hAnsi="Cambria" w:cs="Times New Roman"/>
          <w:sz w:val="20"/>
          <w:szCs w:val="20"/>
        </w:rPr>
        <w:t>Governors</w:t>
      </w:r>
      <w:r w:rsidR="00CB1494" w:rsidRPr="00FB0251">
        <w:rPr>
          <w:rFonts w:ascii="Cambria" w:hAnsi="Cambria" w:cs="Times New Roman"/>
          <w:sz w:val="20"/>
          <w:szCs w:val="20"/>
        </w:rPr>
        <w:t xml:space="preserve"> </w:t>
      </w:r>
      <w:r w:rsidRPr="00FB0251">
        <w:rPr>
          <w:rFonts w:ascii="Cambria" w:hAnsi="Cambria" w:cs="Times New Roman"/>
          <w:sz w:val="20"/>
          <w:szCs w:val="20"/>
        </w:rPr>
        <w:t>on the health and safety performance of the school is completed and reviewed termly.</w:t>
      </w:r>
    </w:p>
    <w:p w14:paraId="3B1E2791" w14:textId="38FC7339" w:rsidR="003E09F7" w:rsidRPr="00FB0251" w:rsidRDefault="003E09F7" w:rsidP="00E6578A">
      <w:pPr>
        <w:pStyle w:val="ListParagraph"/>
        <w:numPr>
          <w:ilvl w:val="0"/>
          <w:numId w:val="11"/>
        </w:numPr>
        <w:ind w:left="1077" w:hanging="357"/>
        <w:rPr>
          <w:rFonts w:ascii="Cambria" w:eastAsia="Times New Roman" w:hAnsi="Cambria"/>
          <w:sz w:val="20"/>
          <w:szCs w:val="20"/>
          <w:lang w:eastAsia="en-GB"/>
        </w:rPr>
      </w:pPr>
      <w:r w:rsidRPr="00FB0251">
        <w:rPr>
          <w:rFonts w:ascii="Cambria" w:eastAsia="Times New Roman" w:hAnsi="Cambria"/>
          <w:sz w:val="20"/>
          <w:szCs w:val="20"/>
          <w:lang w:eastAsia="en-GB"/>
        </w:rPr>
        <w:t>Ensuring all BBCET procedures and systems regarding Health and Safety are adopted.</w:t>
      </w:r>
    </w:p>
    <w:p w14:paraId="35D0F508" w14:textId="77777777" w:rsidR="001B6094" w:rsidRPr="00FB0251" w:rsidRDefault="001B6094" w:rsidP="001B6094">
      <w:pPr>
        <w:ind w:left="720"/>
        <w:jc w:val="both"/>
        <w:rPr>
          <w:rFonts w:ascii="Cambria" w:hAnsi="Cambria" w:cs="Times New Roman"/>
          <w:sz w:val="20"/>
          <w:szCs w:val="20"/>
        </w:rPr>
      </w:pPr>
    </w:p>
    <w:p w14:paraId="2C550CFF" w14:textId="71D1874B" w:rsidR="001B6094" w:rsidRPr="00FB0251" w:rsidRDefault="001B6094" w:rsidP="3579EEF0">
      <w:pPr>
        <w:pStyle w:val="ListParagraph"/>
        <w:keepNext/>
        <w:keepLines/>
        <w:numPr>
          <w:ilvl w:val="1"/>
          <w:numId w:val="29"/>
        </w:numPr>
        <w:spacing w:before="40"/>
        <w:jc w:val="both"/>
        <w:outlineLvl w:val="1"/>
        <w:rPr>
          <w:rFonts w:ascii="Cambria" w:eastAsia="SimSun" w:hAnsi="Cambria"/>
          <w:b/>
          <w:bCs/>
          <w:color w:val="262626"/>
          <w:sz w:val="20"/>
          <w:szCs w:val="20"/>
        </w:rPr>
      </w:pPr>
      <w:bookmarkStart w:id="28" w:name="_Toc118200504"/>
      <w:bookmarkStart w:id="29" w:name="_Toc195686572"/>
      <w:r w:rsidRPr="00FB0251">
        <w:rPr>
          <w:rFonts w:ascii="Cambria" w:eastAsia="SimSun" w:hAnsi="Cambria"/>
          <w:b/>
          <w:bCs/>
          <w:color w:val="262626" w:themeColor="text1" w:themeTint="D9"/>
          <w:sz w:val="20"/>
          <w:szCs w:val="20"/>
        </w:rPr>
        <w:t>Staff Holding Posts/Positions of Special Responsibility</w:t>
      </w:r>
      <w:bookmarkEnd w:id="28"/>
      <w:bookmarkEnd w:id="29"/>
    </w:p>
    <w:p w14:paraId="55E06B5A" w14:textId="77777777" w:rsidR="001B6094" w:rsidRPr="00FB0251" w:rsidRDefault="001B6094" w:rsidP="001B6094">
      <w:pPr>
        <w:jc w:val="both"/>
        <w:rPr>
          <w:rFonts w:ascii="Cambria" w:hAnsi="Cambria" w:cs="Times New Roman"/>
          <w:sz w:val="20"/>
          <w:szCs w:val="20"/>
        </w:rPr>
      </w:pPr>
    </w:p>
    <w:p w14:paraId="1D8337EF" w14:textId="6B80332E" w:rsidR="001B6094" w:rsidRPr="00FB0251" w:rsidRDefault="007B6257" w:rsidP="007B6257">
      <w:pPr>
        <w:spacing w:after="120" w:line="259" w:lineRule="auto"/>
        <w:ind w:left="720" w:hanging="720"/>
        <w:jc w:val="both"/>
        <w:rPr>
          <w:rFonts w:ascii="Cambria" w:hAnsi="Cambria" w:cs="Times New Roman"/>
          <w:sz w:val="20"/>
          <w:szCs w:val="20"/>
        </w:rPr>
      </w:pPr>
      <w:r w:rsidRPr="00FB0251">
        <w:rPr>
          <w:rFonts w:ascii="Cambria" w:hAnsi="Cambria" w:cs="Times New Roman"/>
          <w:sz w:val="20"/>
          <w:szCs w:val="20"/>
        </w:rPr>
        <w:t>2.8.1</w:t>
      </w:r>
      <w:r w:rsidRPr="00FB0251">
        <w:rPr>
          <w:rFonts w:ascii="Cambria" w:hAnsi="Cambria" w:cs="Times New Roman"/>
          <w:sz w:val="20"/>
          <w:szCs w:val="20"/>
        </w:rPr>
        <w:tab/>
      </w:r>
      <w:r w:rsidR="001B6094" w:rsidRPr="00FB0251">
        <w:rPr>
          <w:rFonts w:ascii="Cambria" w:hAnsi="Cambria" w:cs="Times New Roman"/>
          <w:sz w:val="20"/>
          <w:szCs w:val="20"/>
        </w:rPr>
        <w:t xml:space="preserve">This includes the Senior </w:t>
      </w:r>
      <w:r w:rsidR="008C7353" w:rsidRPr="00FB0251">
        <w:rPr>
          <w:rFonts w:ascii="Cambria" w:hAnsi="Cambria" w:cs="Times New Roman"/>
          <w:sz w:val="20"/>
          <w:szCs w:val="20"/>
        </w:rPr>
        <w:t>Leadership</w:t>
      </w:r>
      <w:r w:rsidR="001B6094" w:rsidRPr="00FB0251">
        <w:rPr>
          <w:rFonts w:ascii="Cambria" w:hAnsi="Cambria" w:cs="Times New Roman"/>
          <w:sz w:val="20"/>
          <w:szCs w:val="20"/>
        </w:rPr>
        <w:t xml:space="preserve"> Team, the office manager/Secretary, and </w:t>
      </w:r>
      <w:r w:rsidR="00233C5A" w:rsidRPr="00FB0251">
        <w:rPr>
          <w:rFonts w:ascii="Cambria" w:hAnsi="Cambria" w:cs="Times New Roman"/>
          <w:sz w:val="20"/>
          <w:szCs w:val="20"/>
        </w:rPr>
        <w:t>Facilities Manager</w:t>
      </w:r>
      <w:r w:rsidR="00F100DB" w:rsidRPr="00FB0251">
        <w:rPr>
          <w:rFonts w:ascii="Cambria" w:hAnsi="Cambria" w:cs="Times New Roman"/>
          <w:sz w:val="20"/>
          <w:szCs w:val="20"/>
        </w:rPr>
        <w:t>/Senior Caretaker</w:t>
      </w:r>
      <w:r w:rsidR="001B6094" w:rsidRPr="00FB0251">
        <w:rPr>
          <w:rFonts w:ascii="Cambria" w:hAnsi="Cambria" w:cs="Times New Roman"/>
          <w:sz w:val="20"/>
          <w:szCs w:val="20"/>
        </w:rPr>
        <w:t>.  They must:</w:t>
      </w:r>
    </w:p>
    <w:p w14:paraId="4E05964D" w14:textId="77777777"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Apply the school’s Health and Safety Policy to their department or area of responsibility and be directly responsible to the Headteacher for the application of the health and safety procedures and arrangements in their areas of responsibility.</w:t>
      </w:r>
    </w:p>
    <w:p w14:paraId="4763F6F1" w14:textId="77777777"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Develop policies and procedures which identify the key risks in their areas of responsibility and the organisation and arrangements for managing those risks.</w:t>
      </w:r>
    </w:p>
    <w:p w14:paraId="610555C3" w14:textId="76AA198E"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Carry out regular health and safety risk assessments of the activities for which they are responsible and submit reports to Headteacher and the </w:t>
      </w:r>
      <w:r w:rsidR="00725B26" w:rsidRPr="00FB0251">
        <w:rPr>
          <w:rFonts w:ascii="Cambria" w:hAnsi="Cambria" w:cs="Times New Roman"/>
          <w:sz w:val="20"/>
          <w:szCs w:val="20"/>
        </w:rPr>
        <w:t>delegated H&amp;S Manager</w:t>
      </w:r>
      <w:r w:rsidRPr="00FB0251">
        <w:rPr>
          <w:rFonts w:ascii="Cambria" w:hAnsi="Cambria" w:cs="Times New Roman"/>
          <w:sz w:val="20"/>
          <w:szCs w:val="20"/>
        </w:rPr>
        <w:t>.</w:t>
      </w:r>
    </w:p>
    <w:p w14:paraId="24B80E5B" w14:textId="77777777"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Ensure that all staff under their management are familiar with the health and safety procedures for their area of work.</w:t>
      </w:r>
    </w:p>
    <w:p w14:paraId="440B7DD8" w14:textId="61C35BB9"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Resolve health, </w:t>
      </w:r>
      <w:r w:rsidR="00514C76" w:rsidRPr="00FB0251">
        <w:rPr>
          <w:rFonts w:ascii="Cambria" w:hAnsi="Cambria" w:cs="Times New Roman"/>
          <w:sz w:val="20"/>
          <w:szCs w:val="20"/>
        </w:rPr>
        <w:t xml:space="preserve">safety </w:t>
      </w:r>
      <w:r w:rsidRPr="00FB0251">
        <w:rPr>
          <w:rFonts w:ascii="Cambria" w:hAnsi="Cambria" w:cs="Times New Roman"/>
          <w:sz w:val="20"/>
          <w:szCs w:val="20"/>
        </w:rPr>
        <w:t xml:space="preserve">and welfare problems that members of staff refer to </w:t>
      </w:r>
      <w:r w:rsidR="00514C76" w:rsidRPr="00FB0251">
        <w:rPr>
          <w:rFonts w:ascii="Cambria" w:hAnsi="Cambria" w:cs="Times New Roman"/>
          <w:sz w:val="20"/>
          <w:szCs w:val="20"/>
        </w:rPr>
        <w:t>them and</w:t>
      </w:r>
      <w:r w:rsidRPr="00FB0251">
        <w:rPr>
          <w:rFonts w:ascii="Cambria" w:hAnsi="Cambria" w:cs="Times New Roman"/>
          <w:sz w:val="20"/>
          <w:szCs w:val="20"/>
        </w:rPr>
        <w:t xml:space="preserve"> refer to Headteacher any problems to which they cannot achieve a satisfactory solution within the resources available to them.</w:t>
      </w:r>
    </w:p>
    <w:p w14:paraId="07E79792" w14:textId="4090D944"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Carry out regular inspections of their areas of responsibility to ensure that equipment, </w:t>
      </w:r>
      <w:r w:rsidR="00514C76" w:rsidRPr="00FB0251">
        <w:rPr>
          <w:rFonts w:ascii="Cambria" w:hAnsi="Cambria" w:cs="Times New Roman"/>
          <w:sz w:val="20"/>
          <w:szCs w:val="20"/>
        </w:rPr>
        <w:t>furniture,</w:t>
      </w:r>
      <w:r w:rsidRPr="00FB0251">
        <w:rPr>
          <w:rFonts w:ascii="Cambria" w:hAnsi="Cambria" w:cs="Times New Roman"/>
          <w:sz w:val="20"/>
          <w:szCs w:val="20"/>
        </w:rPr>
        <w:t xml:space="preserve"> and activities are safe and record these inspections where required.</w:t>
      </w:r>
    </w:p>
    <w:p w14:paraId="5AAE762F" w14:textId="58B5DC48"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Ensure the provision of sufficient information, instruction, </w:t>
      </w:r>
      <w:r w:rsidR="00514C76" w:rsidRPr="00FB0251">
        <w:rPr>
          <w:rFonts w:ascii="Cambria" w:hAnsi="Cambria" w:cs="Times New Roman"/>
          <w:sz w:val="20"/>
          <w:szCs w:val="20"/>
        </w:rPr>
        <w:t>training,</w:t>
      </w:r>
      <w:r w:rsidRPr="00FB0251">
        <w:rPr>
          <w:rFonts w:ascii="Cambria" w:hAnsi="Cambria" w:cs="Times New Roman"/>
          <w:sz w:val="20"/>
          <w:szCs w:val="20"/>
        </w:rPr>
        <w:t xml:space="preserve"> and supervision to enable employees and students to manage risks, avoid hazards and contribute positively to their health and safety.</w:t>
      </w:r>
    </w:p>
    <w:p w14:paraId="71F8C11D" w14:textId="77777777"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Ensure all accidents, incidents and near misses are recorded and investigated appropriately.</w:t>
      </w:r>
    </w:p>
    <w:p w14:paraId="6F155FC8" w14:textId="77777777" w:rsidR="001B6094" w:rsidRPr="00FB0251" w:rsidRDefault="001B6094" w:rsidP="009E4674">
      <w:pPr>
        <w:numPr>
          <w:ilvl w:val="0"/>
          <w:numId w:val="12"/>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Include Health and Safety performance in the annual report for Headteacher.</w:t>
      </w:r>
    </w:p>
    <w:p w14:paraId="22086B60" w14:textId="77777777" w:rsidR="001B6094" w:rsidRPr="00FB0251" w:rsidRDefault="001B6094" w:rsidP="001B6094">
      <w:pPr>
        <w:ind w:left="720"/>
        <w:jc w:val="both"/>
        <w:rPr>
          <w:rFonts w:ascii="Cambria" w:hAnsi="Cambria" w:cs="Times New Roman"/>
          <w:sz w:val="20"/>
          <w:szCs w:val="20"/>
        </w:rPr>
      </w:pPr>
    </w:p>
    <w:p w14:paraId="380C151F" w14:textId="71577A09" w:rsidR="001B6094" w:rsidRPr="00FB0251" w:rsidRDefault="001B6094" w:rsidP="3579EEF0">
      <w:pPr>
        <w:pStyle w:val="ListParagraph"/>
        <w:keepNext/>
        <w:keepLines/>
        <w:numPr>
          <w:ilvl w:val="1"/>
          <w:numId w:val="29"/>
        </w:numPr>
        <w:spacing w:before="40"/>
        <w:jc w:val="both"/>
        <w:outlineLvl w:val="1"/>
        <w:rPr>
          <w:rFonts w:ascii="Cambria" w:eastAsia="SimSun" w:hAnsi="Cambria"/>
          <w:b/>
          <w:bCs/>
          <w:color w:val="262626"/>
          <w:sz w:val="20"/>
          <w:szCs w:val="20"/>
        </w:rPr>
      </w:pPr>
      <w:bookmarkStart w:id="30" w:name="_Toc118200505"/>
      <w:bookmarkStart w:id="31" w:name="_Toc195686573"/>
      <w:r w:rsidRPr="00FB0251">
        <w:rPr>
          <w:rFonts w:ascii="Cambria" w:eastAsia="SimSun" w:hAnsi="Cambria"/>
          <w:b/>
          <w:bCs/>
          <w:color w:val="262626" w:themeColor="text1" w:themeTint="D9"/>
          <w:sz w:val="20"/>
          <w:szCs w:val="20"/>
        </w:rPr>
        <w:t>All Teaching staff</w:t>
      </w:r>
      <w:bookmarkEnd w:id="30"/>
      <w:bookmarkEnd w:id="31"/>
    </w:p>
    <w:p w14:paraId="42931888" w14:textId="77777777" w:rsidR="001B6094" w:rsidRPr="00FB0251" w:rsidRDefault="001B6094" w:rsidP="001B6094">
      <w:pPr>
        <w:jc w:val="both"/>
        <w:rPr>
          <w:rFonts w:ascii="Cambria" w:hAnsi="Cambria" w:cs="Times New Roman"/>
          <w:sz w:val="20"/>
          <w:szCs w:val="20"/>
        </w:rPr>
      </w:pPr>
    </w:p>
    <w:p w14:paraId="2021042E" w14:textId="56ED432A" w:rsidR="001B6094" w:rsidRPr="00FB0251" w:rsidRDefault="007B6257" w:rsidP="007B6257">
      <w:pPr>
        <w:spacing w:after="120" w:line="259" w:lineRule="auto"/>
        <w:jc w:val="both"/>
        <w:rPr>
          <w:rFonts w:ascii="Cambria" w:hAnsi="Cambria" w:cs="Times New Roman"/>
          <w:sz w:val="20"/>
          <w:szCs w:val="20"/>
        </w:rPr>
      </w:pPr>
      <w:r w:rsidRPr="00FB0251">
        <w:rPr>
          <w:rFonts w:ascii="Cambria" w:hAnsi="Cambria" w:cs="Times New Roman"/>
          <w:sz w:val="20"/>
          <w:szCs w:val="20"/>
        </w:rPr>
        <w:t>2.9.1</w:t>
      </w:r>
      <w:r w:rsidRPr="00FB0251">
        <w:rPr>
          <w:rFonts w:ascii="Cambria" w:hAnsi="Cambria" w:cs="Times New Roman"/>
          <w:sz w:val="20"/>
          <w:szCs w:val="20"/>
        </w:rPr>
        <w:tab/>
      </w:r>
      <w:r w:rsidR="001B6094" w:rsidRPr="00FB0251">
        <w:rPr>
          <w:rFonts w:ascii="Cambria" w:hAnsi="Cambria" w:cs="Times New Roman"/>
          <w:sz w:val="20"/>
          <w:szCs w:val="20"/>
        </w:rPr>
        <w:t>Class teachers are responsible for:</w:t>
      </w:r>
    </w:p>
    <w:p w14:paraId="2DAA2C55"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Exercise adequate supervision of their students and to know the procedures in respect of fire, first aid and other emergencies, and to carry them out.</w:t>
      </w:r>
    </w:p>
    <w:p w14:paraId="747387A0"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lastRenderedPageBreak/>
        <w:t>Follow the health and safety procedures applicable to their area of work.</w:t>
      </w:r>
    </w:p>
    <w:p w14:paraId="0F2701A9"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Give clear oral and written health and safety instructions and warnings to students as often as necessary. </w:t>
      </w:r>
    </w:p>
    <w:p w14:paraId="66775FAC"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Ensure the use of personal protective equipment and guards where necessary.</w:t>
      </w:r>
    </w:p>
    <w:p w14:paraId="0C9E3AEE" w14:textId="0FA7E186"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Make recommendations to their Headteacher or Curriculum Lead on health and safety equipment and on additions or necessary improvements to plant, tools, equipment or machinery.</w:t>
      </w:r>
    </w:p>
    <w:p w14:paraId="2D477017"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Integrate all relevant aspects of safety into the teaching process and, where necessary, give special lessons on Health and Safety in line with National Curriculum requirements for safety education.</w:t>
      </w:r>
    </w:p>
    <w:p w14:paraId="28A3DB9A" w14:textId="77777777" w:rsidR="001B6094" w:rsidRPr="00FB0251" w:rsidRDefault="001B6094" w:rsidP="009E4674">
      <w:pPr>
        <w:numPr>
          <w:ilvl w:val="0"/>
          <w:numId w:val="13"/>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Ensure that personal items of equipment (electrical or mechanical) or proprietary substances are not brought into the premises without prior authorisation.</w:t>
      </w:r>
    </w:p>
    <w:p w14:paraId="312C7418" w14:textId="2EF4A2A4" w:rsidR="001B6094" w:rsidRPr="00E6578A" w:rsidRDefault="001B6094" w:rsidP="009E4674">
      <w:pPr>
        <w:numPr>
          <w:ilvl w:val="0"/>
          <w:numId w:val="13"/>
        </w:numPr>
        <w:spacing w:after="120" w:line="259" w:lineRule="auto"/>
        <w:ind w:left="1077" w:hanging="357"/>
        <w:jc w:val="both"/>
        <w:rPr>
          <w:rFonts w:ascii="Cambria" w:hAnsi="Cambria" w:cs="Times New Roman"/>
          <w:color w:val="000000" w:themeColor="text1"/>
          <w:sz w:val="20"/>
          <w:szCs w:val="20"/>
        </w:rPr>
      </w:pPr>
      <w:r w:rsidRPr="00FB0251">
        <w:rPr>
          <w:rFonts w:ascii="Cambria" w:hAnsi="Cambria" w:cs="Times New Roman"/>
          <w:sz w:val="20"/>
          <w:szCs w:val="20"/>
        </w:rPr>
        <w:t xml:space="preserve">Regularly check their classrooms for potential hazards and report any observed to the </w:t>
      </w:r>
      <w:r w:rsidR="00CD2074" w:rsidRPr="00FB0251">
        <w:rPr>
          <w:rFonts w:ascii="Cambria" w:hAnsi="Cambria" w:cs="Times New Roman"/>
          <w:sz w:val="20"/>
          <w:szCs w:val="20"/>
        </w:rPr>
        <w:t>delegated H&amp;S</w:t>
      </w:r>
      <w:r w:rsidRPr="00FB0251">
        <w:rPr>
          <w:rFonts w:ascii="Cambria" w:hAnsi="Cambria" w:cs="Times New Roman"/>
          <w:sz w:val="20"/>
          <w:szCs w:val="20"/>
        </w:rPr>
        <w:t xml:space="preserve"> Manager.</w:t>
      </w:r>
    </w:p>
    <w:p w14:paraId="116E8BB2" w14:textId="33EB4273" w:rsidR="001B6094" w:rsidRPr="00E6578A" w:rsidRDefault="001B6094" w:rsidP="009E4674">
      <w:pPr>
        <w:numPr>
          <w:ilvl w:val="0"/>
          <w:numId w:val="13"/>
        </w:numPr>
        <w:spacing w:after="120" w:line="259" w:lineRule="auto"/>
        <w:ind w:left="1077" w:hanging="357"/>
        <w:jc w:val="both"/>
        <w:rPr>
          <w:rFonts w:ascii="Cambria" w:hAnsi="Cambria" w:cs="Times New Roman"/>
          <w:color w:val="000000" w:themeColor="text1"/>
          <w:sz w:val="20"/>
          <w:szCs w:val="20"/>
        </w:rPr>
      </w:pPr>
      <w:r w:rsidRPr="00E6578A">
        <w:rPr>
          <w:rFonts w:ascii="Cambria" w:hAnsi="Cambria" w:cs="Times New Roman"/>
          <w:color w:val="000000" w:themeColor="text1"/>
          <w:sz w:val="20"/>
          <w:szCs w:val="20"/>
        </w:rPr>
        <w:t xml:space="preserve">Report all accidents, defects and dangerous occurrences to Headteacher or </w:t>
      </w:r>
      <w:r w:rsidR="00CD2074" w:rsidRPr="00E6578A">
        <w:rPr>
          <w:rFonts w:ascii="Cambria" w:hAnsi="Cambria" w:cs="Times New Roman"/>
          <w:color w:val="000000" w:themeColor="text1"/>
          <w:sz w:val="20"/>
          <w:szCs w:val="20"/>
        </w:rPr>
        <w:t>delegated H&amp;S</w:t>
      </w:r>
      <w:r w:rsidR="00233C5A" w:rsidRPr="00E6578A">
        <w:rPr>
          <w:rFonts w:ascii="Cambria" w:hAnsi="Cambria" w:cs="Times New Roman"/>
          <w:color w:val="000000" w:themeColor="text1"/>
          <w:sz w:val="20"/>
          <w:szCs w:val="20"/>
        </w:rPr>
        <w:t xml:space="preserve"> Manager</w:t>
      </w:r>
      <w:r w:rsidRPr="00E6578A">
        <w:rPr>
          <w:rFonts w:ascii="Cambria" w:hAnsi="Cambria" w:cs="Times New Roman"/>
          <w:color w:val="000000" w:themeColor="text1"/>
          <w:sz w:val="20"/>
          <w:szCs w:val="20"/>
        </w:rPr>
        <w:t>.</w:t>
      </w:r>
      <w:r w:rsidRPr="00E6578A">
        <w:rPr>
          <w:rFonts w:ascii="Cambria" w:hAnsi="Cambria" w:cs="Times New Roman"/>
          <w:color w:val="000000" w:themeColor="text1"/>
          <w:sz w:val="20"/>
          <w:szCs w:val="20"/>
        </w:rPr>
        <w:tab/>
      </w:r>
    </w:p>
    <w:p w14:paraId="7426D702" w14:textId="77777777" w:rsidR="002F3F8E" w:rsidRPr="00FB0251" w:rsidRDefault="002F3F8E" w:rsidP="001B6094">
      <w:pPr>
        <w:jc w:val="both"/>
        <w:rPr>
          <w:rFonts w:ascii="Cambria" w:hAnsi="Cambria" w:cs="Times New Roman"/>
          <w:sz w:val="20"/>
          <w:szCs w:val="20"/>
          <w:lang w:val="en-US"/>
        </w:rPr>
      </w:pPr>
    </w:p>
    <w:p w14:paraId="549F5C01" w14:textId="5065C804" w:rsidR="001B6094" w:rsidRPr="00FB0251" w:rsidRDefault="001B6094" w:rsidP="3579EEF0">
      <w:pPr>
        <w:pStyle w:val="ListParagraph"/>
        <w:keepNext/>
        <w:keepLines/>
        <w:numPr>
          <w:ilvl w:val="1"/>
          <w:numId w:val="29"/>
        </w:numPr>
        <w:spacing w:before="40"/>
        <w:jc w:val="both"/>
        <w:outlineLvl w:val="1"/>
        <w:rPr>
          <w:rFonts w:ascii="Cambria" w:eastAsia="SimSun" w:hAnsi="Cambria"/>
          <w:b/>
          <w:bCs/>
          <w:color w:val="262626"/>
          <w:sz w:val="20"/>
          <w:szCs w:val="20"/>
        </w:rPr>
      </w:pPr>
      <w:bookmarkStart w:id="32" w:name="_Toc118200506"/>
      <w:bookmarkStart w:id="33" w:name="_Toc195686574"/>
      <w:r w:rsidRPr="00FB0251">
        <w:rPr>
          <w:rFonts w:ascii="Cambria" w:eastAsia="SimSun" w:hAnsi="Cambria"/>
          <w:b/>
          <w:sz w:val="20"/>
          <w:szCs w:val="20"/>
        </w:rPr>
        <w:t xml:space="preserve">Kitchen/Catering </w:t>
      </w:r>
      <w:r w:rsidRPr="00FB0251">
        <w:rPr>
          <w:rFonts w:ascii="Cambria" w:eastAsia="SimSun" w:hAnsi="Cambria"/>
          <w:b/>
          <w:bCs/>
          <w:color w:val="262626" w:themeColor="text1" w:themeTint="D9"/>
          <w:sz w:val="20"/>
          <w:szCs w:val="20"/>
        </w:rPr>
        <w:t>Manager</w:t>
      </w:r>
      <w:bookmarkEnd w:id="32"/>
      <w:bookmarkEnd w:id="33"/>
    </w:p>
    <w:p w14:paraId="009976FF" w14:textId="77777777" w:rsidR="001B6094" w:rsidRPr="00FB0251" w:rsidRDefault="001B6094" w:rsidP="001B6094">
      <w:pPr>
        <w:jc w:val="both"/>
        <w:rPr>
          <w:rFonts w:ascii="Cambria" w:hAnsi="Cambria" w:cs="Times New Roman"/>
          <w:sz w:val="20"/>
          <w:szCs w:val="20"/>
        </w:rPr>
      </w:pPr>
    </w:p>
    <w:p w14:paraId="1A76C5F1" w14:textId="1792E54A" w:rsidR="001B6094" w:rsidRPr="00FB0251" w:rsidRDefault="007B6257" w:rsidP="007B6257">
      <w:pPr>
        <w:spacing w:after="120" w:line="259" w:lineRule="auto"/>
        <w:ind w:left="720" w:hanging="720"/>
        <w:jc w:val="both"/>
        <w:rPr>
          <w:rFonts w:ascii="Cambria" w:hAnsi="Cambria" w:cs="Times New Roman"/>
          <w:sz w:val="20"/>
          <w:szCs w:val="20"/>
        </w:rPr>
      </w:pPr>
      <w:r w:rsidRPr="00FB0251">
        <w:rPr>
          <w:rFonts w:ascii="Cambria" w:hAnsi="Cambria" w:cs="Times New Roman"/>
          <w:sz w:val="20"/>
          <w:szCs w:val="20"/>
        </w:rPr>
        <w:t>2.10.1</w:t>
      </w:r>
      <w:r w:rsidRPr="00FB0251">
        <w:rPr>
          <w:rFonts w:ascii="Cambria" w:hAnsi="Cambria" w:cs="Times New Roman"/>
          <w:sz w:val="20"/>
          <w:szCs w:val="20"/>
        </w:rPr>
        <w:tab/>
      </w:r>
      <w:r w:rsidR="001B6094" w:rsidRPr="00FB0251">
        <w:rPr>
          <w:rFonts w:ascii="Cambria" w:hAnsi="Cambria" w:cs="Times New Roman"/>
          <w:sz w:val="20"/>
          <w:szCs w:val="20"/>
        </w:rPr>
        <w:t>The Kitchen/Catering Manager is responsible for the safe operation of the catering facilities and must:</w:t>
      </w:r>
    </w:p>
    <w:p w14:paraId="599475F5" w14:textId="77777777" w:rsidR="001B6094" w:rsidRPr="00FB0251" w:rsidRDefault="001B6094" w:rsidP="009E4674">
      <w:pPr>
        <w:numPr>
          <w:ilvl w:val="0"/>
          <w:numId w:val="14"/>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Be familiar with the </w:t>
      </w:r>
      <w:bookmarkStart w:id="34" w:name="_Hlk53487909"/>
      <w:r w:rsidRPr="00FB0251">
        <w:rPr>
          <w:rFonts w:ascii="Cambria" w:hAnsi="Cambria" w:cs="Times New Roman"/>
          <w:sz w:val="20"/>
          <w:szCs w:val="20"/>
        </w:rPr>
        <w:t xml:space="preserve">school </w:t>
      </w:r>
      <w:bookmarkEnd w:id="34"/>
      <w:r w:rsidRPr="00FB0251">
        <w:rPr>
          <w:rFonts w:ascii="Cambria" w:hAnsi="Cambria" w:cs="Times New Roman"/>
          <w:sz w:val="20"/>
          <w:szCs w:val="20"/>
        </w:rPr>
        <w:t>Health and Safety Policy and other associated policies.</w:t>
      </w:r>
    </w:p>
    <w:p w14:paraId="2F7E2151" w14:textId="77777777" w:rsidR="001B6094" w:rsidRPr="00FB0251" w:rsidRDefault="001B6094" w:rsidP="009E4674">
      <w:pPr>
        <w:numPr>
          <w:ilvl w:val="0"/>
          <w:numId w:val="14"/>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Prepare risk assessments for all catering activities.</w:t>
      </w:r>
    </w:p>
    <w:p w14:paraId="14D0F266" w14:textId="77777777" w:rsidR="001B6094" w:rsidRPr="00FB0251" w:rsidRDefault="001B6094" w:rsidP="009E4674">
      <w:pPr>
        <w:numPr>
          <w:ilvl w:val="0"/>
          <w:numId w:val="14"/>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Ensure that all kitchen staff are instructed and informed to work following policies, risk assessments, and procedures in place.</w:t>
      </w:r>
    </w:p>
    <w:p w14:paraId="2EF001F5" w14:textId="5FE41181" w:rsidR="001B6094" w:rsidRPr="00FB0251" w:rsidRDefault="001B6094" w:rsidP="009E4674">
      <w:pPr>
        <w:numPr>
          <w:ilvl w:val="0"/>
          <w:numId w:val="14"/>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Inform the </w:t>
      </w:r>
      <w:r w:rsidR="00E85259" w:rsidRPr="00FB0251">
        <w:rPr>
          <w:rFonts w:ascii="Cambria" w:hAnsi="Cambria" w:cs="Times New Roman"/>
          <w:sz w:val="20"/>
          <w:szCs w:val="20"/>
        </w:rPr>
        <w:t>delegated H&amp;S</w:t>
      </w:r>
      <w:r w:rsidRPr="00FB0251">
        <w:rPr>
          <w:rFonts w:ascii="Cambria" w:hAnsi="Cambria" w:cs="Times New Roman"/>
          <w:sz w:val="20"/>
          <w:szCs w:val="20"/>
        </w:rPr>
        <w:t xml:space="preserve"> Manager</w:t>
      </w:r>
      <w:r w:rsidRPr="00FB0251">
        <w:rPr>
          <w:rFonts w:ascii="Cambria" w:hAnsi="Cambria" w:cs="Times New Roman"/>
          <w:color w:val="FF0000"/>
          <w:sz w:val="20"/>
          <w:szCs w:val="20"/>
        </w:rPr>
        <w:t xml:space="preserve"> </w:t>
      </w:r>
      <w:r w:rsidRPr="00FB0251">
        <w:rPr>
          <w:rFonts w:ascii="Cambria" w:hAnsi="Cambria" w:cs="Times New Roman"/>
          <w:sz w:val="20"/>
          <w:szCs w:val="20"/>
        </w:rPr>
        <w:t>or the Headteacher of any potential hazards or defects.</w:t>
      </w:r>
    </w:p>
    <w:p w14:paraId="4887D1BF" w14:textId="77777777" w:rsidR="001B6094" w:rsidRPr="00FB0251" w:rsidRDefault="001B6094" w:rsidP="009E4674">
      <w:pPr>
        <w:numPr>
          <w:ilvl w:val="0"/>
          <w:numId w:val="14"/>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Be familiar with the current Food Safety legislation and the implications so far as the school is concerned.</w:t>
      </w:r>
    </w:p>
    <w:p w14:paraId="1D8659A4" w14:textId="1E4F1E7C" w:rsidR="001B6094" w:rsidRPr="00FB0251" w:rsidRDefault="001B6094" w:rsidP="009E4674">
      <w:pPr>
        <w:pStyle w:val="ListParagraph"/>
        <w:numPr>
          <w:ilvl w:val="2"/>
          <w:numId w:val="29"/>
        </w:numPr>
        <w:spacing w:after="120"/>
        <w:jc w:val="both"/>
        <w:rPr>
          <w:rFonts w:ascii="Cambria" w:hAnsi="Cambria"/>
          <w:sz w:val="20"/>
          <w:szCs w:val="20"/>
        </w:rPr>
      </w:pPr>
      <w:r w:rsidRPr="00FB0251">
        <w:rPr>
          <w:rFonts w:ascii="Cambria" w:hAnsi="Cambria"/>
          <w:sz w:val="20"/>
          <w:szCs w:val="20"/>
        </w:rPr>
        <w:t>Ensure that non-catering staff do not use the catering facilities and equipment without the prior agreement of Headteacher.</w:t>
      </w:r>
    </w:p>
    <w:p w14:paraId="4629A678" w14:textId="756E352B" w:rsidR="001B6094" w:rsidRPr="00FB0251" w:rsidRDefault="001B6094" w:rsidP="001B6094">
      <w:pPr>
        <w:rPr>
          <w:rFonts w:ascii="Cambria" w:eastAsia="SimSun" w:hAnsi="Cambria" w:cs="Times New Roman"/>
          <w:b/>
          <w:color w:val="262626"/>
          <w:sz w:val="20"/>
          <w:szCs w:val="20"/>
        </w:rPr>
      </w:pPr>
      <w:bookmarkStart w:id="35" w:name="_Toc40822417"/>
      <w:bookmarkStart w:id="36" w:name="_Toc40823340"/>
      <w:bookmarkStart w:id="37" w:name="_Toc40823710"/>
      <w:bookmarkStart w:id="38" w:name="_Toc40824934"/>
    </w:p>
    <w:p w14:paraId="46E424C8" w14:textId="4527A1D3" w:rsidR="001B6094" w:rsidRPr="00FB0251" w:rsidRDefault="001B6094" w:rsidP="3579EEF0">
      <w:pPr>
        <w:pStyle w:val="ListParagraph"/>
        <w:keepNext/>
        <w:keepLines/>
        <w:numPr>
          <w:ilvl w:val="1"/>
          <w:numId w:val="29"/>
        </w:numPr>
        <w:spacing w:before="40"/>
        <w:jc w:val="both"/>
        <w:outlineLvl w:val="1"/>
        <w:rPr>
          <w:rFonts w:ascii="Cambria" w:eastAsia="SimSun" w:hAnsi="Cambria"/>
          <w:b/>
          <w:bCs/>
          <w:sz w:val="20"/>
          <w:szCs w:val="20"/>
        </w:rPr>
      </w:pPr>
      <w:bookmarkStart w:id="39" w:name="_Toc118200507"/>
      <w:bookmarkStart w:id="40" w:name="_Toc195686575"/>
      <w:bookmarkEnd w:id="35"/>
      <w:bookmarkEnd w:id="36"/>
      <w:bookmarkEnd w:id="37"/>
      <w:bookmarkEnd w:id="38"/>
      <w:r w:rsidRPr="00FB0251">
        <w:rPr>
          <w:rFonts w:ascii="Cambria" w:eastAsia="SimSun" w:hAnsi="Cambria"/>
          <w:b/>
          <w:bCs/>
          <w:sz w:val="20"/>
          <w:szCs w:val="20"/>
        </w:rPr>
        <w:t>Health and Safety Committee</w:t>
      </w:r>
      <w:bookmarkEnd w:id="39"/>
      <w:bookmarkEnd w:id="40"/>
    </w:p>
    <w:p w14:paraId="3963E8AB" w14:textId="77777777" w:rsidR="001B6094" w:rsidRPr="00FB0251" w:rsidRDefault="001B6094" w:rsidP="001B6094">
      <w:pPr>
        <w:jc w:val="both"/>
        <w:rPr>
          <w:rFonts w:ascii="Cambria" w:hAnsi="Cambria" w:cs="Times New Roman"/>
          <w:color w:val="FF0000"/>
          <w:sz w:val="20"/>
          <w:szCs w:val="20"/>
        </w:rPr>
      </w:pPr>
    </w:p>
    <w:p w14:paraId="48E1C40F" w14:textId="73CF49F4" w:rsidR="001B6094" w:rsidRPr="00FB0251" w:rsidRDefault="007B6257" w:rsidP="00A04325">
      <w:pPr>
        <w:spacing w:after="120" w:line="259" w:lineRule="auto"/>
        <w:ind w:left="720" w:hanging="720"/>
        <w:jc w:val="both"/>
        <w:rPr>
          <w:rFonts w:ascii="Cambria" w:hAnsi="Cambria" w:cs="Times New Roman"/>
          <w:sz w:val="20"/>
          <w:szCs w:val="20"/>
        </w:rPr>
      </w:pPr>
      <w:r w:rsidRPr="00FB0251">
        <w:rPr>
          <w:rFonts w:ascii="Cambria" w:hAnsi="Cambria" w:cs="Times New Roman"/>
          <w:sz w:val="20"/>
          <w:szCs w:val="20"/>
        </w:rPr>
        <w:t>2.11.1</w:t>
      </w:r>
      <w:r w:rsidRPr="00FB0251">
        <w:rPr>
          <w:rFonts w:ascii="Cambria" w:hAnsi="Cambria" w:cs="Times New Roman"/>
          <w:sz w:val="20"/>
          <w:szCs w:val="20"/>
        </w:rPr>
        <w:tab/>
      </w:r>
      <w:r w:rsidR="001B6094" w:rsidRPr="00FB0251">
        <w:rPr>
          <w:rFonts w:ascii="Cambria" w:hAnsi="Cambria" w:cs="Times New Roman"/>
          <w:sz w:val="20"/>
          <w:szCs w:val="20"/>
        </w:rPr>
        <w:t>The school’s Health and Safety Committee provides a forum for joint employer/employee discussions of Health and Safety matters.  This Committee will meet once per term as a minimum.  All employees are encouraged to bring health and safety concerns to this Committee either directly or through their safety representative</w:t>
      </w:r>
    </w:p>
    <w:p w14:paraId="182B486C" w14:textId="7E5336CB" w:rsidR="001B6094" w:rsidRPr="00FB0251" w:rsidRDefault="001B6094" w:rsidP="009E4674">
      <w:pPr>
        <w:pStyle w:val="ListParagraph"/>
        <w:numPr>
          <w:ilvl w:val="2"/>
          <w:numId w:val="29"/>
        </w:numPr>
        <w:spacing w:after="120"/>
        <w:jc w:val="both"/>
        <w:rPr>
          <w:rFonts w:ascii="Cambria" w:eastAsia="Times New Roman" w:hAnsi="Cambria"/>
          <w:sz w:val="20"/>
          <w:szCs w:val="20"/>
          <w:lang w:eastAsia="en-GB"/>
        </w:rPr>
      </w:pPr>
      <w:r w:rsidRPr="00FB0251">
        <w:rPr>
          <w:rFonts w:ascii="Cambria" w:eastAsia="Times New Roman" w:hAnsi="Cambria"/>
          <w:sz w:val="20"/>
          <w:szCs w:val="20"/>
          <w:lang w:eastAsia="en-GB"/>
        </w:rPr>
        <w:t>The Committee will review all health, safety, fire safety and security matters, including a review of policy at least annually.</w:t>
      </w:r>
    </w:p>
    <w:p w14:paraId="4F8609F6" w14:textId="516C0AC0" w:rsidR="001B6094" w:rsidRPr="00FB0251" w:rsidRDefault="001B6094" w:rsidP="009E4674">
      <w:pPr>
        <w:pStyle w:val="ListParagraph"/>
        <w:numPr>
          <w:ilvl w:val="2"/>
          <w:numId w:val="29"/>
        </w:numPr>
        <w:spacing w:after="120"/>
        <w:jc w:val="both"/>
        <w:rPr>
          <w:rFonts w:ascii="Cambria" w:eastAsia="Times New Roman" w:hAnsi="Cambria"/>
          <w:sz w:val="20"/>
          <w:szCs w:val="20"/>
          <w:lang w:eastAsia="en-GB"/>
        </w:rPr>
      </w:pPr>
      <w:r w:rsidRPr="00FB0251">
        <w:rPr>
          <w:rFonts w:ascii="Cambria" w:eastAsia="Times New Roman" w:hAnsi="Cambria"/>
          <w:sz w:val="20"/>
          <w:szCs w:val="20"/>
          <w:lang w:eastAsia="en-GB"/>
        </w:rPr>
        <w:t>The Committee will advise Headteacher and/or the manager responsible for health and safety, of any current issues.</w:t>
      </w:r>
    </w:p>
    <w:p w14:paraId="6438FB15" w14:textId="60932DE5" w:rsidR="001B6094" w:rsidRPr="00FB0251" w:rsidRDefault="001B6094" w:rsidP="009E4674">
      <w:pPr>
        <w:pStyle w:val="ListParagraph"/>
        <w:numPr>
          <w:ilvl w:val="2"/>
          <w:numId w:val="29"/>
        </w:numPr>
        <w:spacing w:after="120"/>
        <w:jc w:val="both"/>
        <w:rPr>
          <w:rFonts w:ascii="Cambria" w:eastAsia="Times New Roman" w:hAnsi="Cambria"/>
          <w:sz w:val="20"/>
          <w:szCs w:val="20"/>
          <w:lang w:eastAsia="en-GB"/>
        </w:rPr>
      </w:pPr>
      <w:r w:rsidRPr="00FB0251">
        <w:rPr>
          <w:rFonts w:ascii="Cambria" w:eastAsia="Times New Roman" w:hAnsi="Cambria"/>
          <w:sz w:val="20"/>
          <w:szCs w:val="20"/>
          <w:lang w:eastAsia="en-GB"/>
        </w:rPr>
        <w:t>The Health and Safety Committee will comprise of (</w:t>
      </w:r>
      <w:r w:rsidR="00CB7996" w:rsidRPr="00FB0251">
        <w:rPr>
          <w:rFonts w:ascii="Cambria" w:eastAsia="Times New Roman" w:hAnsi="Cambria"/>
          <w:sz w:val="20"/>
          <w:szCs w:val="20"/>
          <w:lang w:eastAsia="en-GB"/>
        </w:rPr>
        <w:t>e.g.,</w:t>
      </w:r>
      <w:r w:rsidRPr="00FB0251">
        <w:rPr>
          <w:rFonts w:ascii="Cambria" w:eastAsia="Times New Roman" w:hAnsi="Cambria"/>
          <w:sz w:val="20"/>
          <w:szCs w:val="20"/>
          <w:lang w:eastAsia="en-GB"/>
        </w:rPr>
        <w:t xml:space="preserve"> the Headteacher, Finance Manager, Site Manager, Staff Representatives from various areas, etc.)</w:t>
      </w:r>
    </w:p>
    <w:p w14:paraId="790530DD" w14:textId="15F12B93" w:rsidR="001B6094" w:rsidRPr="00FB0251" w:rsidRDefault="001B6094" w:rsidP="009E4674">
      <w:pPr>
        <w:pStyle w:val="ListParagraph"/>
        <w:numPr>
          <w:ilvl w:val="2"/>
          <w:numId w:val="29"/>
        </w:numPr>
        <w:spacing w:after="120"/>
        <w:jc w:val="both"/>
        <w:rPr>
          <w:rFonts w:ascii="Cambria" w:eastAsia="Times New Roman" w:hAnsi="Cambria"/>
          <w:sz w:val="20"/>
          <w:szCs w:val="20"/>
          <w:lang w:eastAsia="en-GB"/>
        </w:rPr>
      </w:pPr>
      <w:r w:rsidRPr="00FB0251">
        <w:rPr>
          <w:rFonts w:ascii="Cambria" w:eastAsia="Times New Roman" w:hAnsi="Cambria"/>
          <w:sz w:val="20"/>
          <w:szCs w:val="20"/>
          <w:lang w:eastAsia="en-GB"/>
        </w:rPr>
        <w:t>Safety Representatives, whether appointed by a recognised trade union or elected by the workforce, are automatically members of this Committee.</w:t>
      </w:r>
    </w:p>
    <w:p w14:paraId="57307F20" w14:textId="77777777" w:rsidR="001B6094" w:rsidRPr="00FB0251" w:rsidRDefault="001B6094" w:rsidP="001B6094">
      <w:pPr>
        <w:spacing w:after="120"/>
        <w:jc w:val="both"/>
        <w:rPr>
          <w:rFonts w:ascii="Cambria" w:hAnsi="Cambria" w:cs="Times New Roman"/>
          <w:sz w:val="20"/>
          <w:szCs w:val="20"/>
        </w:rPr>
      </w:pPr>
    </w:p>
    <w:p w14:paraId="7A89DDBE" w14:textId="04834B1A" w:rsidR="001B6094" w:rsidRPr="00FB0251" w:rsidRDefault="001B6094" w:rsidP="3579EEF0">
      <w:pPr>
        <w:pStyle w:val="ListParagraph"/>
        <w:keepNext/>
        <w:keepLines/>
        <w:numPr>
          <w:ilvl w:val="1"/>
          <w:numId w:val="29"/>
        </w:numPr>
        <w:spacing w:before="40"/>
        <w:jc w:val="both"/>
        <w:outlineLvl w:val="1"/>
        <w:rPr>
          <w:rFonts w:ascii="Cambria" w:eastAsia="SimSun" w:hAnsi="Cambria"/>
          <w:b/>
          <w:bCs/>
          <w:color w:val="262626"/>
          <w:sz w:val="20"/>
          <w:szCs w:val="20"/>
        </w:rPr>
      </w:pPr>
      <w:bookmarkStart w:id="41" w:name="_Toc118200508"/>
      <w:bookmarkStart w:id="42" w:name="_Toc195686576"/>
      <w:r w:rsidRPr="00FB0251">
        <w:rPr>
          <w:rFonts w:ascii="Cambria" w:eastAsia="SimSun" w:hAnsi="Cambria"/>
          <w:b/>
          <w:bCs/>
          <w:color w:val="262626" w:themeColor="text1" w:themeTint="D9"/>
          <w:sz w:val="20"/>
          <w:szCs w:val="20"/>
        </w:rPr>
        <w:t>All staff</w:t>
      </w:r>
      <w:bookmarkEnd w:id="41"/>
      <w:bookmarkEnd w:id="42"/>
    </w:p>
    <w:p w14:paraId="160CAA2D" w14:textId="77777777" w:rsidR="001B6094" w:rsidRPr="00FB0251" w:rsidRDefault="001B6094" w:rsidP="001B6094">
      <w:pPr>
        <w:jc w:val="both"/>
        <w:rPr>
          <w:rFonts w:ascii="Cambria" w:hAnsi="Cambria" w:cs="Times New Roman"/>
          <w:sz w:val="20"/>
          <w:szCs w:val="20"/>
        </w:rPr>
      </w:pPr>
    </w:p>
    <w:p w14:paraId="7EE94667" w14:textId="67868577" w:rsidR="001B6094" w:rsidRPr="00FB0251" w:rsidRDefault="001B6094" w:rsidP="001B6094">
      <w:pPr>
        <w:spacing w:after="120"/>
        <w:jc w:val="both"/>
        <w:rPr>
          <w:rFonts w:ascii="Cambria" w:hAnsi="Cambria" w:cs="Times New Roman"/>
          <w:sz w:val="20"/>
          <w:szCs w:val="20"/>
        </w:rPr>
      </w:pPr>
      <w:r w:rsidRPr="00FB0251">
        <w:rPr>
          <w:rFonts w:ascii="Cambria" w:hAnsi="Cambria" w:cs="Times New Roman"/>
          <w:sz w:val="20"/>
          <w:szCs w:val="20"/>
        </w:rPr>
        <w:t>2.</w:t>
      </w:r>
      <w:r w:rsidR="00DD7E1E" w:rsidRPr="00FB0251">
        <w:rPr>
          <w:rFonts w:ascii="Cambria" w:hAnsi="Cambria" w:cs="Times New Roman"/>
          <w:sz w:val="20"/>
          <w:szCs w:val="20"/>
        </w:rPr>
        <w:t>1</w:t>
      </w:r>
      <w:r w:rsidR="007B6257" w:rsidRPr="00FB0251">
        <w:rPr>
          <w:rFonts w:ascii="Cambria" w:hAnsi="Cambria" w:cs="Times New Roman"/>
          <w:sz w:val="20"/>
          <w:szCs w:val="20"/>
        </w:rPr>
        <w:t>2</w:t>
      </w:r>
      <w:r w:rsidRPr="00FB0251">
        <w:rPr>
          <w:rFonts w:ascii="Cambria" w:hAnsi="Cambria" w:cs="Times New Roman"/>
          <w:sz w:val="20"/>
          <w:szCs w:val="20"/>
        </w:rPr>
        <w:t>.1</w:t>
      </w:r>
      <w:r w:rsidRPr="00FB0251">
        <w:rPr>
          <w:rFonts w:ascii="Cambria" w:hAnsi="Cambria" w:cs="Times New Roman"/>
          <w:sz w:val="20"/>
          <w:szCs w:val="20"/>
        </w:rPr>
        <w:tab/>
        <w:t xml:space="preserve">All employees </w:t>
      </w:r>
      <w:r w:rsidR="00006F63" w:rsidRPr="00FB0251">
        <w:rPr>
          <w:rFonts w:ascii="Cambria" w:hAnsi="Cambria" w:cs="Times New Roman"/>
          <w:sz w:val="20"/>
          <w:szCs w:val="20"/>
        </w:rPr>
        <w:t>have a statutory duty to ensure that they:</w:t>
      </w:r>
    </w:p>
    <w:p w14:paraId="563ED740" w14:textId="62DB4E14"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lastRenderedPageBreak/>
        <w:t xml:space="preserve">observe the </w:t>
      </w:r>
      <w:r w:rsidR="000C4E82" w:rsidRPr="00FB0251">
        <w:rPr>
          <w:rFonts w:ascii="Cambria" w:hAnsi="Cambria" w:cs="Times New Roman"/>
          <w:sz w:val="20"/>
          <w:szCs w:val="20"/>
        </w:rPr>
        <w:t>School</w:t>
      </w:r>
      <w:r w:rsidRPr="00FB0251">
        <w:rPr>
          <w:rFonts w:ascii="Cambria" w:hAnsi="Cambria" w:cs="Times New Roman"/>
          <w:sz w:val="20"/>
          <w:szCs w:val="20"/>
        </w:rPr>
        <w:t>’s Health and Safety Policy and health and safety systems and procedures;</w:t>
      </w:r>
    </w:p>
    <w:p w14:paraId="43D49994" w14:textId="25B0EB08"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take reasonable care for the health and safety of themselves and of other persons who may be affected by their acts or omissions at work;</w:t>
      </w:r>
    </w:p>
    <w:p w14:paraId="4E1488C0" w14:textId="16243317"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observe the laid down systems of safe working and take any precautions necessary to ensure the safety of themselves and others affected by their work;</w:t>
      </w:r>
    </w:p>
    <w:p w14:paraId="04CEFA41" w14:textId="5660A250"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co-operate with their employer or any other duty holder so far as is necessary to enable any duty or requirement imposed on the employer to be performed or complied with;</w:t>
      </w:r>
    </w:p>
    <w:p w14:paraId="1363548D" w14:textId="6CC168A9"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use the correct tools and equipment appropriate for the job and ensure that they are kept in good condition, and not adapted for unauthorised use;</w:t>
      </w:r>
    </w:p>
    <w:p w14:paraId="64AF5CE4" w14:textId="613B83D8"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make use of safety aids, appliances, equipment and protective clothing provided;</w:t>
      </w:r>
    </w:p>
    <w:p w14:paraId="368B9575" w14:textId="00E9FFEC"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report and seek advice, without delay, on any unsafe conditions, defects in plant or equipment or any shortcomings in health and safety arrangements;</w:t>
      </w:r>
    </w:p>
    <w:p w14:paraId="23F1824C" w14:textId="2C97B232"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do not intentionally or recklessly interfere with or misuse anything provided in the interests of health, safety or welfare- to do so may result in disciplinary action;</w:t>
      </w:r>
    </w:p>
    <w:p w14:paraId="03205A75" w14:textId="16C82590"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notify immediately any accident, injury, illness, disease, dangerous occurrence or near miss associated with the carrying out of their duties and responsibilities;</w:t>
      </w:r>
    </w:p>
    <w:p w14:paraId="0B3ADA80" w14:textId="55410365"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do not interfere with any plant or equipment which has been involved in an accident, or has been taken out of use pending an investigation;</w:t>
      </w:r>
    </w:p>
    <w:p w14:paraId="6BDD297B" w14:textId="7700CDD2" w:rsidR="001B6094"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 xml:space="preserve">familiarise themselves with the action to take in the event of fire or </w:t>
      </w:r>
      <w:r w:rsidR="00CB7996" w:rsidRPr="00FB0251">
        <w:rPr>
          <w:rFonts w:ascii="Cambria" w:hAnsi="Cambria" w:cs="Times New Roman"/>
          <w:sz w:val="20"/>
          <w:szCs w:val="20"/>
        </w:rPr>
        <w:t>another</w:t>
      </w:r>
      <w:r w:rsidRPr="00FB0251">
        <w:rPr>
          <w:rFonts w:ascii="Cambria" w:hAnsi="Cambria" w:cs="Times New Roman"/>
          <w:sz w:val="20"/>
          <w:szCs w:val="20"/>
        </w:rPr>
        <w:t xml:space="preserve"> emergency;</w:t>
      </w:r>
    </w:p>
    <w:p w14:paraId="6D4D17FA" w14:textId="1A71269E" w:rsidR="00006F63" w:rsidRPr="00FB0251" w:rsidRDefault="00006F63" w:rsidP="009E4674">
      <w:pPr>
        <w:numPr>
          <w:ilvl w:val="1"/>
          <w:numId w:val="15"/>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seek health &amp; safety advice, where necessary, through the BBCET Estates Manager.</w:t>
      </w:r>
    </w:p>
    <w:p w14:paraId="01E337F2" w14:textId="771FA96D" w:rsidR="00006F63" w:rsidRPr="00FB0251" w:rsidRDefault="00006F63" w:rsidP="00006F63">
      <w:pPr>
        <w:spacing w:after="120" w:line="259" w:lineRule="auto"/>
        <w:jc w:val="both"/>
        <w:rPr>
          <w:rFonts w:ascii="Cambria" w:hAnsi="Cambria" w:cs="Times New Roman"/>
          <w:sz w:val="20"/>
          <w:szCs w:val="20"/>
        </w:rPr>
      </w:pPr>
      <w:r w:rsidRPr="00FB0251">
        <w:rPr>
          <w:rFonts w:ascii="Cambria" w:hAnsi="Cambria" w:cs="Times New Roman"/>
          <w:sz w:val="20"/>
          <w:szCs w:val="20"/>
        </w:rPr>
        <w:t>One key overarching message for all staff to appreciate is that Health and safety is not there to constrain learning or to entangle staff in bureaucracy and excessive paperwork. It is to recognise and manage the risks that staff, students and visitors may be exposed to and thereby ensure these risks are removed, or reduced to tolerable levels. Getting health and safety right is about managing risk sensibly – not trying to eliminate it altogether. Efforts should therefore be concentrated on the real risks that exist in a task or process and should involve all staff in the process of finding practical and sensible solutions.</w:t>
      </w:r>
    </w:p>
    <w:p w14:paraId="1E8D415F" w14:textId="77777777" w:rsidR="001B6094" w:rsidRPr="00FB0251" w:rsidRDefault="001B6094" w:rsidP="001B6094">
      <w:pPr>
        <w:spacing w:after="120"/>
        <w:jc w:val="both"/>
        <w:rPr>
          <w:rFonts w:ascii="Cambria" w:hAnsi="Cambria" w:cs="Times New Roman"/>
          <w:sz w:val="20"/>
          <w:szCs w:val="20"/>
        </w:rPr>
      </w:pPr>
    </w:p>
    <w:p w14:paraId="2C11A138" w14:textId="1E08D940" w:rsidR="001B6094" w:rsidRPr="00FB0251" w:rsidRDefault="00AC1D4A" w:rsidP="3579EEF0">
      <w:pPr>
        <w:keepNext/>
        <w:keepLines/>
        <w:spacing w:before="40" w:line="259" w:lineRule="auto"/>
        <w:jc w:val="both"/>
        <w:outlineLvl w:val="1"/>
        <w:rPr>
          <w:rFonts w:ascii="Cambria" w:eastAsia="SimSun" w:hAnsi="Cambria" w:cs="Times New Roman"/>
          <w:b/>
          <w:bCs/>
          <w:sz w:val="20"/>
          <w:szCs w:val="20"/>
        </w:rPr>
      </w:pPr>
      <w:bookmarkStart w:id="43" w:name="_Toc118200509"/>
      <w:bookmarkStart w:id="44" w:name="_Toc195686577"/>
      <w:r w:rsidRPr="00FB0251">
        <w:rPr>
          <w:rFonts w:ascii="Cambria" w:eastAsia="SimSun" w:hAnsi="Cambria" w:cs="Times New Roman"/>
          <w:b/>
          <w:bCs/>
          <w:color w:val="262626" w:themeColor="text1" w:themeTint="D9"/>
          <w:sz w:val="20"/>
          <w:szCs w:val="20"/>
        </w:rPr>
        <w:t>2.13</w:t>
      </w:r>
      <w:r w:rsidRPr="00FB0251">
        <w:rPr>
          <w:rFonts w:ascii="Cambria" w:hAnsi="Cambria"/>
        </w:rPr>
        <w:tab/>
      </w:r>
      <w:r w:rsidR="001B6094" w:rsidRPr="00FB0251">
        <w:rPr>
          <w:rFonts w:ascii="Cambria" w:eastAsia="SimSun" w:hAnsi="Cambria" w:cs="Times New Roman"/>
          <w:b/>
          <w:bCs/>
          <w:sz w:val="20"/>
          <w:szCs w:val="20"/>
        </w:rPr>
        <w:t>Contractors and visitors</w:t>
      </w:r>
      <w:bookmarkEnd w:id="43"/>
      <w:bookmarkEnd w:id="44"/>
    </w:p>
    <w:p w14:paraId="3B62B4AA" w14:textId="77777777" w:rsidR="001B6094" w:rsidRPr="00FB0251" w:rsidRDefault="001B6094" w:rsidP="001B6094">
      <w:pPr>
        <w:jc w:val="both"/>
        <w:rPr>
          <w:rFonts w:ascii="Cambria" w:hAnsi="Cambria" w:cs="Times New Roman"/>
          <w:sz w:val="20"/>
          <w:szCs w:val="20"/>
        </w:rPr>
      </w:pPr>
    </w:p>
    <w:p w14:paraId="54B9B6FF" w14:textId="77777777" w:rsidR="001B6094" w:rsidRPr="00FB0251" w:rsidRDefault="001B6094"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All visitors (including contractors) must report to reception and sign in on arrival.</w:t>
      </w:r>
    </w:p>
    <w:p w14:paraId="73AE3B49" w14:textId="77777777" w:rsidR="001B6094" w:rsidRPr="00FB0251" w:rsidRDefault="001B6094"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Visitors and contractors must report any injuries to their host as soon as possible.</w:t>
      </w:r>
    </w:p>
    <w:p w14:paraId="7E2559E0" w14:textId="1E18ADD7" w:rsidR="001B6094" w:rsidRPr="00FB0251" w:rsidRDefault="001B6094"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 xml:space="preserve">When the premises are used for purposes not under the </w:t>
      </w:r>
      <w:r w:rsidR="00200406" w:rsidRPr="00FB0251">
        <w:rPr>
          <w:rFonts w:ascii="Cambria" w:hAnsi="Cambria" w:cs="Times New Roman"/>
          <w:sz w:val="20"/>
          <w:szCs w:val="20"/>
        </w:rPr>
        <w:t>authority</w:t>
      </w:r>
      <w:r w:rsidRPr="00FB0251">
        <w:rPr>
          <w:rFonts w:ascii="Cambria" w:hAnsi="Cambria" w:cs="Times New Roman"/>
          <w:sz w:val="20"/>
          <w:szCs w:val="20"/>
        </w:rPr>
        <w:t xml:space="preserve"> of </w:t>
      </w:r>
      <w:r w:rsidR="00B20A5D" w:rsidRPr="00FB0251">
        <w:rPr>
          <w:rFonts w:ascii="Cambria" w:hAnsi="Cambria" w:cs="Times New Roman"/>
          <w:sz w:val="20"/>
          <w:szCs w:val="20"/>
        </w:rPr>
        <w:t xml:space="preserve">the </w:t>
      </w:r>
      <w:r w:rsidRPr="00FB0251">
        <w:rPr>
          <w:rFonts w:ascii="Cambria" w:hAnsi="Cambria" w:cs="Times New Roman"/>
          <w:sz w:val="20"/>
          <w:szCs w:val="20"/>
        </w:rPr>
        <w:t xml:space="preserve">Headteacher </w:t>
      </w:r>
      <w:r w:rsidR="00B20A5D" w:rsidRPr="00FB0251">
        <w:rPr>
          <w:rFonts w:ascii="Cambria" w:hAnsi="Cambria" w:cs="Times New Roman"/>
          <w:sz w:val="20"/>
          <w:szCs w:val="20"/>
        </w:rPr>
        <w:t>(</w:t>
      </w:r>
      <w:r w:rsidR="00CB7996" w:rsidRPr="00FB0251">
        <w:rPr>
          <w:rFonts w:ascii="Cambria" w:hAnsi="Cambria" w:cs="Times New Roman"/>
          <w:sz w:val="20"/>
          <w:szCs w:val="20"/>
        </w:rPr>
        <w:t>e.g.,</w:t>
      </w:r>
      <w:r w:rsidRPr="00FB0251">
        <w:rPr>
          <w:rFonts w:ascii="Cambria" w:hAnsi="Cambria" w:cs="Times New Roman"/>
          <w:sz w:val="20"/>
          <w:szCs w:val="20"/>
        </w:rPr>
        <w:t xml:space="preserve"> </w:t>
      </w:r>
      <w:r w:rsidR="00B20A5D" w:rsidRPr="00FB0251">
        <w:rPr>
          <w:rFonts w:ascii="Cambria" w:hAnsi="Cambria" w:cs="Times New Roman"/>
          <w:sz w:val="20"/>
          <w:szCs w:val="20"/>
        </w:rPr>
        <w:t>out</w:t>
      </w:r>
      <w:r w:rsidR="00872A49" w:rsidRPr="00FB0251">
        <w:rPr>
          <w:rFonts w:ascii="Cambria" w:hAnsi="Cambria" w:cs="Times New Roman"/>
          <w:sz w:val="20"/>
          <w:szCs w:val="20"/>
        </w:rPr>
        <w:t>sourced</w:t>
      </w:r>
      <w:r w:rsidRPr="00FB0251">
        <w:rPr>
          <w:rFonts w:ascii="Cambria" w:hAnsi="Cambria" w:cs="Times New Roman"/>
          <w:sz w:val="20"/>
          <w:szCs w:val="20"/>
        </w:rPr>
        <w:t xml:space="preserve"> school meals</w:t>
      </w:r>
      <w:r w:rsidR="00B20A5D" w:rsidRPr="00FB0251">
        <w:rPr>
          <w:rFonts w:ascii="Cambria" w:hAnsi="Cambria" w:cs="Times New Roman"/>
          <w:sz w:val="20"/>
          <w:szCs w:val="20"/>
        </w:rPr>
        <w:t>)</w:t>
      </w:r>
      <w:r w:rsidRPr="00FB0251">
        <w:rPr>
          <w:rFonts w:ascii="Cambria" w:hAnsi="Cambria" w:cs="Times New Roman"/>
          <w:sz w:val="20"/>
          <w:szCs w:val="20"/>
        </w:rPr>
        <w:t xml:space="preserve"> then, </w:t>
      </w:r>
      <w:r w:rsidRPr="00FB0251">
        <w:rPr>
          <w:rFonts w:ascii="Cambria" w:hAnsi="Cambria" w:cs="Times New Roman"/>
          <w:i/>
          <w:sz w:val="20"/>
          <w:szCs w:val="20"/>
        </w:rPr>
        <w:t xml:space="preserve">subject to the explicit agreement of the </w:t>
      </w:r>
      <w:r w:rsidR="002920C5" w:rsidRPr="00FB0251">
        <w:rPr>
          <w:rFonts w:ascii="Cambria" w:hAnsi="Cambria" w:cs="Times New Roman"/>
          <w:bCs/>
          <w:i/>
          <w:sz w:val="20"/>
          <w:szCs w:val="20"/>
        </w:rPr>
        <w:t>Trust COO</w:t>
      </w:r>
      <w:r w:rsidRPr="00FB0251">
        <w:rPr>
          <w:rFonts w:ascii="Cambria" w:hAnsi="Cambria" w:cs="Times New Roman"/>
          <w:sz w:val="20"/>
          <w:szCs w:val="20"/>
        </w:rPr>
        <w:t xml:space="preserve">, the principal person in charge of the activities </w:t>
      </w:r>
      <w:r w:rsidR="00872A49" w:rsidRPr="00FB0251">
        <w:rPr>
          <w:rFonts w:ascii="Cambria" w:hAnsi="Cambria" w:cs="Times New Roman"/>
          <w:sz w:val="20"/>
          <w:szCs w:val="20"/>
        </w:rPr>
        <w:t xml:space="preserve">on-site for the contractor, </w:t>
      </w:r>
      <w:r w:rsidRPr="00FB0251">
        <w:rPr>
          <w:rFonts w:ascii="Cambria" w:hAnsi="Cambria" w:cs="Times New Roman"/>
          <w:sz w:val="20"/>
          <w:szCs w:val="20"/>
        </w:rPr>
        <w:t>will have responsibility for safe practices in the areas under their control.</w:t>
      </w:r>
    </w:p>
    <w:p w14:paraId="79F5D80A" w14:textId="77777777" w:rsidR="001B6094" w:rsidRPr="00FB0251" w:rsidRDefault="001B6094"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All contractors who work on the premises are required to identify and control any risk arising from their activities and inform Headteacher of any risks that may affect the premises, staff, students and visitors.</w:t>
      </w:r>
    </w:p>
    <w:p w14:paraId="023368C4" w14:textId="77777777" w:rsidR="00DD7E1E" w:rsidRPr="00FB0251" w:rsidRDefault="001B6094"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All contractors must be aware of this health and safety policy, other relevant policies and emergency procedures and comply with these at all times.</w:t>
      </w:r>
    </w:p>
    <w:p w14:paraId="676DE699" w14:textId="3E9BE282" w:rsidR="001B6094" w:rsidRPr="00FB0251" w:rsidRDefault="00DD7E1E" w:rsidP="009E4674">
      <w:pPr>
        <w:numPr>
          <w:ilvl w:val="0"/>
          <w:numId w:val="22"/>
        </w:numPr>
        <w:spacing w:after="120" w:line="259" w:lineRule="auto"/>
        <w:jc w:val="both"/>
        <w:rPr>
          <w:rFonts w:ascii="Cambria" w:hAnsi="Cambria" w:cs="Times New Roman"/>
          <w:sz w:val="20"/>
          <w:szCs w:val="20"/>
        </w:rPr>
      </w:pPr>
      <w:r w:rsidRPr="00FB0251">
        <w:rPr>
          <w:rFonts w:ascii="Cambria" w:hAnsi="Cambria" w:cs="Times New Roman"/>
          <w:sz w:val="20"/>
          <w:szCs w:val="20"/>
        </w:rPr>
        <w:t>In instances where the contractor creates hazardous conditions and refuses to eliminate them or to take action to make them safe, Headteacher or their representative will take such actions as are necessary to protect the safety of staff, students and visitors.</w:t>
      </w:r>
    </w:p>
    <w:p w14:paraId="3E8EDEEA" w14:textId="77777777" w:rsidR="001B6094" w:rsidRPr="00FB0251" w:rsidRDefault="001B6094" w:rsidP="001B6094">
      <w:pPr>
        <w:spacing w:after="120"/>
        <w:jc w:val="both"/>
        <w:rPr>
          <w:rFonts w:ascii="Cambria" w:hAnsi="Cambria" w:cs="Times New Roman"/>
          <w:sz w:val="20"/>
          <w:szCs w:val="20"/>
        </w:rPr>
      </w:pPr>
    </w:p>
    <w:p w14:paraId="6DC5A40C" w14:textId="208A3201" w:rsidR="00793DB7" w:rsidRPr="00FB0251" w:rsidRDefault="00DD7E1E" w:rsidP="3579EEF0">
      <w:pPr>
        <w:keepNext/>
        <w:keepLines/>
        <w:spacing w:before="40" w:line="259" w:lineRule="auto"/>
        <w:jc w:val="both"/>
        <w:outlineLvl w:val="1"/>
        <w:rPr>
          <w:rFonts w:ascii="Cambria" w:eastAsia="SimSun" w:hAnsi="Cambria" w:cs="Times New Roman"/>
          <w:b/>
          <w:bCs/>
          <w:sz w:val="20"/>
          <w:szCs w:val="20"/>
        </w:rPr>
      </w:pPr>
      <w:bookmarkStart w:id="45" w:name="_Toc195686578"/>
      <w:r w:rsidRPr="00FB0251">
        <w:rPr>
          <w:rFonts w:ascii="Cambria" w:eastAsia="SimSun" w:hAnsi="Cambria" w:cs="Times New Roman"/>
          <w:b/>
          <w:bCs/>
          <w:sz w:val="20"/>
          <w:szCs w:val="20"/>
        </w:rPr>
        <w:t>2.1</w:t>
      </w:r>
      <w:r w:rsidR="00150529" w:rsidRPr="00FB0251">
        <w:rPr>
          <w:rFonts w:ascii="Cambria" w:eastAsia="SimSun" w:hAnsi="Cambria" w:cs="Times New Roman"/>
          <w:b/>
          <w:bCs/>
          <w:sz w:val="20"/>
          <w:szCs w:val="20"/>
        </w:rPr>
        <w:t>4</w:t>
      </w:r>
      <w:r w:rsidRPr="00FB0251">
        <w:rPr>
          <w:rFonts w:ascii="Cambria" w:hAnsi="Cambria"/>
        </w:rPr>
        <w:tab/>
      </w:r>
      <w:r w:rsidRPr="00FB0251">
        <w:rPr>
          <w:rFonts w:ascii="Cambria" w:eastAsia="SimSun" w:hAnsi="Cambria" w:cs="Times New Roman"/>
          <w:b/>
          <w:bCs/>
          <w:sz w:val="20"/>
          <w:szCs w:val="20"/>
        </w:rPr>
        <w:t>Students</w:t>
      </w:r>
      <w:bookmarkEnd w:id="45"/>
    </w:p>
    <w:p w14:paraId="545D8FBE" w14:textId="77777777" w:rsidR="001B6094" w:rsidRPr="00FB0251" w:rsidRDefault="001B6094" w:rsidP="001B6094">
      <w:pPr>
        <w:jc w:val="both"/>
        <w:rPr>
          <w:rFonts w:ascii="Cambria" w:hAnsi="Cambria" w:cs="Times New Roman"/>
          <w:sz w:val="20"/>
          <w:szCs w:val="20"/>
        </w:rPr>
      </w:pPr>
    </w:p>
    <w:p w14:paraId="24604903" w14:textId="391CF968" w:rsidR="001B6094" w:rsidRPr="00FB0251" w:rsidRDefault="001B6094" w:rsidP="001B6094">
      <w:pPr>
        <w:spacing w:after="120"/>
        <w:jc w:val="both"/>
        <w:rPr>
          <w:rFonts w:ascii="Cambria" w:hAnsi="Cambria" w:cs="Times New Roman"/>
          <w:sz w:val="20"/>
          <w:szCs w:val="20"/>
        </w:rPr>
      </w:pPr>
      <w:r w:rsidRPr="00FB0251">
        <w:rPr>
          <w:rFonts w:ascii="Cambria" w:hAnsi="Cambria" w:cs="Times New Roman"/>
          <w:sz w:val="20"/>
          <w:szCs w:val="20"/>
        </w:rPr>
        <w:t>2.1</w:t>
      </w:r>
      <w:r w:rsidR="00150529" w:rsidRPr="00FB0251">
        <w:rPr>
          <w:rFonts w:ascii="Cambria" w:hAnsi="Cambria" w:cs="Times New Roman"/>
          <w:sz w:val="20"/>
          <w:szCs w:val="20"/>
        </w:rPr>
        <w:t>4</w:t>
      </w:r>
      <w:r w:rsidRPr="00FB0251">
        <w:rPr>
          <w:rFonts w:ascii="Cambria" w:hAnsi="Cambria" w:cs="Times New Roman"/>
          <w:sz w:val="20"/>
          <w:szCs w:val="20"/>
        </w:rPr>
        <w:t>.1</w:t>
      </w:r>
      <w:r w:rsidRPr="00FB0251">
        <w:rPr>
          <w:rFonts w:ascii="Cambria" w:hAnsi="Cambria" w:cs="Times New Roman"/>
          <w:sz w:val="20"/>
          <w:szCs w:val="20"/>
        </w:rPr>
        <w:tab/>
        <w:t>Students, in accordance with their age and aptitude, are expected to:</w:t>
      </w:r>
    </w:p>
    <w:p w14:paraId="1CDDBB87" w14:textId="77777777" w:rsidR="001B6094" w:rsidRPr="00FB0251" w:rsidRDefault="001B6094" w:rsidP="009E4674">
      <w:pPr>
        <w:numPr>
          <w:ilvl w:val="1"/>
          <w:numId w:val="16"/>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lastRenderedPageBreak/>
        <w:t>Exercise personal responsibility for the health and safety of themselves and others.</w:t>
      </w:r>
    </w:p>
    <w:p w14:paraId="016FEFCE" w14:textId="77777777" w:rsidR="001B6094" w:rsidRPr="00FB0251" w:rsidRDefault="001B6094" w:rsidP="009E4674">
      <w:pPr>
        <w:numPr>
          <w:ilvl w:val="1"/>
          <w:numId w:val="16"/>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Observe standards of dress consistent with safety and/or hygiene.</w:t>
      </w:r>
    </w:p>
    <w:p w14:paraId="3E4F696F" w14:textId="77777777" w:rsidR="001B6094" w:rsidRPr="00FB0251" w:rsidRDefault="001B6094" w:rsidP="009E4674">
      <w:pPr>
        <w:numPr>
          <w:ilvl w:val="1"/>
          <w:numId w:val="16"/>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Observe all the health and safety rules of the school and in particular the instructions of staff given in an emergency.</w:t>
      </w:r>
    </w:p>
    <w:p w14:paraId="078C98A0" w14:textId="1FFAB9A5" w:rsidR="001B6094" w:rsidRPr="00FB0251" w:rsidRDefault="001B6094" w:rsidP="009E4674">
      <w:pPr>
        <w:numPr>
          <w:ilvl w:val="1"/>
          <w:numId w:val="16"/>
        </w:numPr>
        <w:spacing w:after="120" w:line="259" w:lineRule="auto"/>
        <w:ind w:left="1077" w:hanging="357"/>
        <w:jc w:val="both"/>
        <w:rPr>
          <w:rFonts w:ascii="Cambria" w:hAnsi="Cambria" w:cs="Times New Roman"/>
          <w:sz w:val="20"/>
          <w:szCs w:val="20"/>
        </w:rPr>
      </w:pPr>
      <w:r w:rsidRPr="00FB0251">
        <w:rPr>
          <w:rFonts w:ascii="Cambria" w:hAnsi="Cambria" w:cs="Times New Roman"/>
          <w:sz w:val="20"/>
          <w:szCs w:val="20"/>
        </w:rPr>
        <w:t>Use and not wilfully misuse, neglect or interfere with things provided for their health and safety.</w:t>
      </w:r>
    </w:p>
    <w:p w14:paraId="70B0AEB4" w14:textId="2EC4023B" w:rsidR="003E09F7" w:rsidRPr="00FB0251" w:rsidRDefault="003E09F7" w:rsidP="003E09F7">
      <w:pPr>
        <w:spacing w:after="120" w:line="259" w:lineRule="auto"/>
        <w:ind w:left="720" w:hanging="720"/>
        <w:jc w:val="both"/>
        <w:rPr>
          <w:rFonts w:ascii="Cambria" w:hAnsi="Cambria" w:cs="Times New Roman"/>
          <w:sz w:val="20"/>
          <w:szCs w:val="20"/>
        </w:rPr>
      </w:pPr>
      <w:r w:rsidRPr="00FB0251">
        <w:rPr>
          <w:rFonts w:ascii="Cambria" w:hAnsi="Cambria" w:cs="Times New Roman"/>
          <w:sz w:val="20"/>
          <w:szCs w:val="20"/>
        </w:rPr>
        <w:t>2.1</w:t>
      </w:r>
      <w:r w:rsidR="00150529" w:rsidRPr="00FB0251">
        <w:rPr>
          <w:rFonts w:ascii="Cambria" w:hAnsi="Cambria" w:cs="Times New Roman"/>
          <w:sz w:val="20"/>
          <w:szCs w:val="20"/>
        </w:rPr>
        <w:t>4</w:t>
      </w:r>
      <w:r w:rsidRPr="00FB0251">
        <w:rPr>
          <w:rFonts w:ascii="Cambria" w:hAnsi="Cambria" w:cs="Times New Roman"/>
          <w:sz w:val="20"/>
          <w:szCs w:val="20"/>
        </w:rPr>
        <w:t>.2</w:t>
      </w:r>
      <w:r w:rsidRPr="00FB0251">
        <w:rPr>
          <w:rFonts w:ascii="Cambria" w:hAnsi="Cambria" w:cs="Times New Roman"/>
          <w:sz w:val="20"/>
          <w:szCs w:val="20"/>
        </w:rPr>
        <w:tab/>
        <w:t>Schools will have Pastoral systems and Behavioural Management arrangements to ensure and support this.</w:t>
      </w:r>
    </w:p>
    <w:p w14:paraId="7FF3A271" w14:textId="118D9CEC" w:rsidR="007D1953" w:rsidRPr="00FB0251" w:rsidRDefault="007D1953" w:rsidP="007D1953">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2.1</w:t>
      </w:r>
      <w:r w:rsidR="00150529"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t>Staff will ensure that they;</w:t>
      </w:r>
    </w:p>
    <w:p w14:paraId="3869A197" w14:textId="172C4AC2" w:rsidR="007D1953" w:rsidRPr="00FB0251" w:rsidRDefault="007D1953" w:rsidP="007D1953">
      <w:pPr>
        <w:spacing w:after="120"/>
        <w:ind w:left="1134" w:hanging="425"/>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a)</w:t>
      </w:r>
      <w:r w:rsidRPr="00FB0251">
        <w:rPr>
          <w:rFonts w:ascii="Cambria" w:hAnsi="Cambria" w:cs="Times New Roman"/>
          <w:color w:val="000000" w:themeColor="text1"/>
          <w:sz w:val="20"/>
          <w:szCs w:val="20"/>
        </w:rPr>
        <w:tab/>
        <w:t>actively promote sensible, safe behaviour to students;</w:t>
      </w:r>
    </w:p>
    <w:p w14:paraId="4768FD50" w14:textId="6D6F76D5" w:rsidR="007D1953" w:rsidRPr="00FB0251" w:rsidRDefault="007D1953" w:rsidP="007D1953">
      <w:pPr>
        <w:spacing w:after="120"/>
        <w:ind w:left="1134" w:hanging="425"/>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b)</w:t>
      </w:r>
      <w:r w:rsidRPr="00FB0251">
        <w:rPr>
          <w:rFonts w:ascii="Cambria" w:hAnsi="Cambria" w:cs="Times New Roman"/>
          <w:color w:val="000000" w:themeColor="text1"/>
          <w:sz w:val="20"/>
          <w:szCs w:val="20"/>
        </w:rPr>
        <w:tab/>
        <w:t>shall address dangerous or risky behaviour displayed by students and that it shall be dealt with in the school rules;</w:t>
      </w:r>
    </w:p>
    <w:p w14:paraId="21CACFA3" w14:textId="317AFF05" w:rsidR="007D1953" w:rsidRPr="00FB0251" w:rsidRDefault="007D1953" w:rsidP="007D1953">
      <w:pPr>
        <w:spacing w:after="120"/>
        <w:ind w:left="1134" w:hanging="425"/>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c)</w:t>
      </w:r>
      <w:r w:rsidRPr="00FB0251">
        <w:rPr>
          <w:rFonts w:ascii="Cambria" w:hAnsi="Cambria" w:cs="Times New Roman"/>
          <w:color w:val="000000" w:themeColor="text1"/>
          <w:sz w:val="20"/>
          <w:szCs w:val="20"/>
        </w:rPr>
        <w:tab/>
        <w:t>Students will only be allowed into or stay in classrooms under adult supervision;</w:t>
      </w:r>
    </w:p>
    <w:p w14:paraId="7C8C776E" w14:textId="4ADE13E3" w:rsidR="007D1953" w:rsidRPr="00FB0251" w:rsidRDefault="007D1953" w:rsidP="007D1953">
      <w:pPr>
        <w:spacing w:after="120"/>
        <w:ind w:left="1134" w:hanging="425"/>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d)</w:t>
      </w:r>
      <w:r w:rsidRPr="00FB0251">
        <w:rPr>
          <w:rFonts w:ascii="Cambria" w:hAnsi="Cambria" w:cs="Times New Roman"/>
          <w:color w:val="000000" w:themeColor="text1"/>
          <w:sz w:val="20"/>
          <w:szCs w:val="20"/>
        </w:rPr>
        <w:tab/>
        <w:t>provide appropriate supervision of cloakrooms and toilet access will be in place at busy times;</w:t>
      </w:r>
    </w:p>
    <w:p w14:paraId="37C7F423" w14:textId="77777777" w:rsidR="001B6094" w:rsidRPr="00FB0251" w:rsidRDefault="001B6094" w:rsidP="3579EEF0">
      <w:pPr>
        <w:keepNext/>
        <w:keepLines/>
        <w:spacing w:before="240" w:line="259" w:lineRule="auto"/>
        <w:jc w:val="both"/>
        <w:outlineLvl w:val="0"/>
        <w:rPr>
          <w:rFonts w:ascii="Cambria" w:eastAsia="SimSun" w:hAnsi="Cambria" w:cs="Times New Roman"/>
          <w:b/>
          <w:bCs/>
          <w:color w:val="262626"/>
          <w:sz w:val="20"/>
          <w:szCs w:val="20"/>
        </w:rPr>
      </w:pPr>
      <w:r w:rsidRPr="00FB0251">
        <w:rPr>
          <w:rFonts w:ascii="Cambria" w:eastAsia="SimSun" w:hAnsi="Cambria" w:cs="Times New Roman"/>
          <w:b/>
          <w:bCs/>
          <w:color w:val="262626" w:themeColor="text1" w:themeTint="D9"/>
          <w:sz w:val="20"/>
          <w:szCs w:val="20"/>
        </w:rPr>
        <w:br w:type="page"/>
      </w:r>
      <w:bookmarkStart w:id="46" w:name="_Toc40824935"/>
      <w:bookmarkStart w:id="47" w:name="_Toc118200511"/>
      <w:bookmarkStart w:id="48" w:name="_Toc195686579"/>
      <w:r w:rsidRPr="00FB0251">
        <w:rPr>
          <w:rFonts w:ascii="Cambria" w:eastAsia="SimSun" w:hAnsi="Cambria" w:cs="Times New Roman"/>
          <w:b/>
          <w:bCs/>
          <w:color w:val="262626" w:themeColor="text1" w:themeTint="D9"/>
          <w:sz w:val="20"/>
          <w:szCs w:val="20"/>
        </w:rPr>
        <w:lastRenderedPageBreak/>
        <w:t>3. Arrangements</w:t>
      </w:r>
      <w:bookmarkEnd w:id="46"/>
      <w:bookmarkEnd w:id="47"/>
      <w:bookmarkEnd w:id="48"/>
    </w:p>
    <w:p w14:paraId="0CEDBD88" w14:textId="77777777" w:rsidR="001B6094" w:rsidRPr="00FB0251" w:rsidRDefault="001B6094" w:rsidP="001B6094">
      <w:pPr>
        <w:spacing w:after="160" w:line="259" w:lineRule="auto"/>
        <w:jc w:val="both"/>
        <w:rPr>
          <w:rFonts w:ascii="Cambria" w:hAnsi="Cambria" w:cs="Times New Roman"/>
          <w:sz w:val="20"/>
          <w:szCs w:val="20"/>
        </w:rPr>
      </w:pPr>
    </w:p>
    <w:p w14:paraId="178CC394" w14:textId="77777777" w:rsidR="001B6094" w:rsidRPr="00FB0251" w:rsidRDefault="001B6094" w:rsidP="3579EEF0">
      <w:pPr>
        <w:keepNext/>
        <w:keepLines/>
        <w:spacing w:before="40" w:line="259" w:lineRule="auto"/>
        <w:jc w:val="both"/>
        <w:outlineLvl w:val="1"/>
        <w:rPr>
          <w:rFonts w:ascii="Cambria" w:eastAsia="SimSun" w:hAnsi="Cambria" w:cs="Times New Roman"/>
          <w:b/>
          <w:bCs/>
          <w:color w:val="262626"/>
          <w:sz w:val="20"/>
          <w:szCs w:val="20"/>
        </w:rPr>
      </w:pPr>
      <w:bookmarkStart w:id="49" w:name="_Toc40824936"/>
      <w:bookmarkStart w:id="50" w:name="_Toc118200512"/>
      <w:bookmarkStart w:id="51" w:name="_Toc195686580"/>
      <w:r w:rsidRPr="00FB0251">
        <w:rPr>
          <w:rFonts w:ascii="Cambria" w:eastAsia="SimSun" w:hAnsi="Cambria" w:cs="Times New Roman"/>
          <w:b/>
          <w:bCs/>
          <w:color w:val="262626" w:themeColor="text1" w:themeTint="D9"/>
          <w:sz w:val="20"/>
          <w:szCs w:val="20"/>
        </w:rPr>
        <w:t>3.1</w:t>
      </w:r>
      <w:r w:rsidRPr="00FB0251">
        <w:rPr>
          <w:rFonts w:ascii="Cambria" w:hAnsi="Cambria"/>
        </w:rPr>
        <w:tab/>
      </w:r>
      <w:bookmarkEnd w:id="49"/>
      <w:r w:rsidRPr="00FB0251">
        <w:rPr>
          <w:rFonts w:ascii="Cambria" w:eastAsia="SimSun" w:hAnsi="Cambria" w:cs="Times New Roman"/>
          <w:b/>
          <w:bCs/>
          <w:color w:val="262626" w:themeColor="text1" w:themeTint="D9"/>
          <w:sz w:val="20"/>
          <w:szCs w:val="20"/>
        </w:rPr>
        <w:t>Introduction</w:t>
      </w:r>
      <w:bookmarkEnd w:id="50"/>
      <w:bookmarkEnd w:id="51"/>
    </w:p>
    <w:p w14:paraId="0E37CEF3" w14:textId="77777777" w:rsidR="001B6094" w:rsidRPr="00FB0251" w:rsidRDefault="001B6094" w:rsidP="001B6094">
      <w:pPr>
        <w:jc w:val="both"/>
        <w:rPr>
          <w:rFonts w:ascii="Cambria" w:hAnsi="Cambria" w:cs="Times New Roman"/>
          <w:sz w:val="20"/>
          <w:szCs w:val="20"/>
        </w:rPr>
      </w:pPr>
    </w:p>
    <w:p w14:paraId="0E0AED03" w14:textId="77777777" w:rsidR="001B6094" w:rsidRPr="00FB0251" w:rsidRDefault="001B6094" w:rsidP="009E4674">
      <w:pPr>
        <w:numPr>
          <w:ilvl w:val="0"/>
          <w:numId w:val="7"/>
        </w:numPr>
        <w:spacing w:after="120" w:line="259" w:lineRule="auto"/>
        <w:jc w:val="both"/>
        <w:rPr>
          <w:rFonts w:ascii="Cambria" w:hAnsi="Cambria" w:cs="Times New Roman"/>
          <w:sz w:val="20"/>
          <w:szCs w:val="20"/>
        </w:rPr>
      </w:pPr>
      <w:bookmarkStart w:id="52" w:name="_Hlk40808304"/>
      <w:r w:rsidRPr="00FB0251">
        <w:rPr>
          <w:rFonts w:ascii="Cambria" w:hAnsi="Cambria" w:cs="Times New Roman"/>
          <w:sz w:val="20"/>
          <w:szCs w:val="20"/>
        </w:rPr>
        <w:t>The following procedures and arrangements have been established within our school to eliminate or reduce health and safety risks to an acceptable level and to comply with minimum legal requirements:</w:t>
      </w:r>
    </w:p>
    <w:p w14:paraId="5433506C" w14:textId="413A4855" w:rsidR="001B6094" w:rsidRPr="00FB0251" w:rsidRDefault="001B6094" w:rsidP="009E4674">
      <w:pPr>
        <w:numPr>
          <w:ilvl w:val="0"/>
          <w:numId w:val="7"/>
        </w:numPr>
        <w:spacing w:after="120" w:line="259" w:lineRule="auto"/>
        <w:jc w:val="both"/>
        <w:rPr>
          <w:rFonts w:ascii="Cambria" w:hAnsi="Cambria" w:cs="Times New Roman"/>
          <w:sz w:val="20"/>
          <w:szCs w:val="20"/>
        </w:rPr>
      </w:pPr>
      <w:r w:rsidRPr="00FB0251">
        <w:rPr>
          <w:rFonts w:ascii="Cambria" w:hAnsi="Cambria" w:cs="Times New Roman"/>
          <w:sz w:val="20"/>
          <w:szCs w:val="20"/>
        </w:rPr>
        <w:t xml:space="preserve">The list provides a summary of all the key Health and Safety arrangements applicable to the school.  More detailed policies and written procedures for a number of these areas are available </w:t>
      </w:r>
      <w:r w:rsidR="00055290" w:rsidRPr="00FB0251">
        <w:rPr>
          <w:rFonts w:ascii="Cambria" w:hAnsi="Cambria" w:cs="Times New Roman"/>
          <w:sz w:val="20"/>
          <w:szCs w:val="20"/>
        </w:rPr>
        <w:t xml:space="preserve">and listed at Appendix </w:t>
      </w:r>
      <w:r w:rsidR="004F610D" w:rsidRPr="00FB0251">
        <w:rPr>
          <w:rFonts w:ascii="Cambria" w:hAnsi="Cambria" w:cs="Times New Roman"/>
          <w:sz w:val="20"/>
          <w:szCs w:val="20"/>
        </w:rPr>
        <w:t>1</w:t>
      </w:r>
      <w:r w:rsidR="00055290" w:rsidRPr="00FB0251">
        <w:rPr>
          <w:rFonts w:ascii="Cambria" w:hAnsi="Cambria" w:cs="Times New Roman"/>
          <w:sz w:val="20"/>
          <w:szCs w:val="20"/>
        </w:rPr>
        <w:t>.</w:t>
      </w:r>
    </w:p>
    <w:bookmarkEnd w:id="52"/>
    <w:p w14:paraId="4FA13240" w14:textId="77777777" w:rsidR="001B6094" w:rsidRPr="00FB0251" w:rsidRDefault="001B6094" w:rsidP="001B6094">
      <w:pPr>
        <w:jc w:val="both"/>
        <w:rPr>
          <w:rFonts w:ascii="Cambria" w:hAnsi="Cambria" w:cs="Times New Roman"/>
          <w:sz w:val="20"/>
          <w:szCs w:val="20"/>
        </w:rPr>
      </w:pPr>
    </w:p>
    <w:p w14:paraId="7611941E" w14:textId="77777777" w:rsidR="001B6094" w:rsidRPr="00FB0251" w:rsidRDefault="001B6094" w:rsidP="001B6094">
      <w:pPr>
        <w:keepNext/>
        <w:keepLines/>
        <w:spacing w:before="40" w:line="259" w:lineRule="auto"/>
        <w:outlineLvl w:val="1"/>
        <w:rPr>
          <w:rFonts w:ascii="Cambria" w:eastAsia="SimSun" w:hAnsi="Cambria" w:cs="Times New Roman"/>
          <w:b/>
          <w:bCs/>
          <w:sz w:val="20"/>
          <w:szCs w:val="20"/>
        </w:rPr>
      </w:pPr>
      <w:bookmarkStart w:id="53" w:name="_Toc118200513"/>
      <w:bookmarkStart w:id="54" w:name="_Toc195686581"/>
      <w:bookmarkStart w:id="55" w:name="_Toc40822419"/>
      <w:bookmarkStart w:id="56" w:name="_Toc40823341"/>
      <w:bookmarkStart w:id="57" w:name="_Toc40823711"/>
      <w:bookmarkStart w:id="58" w:name="_Toc40824937"/>
      <w:r w:rsidRPr="00FB0251">
        <w:rPr>
          <w:rFonts w:ascii="Cambria" w:eastAsia="SimSun" w:hAnsi="Cambria" w:cs="Times New Roman"/>
          <w:b/>
          <w:bCs/>
          <w:sz w:val="20"/>
          <w:szCs w:val="20"/>
        </w:rPr>
        <w:t>3.2</w:t>
      </w:r>
      <w:r w:rsidRPr="00FB0251">
        <w:rPr>
          <w:rFonts w:ascii="Cambria" w:hAnsi="Cambria"/>
        </w:rPr>
        <w:tab/>
      </w:r>
      <w:bookmarkStart w:id="59" w:name="_Toc323742176"/>
      <w:r w:rsidRPr="00FB0251">
        <w:rPr>
          <w:rFonts w:ascii="Cambria" w:eastAsia="SimSun" w:hAnsi="Cambria" w:cs="Times New Roman"/>
          <w:b/>
          <w:bCs/>
          <w:sz w:val="20"/>
          <w:szCs w:val="20"/>
        </w:rPr>
        <w:t>Accident and Incident Reporting</w:t>
      </w:r>
      <w:bookmarkEnd w:id="53"/>
      <w:bookmarkEnd w:id="54"/>
      <w:bookmarkEnd w:id="59"/>
    </w:p>
    <w:p w14:paraId="1B6C3F0F" w14:textId="77777777" w:rsidR="001B6094" w:rsidRPr="00FB0251" w:rsidRDefault="001B6094" w:rsidP="001B6094">
      <w:pPr>
        <w:jc w:val="both"/>
        <w:rPr>
          <w:rFonts w:ascii="Cambria" w:hAnsi="Cambria" w:cs="Times New Roman"/>
          <w:sz w:val="20"/>
          <w:szCs w:val="20"/>
        </w:rPr>
      </w:pPr>
    </w:p>
    <w:p w14:paraId="196324BE" w14:textId="0A746A2E" w:rsidR="00AF5A5A" w:rsidRPr="00FB0251" w:rsidRDefault="001B6094" w:rsidP="006F2FB2">
      <w:pPr>
        <w:spacing w:after="120"/>
        <w:ind w:left="720" w:hanging="720"/>
        <w:rPr>
          <w:rFonts w:ascii="Cambria" w:hAnsi="Cambria" w:cs="Times New Roman"/>
          <w:sz w:val="20"/>
          <w:szCs w:val="20"/>
        </w:rPr>
      </w:pPr>
      <w:r w:rsidRPr="00FB0251">
        <w:rPr>
          <w:rFonts w:ascii="Cambria" w:hAnsi="Cambria" w:cs="Times New Roman"/>
          <w:sz w:val="20"/>
          <w:szCs w:val="20"/>
        </w:rPr>
        <w:t>3.2.1</w:t>
      </w:r>
      <w:r w:rsidRPr="00FB0251">
        <w:rPr>
          <w:rFonts w:ascii="Cambria" w:hAnsi="Cambria" w:cs="Times New Roman"/>
          <w:sz w:val="20"/>
          <w:szCs w:val="20"/>
        </w:rPr>
        <w:tab/>
        <w:t>All staff are required to ensure that all accidents are reported</w:t>
      </w:r>
      <w:r w:rsidR="009E4058" w:rsidRPr="00FB0251">
        <w:rPr>
          <w:rFonts w:ascii="Cambria" w:hAnsi="Cambria" w:cs="Times New Roman"/>
          <w:sz w:val="20"/>
          <w:szCs w:val="20"/>
        </w:rPr>
        <w:t xml:space="preserve"> as outlined in the Staff Handbook</w:t>
      </w:r>
      <w:r w:rsidRPr="00FB0251">
        <w:rPr>
          <w:rFonts w:ascii="Cambria" w:hAnsi="Cambria" w:cs="Times New Roman"/>
          <w:sz w:val="20"/>
          <w:szCs w:val="20"/>
        </w:rPr>
        <w:t xml:space="preserve"> </w:t>
      </w:r>
      <w:r w:rsidR="009E4058" w:rsidRPr="00FB0251">
        <w:rPr>
          <w:rFonts w:ascii="Cambria" w:hAnsi="Cambria" w:cs="Times New Roman"/>
          <w:sz w:val="20"/>
          <w:szCs w:val="20"/>
        </w:rPr>
        <w:t xml:space="preserve">and </w:t>
      </w:r>
      <w:r w:rsidR="00A03952" w:rsidRPr="00FB0251">
        <w:rPr>
          <w:rFonts w:ascii="Cambria" w:hAnsi="Cambria" w:cs="Times New Roman"/>
          <w:sz w:val="20"/>
          <w:szCs w:val="20"/>
        </w:rPr>
        <w:t>in accordance with</w:t>
      </w:r>
      <w:r w:rsidR="006F2FB2" w:rsidRPr="00FB0251">
        <w:rPr>
          <w:rFonts w:ascii="Cambria" w:hAnsi="Cambria" w:cs="Times New Roman"/>
          <w:sz w:val="20"/>
          <w:szCs w:val="20"/>
        </w:rPr>
        <w:t xml:space="preserve"> the </w:t>
      </w:r>
      <w:r w:rsidR="00830EC7" w:rsidRPr="00FB0251">
        <w:rPr>
          <w:rFonts w:ascii="Cambria" w:hAnsi="Cambria" w:cs="Times New Roman"/>
          <w:sz w:val="20"/>
          <w:szCs w:val="20"/>
        </w:rPr>
        <w:t>BBCET</w:t>
      </w:r>
      <w:r w:rsidR="00A03952" w:rsidRPr="00FB0251">
        <w:rPr>
          <w:rFonts w:ascii="Cambria" w:hAnsi="Cambria" w:cs="Times New Roman"/>
          <w:sz w:val="20"/>
          <w:szCs w:val="20"/>
        </w:rPr>
        <w:t xml:space="preserve"> prescribed system and processes </w:t>
      </w:r>
      <w:r w:rsidR="006F2FB2" w:rsidRPr="00FB0251">
        <w:rPr>
          <w:rFonts w:ascii="Cambria" w:hAnsi="Cambria" w:cs="Times New Roman"/>
          <w:sz w:val="20"/>
          <w:szCs w:val="20"/>
        </w:rPr>
        <w:t xml:space="preserve">and </w:t>
      </w:r>
      <w:r w:rsidRPr="00FB0251">
        <w:rPr>
          <w:rFonts w:ascii="Cambria" w:hAnsi="Cambria" w:cs="Times New Roman"/>
          <w:sz w:val="20"/>
          <w:szCs w:val="20"/>
        </w:rPr>
        <w:t xml:space="preserve">to </w:t>
      </w:r>
      <w:r w:rsidR="006F2FB2" w:rsidRPr="00FB0251">
        <w:rPr>
          <w:rFonts w:ascii="Cambria" w:hAnsi="Cambria" w:cs="Times New Roman"/>
          <w:sz w:val="20"/>
          <w:szCs w:val="20"/>
        </w:rPr>
        <w:t xml:space="preserve">the </w:t>
      </w:r>
      <w:r w:rsidRPr="00FB0251">
        <w:rPr>
          <w:rFonts w:ascii="Cambria" w:hAnsi="Cambria" w:cs="Times New Roman"/>
          <w:sz w:val="20"/>
          <w:szCs w:val="20"/>
        </w:rPr>
        <w:t xml:space="preserve">Headteacher (or designated responsible person) who will ensure that the accident is investigated and reported to the </w:t>
      </w:r>
      <w:r w:rsidR="00DD24EA" w:rsidRPr="00FB0251">
        <w:rPr>
          <w:rFonts w:ascii="Cambria" w:hAnsi="Cambria" w:cs="Times New Roman"/>
          <w:sz w:val="20"/>
          <w:szCs w:val="20"/>
        </w:rPr>
        <w:t xml:space="preserve">BBCET </w:t>
      </w:r>
      <w:r w:rsidR="00935F16" w:rsidRPr="00FB0251">
        <w:rPr>
          <w:rFonts w:ascii="Cambria" w:hAnsi="Cambria" w:cs="Times New Roman"/>
          <w:sz w:val="20"/>
          <w:szCs w:val="20"/>
        </w:rPr>
        <w:t>Estate</w:t>
      </w:r>
      <w:r w:rsidR="00DD24EA" w:rsidRPr="00FB0251">
        <w:rPr>
          <w:rFonts w:ascii="Cambria" w:hAnsi="Cambria" w:cs="Times New Roman"/>
          <w:sz w:val="20"/>
          <w:szCs w:val="20"/>
        </w:rPr>
        <w:t xml:space="preserve"> Manager, </w:t>
      </w:r>
      <w:r w:rsidR="00CF056D" w:rsidRPr="00FB0251">
        <w:rPr>
          <w:rFonts w:ascii="Cambria" w:hAnsi="Cambria" w:cs="Times New Roman"/>
          <w:sz w:val="20"/>
          <w:szCs w:val="20"/>
        </w:rPr>
        <w:t xml:space="preserve">Governing Committee </w:t>
      </w:r>
      <w:r w:rsidRPr="00FB0251">
        <w:rPr>
          <w:rFonts w:ascii="Cambria" w:hAnsi="Cambria" w:cs="Times New Roman"/>
          <w:sz w:val="20"/>
          <w:szCs w:val="20"/>
        </w:rPr>
        <w:t>and the Health and Safety Executive as appropriate.</w:t>
      </w:r>
    </w:p>
    <w:p w14:paraId="33DF40D0" w14:textId="39BBDFA8" w:rsidR="00B27808" w:rsidRPr="00FB0251" w:rsidRDefault="00B27808" w:rsidP="006F2FB2">
      <w:pPr>
        <w:spacing w:after="120"/>
        <w:ind w:left="720" w:hanging="720"/>
        <w:rPr>
          <w:rFonts w:ascii="Cambria" w:hAnsi="Cambria" w:cs="Times New Roman"/>
          <w:sz w:val="20"/>
          <w:szCs w:val="20"/>
        </w:rPr>
      </w:pPr>
      <w:r w:rsidRPr="00FB0251">
        <w:rPr>
          <w:rFonts w:ascii="Cambria" w:hAnsi="Cambria" w:cs="Times New Roman"/>
          <w:sz w:val="20"/>
          <w:szCs w:val="20"/>
        </w:rPr>
        <w:t>3.2.2</w:t>
      </w:r>
      <w:r w:rsidRPr="00FB0251">
        <w:rPr>
          <w:rFonts w:ascii="Cambria" w:hAnsi="Cambria" w:cs="Times New Roman"/>
          <w:sz w:val="20"/>
          <w:szCs w:val="20"/>
        </w:rPr>
        <w:tab/>
        <w:t>Accident reporting and investigation guidance, and Accident Investigation forms on the BBCET appointed Health &amp; Safety Advisors portal are to be completed as appropriate.</w:t>
      </w:r>
    </w:p>
    <w:p w14:paraId="22BBD52E" w14:textId="4CF1B3FB" w:rsidR="001B6094" w:rsidRPr="00FB0251" w:rsidRDefault="00AF5A5A" w:rsidP="006F2FB2">
      <w:pPr>
        <w:spacing w:after="120"/>
        <w:ind w:left="720" w:hanging="720"/>
        <w:rPr>
          <w:rFonts w:ascii="Cambria" w:hAnsi="Cambria" w:cs="Times New Roman"/>
          <w:sz w:val="20"/>
          <w:szCs w:val="20"/>
        </w:rPr>
      </w:pPr>
      <w:r w:rsidRPr="00FB0251">
        <w:rPr>
          <w:rFonts w:ascii="Cambria" w:hAnsi="Cambria" w:cs="Times New Roman"/>
          <w:sz w:val="20"/>
          <w:szCs w:val="20"/>
        </w:rPr>
        <w:t>3.2.</w:t>
      </w:r>
      <w:r w:rsidR="00B27808" w:rsidRPr="00FB0251">
        <w:rPr>
          <w:rFonts w:ascii="Cambria" w:hAnsi="Cambria" w:cs="Times New Roman"/>
          <w:sz w:val="20"/>
          <w:szCs w:val="20"/>
        </w:rPr>
        <w:t>3</w:t>
      </w:r>
      <w:r w:rsidRPr="00FB0251">
        <w:rPr>
          <w:rFonts w:ascii="Cambria" w:hAnsi="Cambria" w:cs="Times New Roman"/>
          <w:sz w:val="20"/>
          <w:szCs w:val="20"/>
        </w:rPr>
        <w:tab/>
        <w:t xml:space="preserve">All contractors must ensure that accidents involving their personnel are reported to the </w:t>
      </w:r>
      <w:r w:rsidR="00452251" w:rsidRPr="00FB0251">
        <w:rPr>
          <w:rFonts w:ascii="Cambria" w:hAnsi="Cambria" w:cs="Times New Roman"/>
          <w:sz w:val="20"/>
          <w:szCs w:val="20"/>
        </w:rPr>
        <w:t>delegated H&amp;S</w:t>
      </w:r>
      <w:r w:rsidRPr="00FB0251">
        <w:rPr>
          <w:rFonts w:ascii="Cambria" w:hAnsi="Cambria" w:cs="Times New Roman"/>
          <w:sz w:val="20"/>
          <w:szCs w:val="20"/>
        </w:rPr>
        <w:t xml:space="preserve"> Manager as well as their own reporting chain. The </w:t>
      </w:r>
      <w:r w:rsidR="00452251" w:rsidRPr="00FB0251">
        <w:rPr>
          <w:rFonts w:ascii="Cambria" w:hAnsi="Cambria" w:cs="Times New Roman"/>
          <w:sz w:val="20"/>
          <w:szCs w:val="20"/>
        </w:rPr>
        <w:t>delegated H&amp;S</w:t>
      </w:r>
      <w:r w:rsidRPr="00FB0251">
        <w:rPr>
          <w:rFonts w:ascii="Cambria" w:hAnsi="Cambria" w:cs="Times New Roman"/>
          <w:sz w:val="20"/>
          <w:szCs w:val="20"/>
        </w:rPr>
        <w:t xml:space="preserve"> </w:t>
      </w:r>
      <w:r w:rsidR="00127F5F" w:rsidRPr="00FB0251">
        <w:rPr>
          <w:rFonts w:ascii="Cambria" w:hAnsi="Cambria" w:cs="Times New Roman"/>
          <w:sz w:val="20"/>
          <w:szCs w:val="20"/>
        </w:rPr>
        <w:t>M</w:t>
      </w:r>
      <w:r w:rsidRPr="00FB0251">
        <w:rPr>
          <w:rFonts w:ascii="Cambria" w:hAnsi="Cambria" w:cs="Times New Roman"/>
          <w:sz w:val="20"/>
          <w:szCs w:val="20"/>
        </w:rPr>
        <w:t xml:space="preserve">anager will investigate and report this to the </w:t>
      </w:r>
      <w:r w:rsidR="009215CA" w:rsidRPr="00FB0251">
        <w:rPr>
          <w:rFonts w:ascii="Cambria" w:hAnsi="Cambria" w:cs="Times New Roman"/>
          <w:sz w:val="20"/>
          <w:szCs w:val="20"/>
        </w:rPr>
        <w:t>Headteacher</w:t>
      </w:r>
      <w:r w:rsidRPr="00FB0251">
        <w:rPr>
          <w:rFonts w:ascii="Cambria" w:hAnsi="Cambria" w:cs="Times New Roman"/>
          <w:sz w:val="20"/>
          <w:szCs w:val="20"/>
        </w:rPr>
        <w:t>.</w:t>
      </w:r>
    </w:p>
    <w:p w14:paraId="004861FD" w14:textId="70D7D405" w:rsidR="006F2FB2" w:rsidRPr="00FB0251" w:rsidRDefault="001B6094" w:rsidP="001B6094">
      <w:pPr>
        <w:spacing w:after="120"/>
        <w:ind w:left="720" w:hanging="720"/>
        <w:rPr>
          <w:rFonts w:ascii="Cambria" w:hAnsi="Cambria" w:cs="Times New Roman"/>
          <w:sz w:val="20"/>
          <w:szCs w:val="20"/>
        </w:rPr>
      </w:pPr>
      <w:r w:rsidRPr="00FB0251">
        <w:rPr>
          <w:rFonts w:ascii="Cambria" w:hAnsi="Cambria" w:cs="Times New Roman"/>
          <w:sz w:val="20"/>
          <w:szCs w:val="20"/>
        </w:rPr>
        <w:t>3.2.</w:t>
      </w:r>
      <w:r w:rsidR="00B27808" w:rsidRPr="00FB0251">
        <w:rPr>
          <w:rFonts w:ascii="Cambria" w:hAnsi="Cambria" w:cs="Times New Roman"/>
          <w:sz w:val="20"/>
          <w:szCs w:val="20"/>
        </w:rPr>
        <w:t>4</w:t>
      </w:r>
      <w:r w:rsidRPr="00FB0251">
        <w:rPr>
          <w:rFonts w:ascii="Cambria" w:hAnsi="Cambria" w:cs="Times New Roman"/>
          <w:sz w:val="20"/>
          <w:szCs w:val="20"/>
        </w:rPr>
        <w:tab/>
        <w:t xml:space="preserve">All incidents or near misses – </w:t>
      </w:r>
      <w:r w:rsidR="00CB7996" w:rsidRPr="00FB0251">
        <w:rPr>
          <w:rFonts w:ascii="Cambria" w:hAnsi="Cambria" w:cs="Times New Roman"/>
          <w:sz w:val="20"/>
          <w:szCs w:val="20"/>
        </w:rPr>
        <w:t>i.e.,</w:t>
      </w:r>
      <w:r w:rsidRPr="00FB0251">
        <w:rPr>
          <w:rFonts w:ascii="Cambria" w:hAnsi="Cambria" w:cs="Times New Roman"/>
          <w:sz w:val="20"/>
          <w:szCs w:val="20"/>
        </w:rPr>
        <w:t xml:space="preserve"> something which has the potential to cause harm although it doesn’t do so on this occasion – must also be reported so they can be investigated and appropriate steps are taken to prevent a more serious reoccurrence.</w:t>
      </w:r>
    </w:p>
    <w:p w14:paraId="6AE0AA23" w14:textId="5D88DDEB" w:rsidR="00C92942" w:rsidRPr="00FB0251" w:rsidRDefault="00C92942" w:rsidP="001B6094">
      <w:pPr>
        <w:spacing w:after="120"/>
        <w:ind w:left="720" w:hanging="720"/>
        <w:rPr>
          <w:rFonts w:ascii="Cambria" w:hAnsi="Cambria" w:cs="Times New Roman"/>
          <w:sz w:val="20"/>
          <w:szCs w:val="20"/>
        </w:rPr>
      </w:pPr>
      <w:r w:rsidRPr="00FB0251">
        <w:rPr>
          <w:rFonts w:ascii="Cambria" w:hAnsi="Cambria" w:cs="Times New Roman"/>
          <w:sz w:val="20"/>
          <w:szCs w:val="20"/>
        </w:rPr>
        <w:t>3.2.</w:t>
      </w:r>
      <w:r w:rsidR="00B27808" w:rsidRPr="00FB0251">
        <w:rPr>
          <w:rFonts w:ascii="Cambria" w:hAnsi="Cambria" w:cs="Times New Roman"/>
          <w:sz w:val="20"/>
          <w:szCs w:val="20"/>
        </w:rPr>
        <w:t>5</w:t>
      </w:r>
      <w:r w:rsidRPr="00FB0251">
        <w:rPr>
          <w:rFonts w:ascii="Cambria" w:hAnsi="Cambria" w:cs="Times New Roman"/>
          <w:sz w:val="20"/>
          <w:szCs w:val="20"/>
        </w:rPr>
        <w:tab/>
        <w:t xml:space="preserve">Any practice or condition that is likely to have an adverse effect on health and safety of personnel, or damage to equipment or property, is to be reported to the </w:t>
      </w:r>
      <w:r w:rsidR="00452251" w:rsidRPr="00FB0251">
        <w:rPr>
          <w:rFonts w:ascii="Cambria" w:hAnsi="Cambria" w:cs="Times New Roman"/>
          <w:sz w:val="20"/>
          <w:szCs w:val="20"/>
        </w:rPr>
        <w:t>delegated H&amp;S</w:t>
      </w:r>
      <w:r w:rsidRPr="00FB0251">
        <w:rPr>
          <w:rFonts w:ascii="Cambria" w:hAnsi="Cambria" w:cs="Times New Roman"/>
          <w:sz w:val="20"/>
          <w:szCs w:val="20"/>
        </w:rPr>
        <w:t xml:space="preserve"> Manager or when necessary, the </w:t>
      </w:r>
      <w:r w:rsidR="009215CA" w:rsidRPr="00FB0251">
        <w:rPr>
          <w:rFonts w:ascii="Cambria" w:hAnsi="Cambria" w:cs="Times New Roman"/>
          <w:sz w:val="20"/>
          <w:szCs w:val="20"/>
        </w:rPr>
        <w:t>Headteacher</w:t>
      </w:r>
      <w:r w:rsidRPr="00FB0251">
        <w:rPr>
          <w:rFonts w:ascii="Cambria" w:hAnsi="Cambria" w:cs="Times New Roman"/>
          <w:sz w:val="20"/>
          <w:szCs w:val="20"/>
        </w:rPr>
        <w:t xml:space="preserve">. Such reports are to be recorded by the </w:t>
      </w:r>
      <w:r w:rsidR="00452251" w:rsidRPr="00FB0251">
        <w:rPr>
          <w:rFonts w:ascii="Cambria" w:hAnsi="Cambria" w:cs="Times New Roman"/>
          <w:sz w:val="20"/>
          <w:szCs w:val="20"/>
        </w:rPr>
        <w:t>delegated H&amp;S</w:t>
      </w:r>
      <w:r w:rsidRPr="00FB0251">
        <w:rPr>
          <w:rFonts w:ascii="Cambria" w:hAnsi="Cambria" w:cs="Times New Roman"/>
          <w:sz w:val="20"/>
          <w:szCs w:val="20"/>
        </w:rPr>
        <w:t xml:space="preserve"> Manager.</w:t>
      </w:r>
    </w:p>
    <w:p w14:paraId="1AEDF811" w14:textId="0F8EB18B" w:rsidR="001B6094" w:rsidRPr="00FB0251" w:rsidRDefault="006F2FB2" w:rsidP="001B6094">
      <w:pPr>
        <w:spacing w:after="120"/>
        <w:ind w:left="720" w:hanging="720"/>
        <w:rPr>
          <w:rFonts w:ascii="Cambria" w:hAnsi="Cambria" w:cs="Times New Roman"/>
          <w:sz w:val="20"/>
          <w:szCs w:val="20"/>
        </w:rPr>
      </w:pPr>
      <w:r w:rsidRPr="00FB0251">
        <w:rPr>
          <w:rFonts w:ascii="Cambria" w:hAnsi="Cambria" w:cs="Times New Roman"/>
          <w:sz w:val="20"/>
          <w:szCs w:val="20"/>
        </w:rPr>
        <w:t>3.2.</w:t>
      </w:r>
      <w:r w:rsidR="00B27808" w:rsidRPr="00FB0251">
        <w:rPr>
          <w:rFonts w:ascii="Cambria" w:hAnsi="Cambria" w:cs="Times New Roman"/>
          <w:sz w:val="20"/>
          <w:szCs w:val="20"/>
        </w:rPr>
        <w:t>6</w:t>
      </w:r>
      <w:r w:rsidRPr="00FB0251">
        <w:rPr>
          <w:rFonts w:ascii="Cambria" w:hAnsi="Cambria" w:cs="Times New Roman"/>
          <w:sz w:val="20"/>
          <w:szCs w:val="20"/>
        </w:rPr>
        <w:tab/>
        <w:t>All RIDDOR reportable incidents should be notified to the BBCET Estate Manager</w:t>
      </w:r>
      <w:r w:rsidR="00127F5F" w:rsidRPr="00FB0251">
        <w:rPr>
          <w:rFonts w:ascii="Cambria" w:hAnsi="Cambria" w:cs="Times New Roman"/>
          <w:sz w:val="20"/>
          <w:szCs w:val="20"/>
        </w:rPr>
        <w:t>.</w:t>
      </w:r>
      <w:r w:rsidR="001B6094" w:rsidRPr="00FB0251">
        <w:rPr>
          <w:rFonts w:ascii="Cambria" w:hAnsi="Cambria" w:cs="Times New Roman"/>
          <w:sz w:val="20"/>
          <w:szCs w:val="20"/>
        </w:rPr>
        <w:t xml:space="preserve"> </w:t>
      </w:r>
    </w:p>
    <w:p w14:paraId="36525A0D" w14:textId="77777777" w:rsidR="001B6094" w:rsidRPr="00FB0251" w:rsidRDefault="001B6094" w:rsidP="001B6094">
      <w:pPr>
        <w:spacing w:after="120"/>
        <w:ind w:left="720" w:hanging="720"/>
        <w:rPr>
          <w:rFonts w:ascii="Cambria" w:hAnsi="Cambria" w:cs="Times New Roman"/>
          <w:color w:val="FF0000"/>
          <w:sz w:val="20"/>
          <w:szCs w:val="20"/>
        </w:rPr>
      </w:pPr>
    </w:p>
    <w:p w14:paraId="10556F34" w14:textId="4C019C01" w:rsidR="001B6094" w:rsidRPr="00FB0251" w:rsidRDefault="001B6094" w:rsidP="3579EEF0">
      <w:pPr>
        <w:keepNext/>
        <w:keepLines/>
        <w:spacing w:before="40" w:after="120"/>
        <w:outlineLvl w:val="1"/>
        <w:rPr>
          <w:rFonts w:ascii="Cambria" w:eastAsia="SimSun" w:hAnsi="Cambria" w:cs="Times New Roman"/>
          <w:sz w:val="20"/>
          <w:szCs w:val="20"/>
        </w:rPr>
      </w:pPr>
      <w:bookmarkStart w:id="60" w:name="_Toc323742177"/>
      <w:bookmarkStart w:id="61" w:name="_Toc118200514"/>
      <w:bookmarkStart w:id="62" w:name="_Toc195686582"/>
      <w:r w:rsidRPr="00FB0251">
        <w:rPr>
          <w:rFonts w:ascii="Cambria" w:eastAsia="SimSun" w:hAnsi="Cambria" w:cs="Times New Roman"/>
          <w:b/>
          <w:bCs/>
          <w:sz w:val="20"/>
          <w:szCs w:val="20"/>
        </w:rPr>
        <w:t>3.3</w:t>
      </w:r>
      <w:r w:rsidRPr="00FB0251">
        <w:rPr>
          <w:rFonts w:ascii="Cambria" w:hAnsi="Cambria"/>
        </w:rPr>
        <w:tab/>
      </w:r>
      <w:r w:rsidRPr="00FB0251">
        <w:rPr>
          <w:rFonts w:ascii="Cambria" w:eastAsia="SimSun" w:hAnsi="Cambria" w:cs="Times New Roman"/>
          <w:b/>
          <w:bCs/>
          <w:sz w:val="20"/>
          <w:szCs w:val="20"/>
        </w:rPr>
        <w:t>Asbestos</w:t>
      </w:r>
      <w:r w:rsidRPr="00FB0251">
        <w:rPr>
          <w:rFonts w:ascii="Cambria" w:eastAsia="SimSun" w:hAnsi="Cambria" w:cs="Times New Roman"/>
          <w:sz w:val="20"/>
          <w:szCs w:val="20"/>
        </w:rPr>
        <w:t xml:space="preserve"> </w:t>
      </w:r>
      <w:r w:rsidR="00B27808" w:rsidRPr="00FB0251">
        <w:rPr>
          <w:rFonts w:ascii="Cambria" w:eastAsia="SimSun" w:hAnsi="Cambria" w:cs="Times New Roman"/>
          <w:sz w:val="20"/>
          <w:szCs w:val="20"/>
        </w:rPr>
        <w:t>–</w:t>
      </w:r>
      <w:r w:rsidRPr="00FB0251">
        <w:rPr>
          <w:rFonts w:ascii="Cambria" w:eastAsia="SimSun" w:hAnsi="Cambria" w:cs="Times New Roman"/>
          <w:sz w:val="20"/>
          <w:szCs w:val="20"/>
        </w:rPr>
        <w:t xml:space="preserve"> </w:t>
      </w:r>
      <w:bookmarkEnd w:id="60"/>
      <w:bookmarkEnd w:id="61"/>
      <w:r w:rsidR="00B27808" w:rsidRPr="00FB0251">
        <w:rPr>
          <w:rFonts w:ascii="Cambria" w:eastAsia="SimSun" w:hAnsi="Cambria" w:cs="Times New Roman"/>
          <w:sz w:val="20"/>
          <w:szCs w:val="20"/>
        </w:rPr>
        <w:t xml:space="preserve">Where no Asbestos is present </w:t>
      </w:r>
      <w:r w:rsidR="00A51768" w:rsidRPr="00FB0251">
        <w:rPr>
          <w:rFonts w:ascii="Cambria" w:eastAsia="SimSun" w:hAnsi="Cambria" w:cs="Times New Roman"/>
          <w:sz w:val="20"/>
          <w:szCs w:val="20"/>
        </w:rPr>
        <w:t>refer to paragraph i)</w:t>
      </w:r>
      <w:bookmarkEnd w:id="62"/>
    </w:p>
    <w:p w14:paraId="4CD9E712" w14:textId="28C21CD4" w:rsidR="00AF5A5A" w:rsidRPr="00FB0251" w:rsidRDefault="008F6730" w:rsidP="00AF5A5A">
      <w:pPr>
        <w:spacing w:after="120"/>
        <w:ind w:left="720" w:hanging="720"/>
        <w:rPr>
          <w:rFonts w:ascii="Cambria" w:hAnsi="Cambria" w:cs="Times New Roman"/>
          <w:sz w:val="20"/>
          <w:szCs w:val="20"/>
        </w:rPr>
      </w:pPr>
      <w:r w:rsidRPr="00FB0251">
        <w:rPr>
          <w:rFonts w:ascii="Cambria" w:hAnsi="Cambria" w:cs="Times New Roman"/>
          <w:iCs/>
          <w:sz w:val="20"/>
          <w:szCs w:val="20"/>
        </w:rPr>
        <w:t>3.3.1</w:t>
      </w:r>
      <w:r w:rsidR="00AF5A5A" w:rsidRPr="00FB0251">
        <w:rPr>
          <w:rFonts w:ascii="Cambria" w:hAnsi="Cambria" w:cs="Times New Roman"/>
          <w:color w:val="FF0000"/>
          <w:sz w:val="20"/>
          <w:szCs w:val="20"/>
        </w:rPr>
        <w:tab/>
      </w:r>
      <w:r w:rsidR="00AF5A5A" w:rsidRPr="00FB0251">
        <w:rPr>
          <w:rFonts w:ascii="Cambria" w:hAnsi="Cambria" w:cs="Times New Roman"/>
          <w:sz w:val="20"/>
          <w:szCs w:val="20"/>
        </w:rPr>
        <w:t>The duty to manage asbestos is contained in regulation 4 of the Control of Asbestos Regulations 2012</w:t>
      </w:r>
      <w:r w:rsidR="00C40CD8" w:rsidRPr="00FB0251">
        <w:rPr>
          <w:rFonts w:ascii="Cambria" w:hAnsi="Cambria" w:cs="Times New Roman"/>
          <w:sz w:val="20"/>
          <w:szCs w:val="20"/>
        </w:rPr>
        <w:t xml:space="preserve"> and </w:t>
      </w:r>
      <w:r w:rsidR="000C580A" w:rsidRPr="00FB0251">
        <w:rPr>
          <w:rFonts w:ascii="Cambria" w:hAnsi="Cambria" w:cs="Times New Roman"/>
          <w:sz w:val="20"/>
          <w:szCs w:val="20"/>
        </w:rPr>
        <w:t>must be read in conjunction with</w:t>
      </w:r>
      <w:r w:rsidR="00C40CD8" w:rsidRPr="00FB0251">
        <w:rPr>
          <w:rFonts w:ascii="Cambria" w:hAnsi="Cambria" w:cs="Times New Roman"/>
          <w:sz w:val="20"/>
          <w:szCs w:val="20"/>
        </w:rPr>
        <w:t xml:space="preserve"> the Policy</w:t>
      </w:r>
      <w:r w:rsidR="009E4058" w:rsidRPr="00FB0251">
        <w:rPr>
          <w:rFonts w:ascii="Cambria" w:hAnsi="Cambria" w:cs="Times New Roman"/>
          <w:sz w:val="20"/>
          <w:szCs w:val="20"/>
        </w:rPr>
        <w:t xml:space="preserve"> </w:t>
      </w:r>
      <w:r w:rsidR="00E56D07" w:rsidRPr="00FB0251">
        <w:rPr>
          <w:rFonts w:ascii="Cambria" w:hAnsi="Cambria" w:cs="Times New Roman"/>
          <w:sz w:val="20"/>
          <w:szCs w:val="20"/>
        </w:rPr>
        <w:t>Annex (</w:t>
      </w:r>
      <w:r w:rsidR="00C40CD8" w:rsidRPr="00FB0251">
        <w:rPr>
          <w:rFonts w:ascii="Cambria" w:hAnsi="Cambria" w:cs="Times New Roman"/>
          <w:sz w:val="20"/>
          <w:szCs w:val="20"/>
        </w:rPr>
        <w:t>Asbestos Management</w:t>
      </w:r>
      <w:r w:rsidR="00F73CB6" w:rsidRPr="00FB0251">
        <w:rPr>
          <w:rFonts w:ascii="Cambria" w:hAnsi="Cambria" w:cs="Times New Roman"/>
          <w:sz w:val="20"/>
          <w:szCs w:val="20"/>
        </w:rPr>
        <w:t>)</w:t>
      </w:r>
      <w:r w:rsidR="009E4058" w:rsidRPr="00FB0251">
        <w:rPr>
          <w:rFonts w:ascii="Cambria" w:hAnsi="Cambria" w:cs="Times New Roman"/>
          <w:sz w:val="20"/>
          <w:szCs w:val="20"/>
        </w:rPr>
        <w:t xml:space="preserve"> and </w:t>
      </w:r>
      <w:r w:rsidR="00821814" w:rsidRPr="00FB0251">
        <w:rPr>
          <w:rFonts w:ascii="Cambria" w:hAnsi="Cambria" w:cs="Times New Roman"/>
          <w:sz w:val="20"/>
          <w:szCs w:val="20"/>
        </w:rPr>
        <w:t xml:space="preserve">school </w:t>
      </w:r>
      <w:r w:rsidR="009E4058" w:rsidRPr="00FB0251">
        <w:rPr>
          <w:rFonts w:ascii="Cambria" w:hAnsi="Cambria" w:cs="Times New Roman"/>
          <w:sz w:val="20"/>
          <w:szCs w:val="20"/>
        </w:rPr>
        <w:t>Asbestos Management Plan.</w:t>
      </w:r>
      <w:r w:rsidR="00AF5A5A" w:rsidRPr="00FB0251">
        <w:rPr>
          <w:rFonts w:ascii="Cambria" w:hAnsi="Cambria" w:cs="Times New Roman"/>
          <w:sz w:val="20"/>
          <w:szCs w:val="20"/>
        </w:rPr>
        <w:t xml:space="preserve"> It requires the person who has the duty (</w:t>
      </w:r>
      <w:r w:rsidR="00CB7996" w:rsidRPr="00FB0251">
        <w:rPr>
          <w:rFonts w:ascii="Cambria" w:hAnsi="Cambria" w:cs="Times New Roman"/>
          <w:sz w:val="20"/>
          <w:szCs w:val="20"/>
        </w:rPr>
        <w:t>i.e.,</w:t>
      </w:r>
      <w:r w:rsidR="00AF5A5A" w:rsidRPr="00FB0251">
        <w:rPr>
          <w:rFonts w:ascii="Cambria" w:hAnsi="Cambria" w:cs="Times New Roman"/>
          <w:sz w:val="20"/>
          <w:szCs w:val="20"/>
        </w:rPr>
        <w:t xml:space="preserve"> the ‘</w:t>
      </w:r>
      <w:r w:rsidR="00CB7996" w:rsidRPr="00FB0251">
        <w:rPr>
          <w:rFonts w:ascii="Cambria" w:hAnsi="Cambria" w:cs="Times New Roman"/>
          <w:sz w:val="20"/>
          <w:szCs w:val="20"/>
        </w:rPr>
        <w:t>duty holder</w:t>
      </w:r>
      <w:r w:rsidR="00AF5A5A" w:rsidRPr="00FB0251">
        <w:rPr>
          <w:rFonts w:ascii="Cambria" w:hAnsi="Cambria" w:cs="Times New Roman"/>
          <w:sz w:val="20"/>
          <w:szCs w:val="20"/>
        </w:rPr>
        <w:t>’) to:</w:t>
      </w:r>
    </w:p>
    <w:p w14:paraId="3897E67F" w14:textId="5E8274AE" w:rsidR="001B6094" w:rsidRPr="00FB0251" w:rsidRDefault="001B6094" w:rsidP="001B6094">
      <w:pPr>
        <w:jc w:val="both"/>
        <w:rPr>
          <w:rFonts w:ascii="Cambria" w:hAnsi="Cambria" w:cs="Times New Roman"/>
          <w:color w:val="FF0000"/>
          <w:sz w:val="20"/>
          <w:szCs w:val="20"/>
        </w:rPr>
      </w:pPr>
    </w:p>
    <w:p w14:paraId="3672705A" w14:textId="7EBA3C9E" w:rsidR="001B6094" w:rsidRPr="00FB0251" w:rsidRDefault="00233C5A"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take reasonable steps to find out if there are materials containing asbestos in non-domestic premises, and if so, its amount, where it is and what condition it is in</w:t>
      </w:r>
      <w:r w:rsidR="001B6094" w:rsidRPr="00FB0251">
        <w:rPr>
          <w:rFonts w:ascii="Cambria" w:hAnsi="Cambria" w:cs="Times New Roman"/>
          <w:iCs/>
          <w:sz w:val="20"/>
          <w:szCs w:val="20"/>
        </w:rPr>
        <w:t>.</w:t>
      </w:r>
    </w:p>
    <w:p w14:paraId="418C6A23" w14:textId="77777777" w:rsidR="008F6730" w:rsidRPr="00FB0251" w:rsidRDefault="008F6730" w:rsidP="009E4674">
      <w:pPr>
        <w:pStyle w:val="ListParagraph"/>
        <w:numPr>
          <w:ilvl w:val="0"/>
          <w:numId w:val="24"/>
        </w:numPr>
        <w:spacing w:after="120"/>
        <w:ind w:left="1134" w:hanging="425"/>
        <w:jc w:val="both"/>
        <w:rPr>
          <w:rFonts w:ascii="Cambria" w:hAnsi="Cambria"/>
          <w:iCs/>
          <w:sz w:val="20"/>
          <w:szCs w:val="20"/>
        </w:rPr>
      </w:pPr>
      <w:r w:rsidRPr="00FB0251">
        <w:rPr>
          <w:rFonts w:ascii="Cambria" w:hAnsi="Cambria"/>
          <w:iCs/>
          <w:sz w:val="20"/>
          <w:szCs w:val="20"/>
        </w:rPr>
        <w:t>presume materials contain asbestos unless there is strong evidence that they do not</w:t>
      </w:r>
    </w:p>
    <w:p w14:paraId="49B47900" w14:textId="16F101EA" w:rsidR="008F6730" w:rsidRPr="00FB0251" w:rsidRDefault="008F6730"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make, and keep up-to-date, a record of the location and condition of the asbestos- containing materials - or materials which are presumed to contain asbestos</w:t>
      </w:r>
    </w:p>
    <w:p w14:paraId="36E32754" w14:textId="4F169EAC" w:rsidR="008F6730" w:rsidRPr="00FB0251" w:rsidRDefault="003964BC"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assess the risk of anyone being exposed to fibres from the materials identified and prepare a plan that sets out in detail how the risks from these materials will be managed</w:t>
      </w:r>
    </w:p>
    <w:p w14:paraId="31D21443" w14:textId="2DC77B02" w:rsidR="003964BC" w:rsidRPr="00FB0251" w:rsidRDefault="003964BC"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periodically review and monitor the plan and the arrangements to act on it so that the plan remains relevant and up-to-date</w:t>
      </w:r>
    </w:p>
    <w:p w14:paraId="58C6D112" w14:textId="00A68594" w:rsidR="003964BC" w:rsidRPr="00FB0251" w:rsidRDefault="003964BC"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provide information on the location and condition of the materials to anyone who is liable to work on or disturb them</w:t>
      </w:r>
    </w:p>
    <w:p w14:paraId="0F5F32C5" w14:textId="6F97818F" w:rsidR="003964BC" w:rsidRPr="00FB0251" w:rsidRDefault="003964BC"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 xml:space="preserve">Where damage to asbestos material has </w:t>
      </w:r>
      <w:r w:rsidR="00CB7996" w:rsidRPr="00FB0251">
        <w:rPr>
          <w:rFonts w:ascii="Cambria" w:hAnsi="Cambria" w:cs="Times New Roman"/>
          <w:iCs/>
          <w:sz w:val="20"/>
          <w:szCs w:val="20"/>
        </w:rPr>
        <w:t>occurred,</w:t>
      </w:r>
      <w:r w:rsidRPr="00FB0251">
        <w:rPr>
          <w:rFonts w:ascii="Cambria" w:hAnsi="Cambria" w:cs="Times New Roman"/>
          <w:iCs/>
          <w:sz w:val="20"/>
          <w:szCs w:val="20"/>
        </w:rPr>
        <w:t xml:space="preserve"> the area must be evacuated and secured.  </w:t>
      </w:r>
      <w:r w:rsidR="00821814" w:rsidRPr="00FB0251">
        <w:rPr>
          <w:rFonts w:ascii="Cambria" w:hAnsi="Cambria" w:cs="Times New Roman"/>
          <w:sz w:val="20"/>
          <w:szCs w:val="20"/>
        </w:rPr>
        <w:t>The delegated H&amp;S</w:t>
      </w:r>
      <w:r w:rsidRPr="00FB0251">
        <w:rPr>
          <w:rFonts w:ascii="Cambria" w:hAnsi="Cambria" w:cs="Times New Roman"/>
          <w:sz w:val="20"/>
          <w:szCs w:val="20"/>
        </w:rPr>
        <w:t xml:space="preserve"> Manager </w:t>
      </w:r>
      <w:r w:rsidRPr="00FB0251">
        <w:rPr>
          <w:rFonts w:ascii="Cambria" w:hAnsi="Cambria" w:cs="Times New Roman"/>
          <w:iCs/>
          <w:sz w:val="20"/>
          <w:szCs w:val="20"/>
        </w:rPr>
        <w:t>will immediately notify the BBCET Estate Manager and/or licensed Asbestos contractor by telephone.</w:t>
      </w:r>
    </w:p>
    <w:p w14:paraId="6DE7A511" w14:textId="174BFA43" w:rsidR="003964BC" w:rsidRPr="00FB0251" w:rsidRDefault="003964BC"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sz w:val="20"/>
          <w:szCs w:val="20"/>
        </w:rPr>
        <w:lastRenderedPageBreak/>
        <w:t xml:space="preserve">In line with Health &amp; Safety Executive guidance the “duty holder” is the BBCET as employer. This role will be delivered practically through the </w:t>
      </w:r>
      <w:r w:rsidR="00CB7996" w:rsidRPr="00FB0251">
        <w:rPr>
          <w:rFonts w:ascii="Cambria" w:hAnsi="Cambria" w:cs="Times New Roman"/>
          <w:sz w:val="20"/>
          <w:szCs w:val="20"/>
        </w:rPr>
        <w:t>day-to-day</w:t>
      </w:r>
      <w:r w:rsidRPr="00FB0251">
        <w:rPr>
          <w:rFonts w:ascii="Cambria" w:hAnsi="Cambria" w:cs="Times New Roman"/>
          <w:sz w:val="20"/>
          <w:szCs w:val="20"/>
        </w:rPr>
        <w:t xml:space="preserve"> management of the </w:t>
      </w:r>
      <w:r w:rsidR="009215CA" w:rsidRPr="00FB0251">
        <w:rPr>
          <w:rFonts w:ascii="Cambria" w:hAnsi="Cambria" w:cs="Times New Roman"/>
          <w:sz w:val="20"/>
          <w:szCs w:val="20"/>
        </w:rPr>
        <w:t>Headteacher</w:t>
      </w:r>
      <w:r w:rsidRPr="00FB0251">
        <w:rPr>
          <w:rFonts w:ascii="Cambria" w:hAnsi="Cambria" w:cs="Times New Roman"/>
          <w:sz w:val="20"/>
          <w:szCs w:val="20"/>
        </w:rPr>
        <w:t xml:space="preserve"> and </w:t>
      </w:r>
      <w:r w:rsidR="003A5DD4" w:rsidRPr="00FB0251">
        <w:rPr>
          <w:rFonts w:ascii="Cambria" w:hAnsi="Cambria" w:cs="Times New Roman"/>
          <w:sz w:val="20"/>
          <w:szCs w:val="20"/>
        </w:rPr>
        <w:t>the delegated H&amp;S</w:t>
      </w:r>
      <w:r w:rsidRPr="00FB0251">
        <w:rPr>
          <w:rFonts w:ascii="Cambria" w:hAnsi="Cambria" w:cs="Times New Roman"/>
          <w:sz w:val="20"/>
          <w:szCs w:val="20"/>
        </w:rPr>
        <w:t xml:space="preserve"> Manager.</w:t>
      </w:r>
    </w:p>
    <w:p w14:paraId="394FEFA8" w14:textId="5BAA8044" w:rsidR="00A51768" w:rsidRPr="00FB0251" w:rsidRDefault="00A51768" w:rsidP="009E4674">
      <w:pPr>
        <w:numPr>
          <w:ilvl w:val="0"/>
          <w:numId w:val="24"/>
        </w:numPr>
        <w:spacing w:after="120" w:line="259" w:lineRule="auto"/>
        <w:ind w:left="1134" w:hanging="425"/>
        <w:jc w:val="both"/>
        <w:rPr>
          <w:rFonts w:ascii="Cambria" w:hAnsi="Cambria" w:cs="Times New Roman"/>
          <w:iCs/>
          <w:sz w:val="20"/>
          <w:szCs w:val="20"/>
        </w:rPr>
      </w:pPr>
      <w:r w:rsidRPr="00FB0251">
        <w:rPr>
          <w:rFonts w:ascii="Cambria" w:hAnsi="Cambria" w:cs="Times New Roman"/>
          <w:sz w:val="20"/>
          <w:szCs w:val="20"/>
        </w:rPr>
        <w:t>The above may not apply whereby following professional advice there is no Asbestos present on site.</w:t>
      </w:r>
    </w:p>
    <w:p w14:paraId="5DE60771" w14:textId="4FCEE43C" w:rsidR="004167F9"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ab/>
      </w:r>
    </w:p>
    <w:p w14:paraId="4444D86F" w14:textId="387A3B3C"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63" w:name="_Toc323742178"/>
      <w:bookmarkStart w:id="64" w:name="_Toc118200515"/>
      <w:bookmarkStart w:id="65" w:name="_Toc195686583"/>
      <w:r w:rsidRPr="00FB0251">
        <w:rPr>
          <w:rFonts w:ascii="Cambria" w:eastAsia="SimSun" w:hAnsi="Cambria" w:cs="Times New Roman"/>
          <w:b/>
          <w:bCs/>
          <w:color w:val="262626" w:themeColor="text1" w:themeTint="D9"/>
          <w:sz w:val="20"/>
          <w:szCs w:val="20"/>
        </w:rPr>
        <w:t>3.</w:t>
      </w:r>
      <w:r w:rsidR="00A51768" w:rsidRPr="00FB0251">
        <w:rPr>
          <w:rFonts w:ascii="Cambria" w:eastAsia="SimSun" w:hAnsi="Cambria" w:cs="Times New Roman"/>
          <w:b/>
          <w:bCs/>
          <w:color w:val="262626" w:themeColor="text1" w:themeTint="D9"/>
          <w:sz w:val="20"/>
          <w:szCs w:val="20"/>
        </w:rPr>
        <w:t>4</w:t>
      </w:r>
      <w:r w:rsidRPr="00FB0251">
        <w:rPr>
          <w:rFonts w:ascii="Cambria" w:hAnsi="Cambria"/>
        </w:rPr>
        <w:tab/>
      </w:r>
      <w:r w:rsidRPr="00FB0251">
        <w:rPr>
          <w:rFonts w:ascii="Cambria" w:eastAsia="SimSun" w:hAnsi="Cambria" w:cs="Times New Roman"/>
          <w:b/>
          <w:bCs/>
          <w:color w:val="262626" w:themeColor="text1" w:themeTint="D9"/>
          <w:sz w:val="20"/>
          <w:szCs w:val="20"/>
        </w:rPr>
        <w:t>Contractors</w:t>
      </w:r>
      <w:bookmarkEnd w:id="63"/>
      <w:bookmarkEnd w:id="64"/>
      <w:bookmarkEnd w:id="65"/>
    </w:p>
    <w:p w14:paraId="3504AEFA" w14:textId="05F2D1FB" w:rsidR="00470641" w:rsidRPr="00FB0251" w:rsidRDefault="00405D79" w:rsidP="00405D79">
      <w:pPr>
        <w:ind w:left="720" w:hanging="720"/>
        <w:rPr>
          <w:rFonts w:ascii="Cambria" w:hAnsi="Cambria" w:cs="Times New Roman"/>
          <w:sz w:val="20"/>
          <w:szCs w:val="20"/>
        </w:rPr>
      </w:pPr>
      <w:r w:rsidRPr="00FB0251">
        <w:rPr>
          <w:rFonts w:ascii="Cambria" w:hAnsi="Cambria" w:cs="Times New Roman"/>
          <w:sz w:val="20"/>
          <w:szCs w:val="20"/>
        </w:rPr>
        <w:t>3.</w:t>
      </w:r>
      <w:r w:rsidR="00A51768" w:rsidRPr="00FB0251">
        <w:rPr>
          <w:rFonts w:ascii="Cambria" w:hAnsi="Cambria" w:cs="Times New Roman"/>
          <w:sz w:val="20"/>
          <w:szCs w:val="20"/>
        </w:rPr>
        <w:t>4</w:t>
      </w:r>
      <w:r w:rsidRPr="00FB0251">
        <w:rPr>
          <w:rFonts w:ascii="Cambria" w:hAnsi="Cambria" w:cs="Times New Roman"/>
          <w:sz w:val="20"/>
          <w:szCs w:val="20"/>
        </w:rPr>
        <w:t>.1</w:t>
      </w:r>
      <w:r w:rsidRPr="00FB0251">
        <w:rPr>
          <w:rFonts w:ascii="Cambria" w:hAnsi="Cambria" w:cs="Times New Roman"/>
          <w:sz w:val="20"/>
          <w:szCs w:val="20"/>
        </w:rPr>
        <w:tab/>
      </w:r>
      <w:r w:rsidR="00470641" w:rsidRPr="00FB0251">
        <w:rPr>
          <w:rFonts w:ascii="Cambria" w:hAnsi="Cambria" w:cs="Times New Roman"/>
          <w:sz w:val="20"/>
          <w:szCs w:val="20"/>
        </w:rPr>
        <w:t xml:space="preserve">All contractors should be vetted via CHAS accreditation or a </w:t>
      </w:r>
      <w:r w:rsidR="00CB7996" w:rsidRPr="00FB0251">
        <w:rPr>
          <w:rFonts w:ascii="Cambria" w:hAnsi="Cambria" w:cs="Times New Roman"/>
          <w:sz w:val="20"/>
          <w:szCs w:val="20"/>
        </w:rPr>
        <w:t>Pre-Qualification</w:t>
      </w:r>
      <w:r w:rsidR="00470641" w:rsidRPr="00FB0251">
        <w:rPr>
          <w:rFonts w:ascii="Cambria" w:hAnsi="Cambria" w:cs="Times New Roman"/>
          <w:sz w:val="20"/>
          <w:szCs w:val="20"/>
        </w:rPr>
        <w:t xml:space="preserve"> Questionnaire form to ensure they are competent to undertake proposed works. </w:t>
      </w:r>
    </w:p>
    <w:p w14:paraId="57D226C8" w14:textId="77777777" w:rsidR="00470641" w:rsidRPr="00FB0251" w:rsidRDefault="00470641" w:rsidP="00470641">
      <w:pPr>
        <w:ind w:left="720"/>
        <w:rPr>
          <w:rFonts w:ascii="Cambria" w:hAnsi="Cambria" w:cs="Times New Roman"/>
          <w:sz w:val="20"/>
          <w:szCs w:val="20"/>
        </w:rPr>
      </w:pPr>
    </w:p>
    <w:p w14:paraId="68167286" w14:textId="2C779DC2" w:rsidR="00AA3A96" w:rsidRPr="00FB0251" w:rsidRDefault="001B6094" w:rsidP="00AA3A96">
      <w:pPr>
        <w:spacing w:after="120"/>
        <w:ind w:left="720" w:hanging="720"/>
        <w:jc w:val="both"/>
        <w:rPr>
          <w:rFonts w:ascii="Cambria" w:hAnsi="Cambria" w:cs="Times New Roman"/>
          <w:color w:val="000000" w:themeColor="text1"/>
          <w:sz w:val="20"/>
          <w:szCs w:val="20"/>
        </w:rPr>
      </w:pPr>
      <w:r w:rsidRPr="00FB0251">
        <w:rPr>
          <w:rFonts w:ascii="Cambria" w:hAnsi="Cambria" w:cs="Times New Roman"/>
          <w:iCs/>
          <w:sz w:val="20"/>
          <w:szCs w:val="20"/>
        </w:rPr>
        <w:t>3.</w:t>
      </w:r>
      <w:r w:rsidR="00A51768" w:rsidRPr="00FB0251">
        <w:rPr>
          <w:rFonts w:ascii="Cambria" w:hAnsi="Cambria" w:cs="Times New Roman"/>
          <w:iCs/>
          <w:sz w:val="20"/>
          <w:szCs w:val="20"/>
        </w:rPr>
        <w:t>4</w:t>
      </w:r>
      <w:r w:rsidRPr="00FB0251">
        <w:rPr>
          <w:rFonts w:ascii="Cambria" w:hAnsi="Cambria" w:cs="Times New Roman"/>
          <w:iCs/>
          <w:sz w:val="20"/>
          <w:szCs w:val="20"/>
        </w:rPr>
        <w:t>.</w:t>
      </w:r>
      <w:r w:rsidR="00405D79" w:rsidRPr="00FB0251">
        <w:rPr>
          <w:rFonts w:ascii="Cambria" w:hAnsi="Cambria" w:cs="Times New Roman"/>
          <w:iCs/>
          <w:sz w:val="20"/>
          <w:szCs w:val="20"/>
        </w:rPr>
        <w:t>2</w:t>
      </w:r>
      <w:r w:rsidRPr="00FB0251">
        <w:rPr>
          <w:rFonts w:ascii="Cambria" w:hAnsi="Cambria" w:cs="Times New Roman"/>
          <w:iCs/>
          <w:sz w:val="20"/>
          <w:szCs w:val="20"/>
        </w:rPr>
        <w:tab/>
        <w:t xml:space="preserve">The </w:t>
      </w:r>
      <w:r w:rsidR="00F426B3" w:rsidRPr="00FB0251">
        <w:rPr>
          <w:rFonts w:ascii="Cambria" w:hAnsi="Cambria" w:cs="Times New Roman"/>
          <w:sz w:val="20"/>
          <w:szCs w:val="20"/>
        </w:rPr>
        <w:t>delegated H&amp;S</w:t>
      </w:r>
      <w:r w:rsidRPr="00FB0251">
        <w:rPr>
          <w:rFonts w:ascii="Cambria" w:hAnsi="Cambria" w:cs="Times New Roman"/>
          <w:sz w:val="20"/>
          <w:szCs w:val="20"/>
        </w:rPr>
        <w:t xml:space="preserve"> Manager </w:t>
      </w:r>
      <w:r w:rsidRPr="00FB0251">
        <w:rPr>
          <w:rFonts w:ascii="Cambria" w:hAnsi="Cambria" w:cs="Times New Roman"/>
          <w:iCs/>
          <w:color w:val="000000" w:themeColor="text1"/>
          <w:sz w:val="20"/>
          <w:szCs w:val="20"/>
        </w:rPr>
        <w:t xml:space="preserve">is responsible for the selection and management of contractors in </w:t>
      </w:r>
      <w:r w:rsidRPr="00FB0251">
        <w:rPr>
          <w:rFonts w:ascii="Cambria" w:hAnsi="Cambria" w:cs="Times New Roman"/>
          <w:color w:val="000000" w:themeColor="text1"/>
          <w:sz w:val="20"/>
          <w:szCs w:val="20"/>
        </w:rPr>
        <w:t xml:space="preserve">accordance with the school’s </w:t>
      </w:r>
      <w:r w:rsidRPr="00FB0251">
        <w:rPr>
          <w:rFonts w:ascii="Cambria" w:hAnsi="Cambria" w:cs="Times New Roman"/>
          <w:sz w:val="20"/>
          <w:szCs w:val="20"/>
        </w:rPr>
        <w:t>Managing Contractors’ Policy</w:t>
      </w:r>
      <w:r w:rsidR="00604259" w:rsidRPr="00FB0251">
        <w:rPr>
          <w:rFonts w:ascii="Cambria" w:hAnsi="Cambria" w:cs="Times New Roman"/>
          <w:sz w:val="20"/>
          <w:szCs w:val="20"/>
        </w:rPr>
        <w:t xml:space="preserve"> and the Contractors on Site risk assessment</w:t>
      </w:r>
      <w:r w:rsidRPr="00FB0251">
        <w:rPr>
          <w:rFonts w:ascii="Cambria" w:hAnsi="Cambria" w:cs="Times New Roman"/>
          <w:sz w:val="20"/>
          <w:szCs w:val="20"/>
        </w:rPr>
        <w:t>.</w:t>
      </w:r>
      <w:r w:rsidR="00AA3A96" w:rsidRPr="00FB0251">
        <w:rPr>
          <w:rFonts w:ascii="Cambria" w:hAnsi="Cambria" w:cs="Times New Roman"/>
          <w:sz w:val="20"/>
          <w:szCs w:val="20"/>
        </w:rPr>
        <w:t xml:space="preserve"> </w:t>
      </w:r>
      <w:r w:rsidR="00AA3A96" w:rsidRPr="00FB0251">
        <w:rPr>
          <w:rFonts w:ascii="Cambria" w:hAnsi="Cambria" w:cs="Times New Roman"/>
          <w:color w:val="000000" w:themeColor="text1"/>
          <w:sz w:val="20"/>
          <w:szCs w:val="20"/>
        </w:rPr>
        <w:t>The main purpose of this Policy is to ensure that any contracted work is managed to a high standard by implementing the following processes: </w:t>
      </w:r>
    </w:p>
    <w:p w14:paraId="403471D8" w14:textId="1E5B34BE" w:rsidR="00AA3A96" w:rsidRPr="00FB0251" w:rsidRDefault="00AA3A96" w:rsidP="009E4674">
      <w:pPr>
        <w:numPr>
          <w:ilvl w:val="0"/>
          <w:numId w:val="25"/>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Effective planning of the contracted work or services; </w:t>
      </w:r>
    </w:p>
    <w:p w14:paraId="2C031C0A" w14:textId="690C9CA4" w:rsidR="00405D79" w:rsidRPr="00FB0251" w:rsidRDefault="00405D79" w:rsidP="009E4674">
      <w:pPr>
        <w:numPr>
          <w:ilvl w:val="0"/>
          <w:numId w:val="25"/>
        </w:numPr>
        <w:spacing w:after="120" w:line="259" w:lineRule="auto"/>
        <w:ind w:left="1134" w:hanging="425"/>
        <w:jc w:val="both"/>
        <w:rPr>
          <w:rFonts w:ascii="Cambria" w:hAnsi="Cambria" w:cs="Times New Roman"/>
          <w:iCs/>
          <w:sz w:val="20"/>
          <w:szCs w:val="20"/>
        </w:rPr>
      </w:pPr>
      <w:r w:rsidRPr="00FB0251">
        <w:rPr>
          <w:rFonts w:ascii="Cambria" w:hAnsi="Cambria" w:cs="Times New Roman"/>
          <w:iCs/>
          <w:sz w:val="20"/>
          <w:szCs w:val="20"/>
        </w:rPr>
        <w:t>Selection of competent contractors</w:t>
      </w:r>
      <w:r w:rsidR="001103C4" w:rsidRPr="00FB0251">
        <w:rPr>
          <w:rFonts w:ascii="Cambria" w:hAnsi="Cambria" w:cs="Times New Roman"/>
          <w:iCs/>
          <w:sz w:val="20"/>
          <w:szCs w:val="20"/>
        </w:rPr>
        <w:t>;</w:t>
      </w:r>
    </w:p>
    <w:p w14:paraId="10CE2FD8" w14:textId="3A22C31B" w:rsidR="001103C4" w:rsidRPr="00FB0251" w:rsidRDefault="001103C4" w:rsidP="009E4674">
      <w:pPr>
        <w:numPr>
          <w:ilvl w:val="0"/>
          <w:numId w:val="25"/>
        </w:numPr>
        <w:spacing w:after="120" w:line="259" w:lineRule="auto"/>
        <w:ind w:left="1134" w:hanging="425"/>
        <w:jc w:val="both"/>
        <w:rPr>
          <w:rFonts w:ascii="Cambria" w:hAnsi="Cambria" w:cs="Times New Roman"/>
          <w:iCs/>
          <w:sz w:val="20"/>
          <w:szCs w:val="20"/>
        </w:rPr>
      </w:pPr>
      <w:r w:rsidRPr="00FB0251">
        <w:rPr>
          <w:rFonts w:ascii="Cambria" w:hAnsi="Cambria" w:cs="Times New Roman"/>
          <w:color w:val="000000" w:themeColor="text1"/>
          <w:sz w:val="20"/>
          <w:szCs w:val="20"/>
        </w:rPr>
        <w:t>Ensuring safe working on-site;</w:t>
      </w:r>
    </w:p>
    <w:p w14:paraId="62A3AC76" w14:textId="31F2575E" w:rsidR="001103C4" w:rsidRPr="00FB0251" w:rsidRDefault="001103C4" w:rsidP="009E4674">
      <w:pPr>
        <w:numPr>
          <w:ilvl w:val="0"/>
          <w:numId w:val="25"/>
        </w:numPr>
        <w:spacing w:after="120" w:line="259" w:lineRule="auto"/>
        <w:ind w:left="1134" w:hanging="425"/>
        <w:jc w:val="both"/>
        <w:rPr>
          <w:rFonts w:ascii="Cambria" w:hAnsi="Cambria" w:cs="Times New Roman"/>
          <w:iCs/>
          <w:sz w:val="20"/>
          <w:szCs w:val="20"/>
        </w:rPr>
      </w:pPr>
      <w:r w:rsidRPr="00FB0251">
        <w:rPr>
          <w:rFonts w:ascii="Cambria" w:hAnsi="Cambria" w:cs="Times New Roman"/>
          <w:color w:val="000000" w:themeColor="text1"/>
          <w:sz w:val="20"/>
          <w:szCs w:val="20"/>
        </w:rPr>
        <w:t>Maintaining effective cooperation and communication;</w:t>
      </w:r>
    </w:p>
    <w:p w14:paraId="390E740F" w14:textId="500D2565" w:rsidR="001103C4" w:rsidRPr="00FB0251" w:rsidRDefault="001103C4" w:rsidP="009E4674">
      <w:pPr>
        <w:numPr>
          <w:ilvl w:val="0"/>
          <w:numId w:val="25"/>
        </w:numPr>
        <w:spacing w:after="120" w:line="259" w:lineRule="auto"/>
        <w:ind w:left="1134" w:hanging="425"/>
        <w:jc w:val="both"/>
        <w:rPr>
          <w:rFonts w:ascii="Cambria" w:hAnsi="Cambria" w:cs="Times New Roman"/>
          <w:iCs/>
          <w:sz w:val="20"/>
          <w:szCs w:val="20"/>
        </w:rPr>
      </w:pPr>
      <w:r w:rsidRPr="00FB0251">
        <w:rPr>
          <w:rFonts w:ascii="Cambria" w:hAnsi="Cambria" w:cs="Times New Roman"/>
          <w:color w:val="000000" w:themeColor="text1"/>
          <w:sz w:val="20"/>
          <w:szCs w:val="20"/>
        </w:rPr>
        <w:t>Monitoring and review.</w:t>
      </w:r>
    </w:p>
    <w:p w14:paraId="2913D0E9" w14:textId="7C8F556B" w:rsidR="006932DF" w:rsidRPr="00FB0251" w:rsidRDefault="006932DF" w:rsidP="006932DF">
      <w:pPr>
        <w:spacing w:after="120"/>
        <w:ind w:left="720" w:hanging="720"/>
        <w:jc w:val="both"/>
        <w:rPr>
          <w:rFonts w:ascii="Cambria" w:hAnsi="Cambria" w:cs="Times New Roman"/>
          <w:color w:val="000000" w:themeColor="text1"/>
          <w:sz w:val="20"/>
          <w:szCs w:val="20"/>
        </w:rPr>
      </w:pPr>
    </w:p>
    <w:p w14:paraId="735A7170" w14:textId="0BEEFC1F" w:rsidR="00AA3A96" w:rsidRPr="00FB0251" w:rsidRDefault="006932DF" w:rsidP="006932DF">
      <w:pPr>
        <w:spacing w:after="120"/>
        <w:ind w:left="709" w:hanging="709"/>
        <w:jc w:val="both"/>
        <w:rPr>
          <w:rFonts w:ascii="Cambria" w:hAnsi="Cambria" w:cs="Times New Roman"/>
          <w:color w:val="FF0000"/>
          <w:sz w:val="20"/>
          <w:szCs w:val="20"/>
        </w:rPr>
      </w:pPr>
      <w:r w:rsidRPr="00FB0251">
        <w:rPr>
          <w:rFonts w:ascii="Cambria" w:hAnsi="Cambria" w:cs="Times New Roman"/>
          <w:color w:val="000000" w:themeColor="text1"/>
          <w:sz w:val="20"/>
          <w:szCs w:val="20"/>
        </w:rPr>
        <w:t>3.</w:t>
      </w:r>
      <w:r w:rsidR="00A51768"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w:t>
      </w:r>
      <w:r w:rsidR="00405D79"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r>
      <w:r w:rsidR="00AA3A96" w:rsidRPr="00FB0251">
        <w:rPr>
          <w:rFonts w:ascii="Cambria" w:hAnsi="Cambria" w:cs="Times New Roman"/>
          <w:color w:val="000000" w:themeColor="text1"/>
          <w:sz w:val="20"/>
          <w:szCs w:val="20"/>
        </w:rPr>
        <w:t>The Policy applies to all relevant school activities and is written in compliance with all current UK health and safety legislation and has been co</w:t>
      </w:r>
      <w:r w:rsidR="00AA3A96" w:rsidRPr="00FB0251">
        <w:rPr>
          <w:rFonts w:ascii="Cambria" w:hAnsi="Cambria" w:cs="Times New Roman"/>
          <w:sz w:val="20"/>
          <w:szCs w:val="20"/>
        </w:rPr>
        <w:t>nsulted with staff and their safety representatives (Trade Union and/or Health and Safety Representatives). </w:t>
      </w:r>
    </w:p>
    <w:p w14:paraId="058B0FE3" w14:textId="6E822FE2" w:rsidR="00AA3A96" w:rsidRPr="00FB0251" w:rsidRDefault="006932DF" w:rsidP="006932DF">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A51768"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w:t>
      </w:r>
      <w:r w:rsidR="00405D79"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ab/>
      </w:r>
      <w:r w:rsidR="00AA3A96" w:rsidRPr="00FB0251">
        <w:rPr>
          <w:rFonts w:ascii="Cambria" w:hAnsi="Cambria" w:cs="Times New Roman"/>
          <w:color w:val="000000" w:themeColor="text1"/>
          <w:sz w:val="20"/>
          <w:szCs w:val="20"/>
        </w:rPr>
        <w:t xml:space="preserve">The Policy will apply primarily to high-risk contracts, </w:t>
      </w:r>
      <w:r w:rsidR="00CB7996" w:rsidRPr="00FB0251">
        <w:rPr>
          <w:rFonts w:ascii="Cambria" w:hAnsi="Cambria" w:cs="Times New Roman"/>
          <w:color w:val="000000" w:themeColor="text1"/>
          <w:sz w:val="20"/>
          <w:szCs w:val="20"/>
        </w:rPr>
        <w:t>e.g.,</w:t>
      </w:r>
      <w:r w:rsidR="00AA3A96" w:rsidRPr="00FB0251">
        <w:rPr>
          <w:rFonts w:ascii="Cambria" w:hAnsi="Cambria" w:cs="Times New Roman"/>
          <w:color w:val="000000" w:themeColor="text1"/>
          <w:sz w:val="20"/>
          <w:szCs w:val="20"/>
        </w:rPr>
        <w:t xml:space="preserve"> window cleaning, premises maintenance and construction work.   However, the requirement to select competent contractors extends to all services. </w:t>
      </w:r>
    </w:p>
    <w:p w14:paraId="2FB7C1C2" w14:textId="77777777" w:rsidR="00523C50" w:rsidRPr="00FB0251" w:rsidRDefault="00523C50" w:rsidP="006932DF">
      <w:pPr>
        <w:spacing w:after="120"/>
        <w:ind w:left="720" w:hanging="720"/>
        <w:jc w:val="both"/>
        <w:rPr>
          <w:rFonts w:ascii="Cambria" w:hAnsi="Cambria" w:cs="Times New Roman"/>
          <w:color w:val="000000" w:themeColor="text1"/>
          <w:sz w:val="20"/>
          <w:szCs w:val="20"/>
        </w:rPr>
      </w:pPr>
    </w:p>
    <w:p w14:paraId="6B08484E" w14:textId="07643E2C" w:rsidR="004F5F89" w:rsidRPr="00FB0251" w:rsidRDefault="004F5F89" w:rsidP="3579EEF0">
      <w:pPr>
        <w:keepNext/>
        <w:keepLines/>
        <w:spacing w:before="40" w:line="259" w:lineRule="auto"/>
        <w:outlineLvl w:val="1"/>
        <w:rPr>
          <w:rFonts w:ascii="Cambria" w:hAnsi="Cambria"/>
          <w:b/>
          <w:bCs/>
          <w:color w:val="000000" w:themeColor="text1"/>
          <w:sz w:val="20"/>
          <w:szCs w:val="20"/>
          <w:lang w:val="en-US" w:eastAsia="en-US"/>
        </w:rPr>
      </w:pPr>
      <w:bookmarkStart w:id="66" w:name="_Toc195686584"/>
      <w:r w:rsidRPr="00FB0251">
        <w:rPr>
          <w:rFonts w:ascii="Cambria" w:hAnsi="Cambria" w:cs="Times New Roman"/>
          <w:b/>
          <w:bCs/>
          <w:color w:val="000000" w:themeColor="text1"/>
          <w:sz w:val="20"/>
          <w:szCs w:val="20"/>
        </w:rPr>
        <w:t>3.</w:t>
      </w:r>
      <w:r w:rsidR="00A51768" w:rsidRPr="00FB0251">
        <w:rPr>
          <w:rFonts w:ascii="Cambria" w:hAnsi="Cambria" w:cs="Times New Roman"/>
          <w:b/>
          <w:bCs/>
          <w:color w:val="000000" w:themeColor="text1"/>
          <w:sz w:val="20"/>
          <w:szCs w:val="20"/>
        </w:rPr>
        <w:t>5</w:t>
      </w:r>
      <w:r w:rsidRPr="00FB0251">
        <w:rPr>
          <w:rFonts w:ascii="Cambria" w:hAnsi="Cambria"/>
        </w:rPr>
        <w:tab/>
      </w:r>
      <w:r w:rsidRPr="00FB0251">
        <w:rPr>
          <w:rFonts w:ascii="Cambria" w:hAnsi="Cambria"/>
          <w:b/>
          <w:bCs/>
          <w:color w:val="000000" w:themeColor="text1"/>
          <w:sz w:val="20"/>
          <w:szCs w:val="20"/>
          <w:lang w:val="en-US" w:eastAsia="en-US"/>
        </w:rPr>
        <w:t>Control of Infections</w:t>
      </w:r>
      <w:bookmarkEnd w:id="66"/>
    </w:p>
    <w:p w14:paraId="37CABD6A" w14:textId="77777777" w:rsidR="004F5F89" w:rsidRPr="00FB0251" w:rsidRDefault="004F5F89" w:rsidP="004F5F89">
      <w:pPr>
        <w:jc w:val="both"/>
        <w:rPr>
          <w:rFonts w:ascii="Cambria" w:hAnsi="Cambria" w:cs="Times New Roman"/>
          <w:color w:val="000000" w:themeColor="text1"/>
          <w:sz w:val="20"/>
          <w:szCs w:val="20"/>
        </w:rPr>
      </w:pPr>
    </w:p>
    <w:p w14:paraId="77D166B1" w14:textId="5ED777E2" w:rsidR="004F5F89" w:rsidRPr="00FB0251" w:rsidRDefault="004F5F89" w:rsidP="004F5F89">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A51768" w:rsidRPr="00FB0251">
        <w:rPr>
          <w:rFonts w:ascii="Cambria" w:hAnsi="Cambria" w:cs="Times New Roman"/>
          <w:color w:val="000000" w:themeColor="text1"/>
          <w:sz w:val="20"/>
          <w:szCs w:val="20"/>
        </w:rPr>
        <w:t>5</w:t>
      </w:r>
      <w:r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ab/>
        <w:t>The Headteacher is responsible for ensuring that risk assessments are undertaken, and appropriate controls are in place to manage infection risks in line with the requirements set on the Control of Infections Policy.</w:t>
      </w:r>
    </w:p>
    <w:p w14:paraId="375D96AD" w14:textId="4CF29C8E" w:rsidR="004F5F89" w:rsidRPr="00FB0251" w:rsidRDefault="004F5F89" w:rsidP="004F5F89">
      <w:pPr>
        <w:spacing w:after="120"/>
        <w:ind w:left="720" w:hanging="720"/>
        <w:jc w:val="both"/>
        <w:rPr>
          <w:rFonts w:ascii="Cambria" w:hAnsi="Cambria" w:cs="Times New Roman"/>
          <w:sz w:val="20"/>
          <w:szCs w:val="20"/>
        </w:rPr>
      </w:pPr>
      <w:r w:rsidRPr="00FB0251">
        <w:rPr>
          <w:rFonts w:ascii="Cambria" w:hAnsi="Cambria" w:cs="Times New Roman"/>
          <w:sz w:val="20"/>
          <w:szCs w:val="20"/>
        </w:rPr>
        <w:t>3.</w:t>
      </w:r>
      <w:r w:rsidR="00A51768" w:rsidRPr="00FB0251">
        <w:rPr>
          <w:rFonts w:ascii="Cambria" w:hAnsi="Cambria" w:cs="Times New Roman"/>
          <w:sz w:val="20"/>
          <w:szCs w:val="20"/>
        </w:rPr>
        <w:t>5</w:t>
      </w:r>
      <w:r w:rsidRPr="00FB0251">
        <w:rPr>
          <w:rFonts w:ascii="Cambria" w:hAnsi="Cambria" w:cs="Times New Roman"/>
          <w:sz w:val="20"/>
          <w:szCs w:val="20"/>
        </w:rPr>
        <w:t>.2</w:t>
      </w:r>
      <w:r w:rsidRPr="00FB0251">
        <w:rPr>
          <w:rFonts w:ascii="Cambria" w:hAnsi="Cambria" w:cs="Times New Roman"/>
          <w:sz w:val="20"/>
          <w:szCs w:val="20"/>
        </w:rPr>
        <w:tab/>
        <w:t xml:space="preserve">Staff are responsible for complying with the Control of Infections Policy. </w:t>
      </w:r>
    </w:p>
    <w:p w14:paraId="126CC2CA" w14:textId="08CFAFB3" w:rsidR="005E0C87" w:rsidRPr="00FB0251" w:rsidRDefault="005E0C87" w:rsidP="004F5F89">
      <w:pPr>
        <w:spacing w:after="120"/>
        <w:ind w:left="720" w:hanging="720"/>
        <w:jc w:val="both"/>
        <w:rPr>
          <w:rFonts w:ascii="Cambria" w:hAnsi="Cambria" w:cs="Times New Roman"/>
          <w:iCs/>
          <w:sz w:val="20"/>
          <w:szCs w:val="20"/>
        </w:rPr>
      </w:pPr>
      <w:r w:rsidRPr="00FB0251">
        <w:rPr>
          <w:rFonts w:ascii="Cambria" w:hAnsi="Cambria" w:cs="Times New Roman"/>
          <w:sz w:val="20"/>
          <w:szCs w:val="20"/>
        </w:rPr>
        <w:t>3.5.3</w:t>
      </w:r>
      <w:r w:rsidRPr="00FB0251">
        <w:rPr>
          <w:rFonts w:ascii="Cambria" w:hAnsi="Cambria" w:cs="Times New Roman"/>
          <w:sz w:val="20"/>
          <w:szCs w:val="20"/>
        </w:rPr>
        <w:tab/>
      </w:r>
      <w:r w:rsidRPr="00FB0251">
        <w:rPr>
          <w:rFonts w:ascii="Cambria" w:hAnsi="Cambria" w:cs="Times New Roman"/>
          <w:iCs/>
          <w:sz w:val="20"/>
          <w:szCs w:val="20"/>
        </w:rPr>
        <w:t>To reduce the risk of dermatitis, oil acne or skin cancer, always avoid unnecessary skin contact with oils and chemicals.  Always wear gloves and protective clothing where necessary.  Use barrier creams before commencing work, it provides a barrier between the skin and harmful chemicals, oils and dirt.  Do not put oily or chemically soiled rags in pockets.</w:t>
      </w:r>
    </w:p>
    <w:p w14:paraId="22941157" w14:textId="75AE93BF" w:rsidR="005E0C87" w:rsidRPr="00FB0251" w:rsidRDefault="005E0C87" w:rsidP="004F5F89">
      <w:pPr>
        <w:spacing w:after="120"/>
        <w:ind w:left="720" w:hanging="720"/>
        <w:jc w:val="both"/>
        <w:rPr>
          <w:rFonts w:ascii="Cambria" w:hAnsi="Cambria" w:cs="Times New Roman"/>
          <w:sz w:val="20"/>
          <w:szCs w:val="20"/>
        </w:rPr>
      </w:pPr>
      <w:r w:rsidRPr="00FB0251">
        <w:rPr>
          <w:rFonts w:ascii="Cambria" w:hAnsi="Cambria" w:cs="Times New Roman"/>
          <w:iCs/>
          <w:sz w:val="20"/>
          <w:szCs w:val="20"/>
        </w:rPr>
        <w:t>3.5.4</w:t>
      </w:r>
      <w:r w:rsidRPr="00FB0251">
        <w:rPr>
          <w:rFonts w:ascii="Cambria" w:hAnsi="Cambria" w:cs="Times New Roman"/>
          <w:iCs/>
          <w:sz w:val="20"/>
          <w:szCs w:val="20"/>
        </w:rPr>
        <w:tab/>
        <w:t>Always change clothing if it has become contaminated with chemicals, flammable liquids or oils.  This applies to both employees and students.  Instructions and rinsing aids are kept within the Science Department for chemical spillage / contamination.</w:t>
      </w:r>
    </w:p>
    <w:p w14:paraId="5F04701F" w14:textId="77777777" w:rsidR="001B6094" w:rsidRPr="00FB0251" w:rsidRDefault="001B6094" w:rsidP="001B6094">
      <w:pPr>
        <w:spacing w:after="120"/>
        <w:jc w:val="both"/>
        <w:rPr>
          <w:rFonts w:ascii="Cambria" w:hAnsi="Cambria" w:cs="Times New Roman"/>
          <w:sz w:val="20"/>
          <w:szCs w:val="20"/>
        </w:rPr>
      </w:pPr>
    </w:p>
    <w:p w14:paraId="484E4368" w14:textId="1B0C9EBC" w:rsidR="001B6094" w:rsidRPr="00FB0251" w:rsidRDefault="001B6094" w:rsidP="3579EEF0">
      <w:pPr>
        <w:keepNext/>
        <w:keepLines/>
        <w:spacing w:before="40" w:after="120"/>
        <w:outlineLvl w:val="1"/>
        <w:rPr>
          <w:rFonts w:ascii="Cambria" w:eastAsia="SimSun" w:hAnsi="Cambria" w:cs="Times New Roman"/>
          <w:b/>
          <w:bCs/>
          <w:color w:val="262626"/>
          <w:sz w:val="20"/>
          <w:szCs w:val="20"/>
        </w:rPr>
      </w:pPr>
      <w:bookmarkStart w:id="67" w:name="_Toc323742179"/>
      <w:bookmarkStart w:id="68" w:name="_Toc118200516"/>
      <w:bookmarkStart w:id="69" w:name="_Toc195686585"/>
      <w:r w:rsidRPr="00FB0251">
        <w:rPr>
          <w:rFonts w:ascii="Cambria" w:eastAsia="SimSun" w:hAnsi="Cambria" w:cs="Times New Roman"/>
          <w:b/>
          <w:bCs/>
          <w:color w:val="262626"/>
          <w:sz w:val="20"/>
          <w:szCs w:val="20"/>
        </w:rPr>
        <w:t>3.</w:t>
      </w:r>
      <w:r w:rsidR="00A51768" w:rsidRPr="00FB0251">
        <w:rPr>
          <w:rFonts w:ascii="Cambria" w:eastAsia="SimSun" w:hAnsi="Cambria" w:cs="Times New Roman"/>
          <w:b/>
          <w:bCs/>
          <w:color w:val="262626"/>
          <w:sz w:val="20"/>
          <w:szCs w:val="20"/>
        </w:rPr>
        <w:t>6</w:t>
      </w:r>
      <w:r w:rsidRPr="00FB0251">
        <w:rPr>
          <w:rFonts w:ascii="Cambria" w:eastAsia="SimSun" w:hAnsi="Cambria" w:cs="Times New Roman"/>
          <w:b/>
          <w:bCs/>
          <w:color w:val="262626"/>
          <w:sz w:val="20"/>
          <w:szCs w:val="20"/>
        </w:rPr>
        <w:tab/>
        <w:t>Curriculum Safety</w:t>
      </w:r>
      <w:r w:rsidRPr="00FB0251">
        <w:rPr>
          <w:rFonts w:ascii="Cambria" w:eastAsia="SimSun" w:hAnsi="Cambria" w:cs="Times New Roman"/>
          <w:color w:val="262626"/>
          <w:sz w:val="20"/>
          <w:szCs w:val="20"/>
        </w:rPr>
        <w:t xml:space="preserve"> </w:t>
      </w:r>
      <w:r w:rsidRPr="00FB0251">
        <w:rPr>
          <w:rFonts w:ascii="Cambria" w:eastAsia="SimSun" w:hAnsi="Cambria" w:cs="Times New Roman"/>
          <w:b/>
          <w:bCs/>
          <w:color w:val="262626"/>
          <w:sz w:val="20"/>
          <w:szCs w:val="20"/>
        </w:rPr>
        <w:t>(including off-site learning activities)</w:t>
      </w:r>
      <w:bookmarkEnd w:id="67"/>
      <w:bookmarkEnd w:id="68"/>
      <w:r w:rsidR="00233C5A" w:rsidRPr="00FB0251">
        <w:rPr>
          <w:rFonts w:ascii="Cambria" w:eastAsia="SimSun" w:hAnsi="Cambria" w:cs="Times New Roman"/>
          <w:b/>
          <w:color w:val="262626"/>
          <w:sz w:val="20"/>
          <w:szCs w:val="20"/>
        </w:rPr>
        <w:softHyphen/>
      </w:r>
      <w:r w:rsidR="00233C5A" w:rsidRPr="00FB0251">
        <w:rPr>
          <w:rFonts w:ascii="Cambria" w:eastAsia="SimSun" w:hAnsi="Cambria" w:cs="Times New Roman"/>
          <w:b/>
          <w:bCs/>
          <w:color w:val="262626"/>
          <w:sz w:val="20"/>
          <w:szCs w:val="20"/>
        </w:rPr>
        <w:softHyphen/>
        <w:t>-</w:t>
      </w:r>
      <w:bookmarkEnd w:id="69"/>
    </w:p>
    <w:p w14:paraId="7D7CC711" w14:textId="77777777" w:rsidR="001B6094" w:rsidRPr="00FB0251" w:rsidRDefault="001B6094" w:rsidP="001B6094">
      <w:pPr>
        <w:jc w:val="both"/>
        <w:rPr>
          <w:rFonts w:ascii="Cambria" w:hAnsi="Cambria" w:cs="Times New Roman"/>
          <w:sz w:val="20"/>
          <w:szCs w:val="20"/>
        </w:rPr>
      </w:pPr>
    </w:p>
    <w:p w14:paraId="36EDD2A9" w14:textId="7B43BC3C"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A51768" w:rsidRPr="00FB0251">
        <w:rPr>
          <w:rFonts w:ascii="Cambria" w:hAnsi="Cambria" w:cs="Times New Roman"/>
          <w:iCs/>
          <w:sz w:val="20"/>
          <w:szCs w:val="20"/>
        </w:rPr>
        <w:t>6</w:t>
      </w:r>
      <w:r w:rsidRPr="00FB0251">
        <w:rPr>
          <w:rFonts w:ascii="Cambria" w:hAnsi="Cambria" w:cs="Times New Roman"/>
          <w:iCs/>
          <w:sz w:val="20"/>
          <w:szCs w:val="20"/>
        </w:rPr>
        <w:t>.1</w:t>
      </w:r>
      <w:r w:rsidRPr="00FB0251">
        <w:rPr>
          <w:rFonts w:ascii="Cambria" w:hAnsi="Cambria" w:cs="Times New Roman"/>
          <w:iCs/>
          <w:sz w:val="20"/>
          <w:szCs w:val="20"/>
        </w:rPr>
        <w:tab/>
        <w:t xml:space="preserve">All curriculum leaders are responsible for ensuring that risk assessments are in place for curriculum activities where there is a potential risk to staff and students. </w:t>
      </w:r>
    </w:p>
    <w:p w14:paraId="5CB75E0E" w14:textId="4231C556"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A51768" w:rsidRPr="00FB0251">
        <w:rPr>
          <w:rFonts w:ascii="Cambria" w:hAnsi="Cambria" w:cs="Times New Roman"/>
          <w:iCs/>
          <w:sz w:val="20"/>
          <w:szCs w:val="20"/>
        </w:rPr>
        <w:t>6</w:t>
      </w:r>
      <w:r w:rsidRPr="00FB0251">
        <w:rPr>
          <w:rFonts w:ascii="Cambria" w:hAnsi="Cambria" w:cs="Times New Roman"/>
          <w:iCs/>
          <w:sz w:val="20"/>
          <w:szCs w:val="20"/>
        </w:rPr>
        <w:t>.2</w:t>
      </w:r>
      <w:r w:rsidRPr="00FB0251">
        <w:rPr>
          <w:rFonts w:ascii="Cambria" w:hAnsi="Cambria" w:cs="Times New Roman"/>
          <w:iCs/>
          <w:sz w:val="20"/>
          <w:szCs w:val="20"/>
        </w:rPr>
        <w:tab/>
        <w:t>The risk assessments must be made known to all teaching and support staff and reviewed regularly.</w:t>
      </w:r>
    </w:p>
    <w:p w14:paraId="01A035ED" w14:textId="76BA5BC8"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A51768" w:rsidRPr="00FB0251">
        <w:rPr>
          <w:rFonts w:ascii="Cambria" w:hAnsi="Cambria" w:cs="Times New Roman"/>
          <w:iCs/>
          <w:sz w:val="20"/>
          <w:szCs w:val="20"/>
        </w:rPr>
        <w:t>6</w:t>
      </w:r>
      <w:r w:rsidRPr="00FB0251">
        <w:rPr>
          <w:rFonts w:ascii="Cambria" w:hAnsi="Cambria" w:cs="Times New Roman"/>
          <w:iCs/>
          <w:sz w:val="20"/>
          <w:szCs w:val="20"/>
        </w:rPr>
        <w:t>.3</w:t>
      </w:r>
      <w:r w:rsidRPr="00FB0251">
        <w:rPr>
          <w:rFonts w:ascii="Cambria" w:hAnsi="Cambria" w:cs="Times New Roman"/>
          <w:iCs/>
          <w:sz w:val="20"/>
          <w:szCs w:val="20"/>
        </w:rPr>
        <w:tab/>
        <w:t>Guidance from CLEAPSS, AfPE and other lead bodies should be adopted as appropriate.</w:t>
      </w:r>
    </w:p>
    <w:p w14:paraId="7A417BB8" w14:textId="775B8BC2" w:rsidR="001B6094" w:rsidRPr="00FB0251" w:rsidRDefault="001B6094" w:rsidP="001B6094">
      <w:pPr>
        <w:spacing w:after="120"/>
        <w:jc w:val="both"/>
        <w:rPr>
          <w:rFonts w:ascii="Cambria" w:hAnsi="Cambria" w:cs="Times New Roman"/>
          <w:sz w:val="20"/>
          <w:szCs w:val="20"/>
        </w:rPr>
      </w:pPr>
    </w:p>
    <w:p w14:paraId="3D342BA5" w14:textId="133C2AA9"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70" w:name="_Toc323742180"/>
      <w:bookmarkStart w:id="71" w:name="_Toc118200517"/>
      <w:bookmarkStart w:id="72" w:name="_Toc195686586"/>
      <w:r w:rsidRPr="00FB0251">
        <w:rPr>
          <w:rFonts w:ascii="Cambria" w:eastAsia="SimSun" w:hAnsi="Cambria" w:cs="Times New Roman"/>
          <w:b/>
          <w:bCs/>
          <w:color w:val="262626" w:themeColor="text1" w:themeTint="D9"/>
          <w:sz w:val="20"/>
          <w:szCs w:val="20"/>
        </w:rPr>
        <w:lastRenderedPageBreak/>
        <w:t>3.</w:t>
      </w:r>
      <w:r w:rsidR="005C188A" w:rsidRPr="00FB0251">
        <w:rPr>
          <w:rFonts w:ascii="Cambria" w:eastAsia="SimSun" w:hAnsi="Cambria" w:cs="Times New Roman"/>
          <w:b/>
          <w:bCs/>
          <w:color w:val="262626" w:themeColor="text1" w:themeTint="D9"/>
          <w:sz w:val="20"/>
          <w:szCs w:val="20"/>
        </w:rPr>
        <w:t>7</w:t>
      </w:r>
      <w:r w:rsidRPr="00FB0251">
        <w:rPr>
          <w:rFonts w:ascii="Cambria" w:hAnsi="Cambria"/>
        </w:rPr>
        <w:tab/>
      </w:r>
      <w:r w:rsidRPr="00FB0251">
        <w:rPr>
          <w:rFonts w:ascii="Cambria" w:eastAsia="SimSun" w:hAnsi="Cambria" w:cs="Times New Roman"/>
          <w:b/>
          <w:bCs/>
          <w:color w:val="262626" w:themeColor="text1" w:themeTint="D9"/>
          <w:sz w:val="20"/>
          <w:szCs w:val="20"/>
        </w:rPr>
        <w:t>Display Screen Equipment</w:t>
      </w:r>
      <w:bookmarkEnd w:id="70"/>
      <w:bookmarkEnd w:id="71"/>
      <w:bookmarkEnd w:id="72"/>
    </w:p>
    <w:p w14:paraId="157B2A3E" w14:textId="77777777" w:rsidR="001B6094" w:rsidRPr="00FB0251" w:rsidRDefault="001B6094" w:rsidP="001B6094">
      <w:pPr>
        <w:jc w:val="both"/>
        <w:rPr>
          <w:rFonts w:ascii="Cambria" w:hAnsi="Cambria" w:cs="Times New Roman"/>
          <w:iCs/>
          <w:color w:val="000000" w:themeColor="text1"/>
          <w:sz w:val="20"/>
          <w:szCs w:val="20"/>
        </w:rPr>
      </w:pPr>
    </w:p>
    <w:p w14:paraId="70132C82" w14:textId="345B18EA" w:rsidR="00AD6946" w:rsidRPr="00FB0251" w:rsidRDefault="001B6094" w:rsidP="00AD6946">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5C188A"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r>
      <w:r w:rsidR="00965C83" w:rsidRPr="00FB0251">
        <w:rPr>
          <w:rFonts w:ascii="Cambria" w:hAnsi="Cambria" w:cs="Times New Roman"/>
          <w:iCs/>
          <w:color w:val="000000" w:themeColor="text1"/>
          <w:sz w:val="20"/>
          <w:szCs w:val="20"/>
        </w:rPr>
        <w:t xml:space="preserve">In accordance with Health and Safety (Display Screen Equipment – DSE) Regulations 1992, the </w:t>
      </w:r>
      <w:r w:rsidR="00E94F97" w:rsidRPr="00FB0251">
        <w:rPr>
          <w:rFonts w:ascii="Cambria" w:hAnsi="Cambria" w:cs="Times New Roman"/>
          <w:sz w:val="20"/>
          <w:szCs w:val="20"/>
        </w:rPr>
        <w:t>delegated H&amp;S</w:t>
      </w:r>
      <w:r w:rsidR="00AD6946" w:rsidRPr="00FB0251">
        <w:rPr>
          <w:rFonts w:ascii="Cambria" w:hAnsi="Cambria" w:cs="Times New Roman"/>
          <w:sz w:val="20"/>
          <w:szCs w:val="20"/>
        </w:rPr>
        <w:t xml:space="preserve"> Manager </w:t>
      </w:r>
      <w:r w:rsidRPr="00FB0251">
        <w:rPr>
          <w:rFonts w:ascii="Cambria" w:hAnsi="Cambria" w:cs="Times New Roman"/>
          <w:iCs/>
          <w:color w:val="000000" w:themeColor="text1"/>
          <w:sz w:val="20"/>
          <w:szCs w:val="20"/>
        </w:rPr>
        <w:t xml:space="preserve">is responsible for ensuring that DSE assessments are completed for </w:t>
      </w:r>
      <w:r w:rsidR="00965C83" w:rsidRPr="00FB0251">
        <w:rPr>
          <w:rFonts w:ascii="Cambria" w:hAnsi="Cambria" w:cs="Times New Roman"/>
          <w:iCs/>
          <w:color w:val="000000" w:themeColor="text1"/>
          <w:sz w:val="20"/>
          <w:szCs w:val="20"/>
        </w:rPr>
        <w:t>workers who regularly use DSE as a significant part of their normal work (daily, for continuous periods of an hour or more)</w:t>
      </w:r>
      <w:r w:rsidRPr="00FB0251">
        <w:rPr>
          <w:rFonts w:ascii="Cambria" w:hAnsi="Cambria" w:cs="Times New Roman"/>
          <w:iCs/>
          <w:color w:val="000000" w:themeColor="text1"/>
          <w:sz w:val="20"/>
          <w:szCs w:val="20"/>
        </w:rPr>
        <w:t>.</w:t>
      </w:r>
      <w:r w:rsidR="00AD6946" w:rsidRPr="00FB0251">
        <w:rPr>
          <w:rFonts w:ascii="Cambria" w:hAnsi="Cambria" w:cs="Times New Roman"/>
          <w:iCs/>
          <w:color w:val="000000" w:themeColor="text1"/>
          <w:sz w:val="20"/>
          <w:szCs w:val="20"/>
        </w:rPr>
        <w:t xml:space="preserve">  </w:t>
      </w:r>
    </w:p>
    <w:p w14:paraId="441DC264" w14:textId="059B2A94"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5C188A"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w:t>
      </w:r>
      <w:r w:rsidR="00EE1665"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Staff are reminded that laptops should not be used on laps, chair arms and other unsuitable surfaces.</w:t>
      </w:r>
    </w:p>
    <w:p w14:paraId="0D67B12E" w14:textId="5CF3CBFA" w:rsidR="00AD6946" w:rsidRPr="00FB0251" w:rsidRDefault="00AD6946"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5C188A"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w:t>
      </w:r>
      <w:r w:rsidR="00EE1665"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t xml:space="preserve">The </w:t>
      </w:r>
      <w:r w:rsidR="00E94F97" w:rsidRPr="00FB0251">
        <w:rPr>
          <w:rFonts w:ascii="Cambria" w:hAnsi="Cambria" w:cs="Times New Roman"/>
          <w:sz w:val="20"/>
          <w:szCs w:val="20"/>
        </w:rPr>
        <w:t>delegated H&amp;S</w:t>
      </w:r>
      <w:r w:rsidRPr="00FB0251">
        <w:rPr>
          <w:rFonts w:ascii="Cambria" w:hAnsi="Cambria" w:cs="Times New Roman"/>
          <w:sz w:val="20"/>
          <w:szCs w:val="20"/>
        </w:rPr>
        <w:t xml:space="preserve"> Manager </w:t>
      </w:r>
      <w:r w:rsidRPr="00FB0251">
        <w:rPr>
          <w:rFonts w:ascii="Cambria" w:hAnsi="Cambria" w:cs="Times New Roman"/>
          <w:iCs/>
          <w:color w:val="000000" w:themeColor="text1"/>
          <w:sz w:val="20"/>
          <w:szCs w:val="20"/>
        </w:rPr>
        <w:t>will review the DSE assessments completed by staff to ensure appropriate actions are undertaken to support the employee. They will review each DSE assessment regularly to assess whether further action might be required and determine if any changes in the individual circumstances have occurred that might necessitate additional support.</w:t>
      </w:r>
    </w:p>
    <w:p w14:paraId="44B753EA" w14:textId="77777777" w:rsidR="001B6094" w:rsidRPr="00FB0251" w:rsidRDefault="001B6094" w:rsidP="001B6094">
      <w:pPr>
        <w:spacing w:after="120"/>
        <w:jc w:val="both"/>
        <w:rPr>
          <w:rFonts w:ascii="Cambria" w:hAnsi="Cambria" w:cs="Times New Roman"/>
          <w:iCs/>
          <w:sz w:val="20"/>
          <w:szCs w:val="20"/>
        </w:rPr>
      </w:pPr>
    </w:p>
    <w:p w14:paraId="481B0CD4" w14:textId="32C3F038" w:rsidR="001B6094" w:rsidRPr="00FB0251" w:rsidRDefault="001B6094" w:rsidP="001B6094">
      <w:pPr>
        <w:keepNext/>
        <w:keepLines/>
        <w:spacing w:before="40" w:after="120"/>
        <w:outlineLvl w:val="1"/>
        <w:rPr>
          <w:rFonts w:ascii="Cambria" w:eastAsia="SimSun" w:hAnsi="Cambria" w:cs="Times New Roman"/>
          <w:b/>
          <w:bCs/>
          <w:sz w:val="20"/>
          <w:szCs w:val="20"/>
        </w:rPr>
      </w:pPr>
      <w:bookmarkStart w:id="73" w:name="_Toc323742181"/>
      <w:bookmarkStart w:id="74" w:name="_Toc118200518"/>
      <w:bookmarkStart w:id="75" w:name="_Toc195686587"/>
      <w:r w:rsidRPr="00FB0251">
        <w:rPr>
          <w:rFonts w:ascii="Cambria" w:eastAsia="SimSun" w:hAnsi="Cambria" w:cs="Times New Roman"/>
          <w:b/>
          <w:bCs/>
          <w:color w:val="262626" w:themeColor="text1" w:themeTint="D9"/>
          <w:sz w:val="20"/>
          <w:szCs w:val="20"/>
        </w:rPr>
        <w:t>3.</w:t>
      </w:r>
      <w:r w:rsidR="005C188A" w:rsidRPr="00FB0251">
        <w:rPr>
          <w:rFonts w:ascii="Cambria" w:eastAsia="SimSun" w:hAnsi="Cambria" w:cs="Times New Roman"/>
          <w:b/>
          <w:bCs/>
          <w:color w:val="262626" w:themeColor="text1" w:themeTint="D9"/>
          <w:sz w:val="20"/>
          <w:szCs w:val="20"/>
        </w:rPr>
        <w:t>8</w:t>
      </w:r>
      <w:r w:rsidRPr="00FB0251">
        <w:rPr>
          <w:rFonts w:ascii="Cambria" w:hAnsi="Cambria"/>
        </w:rPr>
        <w:tab/>
      </w:r>
      <w:r w:rsidRPr="00FB0251">
        <w:rPr>
          <w:rFonts w:ascii="Cambria" w:eastAsia="SimSun" w:hAnsi="Cambria" w:cs="Times New Roman"/>
          <w:b/>
          <w:bCs/>
          <w:sz w:val="20"/>
          <w:szCs w:val="20"/>
        </w:rPr>
        <w:t>Educational Visits and Journeys</w:t>
      </w:r>
      <w:bookmarkEnd w:id="73"/>
      <w:bookmarkEnd w:id="74"/>
      <w:bookmarkEnd w:id="75"/>
    </w:p>
    <w:p w14:paraId="50C7EC2B" w14:textId="77777777" w:rsidR="001B6094" w:rsidRPr="00FB0251" w:rsidRDefault="001B6094" w:rsidP="001B6094">
      <w:pPr>
        <w:jc w:val="both"/>
        <w:rPr>
          <w:rFonts w:ascii="Cambria" w:hAnsi="Cambria" w:cs="Times New Roman"/>
          <w:sz w:val="20"/>
          <w:szCs w:val="20"/>
        </w:rPr>
      </w:pPr>
    </w:p>
    <w:p w14:paraId="20BC0E95" w14:textId="2D6B6E39"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8</w:t>
      </w:r>
      <w:r w:rsidRPr="00FB0251">
        <w:rPr>
          <w:rFonts w:ascii="Cambria" w:hAnsi="Cambria" w:cs="Times New Roman"/>
          <w:iCs/>
          <w:sz w:val="20"/>
          <w:szCs w:val="20"/>
        </w:rPr>
        <w:t>.1</w:t>
      </w:r>
      <w:r w:rsidRPr="00FB0251">
        <w:rPr>
          <w:rFonts w:ascii="Cambria" w:hAnsi="Cambria" w:cs="Times New Roman"/>
          <w:iCs/>
          <w:sz w:val="20"/>
          <w:szCs w:val="20"/>
        </w:rPr>
        <w:tab/>
      </w:r>
      <w:bookmarkStart w:id="76" w:name="_Hlk53489383"/>
      <w:r w:rsidRPr="00FB0251">
        <w:rPr>
          <w:rFonts w:ascii="Cambria" w:hAnsi="Cambria" w:cs="Times New Roman"/>
          <w:sz w:val="20"/>
          <w:szCs w:val="20"/>
        </w:rPr>
        <w:t>Headteacher</w:t>
      </w:r>
      <w:r w:rsidRPr="00FB0251">
        <w:rPr>
          <w:rFonts w:ascii="Cambria" w:hAnsi="Cambria" w:cs="Times New Roman"/>
          <w:iCs/>
          <w:sz w:val="20"/>
          <w:szCs w:val="20"/>
        </w:rPr>
        <w:t xml:space="preserve"> </w:t>
      </w:r>
      <w:bookmarkEnd w:id="76"/>
      <w:r w:rsidRPr="00FB0251">
        <w:rPr>
          <w:rFonts w:ascii="Cambria" w:hAnsi="Cambria" w:cs="Times New Roman"/>
          <w:iCs/>
          <w:sz w:val="20"/>
          <w:szCs w:val="20"/>
        </w:rPr>
        <w:t>is responsible for appointing an Educational Visits Coordinator (EVC) and providing them with suitable training and the necessary resources for them to complete their duties.</w:t>
      </w:r>
    </w:p>
    <w:p w14:paraId="69881F40" w14:textId="25DF119E"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8</w:t>
      </w:r>
      <w:r w:rsidRPr="00FB0251">
        <w:rPr>
          <w:rFonts w:ascii="Cambria" w:hAnsi="Cambria" w:cs="Times New Roman"/>
          <w:iCs/>
          <w:sz w:val="20"/>
          <w:szCs w:val="20"/>
        </w:rPr>
        <w:t>.2</w:t>
      </w:r>
      <w:r w:rsidRPr="00FB0251">
        <w:rPr>
          <w:rFonts w:ascii="Cambria" w:hAnsi="Cambria" w:cs="Times New Roman"/>
          <w:iCs/>
          <w:sz w:val="20"/>
          <w:szCs w:val="20"/>
        </w:rPr>
        <w:tab/>
      </w:r>
      <w:r w:rsidRPr="00FB0251">
        <w:rPr>
          <w:rFonts w:ascii="Cambria" w:hAnsi="Cambria" w:cs="Times New Roman"/>
          <w:sz w:val="20"/>
          <w:szCs w:val="20"/>
        </w:rPr>
        <w:t>Headteacher</w:t>
      </w:r>
      <w:r w:rsidRPr="00FB0251">
        <w:rPr>
          <w:rFonts w:ascii="Cambria" w:hAnsi="Cambria" w:cs="Times New Roman"/>
          <w:iCs/>
          <w:sz w:val="20"/>
          <w:szCs w:val="20"/>
        </w:rPr>
        <w:t xml:space="preserve"> and the EVC are responsible for ensuring that all </w:t>
      </w:r>
      <w:r w:rsidRPr="00FB0251">
        <w:rPr>
          <w:rFonts w:ascii="Cambria" w:hAnsi="Cambria" w:cs="Times New Roman"/>
          <w:sz w:val="20"/>
          <w:szCs w:val="20"/>
        </w:rPr>
        <w:t>school</w:t>
      </w:r>
      <w:r w:rsidRPr="00FB0251">
        <w:rPr>
          <w:rFonts w:ascii="Cambria" w:hAnsi="Cambria" w:cs="Times New Roman"/>
          <w:iCs/>
          <w:sz w:val="20"/>
          <w:szCs w:val="20"/>
        </w:rPr>
        <w:t xml:space="preserve"> outings are managed in accordance with the</w:t>
      </w:r>
      <w:r w:rsidRPr="00FB0251">
        <w:rPr>
          <w:rFonts w:ascii="Cambria" w:hAnsi="Cambria" w:cs="Times New Roman"/>
          <w:sz w:val="20"/>
          <w:szCs w:val="20"/>
        </w:rPr>
        <w:t xml:space="preserve"> school </w:t>
      </w:r>
      <w:r w:rsidR="0024327B" w:rsidRPr="00FB0251">
        <w:rPr>
          <w:rFonts w:ascii="Cambria" w:hAnsi="Cambria" w:cs="Times New Roman"/>
          <w:iCs/>
          <w:sz w:val="20"/>
          <w:szCs w:val="20"/>
        </w:rPr>
        <w:t>guidance</w:t>
      </w:r>
      <w:r w:rsidRPr="00FB0251">
        <w:rPr>
          <w:rFonts w:ascii="Cambria" w:hAnsi="Cambria" w:cs="Times New Roman"/>
          <w:iCs/>
          <w:sz w:val="20"/>
          <w:szCs w:val="20"/>
        </w:rPr>
        <w:t xml:space="preserve"> for Educational Visits </w:t>
      </w:r>
    </w:p>
    <w:p w14:paraId="2623D223" w14:textId="7AC0A03D" w:rsidR="001B6094" w:rsidRPr="00FB0251" w:rsidRDefault="001B6094" w:rsidP="00E83FD7">
      <w:pPr>
        <w:spacing w:after="120"/>
        <w:ind w:left="709" w:hanging="709"/>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8</w:t>
      </w:r>
      <w:r w:rsidRPr="00FB0251">
        <w:rPr>
          <w:rFonts w:ascii="Cambria" w:hAnsi="Cambria" w:cs="Times New Roman"/>
          <w:iCs/>
          <w:sz w:val="20"/>
          <w:szCs w:val="20"/>
        </w:rPr>
        <w:t>.3</w:t>
      </w:r>
      <w:r w:rsidRPr="00FB0251">
        <w:rPr>
          <w:rFonts w:ascii="Cambria" w:hAnsi="Cambria" w:cs="Times New Roman"/>
          <w:iCs/>
          <w:sz w:val="20"/>
          <w:szCs w:val="20"/>
        </w:rPr>
        <w:tab/>
        <w:t>Staff involved in Educational Visit</w:t>
      </w:r>
      <w:r w:rsidR="00B3209A" w:rsidRPr="00FB0251">
        <w:rPr>
          <w:rFonts w:ascii="Cambria" w:hAnsi="Cambria" w:cs="Times New Roman"/>
          <w:iCs/>
          <w:sz w:val="20"/>
          <w:szCs w:val="20"/>
        </w:rPr>
        <w:t>s</w:t>
      </w:r>
      <w:r w:rsidRPr="00FB0251">
        <w:rPr>
          <w:rFonts w:ascii="Cambria" w:hAnsi="Cambria" w:cs="Times New Roman"/>
          <w:iCs/>
          <w:sz w:val="20"/>
          <w:szCs w:val="20"/>
        </w:rPr>
        <w:t xml:space="preserve"> should be familiar with the </w:t>
      </w:r>
      <w:r w:rsidR="00CB7996" w:rsidRPr="00FB0251">
        <w:rPr>
          <w:rFonts w:ascii="Cambria" w:hAnsi="Cambria" w:cs="Times New Roman"/>
          <w:iCs/>
          <w:sz w:val="20"/>
          <w:szCs w:val="20"/>
        </w:rPr>
        <w:t>school’s</w:t>
      </w:r>
      <w:r w:rsidR="00B3209A" w:rsidRPr="00FB0251">
        <w:rPr>
          <w:rFonts w:ascii="Cambria" w:hAnsi="Cambria" w:cs="Times New Roman"/>
          <w:iCs/>
          <w:sz w:val="20"/>
          <w:szCs w:val="20"/>
        </w:rPr>
        <w:t xml:space="preserve"> guidance on managing </w:t>
      </w:r>
      <w:r w:rsidRPr="00FB0251">
        <w:rPr>
          <w:rFonts w:ascii="Cambria" w:hAnsi="Cambria" w:cs="Times New Roman"/>
          <w:iCs/>
          <w:sz w:val="20"/>
          <w:szCs w:val="20"/>
        </w:rPr>
        <w:t>Educational Visits.</w:t>
      </w:r>
    </w:p>
    <w:p w14:paraId="4741542B" w14:textId="0BA9D2F0" w:rsidR="001B6094" w:rsidRPr="00FB0251" w:rsidRDefault="00E567AC" w:rsidP="00E567AC">
      <w:pPr>
        <w:spacing w:after="120"/>
        <w:ind w:left="709" w:hanging="709"/>
        <w:jc w:val="both"/>
        <w:rPr>
          <w:rFonts w:ascii="Cambria" w:hAnsi="Cambria" w:cs="Times New Roman"/>
          <w:bCs/>
          <w:color w:val="FF0000"/>
          <w:sz w:val="20"/>
          <w:szCs w:val="20"/>
        </w:rPr>
      </w:pPr>
      <w:bookmarkStart w:id="77" w:name="_Toc120180844"/>
      <w:r w:rsidRPr="00FB0251">
        <w:rPr>
          <w:rFonts w:ascii="Cambria" w:hAnsi="Cambria" w:cs="Times New Roman"/>
          <w:bCs/>
          <w:sz w:val="20"/>
          <w:szCs w:val="20"/>
        </w:rPr>
        <w:t>3.</w:t>
      </w:r>
      <w:r w:rsidR="005C188A" w:rsidRPr="00FB0251">
        <w:rPr>
          <w:rFonts w:ascii="Cambria" w:hAnsi="Cambria" w:cs="Times New Roman"/>
          <w:bCs/>
          <w:sz w:val="20"/>
          <w:szCs w:val="20"/>
        </w:rPr>
        <w:t>8</w:t>
      </w:r>
      <w:r w:rsidRPr="00FB0251">
        <w:rPr>
          <w:rFonts w:ascii="Cambria" w:hAnsi="Cambria" w:cs="Times New Roman"/>
          <w:bCs/>
          <w:sz w:val="20"/>
          <w:szCs w:val="20"/>
        </w:rPr>
        <w:t>.4</w:t>
      </w:r>
      <w:r w:rsidRPr="00FB0251">
        <w:rPr>
          <w:rFonts w:ascii="Cambria" w:hAnsi="Cambria" w:cs="Times New Roman"/>
          <w:bCs/>
          <w:sz w:val="20"/>
          <w:szCs w:val="20"/>
        </w:rPr>
        <w:tab/>
        <w:t xml:space="preserve">All personnel arranging or actively participating in </w:t>
      </w:r>
      <w:r w:rsidR="000C4E82" w:rsidRPr="00FB0251">
        <w:rPr>
          <w:rFonts w:ascii="Cambria" w:hAnsi="Cambria" w:cs="Times New Roman"/>
          <w:bCs/>
          <w:sz w:val="20"/>
          <w:szCs w:val="20"/>
        </w:rPr>
        <w:t>School</w:t>
      </w:r>
      <w:r w:rsidRPr="00FB0251">
        <w:rPr>
          <w:rFonts w:ascii="Cambria" w:hAnsi="Cambria" w:cs="Times New Roman"/>
          <w:bCs/>
          <w:sz w:val="20"/>
          <w:szCs w:val="20"/>
        </w:rPr>
        <w:t xml:space="preserve"> visits or out of school activities must follow the procedures </w:t>
      </w:r>
      <w:r w:rsidR="00553AF5" w:rsidRPr="00FB0251">
        <w:rPr>
          <w:rFonts w:ascii="Cambria" w:hAnsi="Cambria" w:cs="Times New Roman"/>
          <w:bCs/>
          <w:sz w:val="20"/>
          <w:szCs w:val="20"/>
        </w:rPr>
        <w:t xml:space="preserve">and guidance </w:t>
      </w:r>
      <w:r w:rsidRPr="00FB0251">
        <w:rPr>
          <w:rFonts w:ascii="Cambria" w:hAnsi="Cambria" w:cs="Times New Roman"/>
          <w:bCs/>
          <w:sz w:val="20"/>
          <w:szCs w:val="20"/>
        </w:rPr>
        <w:t>issued by the</w:t>
      </w:r>
      <w:r w:rsidR="00553AF5" w:rsidRPr="00FB0251">
        <w:rPr>
          <w:rFonts w:ascii="Cambria" w:hAnsi="Cambria" w:cs="Times New Roman"/>
          <w:bCs/>
          <w:sz w:val="20"/>
          <w:szCs w:val="20"/>
        </w:rPr>
        <w:t>ir</w:t>
      </w:r>
      <w:r w:rsidRPr="00FB0251">
        <w:rPr>
          <w:rFonts w:ascii="Cambria" w:hAnsi="Cambria" w:cs="Times New Roman"/>
          <w:bCs/>
          <w:sz w:val="20"/>
          <w:szCs w:val="20"/>
        </w:rPr>
        <w:t xml:space="preserve"> Educational Visits Coordinator and outlined in the staff handbook. These follow Local Authority guidance.  </w:t>
      </w:r>
      <w:bookmarkEnd w:id="77"/>
    </w:p>
    <w:p w14:paraId="40E5606D" w14:textId="77777777" w:rsidR="00E567AC" w:rsidRPr="00FB0251" w:rsidRDefault="00E567AC" w:rsidP="001B6094">
      <w:pPr>
        <w:spacing w:after="120"/>
        <w:jc w:val="both"/>
        <w:rPr>
          <w:rFonts w:ascii="Cambria" w:hAnsi="Cambria" w:cs="Times New Roman"/>
          <w:iCs/>
          <w:sz w:val="20"/>
          <w:szCs w:val="20"/>
        </w:rPr>
      </w:pPr>
    </w:p>
    <w:p w14:paraId="3046CC17" w14:textId="0F5C6BE7" w:rsidR="001B6094" w:rsidRPr="00FB0251" w:rsidRDefault="001B6094" w:rsidP="3579EEF0">
      <w:pPr>
        <w:keepNext/>
        <w:keepLines/>
        <w:spacing w:before="40" w:after="120"/>
        <w:outlineLvl w:val="1"/>
        <w:rPr>
          <w:rFonts w:ascii="Cambria" w:eastAsia="SimSun" w:hAnsi="Cambria" w:cs="Times New Roman"/>
          <w:b/>
          <w:bCs/>
          <w:color w:val="262626"/>
          <w:sz w:val="20"/>
          <w:szCs w:val="20"/>
        </w:rPr>
      </w:pPr>
      <w:bookmarkStart w:id="78" w:name="_Toc323742182"/>
      <w:bookmarkStart w:id="79" w:name="_Toc118200519"/>
      <w:bookmarkStart w:id="80" w:name="_Toc195686588"/>
      <w:r w:rsidRPr="00FB0251">
        <w:rPr>
          <w:rFonts w:ascii="Cambria" w:eastAsia="SimSun" w:hAnsi="Cambria" w:cs="Times New Roman"/>
          <w:b/>
          <w:bCs/>
          <w:color w:val="262626" w:themeColor="text1" w:themeTint="D9"/>
          <w:sz w:val="20"/>
          <w:szCs w:val="20"/>
        </w:rPr>
        <w:t>3.</w:t>
      </w:r>
      <w:r w:rsidR="005C188A" w:rsidRPr="00FB0251">
        <w:rPr>
          <w:rFonts w:ascii="Cambria" w:eastAsia="SimSun" w:hAnsi="Cambria" w:cs="Times New Roman"/>
          <w:b/>
          <w:bCs/>
          <w:color w:val="262626" w:themeColor="text1" w:themeTint="D9"/>
          <w:sz w:val="20"/>
          <w:szCs w:val="20"/>
        </w:rPr>
        <w:t>9</w:t>
      </w:r>
      <w:r w:rsidRPr="00FB0251">
        <w:rPr>
          <w:rFonts w:ascii="Cambria" w:hAnsi="Cambria"/>
        </w:rPr>
        <w:tab/>
      </w:r>
      <w:r w:rsidRPr="00FB0251">
        <w:rPr>
          <w:rFonts w:ascii="Cambria" w:eastAsia="SimSun" w:hAnsi="Cambria" w:cs="Times New Roman"/>
          <w:b/>
          <w:bCs/>
          <w:color w:val="262626" w:themeColor="text1" w:themeTint="D9"/>
          <w:sz w:val="20"/>
          <w:szCs w:val="20"/>
        </w:rPr>
        <w:t>Electrical Safety</w:t>
      </w:r>
      <w:bookmarkEnd w:id="78"/>
      <w:bookmarkEnd w:id="79"/>
      <w:bookmarkEnd w:id="80"/>
      <w:r w:rsidRPr="00FB0251">
        <w:rPr>
          <w:rFonts w:ascii="Cambria" w:eastAsia="SimSun" w:hAnsi="Cambria" w:cs="Times New Roman"/>
          <w:b/>
          <w:bCs/>
          <w:color w:val="262626" w:themeColor="text1" w:themeTint="D9"/>
          <w:sz w:val="20"/>
          <w:szCs w:val="20"/>
        </w:rPr>
        <w:t xml:space="preserve"> </w:t>
      </w:r>
    </w:p>
    <w:p w14:paraId="2710595C" w14:textId="261F2FDF" w:rsidR="001B6094" w:rsidRPr="00FB0251" w:rsidRDefault="001B6094" w:rsidP="001B6094">
      <w:pPr>
        <w:jc w:val="both"/>
        <w:rPr>
          <w:rFonts w:ascii="Cambria" w:hAnsi="Cambria" w:cs="Times New Roman"/>
          <w:sz w:val="20"/>
          <w:szCs w:val="20"/>
        </w:rPr>
      </w:pPr>
    </w:p>
    <w:p w14:paraId="0E9A1965" w14:textId="677BB51A" w:rsidR="00E83FD7" w:rsidRPr="00FB0251" w:rsidRDefault="00405D79" w:rsidP="00405D79">
      <w:pPr>
        <w:ind w:left="720" w:hanging="720"/>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9</w:t>
      </w:r>
      <w:r w:rsidRPr="00FB0251">
        <w:rPr>
          <w:rFonts w:ascii="Cambria" w:hAnsi="Cambria" w:cs="Times New Roman"/>
          <w:iCs/>
          <w:sz w:val="20"/>
          <w:szCs w:val="20"/>
        </w:rPr>
        <w:t>.1</w:t>
      </w:r>
      <w:r w:rsidRPr="00FB0251">
        <w:rPr>
          <w:rFonts w:ascii="Cambria" w:hAnsi="Cambria" w:cs="Times New Roman"/>
          <w:iCs/>
          <w:sz w:val="20"/>
          <w:szCs w:val="20"/>
        </w:rPr>
        <w:tab/>
      </w:r>
      <w:r w:rsidR="00E83FD7" w:rsidRPr="00FB0251">
        <w:rPr>
          <w:rFonts w:ascii="Cambria" w:hAnsi="Cambria" w:cs="Times New Roman"/>
          <w:iCs/>
          <w:sz w:val="20"/>
          <w:szCs w:val="20"/>
        </w:rPr>
        <w:t xml:space="preserve">Only authorised and fully qualified personnel are to install, repair or attempt to repair electrical equipment. Any such work required should be referred to the </w:t>
      </w:r>
      <w:r w:rsidR="00553AF5" w:rsidRPr="00FB0251">
        <w:rPr>
          <w:rFonts w:ascii="Cambria" w:hAnsi="Cambria" w:cs="Times New Roman"/>
          <w:sz w:val="20"/>
          <w:szCs w:val="20"/>
        </w:rPr>
        <w:t>delegated H&amp;S</w:t>
      </w:r>
      <w:r w:rsidR="00E83FD7" w:rsidRPr="00FB0251">
        <w:rPr>
          <w:rFonts w:ascii="Cambria" w:hAnsi="Cambria" w:cs="Times New Roman"/>
          <w:sz w:val="20"/>
          <w:szCs w:val="20"/>
        </w:rPr>
        <w:t xml:space="preserve"> Manager </w:t>
      </w:r>
      <w:r w:rsidR="00E83FD7" w:rsidRPr="00FB0251">
        <w:rPr>
          <w:rFonts w:ascii="Cambria" w:hAnsi="Cambria" w:cs="Times New Roman"/>
          <w:iCs/>
          <w:sz w:val="20"/>
          <w:szCs w:val="20"/>
        </w:rPr>
        <w:t>to determine the appropriate course of action.</w:t>
      </w:r>
    </w:p>
    <w:p w14:paraId="157C4A5E" w14:textId="77777777" w:rsidR="00E83FD7" w:rsidRPr="00FB0251" w:rsidRDefault="00E83FD7" w:rsidP="00E83FD7">
      <w:pPr>
        <w:ind w:left="720"/>
        <w:jc w:val="both"/>
        <w:rPr>
          <w:rFonts w:ascii="Cambria" w:hAnsi="Cambria" w:cs="Times New Roman"/>
          <w:sz w:val="20"/>
          <w:szCs w:val="20"/>
        </w:rPr>
      </w:pPr>
    </w:p>
    <w:p w14:paraId="3940F171" w14:textId="6B926DE0"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9</w:t>
      </w:r>
      <w:r w:rsidRPr="00FB0251">
        <w:rPr>
          <w:rFonts w:ascii="Cambria" w:hAnsi="Cambria" w:cs="Times New Roman"/>
          <w:iCs/>
          <w:sz w:val="20"/>
          <w:szCs w:val="20"/>
        </w:rPr>
        <w:t>.</w:t>
      </w:r>
      <w:r w:rsidR="00405D79" w:rsidRPr="00FB0251">
        <w:rPr>
          <w:rFonts w:ascii="Cambria" w:hAnsi="Cambria" w:cs="Times New Roman"/>
          <w:iCs/>
          <w:sz w:val="20"/>
          <w:szCs w:val="20"/>
        </w:rPr>
        <w:t>2</w:t>
      </w:r>
      <w:r w:rsidRPr="00FB0251">
        <w:rPr>
          <w:rFonts w:ascii="Cambria" w:hAnsi="Cambria" w:cs="Times New Roman"/>
          <w:iCs/>
          <w:sz w:val="20"/>
          <w:szCs w:val="20"/>
        </w:rPr>
        <w:tab/>
        <w:t xml:space="preserve">The </w:t>
      </w:r>
      <w:r w:rsidR="00553AF5" w:rsidRPr="00FB0251">
        <w:rPr>
          <w:rFonts w:ascii="Cambria" w:hAnsi="Cambria" w:cs="Times New Roman"/>
          <w:sz w:val="20"/>
          <w:szCs w:val="20"/>
        </w:rPr>
        <w:t>delegated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w:t>
      </w:r>
      <w:r w:rsidRPr="00FB0251">
        <w:rPr>
          <w:rFonts w:ascii="Cambria" w:hAnsi="Cambria" w:cs="Times New Roman"/>
          <w:iCs/>
          <w:sz w:val="20"/>
          <w:szCs w:val="20"/>
        </w:rPr>
        <w:t>is responsible for ensuring that the hard wiring system is inspected every five years by a competent person, and any identified remedial work is undertaken without delay.</w:t>
      </w:r>
    </w:p>
    <w:p w14:paraId="0B7B5FC9" w14:textId="13D7C8CC"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9</w:t>
      </w:r>
      <w:r w:rsidRPr="00FB0251">
        <w:rPr>
          <w:rFonts w:ascii="Cambria" w:hAnsi="Cambria" w:cs="Times New Roman"/>
          <w:iCs/>
          <w:sz w:val="20"/>
          <w:szCs w:val="20"/>
        </w:rPr>
        <w:t>.</w:t>
      </w:r>
      <w:r w:rsidR="00405D79" w:rsidRPr="00FB0251">
        <w:rPr>
          <w:rFonts w:ascii="Cambria" w:hAnsi="Cambria" w:cs="Times New Roman"/>
          <w:iCs/>
          <w:sz w:val="20"/>
          <w:szCs w:val="20"/>
        </w:rPr>
        <w:t>3</w:t>
      </w:r>
      <w:r w:rsidRPr="00FB0251">
        <w:rPr>
          <w:rFonts w:ascii="Cambria" w:hAnsi="Cambria" w:cs="Times New Roman"/>
          <w:iCs/>
          <w:sz w:val="20"/>
          <w:szCs w:val="20"/>
        </w:rPr>
        <w:tab/>
        <w:t xml:space="preserve">The </w:t>
      </w:r>
      <w:r w:rsidR="00553AF5" w:rsidRPr="00FB0251">
        <w:rPr>
          <w:rFonts w:ascii="Cambria" w:hAnsi="Cambria" w:cs="Times New Roman"/>
          <w:iCs/>
          <w:sz w:val="20"/>
          <w:szCs w:val="20"/>
        </w:rPr>
        <w:t>delegated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w:t>
      </w:r>
      <w:r w:rsidRPr="00FB0251">
        <w:rPr>
          <w:rFonts w:ascii="Cambria" w:hAnsi="Cambria" w:cs="Times New Roman"/>
          <w:iCs/>
          <w:sz w:val="20"/>
          <w:szCs w:val="20"/>
        </w:rPr>
        <w:t>will also ensure that all portable electrical equipment is tested in accordance with the timescales recommended by the Health and Safety Executive.</w:t>
      </w:r>
    </w:p>
    <w:p w14:paraId="17164C6F" w14:textId="02BFD310"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9</w:t>
      </w:r>
      <w:r w:rsidRPr="00FB0251">
        <w:rPr>
          <w:rFonts w:ascii="Cambria" w:hAnsi="Cambria" w:cs="Times New Roman"/>
          <w:iCs/>
          <w:sz w:val="20"/>
          <w:szCs w:val="20"/>
        </w:rPr>
        <w:t>.</w:t>
      </w:r>
      <w:r w:rsidR="00405D79" w:rsidRPr="00FB0251">
        <w:rPr>
          <w:rFonts w:ascii="Cambria" w:hAnsi="Cambria" w:cs="Times New Roman"/>
          <w:iCs/>
          <w:sz w:val="20"/>
          <w:szCs w:val="20"/>
        </w:rPr>
        <w:t>4</w:t>
      </w:r>
      <w:r w:rsidRPr="00FB0251">
        <w:rPr>
          <w:rFonts w:ascii="Cambria" w:hAnsi="Cambria" w:cs="Times New Roman"/>
          <w:iCs/>
          <w:sz w:val="20"/>
          <w:szCs w:val="20"/>
        </w:rPr>
        <w:tab/>
        <w:t xml:space="preserve">All staff </w:t>
      </w:r>
      <w:r w:rsidRPr="00FB0251">
        <w:rPr>
          <w:rFonts w:ascii="Cambria" w:hAnsi="Cambria" w:cs="Times New Roman"/>
          <w:iCs/>
          <w:color w:val="000000" w:themeColor="text1"/>
          <w:sz w:val="20"/>
          <w:szCs w:val="20"/>
        </w:rPr>
        <w:t xml:space="preserve">must be familiar with school procedures and report any problems to the </w:t>
      </w:r>
      <w:r w:rsidR="00553AF5" w:rsidRPr="00FB0251">
        <w:rPr>
          <w:rFonts w:ascii="Cambria" w:hAnsi="Cambria" w:cs="Times New Roman"/>
          <w:sz w:val="20"/>
          <w:szCs w:val="20"/>
        </w:rPr>
        <w:t>delegated H&amp;S</w:t>
      </w:r>
      <w:r w:rsidR="00233C5A" w:rsidRPr="00FB0251">
        <w:rPr>
          <w:rFonts w:ascii="Cambria" w:hAnsi="Cambria" w:cs="Times New Roman"/>
          <w:sz w:val="20"/>
          <w:szCs w:val="20"/>
        </w:rPr>
        <w:t xml:space="preserve"> Manager</w:t>
      </w:r>
      <w:r w:rsidRPr="00FB0251">
        <w:rPr>
          <w:rFonts w:ascii="Cambria" w:hAnsi="Cambria" w:cs="Times New Roman"/>
          <w:iCs/>
          <w:color w:val="000000" w:themeColor="text1"/>
          <w:sz w:val="20"/>
          <w:szCs w:val="20"/>
        </w:rPr>
        <w:t xml:space="preserve">. Staff must not bring electrical equipment into </w:t>
      </w:r>
      <w:r w:rsidRPr="00FB0251">
        <w:rPr>
          <w:rFonts w:ascii="Cambria" w:hAnsi="Cambria" w:cs="Times New Roman"/>
          <w:color w:val="000000" w:themeColor="text1"/>
          <w:sz w:val="20"/>
          <w:szCs w:val="20"/>
        </w:rPr>
        <w:t xml:space="preserve">school </w:t>
      </w:r>
      <w:r w:rsidRPr="00FB0251">
        <w:rPr>
          <w:rFonts w:ascii="Cambria" w:hAnsi="Cambria" w:cs="Times New Roman"/>
          <w:iCs/>
          <w:color w:val="000000" w:themeColor="text1"/>
          <w:sz w:val="20"/>
          <w:szCs w:val="20"/>
        </w:rPr>
        <w:t xml:space="preserve">without the permission </w:t>
      </w:r>
      <w:r w:rsidRPr="00FB0251">
        <w:rPr>
          <w:rFonts w:ascii="Cambria" w:hAnsi="Cambria" w:cs="Times New Roman"/>
          <w:sz w:val="20"/>
          <w:szCs w:val="20"/>
        </w:rPr>
        <w:t>of Headteacher.</w:t>
      </w:r>
    </w:p>
    <w:p w14:paraId="4D7EEA75" w14:textId="77777777" w:rsidR="001B6094" w:rsidRPr="00FB0251" w:rsidRDefault="001B6094" w:rsidP="001B6094">
      <w:pPr>
        <w:spacing w:after="120"/>
        <w:jc w:val="both"/>
        <w:rPr>
          <w:rFonts w:ascii="Cambria" w:hAnsi="Cambria" w:cs="Times New Roman"/>
          <w:iCs/>
          <w:sz w:val="20"/>
          <w:szCs w:val="20"/>
        </w:rPr>
      </w:pPr>
    </w:p>
    <w:p w14:paraId="18F563D2" w14:textId="4C2FFCDF"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81" w:name="_Toc323742183"/>
      <w:bookmarkStart w:id="82" w:name="_Toc118200520"/>
      <w:bookmarkStart w:id="83" w:name="_Toc195686589"/>
      <w:r w:rsidRPr="00FB0251">
        <w:rPr>
          <w:rFonts w:ascii="Cambria" w:eastAsia="SimSun" w:hAnsi="Cambria" w:cs="Times New Roman"/>
          <w:b/>
          <w:bCs/>
          <w:color w:val="262626" w:themeColor="text1" w:themeTint="D9"/>
          <w:sz w:val="20"/>
          <w:szCs w:val="20"/>
        </w:rPr>
        <w:t>3.</w:t>
      </w:r>
      <w:r w:rsidR="00434EEB" w:rsidRPr="00FB0251">
        <w:rPr>
          <w:rFonts w:ascii="Cambria" w:eastAsia="SimSun" w:hAnsi="Cambria" w:cs="Times New Roman"/>
          <w:b/>
          <w:bCs/>
          <w:color w:val="262626" w:themeColor="text1" w:themeTint="D9"/>
          <w:sz w:val="20"/>
          <w:szCs w:val="20"/>
        </w:rPr>
        <w:t>1</w:t>
      </w:r>
      <w:r w:rsidR="005C188A" w:rsidRPr="00FB0251">
        <w:rPr>
          <w:rFonts w:ascii="Cambria" w:eastAsia="SimSun" w:hAnsi="Cambria" w:cs="Times New Roman"/>
          <w:b/>
          <w:bCs/>
          <w:color w:val="262626" w:themeColor="text1" w:themeTint="D9"/>
          <w:sz w:val="20"/>
          <w:szCs w:val="20"/>
        </w:rPr>
        <w:t>0</w:t>
      </w:r>
      <w:r w:rsidRPr="00FB0251">
        <w:rPr>
          <w:rFonts w:ascii="Cambria" w:hAnsi="Cambria"/>
        </w:rPr>
        <w:tab/>
      </w:r>
      <w:r w:rsidRPr="00FB0251">
        <w:rPr>
          <w:rFonts w:ascii="Cambria" w:eastAsia="SimSun" w:hAnsi="Cambria" w:cs="Times New Roman"/>
          <w:b/>
          <w:bCs/>
          <w:color w:val="262626" w:themeColor="text1" w:themeTint="D9"/>
          <w:sz w:val="20"/>
          <w:szCs w:val="20"/>
        </w:rPr>
        <w:t>Fire Precautions and Emergency Procedures</w:t>
      </w:r>
      <w:bookmarkEnd w:id="81"/>
      <w:bookmarkEnd w:id="82"/>
      <w:bookmarkEnd w:id="83"/>
      <w:r w:rsidRPr="00FB0251">
        <w:rPr>
          <w:rFonts w:ascii="Cambria" w:eastAsia="SimSun" w:hAnsi="Cambria" w:cs="Times New Roman"/>
          <w:b/>
          <w:bCs/>
          <w:color w:val="262626" w:themeColor="text1" w:themeTint="D9"/>
          <w:sz w:val="20"/>
          <w:szCs w:val="20"/>
        </w:rPr>
        <w:t xml:space="preserve"> </w:t>
      </w:r>
    </w:p>
    <w:p w14:paraId="1903368C" w14:textId="77777777" w:rsidR="001B6094" w:rsidRPr="00FB0251" w:rsidRDefault="001B6094" w:rsidP="001B6094">
      <w:pPr>
        <w:jc w:val="both"/>
        <w:rPr>
          <w:rFonts w:ascii="Cambria" w:hAnsi="Cambria" w:cs="Times New Roman"/>
          <w:sz w:val="20"/>
          <w:szCs w:val="20"/>
        </w:rPr>
      </w:pPr>
    </w:p>
    <w:p w14:paraId="2B5068BC" w14:textId="1C3D27D3" w:rsidR="001B6094" w:rsidRPr="00FB0251" w:rsidRDefault="001B6094" w:rsidP="001B6094">
      <w:pPr>
        <w:spacing w:after="120"/>
        <w:jc w:val="both"/>
        <w:rPr>
          <w:rFonts w:ascii="Cambria" w:hAnsi="Cambria" w:cs="Times New Roman"/>
          <w:iCs/>
          <w:color w:val="000000" w:themeColor="text1"/>
          <w:sz w:val="20"/>
          <w:szCs w:val="20"/>
        </w:rPr>
      </w:pPr>
      <w:r w:rsidRPr="00FB0251">
        <w:rPr>
          <w:rFonts w:ascii="Cambria" w:hAnsi="Cambria" w:cs="Times New Roman"/>
          <w:iCs/>
          <w:sz w:val="20"/>
          <w:szCs w:val="20"/>
        </w:rPr>
        <w:t>3.</w:t>
      </w:r>
      <w:r w:rsidR="00434EEB" w:rsidRPr="00FB0251">
        <w:rPr>
          <w:rFonts w:ascii="Cambria" w:hAnsi="Cambria" w:cs="Times New Roman"/>
          <w:iCs/>
          <w:sz w:val="20"/>
          <w:szCs w:val="20"/>
        </w:rPr>
        <w:t>1</w:t>
      </w:r>
      <w:r w:rsidR="005C188A" w:rsidRPr="00FB0251">
        <w:rPr>
          <w:rFonts w:ascii="Cambria" w:hAnsi="Cambria" w:cs="Times New Roman"/>
          <w:iCs/>
          <w:sz w:val="20"/>
          <w:szCs w:val="20"/>
        </w:rPr>
        <w:t>0</w:t>
      </w:r>
      <w:r w:rsidRPr="00FB0251">
        <w:rPr>
          <w:rFonts w:ascii="Cambria" w:hAnsi="Cambria" w:cs="Times New Roman"/>
          <w:iCs/>
          <w:sz w:val="20"/>
          <w:szCs w:val="20"/>
        </w:rPr>
        <w:t>.1</w:t>
      </w:r>
      <w:r w:rsidRPr="00FB0251">
        <w:rPr>
          <w:rFonts w:ascii="Cambria" w:hAnsi="Cambria" w:cs="Times New Roman"/>
          <w:iCs/>
          <w:sz w:val="20"/>
          <w:szCs w:val="20"/>
        </w:rPr>
        <w:tab/>
      </w:r>
      <w:r w:rsidR="00604259" w:rsidRPr="00FB0251">
        <w:rPr>
          <w:rFonts w:ascii="Cambria" w:hAnsi="Cambria" w:cs="Times New Roman"/>
          <w:iCs/>
          <w:sz w:val="20"/>
          <w:szCs w:val="20"/>
        </w:rPr>
        <w:t xml:space="preserve">The </w:t>
      </w:r>
      <w:r w:rsidR="00604259" w:rsidRPr="00FB0251">
        <w:rPr>
          <w:rFonts w:ascii="Cambria" w:hAnsi="Cambria" w:cs="Times New Roman"/>
          <w:sz w:val="20"/>
          <w:szCs w:val="20"/>
        </w:rPr>
        <w:t>Headteacher</w:t>
      </w:r>
      <w:r w:rsidRPr="00FB0251">
        <w:rPr>
          <w:rFonts w:ascii="Cambria" w:hAnsi="Cambria" w:cs="Times New Roman"/>
          <w:sz w:val="20"/>
          <w:szCs w:val="20"/>
        </w:rPr>
        <w:t xml:space="preserve"> is responsible </w:t>
      </w:r>
      <w:r w:rsidRPr="00FB0251">
        <w:rPr>
          <w:rFonts w:ascii="Cambria" w:hAnsi="Cambria" w:cs="Times New Roman"/>
          <w:iCs/>
          <w:color w:val="000000" w:themeColor="text1"/>
          <w:sz w:val="20"/>
          <w:szCs w:val="20"/>
        </w:rPr>
        <w:t>for ensuring:</w:t>
      </w:r>
    </w:p>
    <w:p w14:paraId="46CEBFE6" w14:textId="77777777" w:rsidR="001B6094" w:rsidRPr="00FB0251" w:rsidRDefault="001B6094" w:rsidP="009E4674">
      <w:pPr>
        <w:widowControl w:val="0"/>
        <w:numPr>
          <w:ilvl w:val="0"/>
          <w:numId w:val="18"/>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bookmarkStart w:id="84" w:name="_Hlk120185414"/>
      <w:r w:rsidRPr="00FB0251">
        <w:rPr>
          <w:rFonts w:ascii="Cambria" w:hAnsi="Cambria" w:cs="Times New Roman"/>
          <w:iCs/>
          <w:color w:val="000000" w:themeColor="text1"/>
          <w:sz w:val="20"/>
          <w:szCs w:val="20"/>
        </w:rPr>
        <w:t xml:space="preserve">That a Fire Risk Assessment is completed and reviewed annually.  </w:t>
      </w:r>
    </w:p>
    <w:p w14:paraId="04A4BEF6" w14:textId="77777777" w:rsidR="001B6094" w:rsidRPr="00FB0251" w:rsidRDefault="001B6094" w:rsidP="009E4674">
      <w:pPr>
        <w:widowControl w:val="0"/>
        <w:numPr>
          <w:ilvl w:val="0"/>
          <w:numId w:val="18"/>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T</w:t>
      </w:r>
      <w:bookmarkEnd w:id="84"/>
      <w:r w:rsidRPr="00FB0251">
        <w:rPr>
          <w:rFonts w:ascii="Cambria" w:hAnsi="Cambria" w:cs="Times New Roman"/>
          <w:iCs/>
          <w:color w:val="000000" w:themeColor="text1"/>
          <w:sz w:val="20"/>
          <w:szCs w:val="20"/>
        </w:rPr>
        <w:t xml:space="preserve">he </w:t>
      </w:r>
      <w:r w:rsidRPr="00FB0251">
        <w:rPr>
          <w:rFonts w:ascii="Cambria" w:hAnsi="Cambria" w:cs="Times New Roman"/>
          <w:color w:val="000000" w:themeColor="text1"/>
          <w:sz w:val="20"/>
          <w:szCs w:val="20"/>
        </w:rPr>
        <w:t>school</w:t>
      </w:r>
      <w:r w:rsidRPr="00FB0251">
        <w:rPr>
          <w:rFonts w:ascii="Cambria" w:hAnsi="Cambria" w:cs="Times New Roman"/>
          <w:iCs/>
          <w:color w:val="000000" w:themeColor="text1"/>
          <w:sz w:val="20"/>
          <w:szCs w:val="20"/>
        </w:rPr>
        <w:t xml:space="preserve"> emergency plan and evacuation procedures are regularly reviewed.</w:t>
      </w:r>
    </w:p>
    <w:p w14:paraId="3F3EA621" w14:textId="77777777" w:rsidR="001B6094" w:rsidRPr="00FB0251" w:rsidRDefault="001B6094" w:rsidP="009E4674">
      <w:pPr>
        <w:widowControl w:val="0"/>
        <w:numPr>
          <w:ilvl w:val="0"/>
          <w:numId w:val="18"/>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All staff complete Fire Safety Awareness.</w:t>
      </w:r>
    </w:p>
    <w:p w14:paraId="617813C2" w14:textId="77777777" w:rsidR="001B6094" w:rsidRPr="00FB0251" w:rsidRDefault="001B6094" w:rsidP="009E4674">
      <w:pPr>
        <w:widowControl w:val="0"/>
        <w:numPr>
          <w:ilvl w:val="0"/>
          <w:numId w:val="18"/>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A Fire drill is completed every term.</w:t>
      </w:r>
    </w:p>
    <w:p w14:paraId="569AD629" w14:textId="5038E443" w:rsidR="001B6094" w:rsidRPr="00FB0251" w:rsidRDefault="001B6094" w:rsidP="009E4674">
      <w:pPr>
        <w:widowControl w:val="0"/>
        <w:numPr>
          <w:ilvl w:val="0"/>
          <w:numId w:val="18"/>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 xml:space="preserve">The preparation </w:t>
      </w:r>
      <w:r w:rsidR="00BA7A22" w:rsidRPr="00FB0251">
        <w:rPr>
          <w:rFonts w:ascii="Cambria" w:hAnsi="Cambria" w:cs="Times New Roman"/>
          <w:iCs/>
          <w:color w:val="000000" w:themeColor="text1"/>
          <w:sz w:val="20"/>
          <w:szCs w:val="20"/>
        </w:rPr>
        <w:t xml:space="preserve">of </w:t>
      </w:r>
      <w:r w:rsidRPr="00FB0251">
        <w:rPr>
          <w:rFonts w:ascii="Cambria" w:hAnsi="Cambria" w:cs="Times New Roman"/>
          <w:iCs/>
          <w:color w:val="000000" w:themeColor="text1"/>
          <w:sz w:val="20"/>
          <w:szCs w:val="20"/>
        </w:rPr>
        <w:t>Personal Emergency Evacuation Plan (PEEP) for staff and/or students with special needs.</w:t>
      </w:r>
    </w:p>
    <w:p w14:paraId="0D16D730" w14:textId="12EC7348" w:rsidR="001B6094" w:rsidRPr="00FB0251" w:rsidRDefault="001B6094" w:rsidP="001B6094">
      <w:pPr>
        <w:spacing w:after="1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1</w:t>
      </w:r>
      <w:r w:rsidR="005C188A" w:rsidRPr="00FB0251">
        <w:rPr>
          <w:rFonts w:ascii="Cambria" w:hAnsi="Cambria" w:cs="Times New Roman"/>
          <w:iCs/>
          <w:color w:val="000000" w:themeColor="text1"/>
          <w:sz w:val="20"/>
          <w:szCs w:val="20"/>
        </w:rPr>
        <w:t>0</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r>
      <w:r w:rsidRPr="00FB0251">
        <w:rPr>
          <w:rFonts w:ascii="Cambria" w:hAnsi="Cambria" w:cs="Times New Roman"/>
          <w:sz w:val="20"/>
          <w:szCs w:val="20"/>
        </w:rPr>
        <w:t xml:space="preserve">The </w:t>
      </w:r>
      <w:r w:rsidR="00553AF5" w:rsidRPr="00FB0251">
        <w:rPr>
          <w:rFonts w:ascii="Cambria" w:hAnsi="Cambria" w:cs="Times New Roman"/>
          <w:iCs/>
          <w:sz w:val="20"/>
          <w:szCs w:val="20"/>
        </w:rPr>
        <w:t>delegated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is responsible </w:t>
      </w:r>
      <w:r w:rsidRPr="00FB0251">
        <w:rPr>
          <w:rFonts w:ascii="Cambria" w:hAnsi="Cambria" w:cs="Times New Roman"/>
          <w:iCs/>
          <w:color w:val="000000" w:themeColor="text1"/>
          <w:sz w:val="20"/>
          <w:szCs w:val="20"/>
        </w:rPr>
        <w:t>for:</w:t>
      </w:r>
    </w:p>
    <w:p w14:paraId="4049FC51" w14:textId="77777777" w:rsidR="001B6094" w:rsidRPr="00FB0251" w:rsidRDefault="001B6094" w:rsidP="009E4674">
      <w:pPr>
        <w:widowControl w:val="0"/>
        <w:numPr>
          <w:ilvl w:val="0"/>
          <w:numId w:val="17"/>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lastRenderedPageBreak/>
        <w:t>The maintenance and inspection of fire safety systems and reporting significant findings to the Headteacher.</w:t>
      </w:r>
    </w:p>
    <w:p w14:paraId="71618BE2" w14:textId="77777777" w:rsidR="001B6094" w:rsidRPr="00FB0251" w:rsidRDefault="001B6094" w:rsidP="009E4674">
      <w:pPr>
        <w:widowControl w:val="0"/>
        <w:numPr>
          <w:ilvl w:val="0"/>
          <w:numId w:val="17"/>
        </w:numPr>
        <w:autoSpaceDE w:val="0"/>
        <w:autoSpaceDN w:val="0"/>
        <w:adjustRightInd w:val="0"/>
        <w:spacing w:after="120" w:line="259" w:lineRule="auto"/>
        <w:ind w:left="1077" w:hanging="357"/>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The maintenance of exit/escape routes and signage.</w:t>
      </w:r>
    </w:p>
    <w:p w14:paraId="464062D9" w14:textId="77777777" w:rsidR="001B6094" w:rsidRPr="00FB0251" w:rsidRDefault="001B6094" w:rsidP="009E4674">
      <w:pPr>
        <w:widowControl w:val="0"/>
        <w:numPr>
          <w:ilvl w:val="0"/>
          <w:numId w:val="17"/>
        </w:numPr>
        <w:autoSpaceDE w:val="0"/>
        <w:autoSpaceDN w:val="0"/>
        <w:adjustRightInd w:val="0"/>
        <w:spacing w:after="120" w:line="259" w:lineRule="auto"/>
        <w:ind w:left="1077" w:hanging="357"/>
        <w:jc w:val="both"/>
        <w:rPr>
          <w:rFonts w:ascii="Cambria" w:hAnsi="Cambria" w:cs="Times New Roman"/>
          <w:sz w:val="20"/>
          <w:szCs w:val="20"/>
        </w:rPr>
      </w:pPr>
      <w:r w:rsidRPr="00FB0251">
        <w:rPr>
          <w:rFonts w:ascii="Cambria" w:hAnsi="Cambria" w:cs="Times New Roman"/>
          <w:iCs/>
          <w:color w:val="000000" w:themeColor="text1"/>
          <w:sz w:val="20"/>
          <w:szCs w:val="20"/>
        </w:rPr>
        <w:t xml:space="preserve">Supervision of contractors undertaking hot </w:t>
      </w:r>
      <w:r w:rsidRPr="00FB0251">
        <w:rPr>
          <w:rFonts w:ascii="Cambria" w:hAnsi="Cambria" w:cs="Times New Roman"/>
          <w:sz w:val="20"/>
          <w:szCs w:val="20"/>
        </w:rPr>
        <w:t>work.</w:t>
      </w:r>
    </w:p>
    <w:p w14:paraId="2F1D0184" w14:textId="32DFC063"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sz w:val="20"/>
          <w:szCs w:val="20"/>
        </w:rPr>
        <w:t>3.</w:t>
      </w:r>
      <w:r w:rsidR="00434EEB" w:rsidRPr="00FB0251">
        <w:rPr>
          <w:rFonts w:ascii="Cambria" w:hAnsi="Cambria" w:cs="Times New Roman"/>
          <w:sz w:val="20"/>
          <w:szCs w:val="20"/>
        </w:rPr>
        <w:t>1</w:t>
      </w:r>
      <w:r w:rsidR="005C188A" w:rsidRPr="00FB0251">
        <w:rPr>
          <w:rFonts w:ascii="Cambria" w:hAnsi="Cambria" w:cs="Times New Roman"/>
          <w:sz w:val="20"/>
          <w:szCs w:val="20"/>
        </w:rPr>
        <w:t>0</w:t>
      </w:r>
      <w:r w:rsidRPr="00FB0251">
        <w:rPr>
          <w:rFonts w:ascii="Cambria" w:hAnsi="Cambria" w:cs="Times New Roman"/>
          <w:sz w:val="20"/>
          <w:szCs w:val="20"/>
        </w:rPr>
        <w:t>.3</w:t>
      </w:r>
      <w:r w:rsidRPr="00FB0251">
        <w:rPr>
          <w:rFonts w:ascii="Cambria" w:hAnsi="Cambria" w:cs="Times New Roman"/>
          <w:sz w:val="20"/>
          <w:szCs w:val="20"/>
        </w:rPr>
        <w:tab/>
        <w:t xml:space="preserve">All staff must be familiar with the school Fire Risk Assessment, the emergency evacuation plan and the Fire Management </w:t>
      </w:r>
      <w:r w:rsidR="00F87140" w:rsidRPr="00FB0251">
        <w:rPr>
          <w:rFonts w:ascii="Cambria" w:hAnsi="Cambria" w:cs="Times New Roman"/>
          <w:iCs/>
          <w:sz w:val="20"/>
          <w:szCs w:val="20"/>
        </w:rPr>
        <w:t>P</w:t>
      </w:r>
      <w:r w:rsidRPr="00FB0251">
        <w:rPr>
          <w:rFonts w:ascii="Cambria" w:hAnsi="Cambria" w:cs="Times New Roman"/>
          <w:iCs/>
          <w:sz w:val="20"/>
          <w:szCs w:val="20"/>
        </w:rPr>
        <w:t>olicy</w:t>
      </w:r>
      <w:r w:rsidR="00274C7E" w:rsidRPr="00FB0251">
        <w:rPr>
          <w:rFonts w:ascii="Cambria" w:hAnsi="Cambria" w:cs="Times New Roman"/>
          <w:iCs/>
          <w:sz w:val="20"/>
          <w:szCs w:val="20"/>
        </w:rPr>
        <w:t xml:space="preserve"> (see annex)</w:t>
      </w:r>
      <w:r w:rsidR="00B12D44" w:rsidRPr="00FB0251">
        <w:rPr>
          <w:rFonts w:ascii="Cambria" w:hAnsi="Cambria" w:cs="Times New Roman"/>
          <w:iCs/>
          <w:sz w:val="20"/>
          <w:szCs w:val="20"/>
        </w:rPr>
        <w:t>/</w:t>
      </w:r>
      <w:r w:rsidR="00B12D44" w:rsidRPr="00FB0251">
        <w:rPr>
          <w:rFonts w:ascii="Cambria" w:hAnsi="Cambria" w:cs="Times New Roman"/>
          <w:sz w:val="20"/>
          <w:szCs w:val="20"/>
        </w:rPr>
        <w:t>Staff handbook</w:t>
      </w:r>
      <w:r w:rsidRPr="00FB0251">
        <w:rPr>
          <w:rFonts w:ascii="Cambria" w:hAnsi="Cambria" w:cs="Times New Roman"/>
          <w:sz w:val="20"/>
          <w:szCs w:val="20"/>
        </w:rPr>
        <w:t>.</w:t>
      </w:r>
    </w:p>
    <w:p w14:paraId="06CFE0E6" w14:textId="77777777" w:rsidR="001B6094" w:rsidRPr="00FB0251" w:rsidRDefault="001B6094" w:rsidP="001B6094">
      <w:pPr>
        <w:spacing w:after="120"/>
        <w:jc w:val="both"/>
        <w:rPr>
          <w:rFonts w:ascii="Cambria" w:hAnsi="Cambria" w:cs="Times New Roman"/>
          <w:iCs/>
          <w:sz w:val="20"/>
          <w:szCs w:val="20"/>
        </w:rPr>
      </w:pPr>
    </w:p>
    <w:p w14:paraId="6FF39704" w14:textId="16C18742"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85" w:name="_Toc323742184"/>
      <w:bookmarkStart w:id="86" w:name="_Toc118200521"/>
      <w:bookmarkStart w:id="87" w:name="_Toc195686590"/>
      <w:bookmarkStart w:id="88" w:name="_Hlk119917184"/>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1</w:t>
      </w:r>
      <w:r w:rsidRPr="00FB0251">
        <w:rPr>
          <w:rFonts w:ascii="Cambria" w:hAnsi="Cambria"/>
        </w:rPr>
        <w:tab/>
      </w:r>
      <w:r w:rsidRPr="00FB0251">
        <w:rPr>
          <w:rFonts w:ascii="Cambria" w:eastAsia="SimSun" w:hAnsi="Cambria" w:cs="Times New Roman"/>
          <w:b/>
          <w:bCs/>
          <w:color w:val="262626" w:themeColor="text1" w:themeTint="D9"/>
          <w:sz w:val="20"/>
          <w:szCs w:val="20"/>
        </w:rPr>
        <w:t>First Aid</w:t>
      </w:r>
      <w:bookmarkEnd w:id="85"/>
      <w:bookmarkEnd w:id="86"/>
      <w:bookmarkEnd w:id="87"/>
    </w:p>
    <w:bookmarkEnd w:id="88"/>
    <w:p w14:paraId="6EF56EE2" w14:textId="77777777" w:rsidR="001B6094" w:rsidRPr="00FB0251" w:rsidRDefault="001B6094" w:rsidP="001B6094">
      <w:pPr>
        <w:jc w:val="both"/>
        <w:rPr>
          <w:rFonts w:ascii="Cambria" w:hAnsi="Cambria" w:cs="Times New Roman"/>
          <w:sz w:val="20"/>
          <w:szCs w:val="20"/>
        </w:rPr>
      </w:pPr>
    </w:p>
    <w:p w14:paraId="58ABCCCF" w14:textId="69F25434"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3.1</w:t>
      </w:r>
      <w:r w:rsidR="005C188A" w:rsidRPr="00FB0251">
        <w:rPr>
          <w:rFonts w:ascii="Cambria" w:hAnsi="Cambria" w:cs="Times New Roman"/>
          <w:bCs/>
          <w:sz w:val="20"/>
          <w:szCs w:val="20"/>
        </w:rPr>
        <w:t>1</w:t>
      </w:r>
      <w:r w:rsidRPr="00FB0251">
        <w:rPr>
          <w:rFonts w:ascii="Cambria" w:hAnsi="Cambria" w:cs="Times New Roman"/>
          <w:bCs/>
          <w:sz w:val="20"/>
          <w:szCs w:val="20"/>
        </w:rPr>
        <w:t>.1</w:t>
      </w:r>
      <w:r w:rsidRPr="00FB0251">
        <w:rPr>
          <w:rFonts w:ascii="Cambria" w:hAnsi="Cambria" w:cs="Times New Roman"/>
          <w:bCs/>
          <w:sz w:val="20"/>
          <w:szCs w:val="20"/>
        </w:rPr>
        <w:tab/>
        <w:t xml:space="preserve">The names of the qualified First Aiders </w:t>
      </w:r>
      <w:r w:rsidR="003201F4" w:rsidRPr="00FB0251">
        <w:rPr>
          <w:rFonts w:ascii="Cambria" w:hAnsi="Cambria" w:cs="Times New Roman"/>
          <w:bCs/>
          <w:sz w:val="20"/>
          <w:szCs w:val="20"/>
        </w:rPr>
        <w:t xml:space="preserve">(as listed on the front page of this policy) </w:t>
      </w:r>
      <w:r w:rsidR="00013260" w:rsidRPr="00FB0251">
        <w:rPr>
          <w:rFonts w:ascii="Cambria" w:hAnsi="Cambria" w:cs="Times New Roman"/>
          <w:bCs/>
          <w:sz w:val="20"/>
          <w:szCs w:val="20"/>
        </w:rPr>
        <w:t>should be</w:t>
      </w:r>
      <w:r w:rsidRPr="00FB0251">
        <w:rPr>
          <w:rFonts w:ascii="Cambria" w:hAnsi="Cambria" w:cs="Times New Roman"/>
          <w:bCs/>
          <w:sz w:val="20"/>
          <w:szCs w:val="20"/>
        </w:rPr>
        <w:t xml:space="preserve"> displayed in the </w:t>
      </w:r>
      <w:r w:rsidR="00013260" w:rsidRPr="00FB0251">
        <w:rPr>
          <w:rFonts w:ascii="Cambria" w:hAnsi="Cambria" w:cs="Times New Roman"/>
          <w:bCs/>
          <w:sz w:val="20"/>
          <w:szCs w:val="20"/>
        </w:rPr>
        <w:t>relevant staff areas around school.</w:t>
      </w:r>
    </w:p>
    <w:p w14:paraId="51DD1304" w14:textId="1F4D09C8"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3.1</w:t>
      </w:r>
      <w:r w:rsidR="005C188A" w:rsidRPr="00FB0251">
        <w:rPr>
          <w:rFonts w:ascii="Cambria" w:hAnsi="Cambria" w:cs="Times New Roman"/>
          <w:bCs/>
          <w:sz w:val="20"/>
          <w:szCs w:val="20"/>
        </w:rPr>
        <w:t>1</w:t>
      </w:r>
      <w:r w:rsidRPr="00FB0251">
        <w:rPr>
          <w:rFonts w:ascii="Cambria" w:hAnsi="Cambria" w:cs="Times New Roman"/>
          <w:bCs/>
          <w:sz w:val="20"/>
          <w:szCs w:val="20"/>
        </w:rPr>
        <w:t>.2</w:t>
      </w:r>
      <w:r w:rsidRPr="00FB0251">
        <w:rPr>
          <w:rFonts w:ascii="Cambria" w:hAnsi="Cambria" w:cs="Times New Roman"/>
          <w:bCs/>
          <w:sz w:val="20"/>
          <w:szCs w:val="20"/>
        </w:rPr>
        <w:tab/>
        <w:t xml:space="preserve">First Aid supplies are the responsibility of </w:t>
      </w:r>
      <w:r w:rsidR="00B654F8" w:rsidRPr="00FB0251">
        <w:rPr>
          <w:rFonts w:ascii="Cambria" w:hAnsi="Cambria" w:cs="Times New Roman"/>
          <w:bCs/>
          <w:sz w:val="20"/>
          <w:szCs w:val="20"/>
        </w:rPr>
        <w:t xml:space="preserve">the </w:t>
      </w:r>
      <w:r w:rsidR="00D8424A" w:rsidRPr="00FB0251">
        <w:rPr>
          <w:rFonts w:ascii="Cambria" w:hAnsi="Cambria" w:cs="Times New Roman"/>
          <w:bCs/>
          <w:sz w:val="20"/>
          <w:szCs w:val="20"/>
        </w:rPr>
        <w:t>person named in the First Aid Policy (see annex)</w:t>
      </w:r>
      <w:r w:rsidRPr="00FB0251">
        <w:rPr>
          <w:rFonts w:ascii="Cambria" w:hAnsi="Cambria" w:cs="Times New Roman"/>
          <w:bCs/>
          <w:sz w:val="20"/>
          <w:szCs w:val="20"/>
        </w:rPr>
        <w:t xml:space="preserve"> to ensure that stocks of supplies are kept up to date.</w:t>
      </w:r>
    </w:p>
    <w:p w14:paraId="292F56EC" w14:textId="49B084CD"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3.1</w:t>
      </w:r>
      <w:r w:rsidR="005C188A" w:rsidRPr="00FB0251">
        <w:rPr>
          <w:rFonts w:ascii="Cambria" w:hAnsi="Cambria" w:cs="Times New Roman"/>
          <w:bCs/>
          <w:sz w:val="20"/>
          <w:szCs w:val="20"/>
        </w:rPr>
        <w:t>1</w:t>
      </w:r>
      <w:r w:rsidRPr="00FB0251">
        <w:rPr>
          <w:rFonts w:ascii="Cambria" w:hAnsi="Cambria" w:cs="Times New Roman"/>
          <w:bCs/>
          <w:sz w:val="20"/>
          <w:szCs w:val="20"/>
        </w:rPr>
        <w:t>.3</w:t>
      </w:r>
      <w:r w:rsidRPr="00FB0251">
        <w:rPr>
          <w:rFonts w:ascii="Cambria" w:hAnsi="Cambria" w:cs="Times New Roman"/>
          <w:bCs/>
          <w:sz w:val="20"/>
          <w:szCs w:val="20"/>
        </w:rPr>
        <w:tab/>
        <w:t xml:space="preserve">All staff must be familiar with the arrangements for First Aid provision and the </w:t>
      </w:r>
      <w:bookmarkStart w:id="89" w:name="_Hlk122008167"/>
      <w:r w:rsidRPr="00FB0251">
        <w:rPr>
          <w:rFonts w:ascii="Cambria" w:hAnsi="Cambria" w:cs="Times New Roman"/>
          <w:bCs/>
          <w:sz w:val="20"/>
          <w:szCs w:val="20"/>
        </w:rPr>
        <w:t xml:space="preserve">First Aid </w:t>
      </w:r>
      <w:r w:rsidR="005B4BC1" w:rsidRPr="00FB0251">
        <w:rPr>
          <w:rFonts w:ascii="Cambria" w:hAnsi="Cambria" w:cs="Times New Roman"/>
          <w:bCs/>
          <w:sz w:val="20"/>
          <w:szCs w:val="20"/>
        </w:rPr>
        <w:t xml:space="preserve">Policy (see annex) </w:t>
      </w:r>
      <w:r w:rsidRPr="00FB0251">
        <w:rPr>
          <w:rFonts w:ascii="Cambria" w:hAnsi="Cambria" w:cs="Times New Roman"/>
          <w:bCs/>
          <w:sz w:val="20"/>
          <w:szCs w:val="20"/>
        </w:rPr>
        <w:t xml:space="preserve">and </w:t>
      </w:r>
      <w:r w:rsidR="00C543DF" w:rsidRPr="00FB0251">
        <w:rPr>
          <w:rFonts w:ascii="Cambria" w:hAnsi="Cambria" w:cs="Times New Roman"/>
          <w:bCs/>
          <w:sz w:val="20"/>
          <w:szCs w:val="20"/>
        </w:rPr>
        <w:t>Medical Conditions</w:t>
      </w:r>
      <w:r w:rsidRPr="00FB0251">
        <w:rPr>
          <w:rFonts w:ascii="Cambria" w:hAnsi="Cambria" w:cs="Times New Roman"/>
          <w:bCs/>
          <w:sz w:val="20"/>
          <w:szCs w:val="20"/>
        </w:rPr>
        <w:t xml:space="preserve"> Policy.</w:t>
      </w:r>
      <w:bookmarkEnd w:id="89"/>
    </w:p>
    <w:p w14:paraId="182666BE" w14:textId="0F9B87DC" w:rsidR="001B6094" w:rsidRPr="00FB0251" w:rsidRDefault="001B6094" w:rsidP="001B6094">
      <w:pPr>
        <w:spacing w:after="120"/>
        <w:jc w:val="both"/>
        <w:rPr>
          <w:rFonts w:ascii="Cambria" w:hAnsi="Cambria" w:cs="Times New Roman"/>
          <w:bCs/>
          <w:sz w:val="20"/>
          <w:szCs w:val="20"/>
        </w:rPr>
      </w:pPr>
    </w:p>
    <w:p w14:paraId="58D107DD" w14:textId="1B0B2462" w:rsidR="007F1B69" w:rsidRPr="00FB0251" w:rsidRDefault="007F1B69" w:rsidP="007F1B69">
      <w:pPr>
        <w:keepNext/>
        <w:keepLines/>
        <w:spacing w:before="40" w:after="120"/>
        <w:outlineLvl w:val="1"/>
        <w:rPr>
          <w:rFonts w:ascii="Cambria" w:eastAsia="SimSun" w:hAnsi="Cambria" w:cs="Times New Roman"/>
          <w:b/>
          <w:bCs/>
          <w:color w:val="262626"/>
          <w:sz w:val="20"/>
          <w:szCs w:val="20"/>
        </w:rPr>
      </w:pPr>
      <w:bookmarkStart w:id="90" w:name="_Toc195686591"/>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2</w:t>
      </w:r>
      <w:r w:rsidRPr="00FB0251">
        <w:rPr>
          <w:rFonts w:ascii="Cambria" w:hAnsi="Cambria"/>
        </w:rPr>
        <w:tab/>
      </w:r>
      <w:r w:rsidRPr="00FB0251">
        <w:rPr>
          <w:rFonts w:ascii="Cambria" w:eastAsia="SimSun" w:hAnsi="Cambria" w:cs="Times New Roman"/>
          <w:b/>
          <w:bCs/>
          <w:color w:val="262626" w:themeColor="text1" w:themeTint="D9"/>
          <w:sz w:val="20"/>
          <w:szCs w:val="20"/>
        </w:rPr>
        <w:t>Gas/Heating Systems</w:t>
      </w:r>
      <w:bookmarkEnd w:id="90"/>
    </w:p>
    <w:p w14:paraId="6583A4BA" w14:textId="2FD1A135" w:rsidR="00A92D1A" w:rsidRPr="00FB0251" w:rsidRDefault="00405D79" w:rsidP="00405D79">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3.1</w:t>
      </w:r>
      <w:r w:rsidR="005C188A" w:rsidRPr="00FB0251">
        <w:rPr>
          <w:rFonts w:ascii="Cambria" w:hAnsi="Cambria" w:cs="Times New Roman"/>
          <w:bCs/>
          <w:sz w:val="20"/>
          <w:szCs w:val="20"/>
        </w:rPr>
        <w:t>2</w:t>
      </w:r>
      <w:r w:rsidRPr="00FB0251">
        <w:rPr>
          <w:rFonts w:ascii="Cambria" w:hAnsi="Cambria" w:cs="Times New Roman"/>
          <w:bCs/>
          <w:sz w:val="20"/>
          <w:szCs w:val="20"/>
        </w:rPr>
        <w:t>.1</w:t>
      </w:r>
      <w:r w:rsidRPr="00FB0251">
        <w:rPr>
          <w:rFonts w:ascii="Cambria" w:hAnsi="Cambria" w:cs="Times New Roman"/>
          <w:bCs/>
          <w:sz w:val="20"/>
          <w:szCs w:val="20"/>
        </w:rPr>
        <w:tab/>
      </w:r>
      <w:r w:rsidR="00A92D1A" w:rsidRPr="00FB0251">
        <w:rPr>
          <w:rFonts w:ascii="Cambria" w:hAnsi="Cambria" w:cs="Times New Roman"/>
          <w:bCs/>
          <w:sz w:val="20"/>
          <w:szCs w:val="20"/>
        </w:rPr>
        <w:t xml:space="preserve">If gas appliances such as boilers, cookers and those in science labs are not properly installed and maintained, there is a danger of fire, explosion, gas leaks and carbon monoxide (CO) poisoning. The </w:t>
      </w:r>
      <w:r w:rsidR="001411B8" w:rsidRPr="00FB0251">
        <w:rPr>
          <w:rFonts w:ascii="Cambria" w:hAnsi="Cambria" w:cs="Times New Roman"/>
          <w:bCs/>
          <w:sz w:val="20"/>
          <w:szCs w:val="20"/>
        </w:rPr>
        <w:t>d</w:t>
      </w:r>
      <w:r w:rsidR="00553AF5" w:rsidRPr="00FB0251">
        <w:rPr>
          <w:rFonts w:ascii="Cambria" w:hAnsi="Cambria" w:cs="Times New Roman"/>
          <w:bCs/>
          <w:sz w:val="20"/>
          <w:szCs w:val="20"/>
        </w:rPr>
        <w:t>elegated H&amp;S</w:t>
      </w:r>
      <w:r w:rsidR="00A92D1A" w:rsidRPr="00FB0251">
        <w:rPr>
          <w:rFonts w:ascii="Cambria" w:hAnsi="Cambria" w:cs="Times New Roman"/>
          <w:sz w:val="20"/>
          <w:szCs w:val="20"/>
        </w:rPr>
        <w:t xml:space="preserve"> Manager </w:t>
      </w:r>
      <w:r w:rsidR="00A92D1A" w:rsidRPr="00FB0251">
        <w:rPr>
          <w:rFonts w:ascii="Cambria" w:hAnsi="Cambria" w:cs="Times New Roman"/>
          <w:bCs/>
          <w:sz w:val="20"/>
          <w:szCs w:val="20"/>
        </w:rPr>
        <w:t xml:space="preserve">will ensure the </w:t>
      </w:r>
      <w:r w:rsidR="000C4E82" w:rsidRPr="00FB0251">
        <w:rPr>
          <w:rFonts w:ascii="Cambria" w:hAnsi="Cambria" w:cs="Times New Roman"/>
          <w:bCs/>
          <w:sz w:val="20"/>
          <w:szCs w:val="20"/>
        </w:rPr>
        <w:t>School</w:t>
      </w:r>
      <w:r w:rsidR="00A92D1A" w:rsidRPr="00FB0251">
        <w:rPr>
          <w:rFonts w:ascii="Cambria" w:hAnsi="Cambria" w:cs="Times New Roman"/>
          <w:bCs/>
          <w:sz w:val="20"/>
          <w:szCs w:val="20"/>
        </w:rPr>
        <w:t xml:space="preserve"> complies with the relevant regulations to help ensure worker and public safety, using a Gas Safe registered engineer.</w:t>
      </w:r>
    </w:p>
    <w:p w14:paraId="5CB7BAAB" w14:textId="77777777" w:rsidR="00A92D1A" w:rsidRPr="00FB0251" w:rsidRDefault="00A92D1A" w:rsidP="001B6094">
      <w:pPr>
        <w:spacing w:after="120"/>
        <w:jc w:val="both"/>
        <w:rPr>
          <w:rFonts w:ascii="Cambria" w:hAnsi="Cambria" w:cs="Times New Roman"/>
          <w:bCs/>
          <w:sz w:val="20"/>
          <w:szCs w:val="20"/>
        </w:rPr>
      </w:pPr>
    </w:p>
    <w:p w14:paraId="144033AF" w14:textId="241449C7"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91" w:name="_Toc323742185"/>
      <w:bookmarkStart w:id="92" w:name="_Toc118200522"/>
      <w:bookmarkStart w:id="93" w:name="_Toc195686592"/>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3</w:t>
      </w:r>
      <w:r w:rsidRPr="00FB0251">
        <w:rPr>
          <w:rFonts w:ascii="Cambria" w:hAnsi="Cambria"/>
        </w:rPr>
        <w:tab/>
      </w:r>
      <w:bookmarkEnd w:id="91"/>
      <w:r w:rsidRPr="00FB0251">
        <w:rPr>
          <w:rFonts w:ascii="Cambria" w:eastAsia="SimSun" w:hAnsi="Cambria" w:cs="Times New Roman"/>
          <w:b/>
          <w:bCs/>
          <w:color w:val="262626" w:themeColor="text1" w:themeTint="D9"/>
          <w:sz w:val="20"/>
          <w:szCs w:val="20"/>
        </w:rPr>
        <w:t>Hazardous Substances</w:t>
      </w:r>
      <w:bookmarkEnd w:id="92"/>
      <w:bookmarkEnd w:id="93"/>
    </w:p>
    <w:p w14:paraId="7E0B7DF0" w14:textId="77777777" w:rsidR="001B6094" w:rsidRPr="00FB0251" w:rsidRDefault="001B6094" w:rsidP="001B6094">
      <w:pPr>
        <w:jc w:val="both"/>
        <w:rPr>
          <w:rFonts w:ascii="Cambria" w:hAnsi="Cambria" w:cs="Times New Roman"/>
          <w:color w:val="000000" w:themeColor="text1"/>
          <w:sz w:val="20"/>
          <w:szCs w:val="20"/>
        </w:rPr>
      </w:pPr>
    </w:p>
    <w:p w14:paraId="19EB5753" w14:textId="721E4176"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t xml:space="preserve">The </w:t>
      </w:r>
      <w:r w:rsidR="001411B8"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is </w:t>
      </w:r>
      <w:r w:rsidRPr="00FB0251">
        <w:rPr>
          <w:rFonts w:ascii="Cambria" w:hAnsi="Cambria" w:cs="Times New Roman"/>
          <w:iCs/>
          <w:color w:val="000000" w:themeColor="text1"/>
          <w:sz w:val="20"/>
          <w:szCs w:val="20"/>
        </w:rPr>
        <w:t>responsible for ensuring that all cleaning and maintenance products that may be hazardous to health are assessed as per the Control of Substances Hazardous to Health Regulations (COSHH) before being used.</w:t>
      </w:r>
    </w:p>
    <w:p w14:paraId="7481DDCC" w14:textId="125BF507"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 xml:space="preserve">Substances that fall under COSHH must be stored securely in accordance with the manufacturer’s instructions and only used by authorised persons trained in the safe use of the product. </w:t>
      </w:r>
    </w:p>
    <w:p w14:paraId="3526C25D" w14:textId="137B24AA"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t>All staff are reminded that no hazardous substances should be used without the permission of Headteacher.  A member of staff who has completed COSHH Risk Assessment training will complete an assessment for any authorised products.</w:t>
      </w:r>
    </w:p>
    <w:p w14:paraId="2AFB28F4" w14:textId="32E877DA"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ab/>
        <w:t xml:space="preserve">Products with low toxicity routinely used in the classrooms must be stored securely and only used by staff or older students under supervision.  </w:t>
      </w:r>
    </w:p>
    <w:p w14:paraId="005ED0D7" w14:textId="1A858FAC"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ab/>
        <w:t xml:space="preserve">Substances used in D&amp;T, Art, and </w:t>
      </w:r>
      <w:r w:rsidR="00BA7A22" w:rsidRPr="00FB0251">
        <w:rPr>
          <w:rFonts w:ascii="Cambria" w:hAnsi="Cambria" w:cs="Times New Roman"/>
          <w:iCs/>
          <w:color w:val="000000" w:themeColor="text1"/>
          <w:sz w:val="20"/>
          <w:szCs w:val="20"/>
        </w:rPr>
        <w:t>S</w:t>
      </w:r>
      <w:r w:rsidRPr="00FB0251">
        <w:rPr>
          <w:rFonts w:ascii="Cambria" w:hAnsi="Cambria" w:cs="Times New Roman"/>
          <w:iCs/>
          <w:color w:val="000000" w:themeColor="text1"/>
          <w:sz w:val="20"/>
          <w:szCs w:val="20"/>
        </w:rPr>
        <w:t>cience should be assessed as per COSHH requirements and used in accordance with the generic assessments and guidance provided by CLEAPSS.</w:t>
      </w:r>
    </w:p>
    <w:p w14:paraId="507E846C" w14:textId="03891AE8" w:rsidR="001B6094" w:rsidRPr="00FB0251" w:rsidRDefault="001B6094" w:rsidP="001B6094">
      <w:pPr>
        <w:spacing w:after="120"/>
        <w:jc w:val="both"/>
        <w:rPr>
          <w:rFonts w:ascii="Cambria" w:hAnsi="Cambria" w:cs="Times New Roman"/>
          <w:iCs/>
          <w:sz w:val="20"/>
          <w:szCs w:val="20"/>
        </w:rPr>
      </w:pPr>
    </w:p>
    <w:p w14:paraId="13B83576" w14:textId="4F6C0A31" w:rsidR="007F1B69" w:rsidRPr="00FB0251" w:rsidRDefault="007F1B69" w:rsidP="007F1B69">
      <w:pPr>
        <w:keepNext/>
        <w:keepLines/>
        <w:spacing w:before="40" w:after="120"/>
        <w:outlineLvl w:val="1"/>
        <w:rPr>
          <w:rFonts w:ascii="Cambria" w:eastAsia="SimSun" w:hAnsi="Cambria" w:cs="Times New Roman"/>
          <w:b/>
          <w:bCs/>
          <w:color w:val="262626"/>
          <w:sz w:val="20"/>
          <w:szCs w:val="20"/>
        </w:rPr>
      </w:pPr>
      <w:bookmarkStart w:id="94" w:name="_Toc195686593"/>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4</w:t>
      </w:r>
      <w:r w:rsidRPr="00FB0251">
        <w:rPr>
          <w:rFonts w:ascii="Cambria" w:hAnsi="Cambria"/>
        </w:rPr>
        <w:tab/>
      </w:r>
      <w:r w:rsidRPr="00FB0251">
        <w:rPr>
          <w:rFonts w:ascii="Cambria" w:eastAsia="SimSun" w:hAnsi="Cambria" w:cs="Times New Roman"/>
          <w:b/>
          <w:bCs/>
          <w:color w:val="262626" w:themeColor="text1" w:themeTint="D9"/>
          <w:sz w:val="20"/>
          <w:szCs w:val="20"/>
        </w:rPr>
        <w:t>Housekeeping</w:t>
      </w:r>
      <w:bookmarkEnd w:id="94"/>
    </w:p>
    <w:p w14:paraId="3EE1191F" w14:textId="04421FE9" w:rsidR="007F1B69" w:rsidRPr="00FB0251" w:rsidRDefault="00405D79" w:rsidP="00405D79">
      <w:pPr>
        <w:tabs>
          <w:tab w:val="left" w:pos="720"/>
        </w:tabs>
        <w:ind w:left="720" w:hanging="720"/>
        <w:rPr>
          <w:rFonts w:ascii="Cambria" w:hAnsi="Cambria" w:cs="Times New Roman"/>
          <w:sz w:val="20"/>
          <w:szCs w:val="20"/>
        </w:rPr>
      </w:pPr>
      <w:r w:rsidRPr="00FB0251">
        <w:rPr>
          <w:rFonts w:ascii="Cambria" w:hAnsi="Cambria" w:cs="Times New Roman"/>
          <w:sz w:val="20"/>
          <w:szCs w:val="20"/>
        </w:rPr>
        <w:t>3.1</w:t>
      </w:r>
      <w:r w:rsidR="005C188A" w:rsidRPr="00FB0251">
        <w:rPr>
          <w:rFonts w:ascii="Cambria" w:hAnsi="Cambria" w:cs="Times New Roman"/>
          <w:sz w:val="20"/>
          <w:szCs w:val="20"/>
        </w:rPr>
        <w:t>4</w:t>
      </w:r>
      <w:r w:rsidRPr="00FB0251">
        <w:rPr>
          <w:rFonts w:ascii="Cambria" w:hAnsi="Cambria" w:cs="Times New Roman"/>
          <w:sz w:val="20"/>
          <w:szCs w:val="20"/>
        </w:rPr>
        <w:t>.1</w:t>
      </w:r>
      <w:r w:rsidRPr="00FB0251">
        <w:rPr>
          <w:rFonts w:ascii="Cambria" w:hAnsi="Cambria" w:cs="Times New Roman"/>
          <w:sz w:val="20"/>
          <w:szCs w:val="20"/>
        </w:rPr>
        <w:tab/>
      </w:r>
      <w:r w:rsidR="007F1B69" w:rsidRPr="00FB0251">
        <w:rPr>
          <w:rFonts w:ascii="Cambria" w:hAnsi="Cambria" w:cs="Times New Roman"/>
          <w:iCs/>
          <w:color w:val="000000" w:themeColor="text1"/>
          <w:sz w:val="20"/>
          <w:szCs w:val="20"/>
        </w:rPr>
        <w:t>Tidiness, cleanliness and efficiency are essential factors in the promotion of health and safety.  Accidents can be prevented by following the guidelines listed below</w:t>
      </w:r>
      <w:r w:rsidRPr="00FB0251">
        <w:rPr>
          <w:rFonts w:ascii="Cambria" w:hAnsi="Cambria" w:cs="Times New Roman"/>
          <w:iCs/>
          <w:color w:val="000000" w:themeColor="text1"/>
          <w:sz w:val="20"/>
          <w:szCs w:val="20"/>
        </w:rPr>
        <w:t>:</w:t>
      </w:r>
    </w:p>
    <w:p w14:paraId="69DFF0AB" w14:textId="77777777" w:rsidR="001103C4" w:rsidRPr="00FB0251" w:rsidRDefault="001103C4" w:rsidP="00405D79">
      <w:pPr>
        <w:tabs>
          <w:tab w:val="left" w:pos="720"/>
        </w:tabs>
        <w:ind w:left="720" w:hanging="720"/>
        <w:rPr>
          <w:rFonts w:ascii="Cambria" w:hAnsi="Cambria" w:cs="Times New Roman"/>
          <w:sz w:val="20"/>
          <w:szCs w:val="20"/>
        </w:rPr>
      </w:pPr>
    </w:p>
    <w:p w14:paraId="3492D3CD" w14:textId="7B440F84" w:rsidR="001103C4" w:rsidRPr="00FB0251" w:rsidRDefault="00B9642D" w:rsidP="009E4674">
      <w:pPr>
        <w:widowControl w:val="0"/>
        <w:numPr>
          <w:ilvl w:val="0"/>
          <w:numId w:val="26"/>
        </w:numPr>
        <w:autoSpaceDE w:val="0"/>
        <w:autoSpaceDN w:val="0"/>
        <w:adjustRightInd w:val="0"/>
        <w:spacing w:after="120" w:line="259" w:lineRule="auto"/>
        <w:ind w:left="1134" w:hanging="425"/>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Keep corridors and passageways unobstructed</w:t>
      </w:r>
      <w:r w:rsidR="001103C4" w:rsidRPr="00FB0251">
        <w:rPr>
          <w:rFonts w:ascii="Cambria" w:hAnsi="Cambria" w:cs="Times New Roman"/>
          <w:iCs/>
          <w:color w:val="000000" w:themeColor="text1"/>
          <w:sz w:val="20"/>
          <w:szCs w:val="20"/>
        </w:rPr>
        <w:t>.</w:t>
      </w:r>
    </w:p>
    <w:p w14:paraId="662F1A19" w14:textId="77777777" w:rsidR="00B9642D" w:rsidRPr="00FB0251" w:rsidRDefault="00B9642D" w:rsidP="009E4674">
      <w:pPr>
        <w:widowControl w:val="0"/>
        <w:numPr>
          <w:ilvl w:val="0"/>
          <w:numId w:val="26"/>
        </w:numPr>
        <w:autoSpaceDE w:val="0"/>
        <w:autoSpaceDN w:val="0"/>
        <w:adjustRightInd w:val="0"/>
        <w:spacing w:after="120" w:line="259" w:lineRule="auto"/>
        <w:ind w:left="1134" w:hanging="425"/>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Ensure shelves in storerooms are stacked neatly and not overloaded</w:t>
      </w:r>
    </w:p>
    <w:p w14:paraId="5A6FF9A6" w14:textId="77777777" w:rsidR="00B9642D" w:rsidRPr="00FB0251" w:rsidRDefault="00B9642D" w:rsidP="009E4674">
      <w:pPr>
        <w:widowControl w:val="0"/>
        <w:numPr>
          <w:ilvl w:val="0"/>
          <w:numId w:val="26"/>
        </w:numPr>
        <w:autoSpaceDE w:val="0"/>
        <w:autoSpaceDN w:val="0"/>
        <w:adjustRightInd w:val="0"/>
        <w:spacing w:after="120" w:line="259" w:lineRule="auto"/>
        <w:ind w:left="1134" w:hanging="425"/>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Keep floors clean (use of “Caution wet floor” signs)</w:t>
      </w:r>
    </w:p>
    <w:p w14:paraId="47C13FFF" w14:textId="61159DB9" w:rsidR="001103C4" w:rsidRPr="00FB0251" w:rsidRDefault="00B9642D" w:rsidP="009E4674">
      <w:pPr>
        <w:widowControl w:val="0"/>
        <w:numPr>
          <w:ilvl w:val="0"/>
          <w:numId w:val="26"/>
        </w:numPr>
        <w:autoSpaceDE w:val="0"/>
        <w:autoSpaceDN w:val="0"/>
        <w:adjustRightInd w:val="0"/>
        <w:spacing w:after="120" w:line="259" w:lineRule="auto"/>
        <w:ind w:left="1134" w:hanging="425"/>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Do not obstruct emergency exits</w:t>
      </w:r>
      <w:r w:rsidR="001103C4" w:rsidRPr="00FB0251">
        <w:rPr>
          <w:rFonts w:ascii="Cambria" w:hAnsi="Cambria" w:cs="Times New Roman"/>
          <w:iCs/>
          <w:color w:val="000000" w:themeColor="text1"/>
          <w:sz w:val="20"/>
          <w:szCs w:val="20"/>
        </w:rPr>
        <w:t xml:space="preserve">  </w:t>
      </w:r>
    </w:p>
    <w:p w14:paraId="1A91E2E1" w14:textId="77777777" w:rsidR="00B9642D" w:rsidRPr="00FB0251" w:rsidRDefault="00B9642D" w:rsidP="001B6094">
      <w:pPr>
        <w:keepNext/>
        <w:keepLines/>
        <w:spacing w:before="40" w:after="120"/>
        <w:outlineLvl w:val="1"/>
        <w:rPr>
          <w:rFonts w:ascii="Cambria" w:eastAsia="SimSun" w:hAnsi="Cambria" w:cs="Times New Roman"/>
          <w:b/>
          <w:bCs/>
          <w:color w:val="262626"/>
          <w:sz w:val="20"/>
          <w:szCs w:val="20"/>
        </w:rPr>
      </w:pPr>
      <w:bookmarkStart w:id="95" w:name="_Toc323742186"/>
      <w:bookmarkStart w:id="96" w:name="_Toc118200523"/>
    </w:p>
    <w:p w14:paraId="20AB058B" w14:textId="58769EB9"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97" w:name="_Toc195686594"/>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5</w:t>
      </w:r>
      <w:r w:rsidRPr="00FB0251">
        <w:rPr>
          <w:rFonts w:ascii="Cambria" w:hAnsi="Cambria"/>
        </w:rPr>
        <w:tab/>
      </w:r>
      <w:r w:rsidRPr="00FB0251">
        <w:rPr>
          <w:rFonts w:ascii="Cambria" w:eastAsia="SimSun" w:hAnsi="Cambria" w:cs="Times New Roman"/>
          <w:b/>
          <w:bCs/>
          <w:color w:val="262626" w:themeColor="text1" w:themeTint="D9"/>
          <w:sz w:val="20"/>
          <w:szCs w:val="20"/>
        </w:rPr>
        <w:t>Inclusion</w:t>
      </w:r>
      <w:bookmarkEnd w:id="95"/>
      <w:bookmarkEnd w:id="96"/>
      <w:bookmarkEnd w:id="97"/>
    </w:p>
    <w:p w14:paraId="5C007358" w14:textId="77777777" w:rsidR="001B6094" w:rsidRPr="00FB0251" w:rsidRDefault="001B6094" w:rsidP="001B6094">
      <w:pPr>
        <w:jc w:val="both"/>
        <w:rPr>
          <w:rFonts w:ascii="Cambria" w:hAnsi="Cambria" w:cs="Times New Roman"/>
          <w:sz w:val="20"/>
          <w:szCs w:val="20"/>
        </w:rPr>
      </w:pPr>
    </w:p>
    <w:p w14:paraId="1855EC9C" w14:textId="750C8CEF"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5</w:t>
      </w:r>
      <w:r w:rsidRPr="00FB0251">
        <w:rPr>
          <w:rFonts w:ascii="Cambria" w:hAnsi="Cambria" w:cs="Times New Roman"/>
          <w:iCs/>
          <w:sz w:val="20"/>
          <w:szCs w:val="20"/>
        </w:rPr>
        <w:t>.1</w:t>
      </w:r>
      <w:r w:rsidRPr="00FB0251">
        <w:rPr>
          <w:rFonts w:ascii="Cambria" w:hAnsi="Cambria" w:cs="Times New Roman"/>
          <w:iCs/>
          <w:sz w:val="20"/>
          <w:szCs w:val="20"/>
        </w:rPr>
        <w:tab/>
        <w:t xml:space="preserve">The </w:t>
      </w:r>
      <w:r w:rsidRPr="00FB0251">
        <w:rPr>
          <w:rFonts w:ascii="Cambria" w:hAnsi="Cambria" w:cs="Times New Roman"/>
          <w:iCs/>
          <w:color w:val="000000" w:themeColor="text1"/>
          <w:sz w:val="20"/>
          <w:szCs w:val="20"/>
        </w:rPr>
        <w:t xml:space="preserve">School </w:t>
      </w:r>
      <w:r w:rsidRPr="00FB0251">
        <w:rPr>
          <w:rFonts w:ascii="Cambria" w:hAnsi="Cambria" w:cs="Times New Roman"/>
          <w:iCs/>
          <w:sz w:val="20"/>
          <w:szCs w:val="20"/>
        </w:rPr>
        <w:t>complies with the Trust policy for Inclusion, and all teaching and support staff should be familiar with this policy and supporting guidance.</w:t>
      </w:r>
    </w:p>
    <w:p w14:paraId="3362D6E4" w14:textId="7F629FC3"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5</w:t>
      </w:r>
      <w:r w:rsidRPr="00FB0251">
        <w:rPr>
          <w:rFonts w:ascii="Cambria" w:hAnsi="Cambria" w:cs="Times New Roman"/>
          <w:iCs/>
          <w:sz w:val="20"/>
          <w:szCs w:val="20"/>
        </w:rPr>
        <w:t>.2</w:t>
      </w:r>
      <w:r w:rsidRPr="00FB0251">
        <w:rPr>
          <w:rFonts w:ascii="Cambria" w:hAnsi="Cambria" w:cs="Times New Roman"/>
          <w:iCs/>
          <w:sz w:val="20"/>
          <w:szCs w:val="20"/>
        </w:rPr>
        <w:tab/>
      </w:r>
      <w:r w:rsidRPr="00FB0251">
        <w:rPr>
          <w:rFonts w:ascii="Cambria" w:hAnsi="Cambria" w:cs="Times New Roman"/>
          <w:iCs/>
          <w:color w:val="000000" w:themeColor="text1"/>
          <w:sz w:val="20"/>
          <w:szCs w:val="20"/>
        </w:rPr>
        <w:t xml:space="preserve">The </w:t>
      </w:r>
      <w:r w:rsidRPr="00FB0251">
        <w:rPr>
          <w:rFonts w:ascii="Cambria" w:hAnsi="Cambria" w:cs="Times New Roman"/>
          <w:color w:val="000000" w:themeColor="text1"/>
          <w:sz w:val="20"/>
          <w:szCs w:val="20"/>
        </w:rPr>
        <w:t>Headteacher</w:t>
      </w:r>
      <w:r w:rsidRPr="00FB0251">
        <w:rPr>
          <w:rFonts w:ascii="Cambria" w:hAnsi="Cambria" w:cs="Times New Roman"/>
          <w:iCs/>
          <w:color w:val="000000" w:themeColor="text1"/>
          <w:sz w:val="20"/>
          <w:szCs w:val="20"/>
        </w:rPr>
        <w:t xml:space="preserve"> is responsible </w:t>
      </w:r>
      <w:r w:rsidRPr="00FB0251">
        <w:rPr>
          <w:rFonts w:ascii="Cambria" w:hAnsi="Cambria" w:cs="Times New Roman"/>
          <w:iCs/>
          <w:sz w:val="20"/>
          <w:szCs w:val="20"/>
        </w:rPr>
        <w:t>for ensuring that there are adequate facilities and support staff to ensure the health, safety and welfare of any student with SEN.</w:t>
      </w:r>
    </w:p>
    <w:p w14:paraId="71DAC7D6" w14:textId="32B8833A"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5</w:t>
      </w:r>
      <w:r w:rsidRPr="00FB0251">
        <w:rPr>
          <w:rFonts w:ascii="Cambria" w:hAnsi="Cambria" w:cs="Times New Roman"/>
          <w:iCs/>
          <w:sz w:val="20"/>
          <w:szCs w:val="20"/>
        </w:rPr>
        <w:t>.3</w:t>
      </w:r>
      <w:r w:rsidRPr="00FB0251">
        <w:rPr>
          <w:rFonts w:ascii="Cambria" w:hAnsi="Cambria" w:cs="Times New Roman"/>
          <w:iCs/>
          <w:sz w:val="20"/>
          <w:szCs w:val="20"/>
        </w:rPr>
        <w:tab/>
        <w:t>All teaching and support staff must be given any information about a student’s needs and receive such training as is necessary for them to be able to support the student’s learning, social and personal needs.</w:t>
      </w:r>
    </w:p>
    <w:p w14:paraId="713142DE" w14:textId="6B966A84" w:rsidR="001B6094" w:rsidRPr="00FB0251" w:rsidRDefault="001B6094" w:rsidP="001B6094">
      <w:pPr>
        <w:spacing w:after="120"/>
        <w:ind w:left="720" w:hanging="720"/>
        <w:jc w:val="both"/>
        <w:rPr>
          <w:rFonts w:ascii="Cambria" w:eastAsia="SimSun" w:hAnsi="Cambria" w:cs="Times New Roman"/>
          <w:bCs/>
          <w:color w:val="000000" w:themeColor="text1"/>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5</w:t>
      </w:r>
      <w:r w:rsidRPr="00FB0251">
        <w:rPr>
          <w:rFonts w:ascii="Cambria" w:hAnsi="Cambria" w:cs="Times New Roman"/>
          <w:iCs/>
          <w:sz w:val="20"/>
          <w:szCs w:val="20"/>
        </w:rPr>
        <w:t>.4</w:t>
      </w:r>
      <w:r w:rsidRPr="00FB0251">
        <w:rPr>
          <w:rFonts w:ascii="Cambria" w:hAnsi="Cambria" w:cs="Times New Roman"/>
          <w:iCs/>
          <w:sz w:val="20"/>
          <w:szCs w:val="20"/>
        </w:rPr>
        <w:tab/>
        <w:t xml:space="preserve">The SENCO and curriculum leaders must ensure that all risk assessments for curriculum activities are adapted as necessary to ensure the safety and health of any student with SEN.  No student </w:t>
      </w:r>
      <w:r w:rsidRPr="00FB0251">
        <w:rPr>
          <w:rFonts w:ascii="Cambria" w:hAnsi="Cambria" w:cs="Times New Roman"/>
          <w:iCs/>
          <w:color w:val="000000" w:themeColor="text1"/>
          <w:sz w:val="20"/>
          <w:szCs w:val="20"/>
        </w:rPr>
        <w:t xml:space="preserve">should be excluded from an activity on the grounds of health and safety unless this is unavoidable </w:t>
      </w:r>
      <w:r w:rsidRPr="00FB0251">
        <w:rPr>
          <w:rFonts w:ascii="Cambria" w:eastAsia="SimSun" w:hAnsi="Cambria" w:cs="Times New Roman"/>
          <w:bCs/>
          <w:color w:val="000000" w:themeColor="text1"/>
          <w:sz w:val="20"/>
          <w:szCs w:val="20"/>
        </w:rPr>
        <w:t xml:space="preserve">due to the risk level identified by a risk assessment process. </w:t>
      </w:r>
    </w:p>
    <w:p w14:paraId="09DF2EAB" w14:textId="6ADF2220"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ab/>
        <w:t xml:space="preserve">Where it is considered essential to exclude a student from all or part of activity this exclusion must be authorised by </w:t>
      </w:r>
      <w:r w:rsidRPr="00FB0251">
        <w:rPr>
          <w:rFonts w:ascii="Cambria" w:hAnsi="Cambria" w:cs="Times New Roman"/>
          <w:color w:val="000000" w:themeColor="text1"/>
          <w:sz w:val="20"/>
          <w:szCs w:val="20"/>
        </w:rPr>
        <w:t>Headteacher</w:t>
      </w:r>
      <w:r w:rsidRPr="00FB0251">
        <w:rPr>
          <w:rFonts w:ascii="Cambria" w:hAnsi="Cambria" w:cs="Times New Roman"/>
          <w:iCs/>
          <w:color w:val="000000" w:themeColor="text1"/>
          <w:sz w:val="20"/>
          <w:szCs w:val="20"/>
        </w:rPr>
        <w:t>.</w:t>
      </w:r>
    </w:p>
    <w:p w14:paraId="520E1EE0" w14:textId="77777777" w:rsidR="001B6094" w:rsidRPr="00FB0251" w:rsidRDefault="001B6094" w:rsidP="001B6094">
      <w:pPr>
        <w:spacing w:after="120"/>
        <w:jc w:val="both"/>
        <w:rPr>
          <w:rFonts w:ascii="Cambria" w:hAnsi="Cambria" w:cs="Times New Roman"/>
          <w:iCs/>
          <w:sz w:val="20"/>
          <w:szCs w:val="20"/>
        </w:rPr>
      </w:pPr>
    </w:p>
    <w:p w14:paraId="02C35F88" w14:textId="17956D40"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98" w:name="_Toc323742187"/>
      <w:bookmarkStart w:id="99" w:name="_Toc118200524"/>
      <w:bookmarkStart w:id="100" w:name="_Toc195686595"/>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6</w:t>
      </w:r>
      <w:r w:rsidRPr="00FB0251">
        <w:rPr>
          <w:rFonts w:ascii="Cambria" w:hAnsi="Cambria"/>
        </w:rPr>
        <w:tab/>
      </w:r>
      <w:r w:rsidRPr="00FB0251">
        <w:rPr>
          <w:rFonts w:ascii="Cambria" w:eastAsia="SimSun" w:hAnsi="Cambria" w:cs="Times New Roman"/>
          <w:b/>
          <w:bCs/>
          <w:color w:val="262626" w:themeColor="text1" w:themeTint="D9"/>
          <w:sz w:val="20"/>
          <w:szCs w:val="20"/>
        </w:rPr>
        <w:t>Lettings/shared use of premises/use of Premises outside normal hours</w:t>
      </w:r>
      <w:bookmarkEnd w:id="98"/>
      <w:bookmarkEnd w:id="99"/>
      <w:bookmarkEnd w:id="100"/>
    </w:p>
    <w:p w14:paraId="1C3483F4" w14:textId="77777777" w:rsidR="001B6094" w:rsidRPr="00FB0251" w:rsidRDefault="001B6094" w:rsidP="001B6094">
      <w:pPr>
        <w:jc w:val="both"/>
        <w:rPr>
          <w:rFonts w:ascii="Cambria" w:hAnsi="Cambria" w:cs="Times New Roman"/>
          <w:sz w:val="20"/>
          <w:szCs w:val="20"/>
        </w:rPr>
      </w:pPr>
    </w:p>
    <w:p w14:paraId="25B6ED2E" w14:textId="6D872005"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6</w:t>
      </w:r>
      <w:r w:rsidRPr="00FB0251">
        <w:rPr>
          <w:rFonts w:ascii="Cambria" w:hAnsi="Cambria" w:cs="Times New Roman"/>
          <w:iCs/>
          <w:sz w:val="20"/>
          <w:szCs w:val="20"/>
        </w:rPr>
        <w:t>.1</w:t>
      </w:r>
      <w:r w:rsidRPr="00FB0251">
        <w:rPr>
          <w:rFonts w:ascii="Cambria" w:hAnsi="Cambria" w:cs="Times New Roman"/>
          <w:iCs/>
          <w:sz w:val="20"/>
          <w:szCs w:val="20"/>
        </w:rPr>
        <w:tab/>
        <w:t xml:space="preserve">The </w:t>
      </w:r>
      <w:r w:rsidRPr="00FB0251">
        <w:rPr>
          <w:rFonts w:ascii="Cambria" w:hAnsi="Cambria" w:cs="Times New Roman"/>
          <w:color w:val="000000" w:themeColor="text1"/>
          <w:sz w:val="20"/>
          <w:szCs w:val="20"/>
        </w:rPr>
        <w:t>Headteacher</w:t>
      </w:r>
      <w:r w:rsidRPr="00FB0251">
        <w:rPr>
          <w:rFonts w:ascii="Cambria" w:hAnsi="Cambria" w:cs="Times New Roman"/>
          <w:iCs/>
          <w:color w:val="000000" w:themeColor="text1"/>
          <w:sz w:val="20"/>
          <w:szCs w:val="20"/>
        </w:rPr>
        <w:t xml:space="preserve"> is responsible for ensuring that any use of the premises outside normal hours is managed in accordance with this policy, </w:t>
      </w:r>
      <w:r w:rsidRPr="00FB0251">
        <w:rPr>
          <w:rFonts w:ascii="Cambria" w:eastAsia="SimSun" w:hAnsi="Cambria" w:cs="Times New Roman"/>
          <w:bCs/>
          <w:color w:val="000000" w:themeColor="text1"/>
          <w:sz w:val="20"/>
          <w:szCs w:val="20"/>
        </w:rPr>
        <w:t xml:space="preserve">the </w:t>
      </w:r>
      <w:r w:rsidRPr="00FB0251">
        <w:rPr>
          <w:rFonts w:ascii="Cambria" w:eastAsia="SimSun" w:hAnsi="Cambria" w:cs="Times New Roman"/>
          <w:bCs/>
          <w:sz w:val="20"/>
          <w:szCs w:val="20"/>
        </w:rPr>
        <w:t xml:space="preserve">Fire </w:t>
      </w:r>
      <w:r w:rsidR="00CB7996" w:rsidRPr="00FB0251">
        <w:rPr>
          <w:rFonts w:ascii="Cambria" w:eastAsia="SimSun" w:hAnsi="Cambria" w:cs="Times New Roman"/>
          <w:bCs/>
          <w:sz w:val="20"/>
          <w:szCs w:val="20"/>
        </w:rPr>
        <w:t>Management</w:t>
      </w:r>
      <w:r w:rsidRPr="00FB0251">
        <w:rPr>
          <w:rFonts w:ascii="Cambria" w:eastAsia="SimSun" w:hAnsi="Cambria" w:cs="Times New Roman"/>
          <w:bCs/>
          <w:sz w:val="20"/>
          <w:szCs w:val="20"/>
        </w:rPr>
        <w:t xml:space="preserve"> Policy</w:t>
      </w:r>
      <w:r w:rsidRPr="00FB0251">
        <w:rPr>
          <w:rFonts w:ascii="Cambria" w:hAnsi="Cambria" w:cs="Times New Roman"/>
          <w:iCs/>
          <w:color w:val="FF0000"/>
          <w:sz w:val="20"/>
          <w:szCs w:val="20"/>
        </w:rPr>
        <w:t xml:space="preserve"> </w:t>
      </w:r>
      <w:r w:rsidRPr="00FB0251">
        <w:rPr>
          <w:rFonts w:ascii="Cambria" w:hAnsi="Cambria" w:cs="Times New Roman"/>
          <w:iCs/>
          <w:color w:val="000000" w:themeColor="text1"/>
          <w:sz w:val="20"/>
          <w:szCs w:val="20"/>
        </w:rPr>
        <w:t xml:space="preserve">and the </w:t>
      </w:r>
      <w:r w:rsidRPr="00FB0251">
        <w:rPr>
          <w:rFonts w:ascii="Cambria" w:hAnsi="Cambria" w:cs="Times New Roman"/>
          <w:sz w:val="20"/>
          <w:szCs w:val="20"/>
        </w:rPr>
        <w:t xml:space="preserve">lettings </w:t>
      </w:r>
      <w:r w:rsidR="00B12D44" w:rsidRPr="00FB0251">
        <w:rPr>
          <w:rFonts w:ascii="Cambria" w:hAnsi="Cambria" w:cs="Times New Roman"/>
          <w:sz w:val="20"/>
          <w:szCs w:val="20"/>
        </w:rPr>
        <w:t>terms and conditions agreement</w:t>
      </w:r>
      <w:r w:rsidRPr="00FB0251">
        <w:rPr>
          <w:rFonts w:ascii="Cambria" w:hAnsi="Cambria" w:cs="Times New Roman"/>
          <w:sz w:val="20"/>
          <w:szCs w:val="20"/>
        </w:rPr>
        <w:t>.</w:t>
      </w:r>
    </w:p>
    <w:p w14:paraId="75B5B767" w14:textId="72715A56"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6</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 xml:space="preserve">The </w:t>
      </w:r>
      <w:r w:rsidR="001411B8"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A71EC9" w:rsidRPr="00FB0251">
        <w:rPr>
          <w:rFonts w:ascii="Cambria" w:hAnsi="Cambria" w:cs="Times New Roman"/>
          <w:sz w:val="20"/>
          <w:szCs w:val="20"/>
        </w:rPr>
        <w:t xml:space="preserve"> </w:t>
      </w:r>
      <w:r w:rsidR="00233C5A" w:rsidRPr="00FB0251">
        <w:rPr>
          <w:rFonts w:ascii="Cambria" w:hAnsi="Cambria" w:cs="Times New Roman"/>
          <w:sz w:val="20"/>
          <w:szCs w:val="20"/>
        </w:rPr>
        <w:t>Manager</w:t>
      </w:r>
      <w:r w:rsidRPr="00FB0251">
        <w:rPr>
          <w:rFonts w:ascii="Cambria" w:hAnsi="Cambria" w:cs="Times New Roman"/>
          <w:sz w:val="20"/>
          <w:szCs w:val="20"/>
        </w:rPr>
        <w:t xml:space="preserve"> is responsible </w:t>
      </w:r>
      <w:r w:rsidRPr="00FB0251">
        <w:rPr>
          <w:rFonts w:ascii="Cambria" w:hAnsi="Cambria" w:cs="Times New Roman"/>
          <w:iCs/>
          <w:color w:val="000000" w:themeColor="text1"/>
          <w:sz w:val="20"/>
          <w:szCs w:val="20"/>
        </w:rPr>
        <w:t xml:space="preserve">for managing the arrangements for lettings, </w:t>
      </w:r>
      <w:r w:rsidR="00CB7996" w:rsidRPr="00FB0251">
        <w:rPr>
          <w:rFonts w:ascii="Cambria" w:hAnsi="Cambria" w:cs="Times New Roman"/>
          <w:iCs/>
          <w:color w:val="000000" w:themeColor="text1"/>
          <w:sz w:val="20"/>
          <w:szCs w:val="20"/>
        </w:rPr>
        <w:t>e.g.,</w:t>
      </w:r>
      <w:r w:rsidRPr="00FB0251">
        <w:rPr>
          <w:rFonts w:ascii="Cambria" w:hAnsi="Cambria" w:cs="Times New Roman"/>
          <w:iCs/>
          <w:color w:val="000000" w:themeColor="text1"/>
          <w:sz w:val="20"/>
          <w:szCs w:val="20"/>
        </w:rPr>
        <w:t xml:space="preserve"> staffing requirements, first aid provision, fire and emergency arrangements, and any restriction on the use of facilities and equipment.</w:t>
      </w:r>
    </w:p>
    <w:p w14:paraId="5749E560" w14:textId="77777777" w:rsidR="001B6094" w:rsidRPr="00FB0251" w:rsidRDefault="001B6094" w:rsidP="001B6094">
      <w:pPr>
        <w:spacing w:after="120"/>
        <w:jc w:val="both"/>
        <w:rPr>
          <w:rFonts w:ascii="Cambria" w:hAnsi="Cambria" w:cs="Times New Roman"/>
          <w:iCs/>
          <w:sz w:val="20"/>
          <w:szCs w:val="20"/>
        </w:rPr>
      </w:pPr>
    </w:p>
    <w:p w14:paraId="48F17090" w14:textId="1FB187FA"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01" w:name="_Toc323742188"/>
      <w:bookmarkStart w:id="102" w:name="_Toc118200525"/>
      <w:bookmarkStart w:id="103" w:name="_Toc195686596"/>
      <w:r w:rsidRPr="00FB0251">
        <w:rPr>
          <w:rFonts w:ascii="Cambria" w:eastAsia="SimSun" w:hAnsi="Cambria" w:cs="Times New Roman"/>
          <w:b/>
          <w:bCs/>
          <w:color w:val="262626" w:themeColor="text1" w:themeTint="D9"/>
          <w:sz w:val="20"/>
          <w:szCs w:val="20"/>
        </w:rPr>
        <w:t>3.1</w:t>
      </w:r>
      <w:r w:rsidR="005C188A" w:rsidRPr="00FB0251">
        <w:rPr>
          <w:rFonts w:ascii="Cambria" w:eastAsia="SimSun" w:hAnsi="Cambria" w:cs="Times New Roman"/>
          <w:b/>
          <w:bCs/>
          <w:color w:val="262626" w:themeColor="text1" w:themeTint="D9"/>
          <w:sz w:val="20"/>
          <w:szCs w:val="20"/>
        </w:rPr>
        <w:t>7</w:t>
      </w:r>
      <w:r w:rsidRPr="00FB0251">
        <w:rPr>
          <w:rFonts w:ascii="Cambria" w:hAnsi="Cambria"/>
        </w:rPr>
        <w:tab/>
      </w:r>
      <w:r w:rsidRPr="00FB0251">
        <w:rPr>
          <w:rFonts w:ascii="Cambria" w:eastAsia="SimSun" w:hAnsi="Cambria" w:cs="Times New Roman"/>
          <w:b/>
          <w:bCs/>
          <w:color w:val="262626" w:themeColor="text1" w:themeTint="D9"/>
          <w:sz w:val="20"/>
          <w:szCs w:val="20"/>
        </w:rPr>
        <w:t>Lone Working</w:t>
      </w:r>
      <w:bookmarkEnd w:id="101"/>
      <w:bookmarkEnd w:id="102"/>
      <w:bookmarkEnd w:id="103"/>
    </w:p>
    <w:p w14:paraId="7178123C" w14:textId="77777777" w:rsidR="001B6094" w:rsidRPr="00FB0251" w:rsidRDefault="001B6094" w:rsidP="001B6094">
      <w:pPr>
        <w:jc w:val="both"/>
        <w:rPr>
          <w:rFonts w:ascii="Cambria" w:hAnsi="Cambria" w:cs="Times New Roman"/>
          <w:sz w:val="20"/>
          <w:szCs w:val="20"/>
        </w:rPr>
      </w:pPr>
    </w:p>
    <w:p w14:paraId="26608468" w14:textId="1C1CA4F4" w:rsidR="001B6094" w:rsidRPr="00FB0251" w:rsidRDefault="001B6094" w:rsidP="001B6094">
      <w:pPr>
        <w:spacing w:after="120"/>
        <w:ind w:left="720" w:hanging="720"/>
        <w:jc w:val="both"/>
        <w:rPr>
          <w:rFonts w:ascii="Cambria" w:hAnsi="Cambria" w:cs="Times New Roman"/>
          <w:color w:val="000000" w:themeColor="text1"/>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7</w:t>
      </w:r>
      <w:r w:rsidRPr="00FB0251">
        <w:rPr>
          <w:rFonts w:ascii="Cambria" w:hAnsi="Cambria" w:cs="Times New Roman"/>
          <w:iCs/>
          <w:sz w:val="20"/>
          <w:szCs w:val="20"/>
        </w:rPr>
        <w:t>.1</w:t>
      </w:r>
      <w:r w:rsidRPr="00FB0251">
        <w:rPr>
          <w:rFonts w:ascii="Cambria" w:hAnsi="Cambria" w:cs="Times New Roman"/>
          <w:iCs/>
          <w:sz w:val="20"/>
          <w:szCs w:val="20"/>
        </w:rPr>
        <w:tab/>
        <w:t xml:space="preserve">Lone workers can be defined as anyone who </w:t>
      </w:r>
      <w:r w:rsidRPr="00FB0251">
        <w:rPr>
          <w:rFonts w:ascii="Cambria" w:hAnsi="Cambria" w:cs="Times New Roman"/>
          <w:sz w:val="20"/>
          <w:szCs w:val="20"/>
        </w:rPr>
        <w:t xml:space="preserve">works by themselves without close or direct </w:t>
      </w:r>
      <w:r w:rsidRPr="00FB0251">
        <w:rPr>
          <w:rFonts w:ascii="Cambria" w:hAnsi="Cambria" w:cs="Times New Roman"/>
          <w:color w:val="000000" w:themeColor="text1"/>
          <w:sz w:val="20"/>
          <w:szCs w:val="20"/>
        </w:rPr>
        <w:t>supervision.</w:t>
      </w:r>
    </w:p>
    <w:p w14:paraId="5FC43FF4" w14:textId="6309A141" w:rsidR="001B6094" w:rsidRPr="00FB0251" w:rsidRDefault="001B6094" w:rsidP="001B6094">
      <w:pPr>
        <w:spacing w:after="120"/>
        <w:ind w:left="720" w:hanging="720"/>
        <w:jc w:val="both"/>
        <w:rPr>
          <w:rFonts w:ascii="Cambria" w:hAnsi="Cambria" w:cs="Times New Roman"/>
          <w:color w:val="000000" w:themeColor="text1"/>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r>
      <w:r w:rsidRPr="00FB0251">
        <w:rPr>
          <w:rFonts w:ascii="Cambria" w:hAnsi="Cambria" w:cs="Times New Roman"/>
          <w:color w:val="000000" w:themeColor="text1"/>
          <w:sz w:val="20"/>
          <w:szCs w:val="20"/>
        </w:rPr>
        <w:t>Premises and cleaning staff may be regular lone workers, but teachers and other staff may also work in isolated classrooms/offices after regular hours or during holiday times.</w:t>
      </w:r>
    </w:p>
    <w:p w14:paraId="49A2E86D" w14:textId="4C1221D4" w:rsidR="00831DCF" w:rsidRPr="00FB0251" w:rsidRDefault="00831DCF" w:rsidP="001B6094">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3.1</w:t>
      </w:r>
      <w:r w:rsidR="005C188A" w:rsidRPr="00FB0251">
        <w:rPr>
          <w:rFonts w:ascii="Cambria" w:hAnsi="Cambria" w:cs="Times New Roman"/>
          <w:color w:val="000000" w:themeColor="text1"/>
          <w:sz w:val="20"/>
          <w:szCs w:val="20"/>
        </w:rPr>
        <w:t>7</w:t>
      </w:r>
      <w:r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t>Where any lone working activities are identified, they must be supported with a Risk Assessment.</w:t>
      </w:r>
    </w:p>
    <w:p w14:paraId="06D659FF" w14:textId="77399B2B"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color w:val="000000" w:themeColor="text1"/>
          <w:sz w:val="20"/>
          <w:szCs w:val="20"/>
        </w:rPr>
        <w:t>3.1</w:t>
      </w:r>
      <w:r w:rsidR="005C188A"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w:t>
      </w:r>
      <w:r w:rsidR="00831DCF"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ab/>
      </w:r>
      <w:r w:rsidRPr="00FB0251">
        <w:rPr>
          <w:rFonts w:ascii="Cambria" w:hAnsi="Cambria" w:cs="Times New Roman"/>
          <w:color w:val="000000" w:themeColor="text1"/>
          <w:sz w:val="20"/>
          <w:szCs w:val="20"/>
        </w:rPr>
        <w:t xml:space="preserve">Any member of staff working after hours must </w:t>
      </w:r>
      <w:r w:rsidRPr="00FB0251">
        <w:rPr>
          <w:rFonts w:ascii="Cambria" w:hAnsi="Cambria" w:cs="Times New Roman"/>
          <w:sz w:val="20"/>
          <w:szCs w:val="20"/>
        </w:rPr>
        <w:t xml:space="preserve">notify Headteacher and </w:t>
      </w:r>
      <w:r w:rsidR="001411B8" w:rsidRPr="00FB0251">
        <w:rPr>
          <w:rFonts w:ascii="Cambria" w:hAnsi="Cambria" w:cs="Times New Roman"/>
          <w:sz w:val="20"/>
          <w:szCs w:val="20"/>
        </w:rPr>
        <w:t>d</w:t>
      </w:r>
      <w:r w:rsidR="00553AF5" w:rsidRPr="00FB0251">
        <w:rPr>
          <w:rFonts w:ascii="Cambria" w:hAnsi="Cambria" w:cs="Times New Roman"/>
          <w:sz w:val="20"/>
          <w:szCs w:val="20"/>
        </w:rPr>
        <w:t>elegated H&amp;S</w:t>
      </w:r>
      <w:r w:rsidR="00233C5A" w:rsidRPr="00FB0251">
        <w:rPr>
          <w:rFonts w:ascii="Cambria" w:hAnsi="Cambria" w:cs="Times New Roman"/>
          <w:sz w:val="20"/>
          <w:szCs w:val="20"/>
        </w:rPr>
        <w:t xml:space="preserve"> Manager</w:t>
      </w:r>
      <w:r w:rsidRPr="00FB0251">
        <w:rPr>
          <w:rFonts w:ascii="Cambria" w:hAnsi="Cambria" w:cs="Times New Roman"/>
          <w:color w:val="FF0000"/>
          <w:sz w:val="20"/>
          <w:szCs w:val="20"/>
        </w:rPr>
        <w:t xml:space="preserve"> </w:t>
      </w:r>
      <w:r w:rsidRPr="00FB0251">
        <w:rPr>
          <w:rFonts w:ascii="Cambria" w:hAnsi="Cambria" w:cs="Times New Roman"/>
          <w:sz w:val="20"/>
          <w:szCs w:val="20"/>
        </w:rPr>
        <w:t>of their location and intended time of departure.</w:t>
      </w:r>
    </w:p>
    <w:p w14:paraId="684743C2" w14:textId="2506423C"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sz w:val="20"/>
          <w:szCs w:val="20"/>
        </w:rPr>
        <w:t>3.1</w:t>
      </w:r>
      <w:r w:rsidR="005C188A" w:rsidRPr="00FB0251">
        <w:rPr>
          <w:rFonts w:ascii="Cambria" w:hAnsi="Cambria" w:cs="Times New Roman"/>
          <w:iCs/>
          <w:sz w:val="20"/>
          <w:szCs w:val="20"/>
        </w:rPr>
        <w:t>7</w:t>
      </w:r>
      <w:r w:rsidRPr="00FB0251">
        <w:rPr>
          <w:rFonts w:ascii="Cambria" w:hAnsi="Cambria" w:cs="Times New Roman"/>
          <w:iCs/>
          <w:sz w:val="20"/>
          <w:szCs w:val="20"/>
        </w:rPr>
        <w:t>.</w:t>
      </w:r>
      <w:r w:rsidR="00831DCF" w:rsidRPr="00FB0251">
        <w:rPr>
          <w:rFonts w:ascii="Cambria" w:hAnsi="Cambria" w:cs="Times New Roman"/>
          <w:iCs/>
          <w:sz w:val="20"/>
          <w:szCs w:val="20"/>
        </w:rPr>
        <w:t>5</w:t>
      </w:r>
      <w:r w:rsidRPr="00FB0251">
        <w:rPr>
          <w:rFonts w:ascii="Cambria" w:hAnsi="Cambria" w:cs="Times New Roman"/>
          <w:iCs/>
          <w:sz w:val="20"/>
          <w:szCs w:val="20"/>
        </w:rPr>
        <w:tab/>
      </w:r>
      <w:r w:rsidRPr="00FB0251">
        <w:rPr>
          <w:rFonts w:ascii="Cambria" w:hAnsi="Cambria" w:cs="Times New Roman"/>
          <w:sz w:val="20"/>
          <w:szCs w:val="20"/>
        </w:rPr>
        <w:t xml:space="preserve">Lone workers should not undertake any activities which present a significant risk of injury. </w:t>
      </w:r>
    </w:p>
    <w:p w14:paraId="10FF4531" w14:textId="77777777" w:rsidR="001B6094" w:rsidRPr="00FB0251" w:rsidRDefault="001B6094" w:rsidP="001B6094">
      <w:pPr>
        <w:spacing w:after="120"/>
        <w:jc w:val="both"/>
        <w:rPr>
          <w:rFonts w:ascii="Cambria" w:hAnsi="Cambria" w:cs="Times New Roman"/>
          <w:iCs/>
          <w:sz w:val="20"/>
          <w:szCs w:val="20"/>
        </w:rPr>
      </w:pPr>
    </w:p>
    <w:p w14:paraId="5CDD8F34" w14:textId="7224D0EC" w:rsidR="00410BF7" w:rsidRPr="00FB0251" w:rsidRDefault="00410BF7" w:rsidP="00410BF7">
      <w:pPr>
        <w:keepNext/>
        <w:keepLines/>
        <w:spacing w:before="40" w:after="120"/>
        <w:outlineLvl w:val="1"/>
        <w:rPr>
          <w:rFonts w:ascii="Cambria" w:eastAsia="SimSun" w:hAnsi="Cambria" w:cs="Times New Roman"/>
          <w:b/>
          <w:bCs/>
          <w:color w:val="262626"/>
          <w:sz w:val="20"/>
          <w:szCs w:val="20"/>
        </w:rPr>
      </w:pPr>
      <w:bookmarkStart w:id="104" w:name="_Toc323742190"/>
      <w:bookmarkStart w:id="105" w:name="_Toc118200527"/>
      <w:bookmarkStart w:id="106" w:name="_Toc195686597"/>
      <w:bookmarkStart w:id="107" w:name="_Toc323742189"/>
      <w:bookmarkStart w:id="108" w:name="_Toc118200526"/>
      <w:r w:rsidRPr="00FB0251">
        <w:rPr>
          <w:rFonts w:ascii="Cambria" w:eastAsia="SimSun" w:hAnsi="Cambria" w:cs="Times New Roman"/>
          <w:b/>
          <w:bCs/>
          <w:color w:val="262626" w:themeColor="text1" w:themeTint="D9"/>
          <w:sz w:val="20"/>
          <w:szCs w:val="20"/>
        </w:rPr>
        <w:t>3.</w:t>
      </w:r>
      <w:r w:rsidR="005C188A" w:rsidRPr="00FB0251">
        <w:rPr>
          <w:rFonts w:ascii="Cambria" w:eastAsia="SimSun" w:hAnsi="Cambria" w:cs="Times New Roman"/>
          <w:b/>
          <w:bCs/>
          <w:color w:val="262626" w:themeColor="text1" w:themeTint="D9"/>
          <w:sz w:val="20"/>
          <w:szCs w:val="20"/>
        </w:rPr>
        <w:t>1</w:t>
      </w:r>
      <w:r w:rsidR="00246CE8" w:rsidRPr="00FB0251">
        <w:rPr>
          <w:rFonts w:ascii="Cambria" w:eastAsia="SimSun" w:hAnsi="Cambria" w:cs="Times New Roman"/>
          <w:b/>
          <w:bCs/>
          <w:color w:val="262626" w:themeColor="text1" w:themeTint="D9"/>
          <w:sz w:val="20"/>
          <w:szCs w:val="20"/>
        </w:rPr>
        <w:t>8</w:t>
      </w:r>
      <w:r w:rsidRPr="00FB0251">
        <w:rPr>
          <w:rFonts w:ascii="Cambria" w:hAnsi="Cambria"/>
        </w:rPr>
        <w:tab/>
      </w:r>
      <w:r w:rsidRPr="00FB0251">
        <w:rPr>
          <w:rFonts w:ascii="Cambria" w:eastAsia="SimSun" w:hAnsi="Cambria" w:cs="Times New Roman"/>
          <w:b/>
          <w:bCs/>
          <w:color w:val="262626" w:themeColor="text1" w:themeTint="D9"/>
          <w:sz w:val="20"/>
          <w:szCs w:val="20"/>
        </w:rPr>
        <w:t>Maintenance and Inspection of Equipment</w:t>
      </w:r>
      <w:bookmarkEnd w:id="104"/>
      <w:bookmarkEnd w:id="105"/>
      <w:bookmarkEnd w:id="106"/>
    </w:p>
    <w:p w14:paraId="3ACBAA63" w14:textId="77777777" w:rsidR="00410BF7" w:rsidRPr="00FB0251" w:rsidRDefault="00410BF7" w:rsidP="00410BF7">
      <w:pPr>
        <w:jc w:val="both"/>
        <w:rPr>
          <w:rFonts w:ascii="Cambria" w:hAnsi="Cambria" w:cs="Times New Roman"/>
          <w:sz w:val="20"/>
          <w:szCs w:val="20"/>
        </w:rPr>
      </w:pPr>
    </w:p>
    <w:p w14:paraId="32547268" w14:textId="7DDD583E" w:rsidR="00410BF7" w:rsidRPr="00FB0251" w:rsidRDefault="00410BF7" w:rsidP="00410BF7">
      <w:pPr>
        <w:spacing w:after="120"/>
        <w:ind w:left="720" w:hanging="720"/>
        <w:jc w:val="both"/>
        <w:rPr>
          <w:rFonts w:ascii="Cambria" w:hAnsi="Cambria" w:cs="Times New Roman"/>
          <w:iCs/>
          <w:color w:val="FF0000"/>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1</w:t>
      </w:r>
      <w:r w:rsidR="00246CE8" w:rsidRPr="00FB0251">
        <w:rPr>
          <w:rFonts w:ascii="Cambria" w:hAnsi="Cambria" w:cs="Times New Roman"/>
          <w:iCs/>
          <w:sz w:val="20"/>
          <w:szCs w:val="20"/>
        </w:rPr>
        <w:t>8</w:t>
      </w:r>
      <w:r w:rsidRPr="00FB0251">
        <w:rPr>
          <w:rFonts w:ascii="Cambria" w:hAnsi="Cambria" w:cs="Times New Roman"/>
          <w:iCs/>
          <w:sz w:val="20"/>
          <w:szCs w:val="20"/>
        </w:rPr>
        <w:t>.1</w:t>
      </w:r>
      <w:r w:rsidRPr="00FB0251">
        <w:rPr>
          <w:rFonts w:ascii="Cambria" w:hAnsi="Cambria" w:cs="Times New Roman"/>
          <w:iCs/>
          <w:sz w:val="20"/>
          <w:szCs w:val="20"/>
        </w:rPr>
        <w:tab/>
        <w:t xml:space="preserve">The detailed arrangements for the maintenance and inspection of equipment are described in the site maintenance procedures under the control of the </w:t>
      </w:r>
      <w:r w:rsidR="001411B8" w:rsidRPr="00FB0251">
        <w:rPr>
          <w:rFonts w:ascii="Cambria" w:hAnsi="Cambria" w:cs="Times New Roman"/>
          <w:sz w:val="20"/>
          <w:szCs w:val="20"/>
        </w:rPr>
        <w:t>delegated H&amp;S</w:t>
      </w:r>
      <w:r w:rsidRPr="00FB0251">
        <w:rPr>
          <w:rFonts w:ascii="Cambria" w:hAnsi="Cambria" w:cs="Times New Roman"/>
          <w:sz w:val="20"/>
          <w:szCs w:val="20"/>
        </w:rPr>
        <w:t xml:space="preserve"> Manager.</w:t>
      </w:r>
    </w:p>
    <w:p w14:paraId="6CB5BC79" w14:textId="474660F7" w:rsidR="00410BF7" w:rsidRPr="00FB0251" w:rsidRDefault="00410BF7" w:rsidP="00410BF7">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1</w:t>
      </w:r>
      <w:r w:rsidR="00246CE8" w:rsidRPr="00FB0251">
        <w:rPr>
          <w:rFonts w:ascii="Cambria" w:hAnsi="Cambria" w:cs="Times New Roman"/>
          <w:iCs/>
          <w:sz w:val="20"/>
          <w:szCs w:val="20"/>
        </w:rPr>
        <w:t>8</w:t>
      </w:r>
      <w:r w:rsidRPr="00FB0251">
        <w:rPr>
          <w:rFonts w:ascii="Cambria" w:hAnsi="Cambria" w:cs="Times New Roman"/>
          <w:iCs/>
          <w:sz w:val="20"/>
          <w:szCs w:val="20"/>
        </w:rPr>
        <w:t>.2</w:t>
      </w:r>
      <w:r w:rsidRPr="00FB0251">
        <w:rPr>
          <w:rFonts w:ascii="Cambria" w:hAnsi="Cambria" w:cs="Times New Roman"/>
          <w:iCs/>
          <w:sz w:val="20"/>
          <w:szCs w:val="20"/>
        </w:rPr>
        <w:tab/>
        <w:t>Where Heads of Department hold budgets for maintenance, they must ensure that a schedule of planned preventative maintenance of all equipment is in place and record all maintenance and repair.</w:t>
      </w:r>
    </w:p>
    <w:p w14:paraId="130C4CBF" w14:textId="7AFD9851" w:rsidR="00410BF7" w:rsidRPr="00FB0251" w:rsidRDefault="00410BF7" w:rsidP="00410BF7">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C188A" w:rsidRPr="00FB0251">
        <w:rPr>
          <w:rFonts w:ascii="Cambria" w:hAnsi="Cambria" w:cs="Times New Roman"/>
          <w:iCs/>
          <w:sz w:val="20"/>
          <w:szCs w:val="20"/>
        </w:rPr>
        <w:t>1</w:t>
      </w:r>
      <w:r w:rsidR="00246CE8" w:rsidRPr="00FB0251">
        <w:rPr>
          <w:rFonts w:ascii="Cambria" w:hAnsi="Cambria" w:cs="Times New Roman"/>
          <w:iCs/>
          <w:sz w:val="20"/>
          <w:szCs w:val="20"/>
        </w:rPr>
        <w:t>8</w:t>
      </w:r>
      <w:r w:rsidRPr="00FB0251">
        <w:rPr>
          <w:rFonts w:ascii="Cambria" w:hAnsi="Cambria" w:cs="Times New Roman"/>
          <w:iCs/>
          <w:sz w:val="20"/>
          <w:szCs w:val="20"/>
        </w:rPr>
        <w:t>.3</w:t>
      </w:r>
      <w:r w:rsidRPr="00FB0251">
        <w:rPr>
          <w:rFonts w:ascii="Cambria" w:hAnsi="Cambria" w:cs="Times New Roman"/>
          <w:iCs/>
          <w:sz w:val="20"/>
          <w:szCs w:val="20"/>
        </w:rPr>
        <w:tab/>
      </w:r>
      <w:r w:rsidR="005C188A" w:rsidRPr="00FB0251">
        <w:rPr>
          <w:rFonts w:ascii="Cambria" w:hAnsi="Cambria" w:cs="Times New Roman"/>
          <w:sz w:val="20"/>
          <w:szCs w:val="20"/>
        </w:rPr>
        <w:t>All defects in hand tools, power tools or any other equipment must be reported immediately to the line manager in that area, who in turn will appraise the Head</w:t>
      </w:r>
      <w:r w:rsidR="009215CA" w:rsidRPr="00FB0251">
        <w:rPr>
          <w:rFonts w:ascii="Cambria" w:hAnsi="Cambria" w:cs="Times New Roman"/>
          <w:sz w:val="20"/>
          <w:szCs w:val="20"/>
        </w:rPr>
        <w:t>t</w:t>
      </w:r>
      <w:r w:rsidR="005C188A" w:rsidRPr="00FB0251">
        <w:rPr>
          <w:rFonts w:ascii="Cambria" w:hAnsi="Cambria" w:cs="Times New Roman"/>
          <w:sz w:val="20"/>
          <w:szCs w:val="20"/>
        </w:rPr>
        <w:t xml:space="preserve">eacher of the details.  The equipment concerned is to be withdrawn from service without delay, clearly marked and isolated in an area where it cannot be re-issued for further use until repair has been affected or it has been disposed of. </w:t>
      </w:r>
      <w:r w:rsidRPr="00FB0251">
        <w:rPr>
          <w:rFonts w:ascii="Cambria" w:hAnsi="Cambria" w:cs="Times New Roman"/>
          <w:iCs/>
          <w:sz w:val="20"/>
          <w:szCs w:val="20"/>
        </w:rPr>
        <w:t>Staff must not attempt to repair the equipment themselves.</w:t>
      </w:r>
    </w:p>
    <w:p w14:paraId="090C2065" w14:textId="77777777" w:rsidR="00410BF7" w:rsidRPr="00FB0251" w:rsidRDefault="00410BF7" w:rsidP="00410BF7">
      <w:pPr>
        <w:spacing w:after="120"/>
        <w:ind w:left="720" w:hanging="720"/>
        <w:jc w:val="both"/>
        <w:rPr>
          <w:rFonts w:ascii="Cambria" w:hAnsi="Cambria" w:cs="Times New Roman"/>
          <w:iCs/>
          <w:sz w:val="20"/>
          <w:szCs w:val="20"/>
        </w:rPr>
      </w:pPr>
    </w:p>
    <w:p w14:paraId="2C0E28DE" w14:textId="0EC5AB9C"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09" w:name="_Toc195686598"/>
      <w:r w:rsidRPr="00FB0251">
        <w:rPr>
          <w:rFonts w:ascii="Cambria" w:eastAsia="SimSun" w:hAnsi="Cambria" w:cs="Times New Roman"/>
          <w:b/>
          <w:bCs/>
          <w:color w:val="262626" w:themeColor="text1" w:themeTint="D9"/>
          <w:sz w:val="20"/>
          <w:szCs w:val="20"/>
        </w:rPr>
        <w:lastRenderedPageBreak/>
        <w:t>3.</w:t>
      </w:r>
      <w:r w:rsidR="00246CE8" w:rsidRPr="00FB0251">
        <w:rPr>
          <w:rFonts w:ascii="Cambria" w:eastAsia="SimSun" w:hAnsi="Cambria" w:cs="Times New Roman"/>
          <w:b/>
          <w:bCs/>
          <w:color w:val="262626" w:themeColor="text1" w:themeTint="D9"/>
          <w:sz w:val="20"/>
          <w:szCs w:val="20"/>
        </w:rPr>
        <w:t>19</w:t>
      </w:r>
      <w:r w:rsidRPr="00FB0251">
        <w:rPr>
          <w:rFonts w:ascii="Cambria" w:hAnsi="Cambria"/>
        </w:rPr>
        <w:tab/>
      </w:r>
      <w:r w:rsidRPr="00FB0251">
        <w:rPr>
          <w:rFonts w:ascii="Cambria" w:eastAsia="SimSun" w:hAnsi="Cambria" w:cs="Times New Roman"/>
          <w:b/>
          <w:bCs/>
          <w:color w:val="262626" w:themeColor="text1" w:themeTint="D9"/>
          <w:sz w:val="20"/>
          <w:szCs w:val="20"/>
        </w:rPr>
        <w:t>Managing Medicines and Drugs</w:t>
      </w:r>
      <w:bookmarkEnd w:id="107"/>
      <w:bookmarkEnd w:id="108"/>
      <w:bookmarkEnd w:id="109"/>
    </w:p>
    <w:p w14:paraId="36428BBD" w14:textId="77777777" w:rsidR="001B6094" w:rsidRPr="00FB0251" w:rsidRDefault="001B6094" w:rsidP="001B6094">
      <w:pPr>
        <w:jc w:val="both"/>
        <w:rPr>
          <w:rFonts w:ascii="Cambria" w:hAnsi="Cambria" w:cs="Times New Roman"/>
          <w:sz w:val="20"/>
          <w:szCs w:val="20"/>
        </w:rPr>
      </w:pPr>
    </w:p>
    <w:p w14:paraId="31F7A941" w14:textId="7B635059" w:rsidR="00270802" w:rsidRPr="00FB0251" w:rsidRDefault="001B6094" w:rsidP="00270802">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sz w:val="20"/>
          <w:szCs w:val="20"/>
        </w:rPr>
        <w:t>3.</w:t>
      </w:r>
      <w:r w:rsidR="00246CE8" w:rsidRPr="00FB0251">
        <w:rPr>
          <w:rFonts w:ascii="Cambria" w:hAnsi="Cambria" w:cs="Times New Roman"/>
          <w:iCs/>
          <w:sz w:val="20"/>
          <w:szCs w:val="20"/>
        </w:rPr>
        <w:t>19</w:t>
      </w:r>
      <w:r w:rsidR="00410BF7" w:rsidRPr="00FB0251">
        <w:rPr>
          <w:rFonts w:ascii="Cambria" w:hAnsi="Cambria" w:cs="Times New Roman"/>
          <w:iCs/>
          <w:sz w:val="20"/>
          <w:szCs w:val="20"/>
        </w:rPr>
        <w:t>.</w:t>
      </w:r>
      <w:r w:rsidRPr="00FB0251">
        <w:rPr>
          <w:rFonts w:ascii="Cambria" w:hAnsi="Cambria" w:cs="Times New Roman"/>
          <w:iCs/>
          <w:sz w:val="20"/>
          <w:szCs w:val="20"/>
        </w:rPr>
        <w:t>1</w:t>
      </w:r>
      <w:r w:rsidRPr="00FB0251">
        <w:rPr>
          <w:rFonts w:ascii="Cambria" w:hAnsi="Cambria" w:cs="Times New Roman"/>
          <w:iCs/>
          <w:sz w:val="20"/>
          <w:szCs w:val="20"/>
        </w:rPr>
        <w:tab/>
      </w:r>
      <w:r w:rsidR="00643935" w:rsidRPr="00FB0251">
        <w:rPr>
          <w:rFonts w:ascii="Cambria" w:hAnsi="Cambria" w:cs="Times New Roman"/>
          <w:iCs/>
          <w:sz w:val="20"/>
          <w:szCs w:val="20"/>
        </w:rPr>
        <w:t xml:space="preserve">See the </w:t>
      </w:r>
      <w:r w:rsidR="00847BB3" w:rsidRPr="00FB0251">
        <w:rPr>
          <w:rFonts w:ascii="Cambria" w:hAnsi="Cambria" w:cs="Times New Roman"/>
          <w:iCs/>
          <w:sz w:val="20"/>
          <w:szCs w:val="20"/>
        </w:rPr>
        <w:t xml:space="preserve">BBCET </w:t>
      </w:r>
      <w:r w:rsidR="00270802" w:rsidRPr="00FB0251">
        <w:rPr>
          <w:rFonts w:ascii="Cambria" w:hAnsi="Cambria" w:cs="Times New Roman"/>
          <w:iCs/>
          <w:sz w:val="20"/>
          <w:szCs w:val="20"/>
        </w:rPr>
        <w:t xml:space="preserve">Medical </w:t>
      </w:r>
      <w:r w:rsidR="005A445A" w:rsidRPr="00FB0251">
        <w:rPr>
          <w:rFonts w:ascii="Cambria" w:hAnsi="Cambria" w:cs="Times New Roman"/>
          <w:iCs/>
          <w:sz w:val="20"/>
          <w:szCs w:val="20"/>
        </w:rPr>
        <w:t xml:space="preserve">Conditions </w:t>
      </w:r>
      <w:r w:rsidR="00270802" w:rsidRPr="00FB0251">
        <w:rPr>
          <w:rFonts w:ascii="Cambria" w:hAnsi="Cambria" w:cs="Times New Roman"/>
          <w:iCs/>
          <w:sz w:val="20"/>
          <w:szCs w:val="20"/>
        </w:rPr>
        <w:t xml:space="preserve">Policy. </w:t>
      </w:r>
    </w:p>
    <w:p w14:paraId="04044223" w14:textId="77777777" w:rsidR="001B6094" w:rsidRPr="00FB0251" w:rsidRDefault="001B6094" w:rsidP="001B6094">
      <w:pPr>
        <w:spacing w:after="120"/>
        <w:jc w:val="both"/>
        <w:rPr>
          <w:rFonts w:ascii="Cambria" w:hAnsi="Cambria" w:cs="Times New Roman"/>
          <w:iCs/>
          <w:sz w:val="20"/>
          <w:szCs w:val="20"/>
        </w:rPr>
      </w:pPr>
    </w:p>
    <w:p w14:paraId="3269E334" w14:textId="0322C748" w:rsidR="001B6094" w:rsidRPr="00FB0251" w:rsidRDefault="001B6094" w:rsidP="001B6094">
      <w:pPr>
        <w:keepNext/>
        <w:keepLines/>
        <w:spacing w:before="40" w:after="120"/>
        <w:outlineLvl w:val="1"/>
        <w:rPr>
          <w:rFonts w:ascii="Cambria" w:eastAsia="SimSun" w:hAnsi="Cambria" w:cs="Times New Roman"/>
          <w:b/>
          <w:bCs/>
          <w:color w:val="000000" w:themeColor="text1"/>
          <w:sz w:val="20"/>
          <w:szCs w:val="20"/>
        </w:rPr>
      </w:pPr>
      <w:bookmarkStart w:id="110" w:name="_Toc323742191"/>
      <w:bookmarkStart w:id="111" w:name="_Toc118200528"/>
      <w:bookmarkStart w:id="112" w:name="_Toc195686599"/>
      <w:r w:rsidRPr="00FB0251">
        <w:rPr>
          <w:rFonts w:ascii="Cambria" w:eastAsia="SimSun" w:hAnsi="Cambria" w:cs="Times New Roman"/>
          <w:b/>
          <w:bCs/>
          <w:color w:val="262626" w:themeColor="text1" w:themeTint="D9"/>
          <w:sz w:val="20"/>
          <w:szCs w:val="20"/>
        </w:rPr>
        <w:t>3.</w:t>
      </w:r>
      <w:r w:rsidR="00434EEB" w:rsidRPr="00FB0251">
        <w:rPr>
          <w:rFonts w:ascii="Cambria" w:eastAsia="SimSun" w:hAnsi="Cambria" w:cs="Times New Roman"/>
          <w:b/>
          <w:bCs/>
          <w:color w:val="262626" w:themeColor="text1" w:themeTint="D9"/>
          <w:sz w:val="20"/>
          <w:szCs w:val="20"/>
        </w:rPr>
        <w:t>2</w:t>
      </w:r>
      <w:r w:rsidR="00246CE8" w:rsidRPr="00FB0251">
        <w:rPr>
          <w:rFonts w:ascii="Cambria" w:eastAsia="SimSun" w:hAnsi="Cambria" w:cs="Times New Roman"/>
          <w:b/>
          <w:bCs/>
          <w:color w:val="262626" w:themeColor="text1" w:themeTint="D9"/>
          <w:sz w:val="20"/>
          <w:szCs w:val="20"/>
        </w:rPr>
        <w:t>0</w:t>
      </w:r>
      <w:r w:rsidRPr="00FB0251">
        <w:rPr>
          <w:rFonts w:ascii="Cambria" w:hAnsi="Cambria"/>
        </w:rPr>
        <w:tab/>
      </w:r>
      <w:r w:rsidRPr="00FB0251">
        <w:rPr>
          <w:rFonts w:ascii="Cambria" w:eastAsia="SimSun" w:hAnsi="Cambria" w:cs="Times New Roman"/>
          <w:b/>
          <w:bCs/>
          <w:color w:val="000000" w:themeColor="text1"/>
          <w:sz w:val="20"/>
          <w:szCs w:val="20"/>
        </w:rPr>
        <w:t>Manual Handling and Lifting</w:t>
      </w:r>
      <w:bookmarkEnd w:id="110"/>
      <w:bookmarkEnd w:id="111"/>
      <w:bookmarkEnd w:id="112"/>
    </w:p>
    <w:p w14:paraId="233E0BFD" w14:textId="77777777" w:rsidR="001B6094" w:rsidRPr="00FB0251" w:rsidRDefault="001B6094" w:rsidP="001B6094">
      <w:pPr>
        <w:jc w:val="both"/>
        <w:rPr>
          <w:rFonts w:ascii="Cambria" w:hAnsi="Cambria" w:cs="Times New Roman"/>
          <w:color w:val="000000" w:themeColor="text1"/>
          <w:sz w:val="20"/>
          <w:szCs w:val="20"/>
        </w:rPr>
      </w:pPr>
    </w:p>
    <w:p w14:paraId="1E5EA5CB" w14:textId="6913DF44"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246CE8" w:rsidRPr="00FB0251">
        <w:rPr>
          <w:rFonts w:ascii="Cambria" w:hAnsi="Cambria" w:cs="Times New Roman"/>
          <w:iCs/>
          <w:color w:val="000000" w:themeColor="text1"/>
          <w:sz w:val="20"/>
          <w:szCs w:val="20"/>
        </w:rPr>
        <w:t>0</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r>
      <w:r w:rsidR="001411B8" w:rsidRPr="00FB0251">
        <w:rPr>
          <w:rFonts w:ascii="Cambria" w:hAnsi="Cambria" w:cs="Times New Roman"/>
          <w:iCs/>
          <w:color w:val="000000" w:themeColor="text1"/>
          <w:sz w:val="20"/>
          <w:szCs w:val="20"/>
        </w:rPr>
        <w:t xml:space="preserve">The </w:t>
      </w:r>
      <w:r w:rsidR="001411B8"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CA79B7" w:rsidRPr="00FB0251">
        <w:rPr>
          <w:rFonts w:ascii="Cambria" w:hAnsi="Cambria" w:cs="Times New Roman"/>
          <w:sz w:val="20"/>
          <w:szCs w:val="20"/>
        </w:rPr>
        <w:t xml:space="preserve"> Manager</w:t>
      </w:r>
      <w:r w:rsidRPr="00FB0251">
        <w:rPr>
          <w:rFonts w:ascii="Cambria" w:hAnsi="Cambria" w:cs="Times New Roman"/>
          <w:sz w:val="20"/>
          <w:szCs w:val="20"/>
        </w:rPr>
        <w:t xml:space="preserve"> will ensure that any significant manual handling tasks are risk assessed, and these tasks eliminated where possible.</w:t>
      </w:r>
    </w:p>
    <w:p w14:paraId="300B1368" w14:textId="6EA337DA"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sz w:val="20"/>
          <w:szCs w:val="20"/>
        </w:rPr>
        <w:t>3.</w:t>
      </w:r>
      <w:r w:rsidR="00434EEB" w:rsidRPr="00FB0251">
        <w:rPr>
          <w:rFonts w:ascii="Cambria" w:hAnsi="Cambria" w:cs="Times New Roman"/>
          <w:sz w:val="20"/>
          <w:szCs w:val="20"/>
        </w:rPr>
        <w:t>2</w:t>
      </w:r>
      <w:r w:rsidR="00246CE8" w:rsidRPr="00FB0251">
        <w:rPr>
          <w:rFonts w:ascii="Cambria" w:hAnsi="Cambria" w:cs="Times New Roman"/>
          <w:sz w:val="20"/>
          <w:szCs w:val="20"/>
        </w:rPr>
        <w:t>0</w:t>
      </w:r>
      <w:r w:rsidRPr="00FB0251">
        <w:rPr>
          <w:rFonts w:ascii="Cambria" w:hAnsi="Cambria" w:cs="Times New Roman"/>
          <w:sz w:val="20"/>
          <w:szCs w:val="20"/>
        </w:rPr>
        <w:t>.2</w:t>
      </w:r>
      <w:r w:rsidRPr="00FB0251">
        <w:rPr>
          <w:rFonts w:ascii="Cambria" w:hAnsi="Cambria" w:cs="Times New Roman"/>
          <w:sz w:val="20"/>
          <w:szCs w:val="20"/>
        </w:rPr>
        <w:tab/>
        <w:t xml:space="preserve">No member of staff should attempt to lift or move any heavy furniture or equipment themselves but must ask the </w:t>
      </w:r>
      <w:r w:rsidR="001411B8"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for </w:t>
      </w:r>
      <w:r w:rsidRPr="00FB0251">
        <w:rPr>
          <w:rFonts w:ascii="Cambria" w:hAnsi="Cambria" w:cs="Times New Roman"/>
          <w:iCs/>
          <w:color w:val="000000" w:themeColor="text1"/>
          <w:sz w:val="20"/>
          <w:szCs w:val="20"/>
        </w:rPr>
        <w:t>assistance.</w:t>
      </w:r>
    </w:p>
    <w:p w14:paraId="33F456E2" w14:textId="6345F07B"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246CE8" w:rsidRPr="00FB0251">
        <w:rPr>
          <w:rFonts w:ascii="Cambria" w:hAnsi="Cambria" w:cs="Times New Roman"/>
          <w:iCs/>
          <w:color w:val="000000" w:themeColor="text1"/>
          <w:sz w:val="20"/>
          <w:szCs w:val="20"/>
        </w:rPr>
        <w:t>0</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t>Students are not allowed to move or lift any heavy or unwieldy furniture or equipment.</w:t>
      </w:r>
    </w:p>
    <w:p w14:paraId="3FB5F2FB" w14:textId="4089445B"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246CE8" w:rsidRPr="00FB0251">
        <w:rPr>
          <w:rFonts w:ascii="Cambria" w:hAnsi="Cambria" w:cs="Times New Roman"/>
          <w:iCs/>
          <w:color w:val="000000" w:themeColor="text1"/>
          <w:sz w:val="20"/>
          <w:szCs w:val="20"/>
        </w:rPr>
        <w:t>0</w:t>
      </w:r>
      <w:r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ab/>
        <w:t>Support staff who assist students with physical disabilities must be trained in the safe use of lifting equipment and handling techniques.</w:t>
      </w:r>
    </w:p>
    <w:p w14:paraId="3F477CE9" w14:textId="565DF806" w:rsidR="0023093A" w:rsidRPr="00FB0251" w:rsidRDefault="0023093A" w:rsidP="001B6094">
      <w:pPr>
        <w:spacing w:after="120"/>
        <w:ind w:left="720" w:hanging="720"/>
        <w:jc w:val="both"/>
        <w:rPr>
          <w:rFonts w:ascii="Cambria" w:hAnsi="Cambria" w:cs="Times New Roman"/>
          <w:iCs/>
          <w:color w:val="000000" w:themeColor="text1"/>
          <w:sz w:val="20"/>
          <w:szCs w:val="20"/>
        </w:rPr>
      </w:pPr>
    </w:p>
    <w:p w14:paraId="32240136" w14:textId="23783EFA" w:rsidR="004958D5" w:rsidRPr="00FB0251" w:rsidRDefault="004958D5" w:rsidP="004958D5">
      <w:pPr>
        <w:keepNext/>
        <w:keepLines/>
        <w:spacing w:before="40" w:after="120"/>
        <w:outlineLvl w:val="1"/>
        <w:rPr>
          <w:rFonts w:ascii="Cambria" w:eastAsia="SimSun" w:hAnsi="Cambria" w:cs="Times New Roman"/>
          <w:b/>
          <w:bCs/>
          <w:color w:val="000000" w:themeColor="text1"/>
          <w:sz w:val="20"/>
          <w:szCs w:val="20"/>
        </w:rPr>
      </w:pPr>
      <w:bookmarkStart w:id="113" w:name="_Toc195686600"/>
      <w:r w:rsidRPr="00FB0251">
        <w:rPr>
          <w:rFonts w:ascii="Cambria" w:eastAsia="SimSun" w:hAnsi="Cambria" w:cs="Times New Roman"/>
          <w:b/>
          <w:bCs/>
          <w:color w:val="262626" w:themeColor="text1" w:themeTint="D9"/>
          <w:sz w:val="20"/>
          <w:szCs w:val="20"/>
        </w:rPr>
        <w:t>3.</w:t>
      </w:r>
      <w:r w:rsidR="00434EEB" w:rsidRPr="00FB0251">
        <w:rPr>
          <w:rFonts w:ascii="Cambria" w:eastAsia="SimSun" w:hAnsi="Cambria" w:cs="Times New Roman"/>
          <w:b/>
          <w:bCs/>
          <w:color w:val="262626" w:themeColor="text1" w:themeTint="D9"/>
          <w:sz w:val="20"/>
          <w:szCs w:val="20"/>
        </w:rPr>
        <w:t>2</w:t>
      </w:r>
      <w:r w:rsidR="00246CE8" w:rsidRPr="00FB0251">
        <w:rPr>
          <w:rFonts w:ascii="Cambria" w:eastAsia="SimSun" w:hAnsi="Cambria" w:cs="Times New Roman"/>
          <w:b/>
          <w:bCs/>
          <w:color w:val="262626" w:themeColor="text1" w:themeTint="D9"/>
          <w:sz w:val="20"/>
          <w:szCs w:val="20"/>
        </w:rPr>
        <w:t>1</w:t>
      </w:r>
      <w:r w:rsidRPr="00FB0251">
        <w:rPr>
          <w:rFonts w:ascii="Cambria" w:hAnsi="Cambria"/>
        </w:rPr>
        <w:tab/>
      </w:r>
      <w:r w:rsidRPr="00FB0251">
        <w:rPr>
          <w:rFonts w:ascii="Cambria" w:eastAsia="SimSun" w:hAnsi="Cambria" w:cs="Times New Roman"/>
          <w:b/>
          <w:bCs/>
          <w:color w:val="000000" w:themeColor="text1"/>
          <w:sz w:val="20"/>
          <w:szCs w:val="20"/>
        </w:rPr>
        <w:t>Monitoring and Auditing</w:t>
      </w:r>
      <w:bookmarkEnd w:id="113"/>
    </w:p>
    <w:p w14:paraId="571A3EA4" w14:textId="474F1CE7" w:rsidR="004958D5" w:rsidRPr="00FB0251" w:rsidRDefault="00FF0619" w:rsidP="00FF0619">
      <w:pPr>
        <w:tabs>
          <w:tab w:val="left" w:pos="1740"/>
        </w:tabs>
        <w:ind w:left="709" w:hanging="709"/>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3.2</w:t>
      </w:r>
      <w:r w:rsidR="00246CE8"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r>
      <w:r w:rsidR="004958D5" w:rsidRPr="00FB0251">
        <w:rPr>
          <w:rFonts w:ascii="Cambria" w:hAnsi="Cambria" w:cs="Times New Roman"/>
          <w:iCs/>
          <w:color w:val="000000" w:themeColor="text1"/>
          <w:sz w:val="20"/>
          <w:szCs w:val="20"/>
        </w:rPr>
        <w:t xml:space="preserve">It is vital that all systems and processes are monitored and reviewed regularly to ensure they remain appropriate and effective in managing health and safety. Health and safety management must be seen by all staff as an exercise in continuous review and improvement and not a finite task. The </w:t>
      </w:r>
      <w:r w:rsidR="000C4E82" w:rsidRPr="00FB0251">
        <w:rPr>
          <w:rFonts w:ascii="Cambria" w:hAnsi="Cambria" w:cs="Times New Roman"/>
          <w:iCs/>
          <w:color w:val="000000" w:themeColor="text1"/>
          <w:sz w:val="20"/>
          <w:szCs w:val="20"/>
        </w:rPr>
        <w:t>School</w:t>
      </w:r>
      <w:r w:rsidR="004958D5" w:rsidRPr="00FB0251">
        <w:rPr>
          <w:rFonts w:ascii="Cambria" w:hAnsi="Cambria" w:cs="Times New Roman"/>
          <w:iCs/>
          <w:color w:val="000000" w:themeColor="text1"/>
          <w:sz w:val="20"/>
          <w:szCs w:val="20"/>
        </w:rPr>
        <w:t xml:space="preserve"> expects all staff with a health and safety role to regularly review those aspects they are responsible for to ensure they remain in line with legislation and best practice. </w:t>
      </w:r>
    </w:p>
    <w:p w14:paraId="24E1F2AB" w14:textId="77777777" w:rsidR="004958D5" w:rsidRPr="00FB0251" w:rsidRDefault="004958D5" w:rsidP="004958D5">
      <w:pPr>
        <w:tabs>
          <w:tab w:val="left" w:pos="1740"/>
        </w:tabs>
        <w:rPr>
          <w:rFonts w:ascii="Cambria" w:hAnsi="Cambria" w:cs="Times New Roman"/>
          <w:iCs/>
          <w:color w:val="000000" w:themeColor="text1"/>
          <w:sz w:val="20"/>
          <w:szCs w:val="20"/>
        </w:rPr>
      </w:pPr>
    </w:p>
    <w:p w14:paraId="0B2762D7" w14:textId="0FFFD861" w:rsidR="004958D5" w:rsidRPr="00FB0251" w:rsidRDefault="00FF0619" w:rsidP="00FF0619">
      <w:pPr>
        <w:tabs>
          <w:tab w:val="left" w:pos="709"/>
        </w:tabs>
        <w:ind w:left="705" w:hanging="705"/>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3.2</w:t>
      </w:r>
      <w:r w:rsidR="00246CE8"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r>
      <w:r w:rsidR="004958D5" w:rsidRPr="00FB0251">
        <w:rPr>
          <w:rFonts w:ascii="Cambria" w:hAnsi="Cambria" w:cs="Times New Roman"/>
          <w:iCs/>
          <w:color w:val="000000" w:themeColor="text1"/>
          <w:sz w:val="20"/>
          <w:szCs w:val="20"/>
        </w:rPr>
        <w:t xml:space="preserve">This overarching policy will be reviewed at least </w:t>
      </w:r>
      <w:r w:rsidR="009B5FDB" w:rsidRPr="00FB0251">
        <w:rPr>
          <w:rFonts w:ascii="Cambria" w:hAnsi="Cambria" w:cs="Times New Roman"/>
          <w:iCs/>
          <w:color w:val="000000" w:themeColor="text1"/>
          <w:sz w:val="20"/>
          <w:szCs w:val="20"/>
        </w:rPr>
        <w:t>annually</w:t>
      </w:r>
      <w:r w:rsidR="004958D5" w:rsidRPr="00FB0251">
        <w:rPr>
          <w:rFonts w:ascii="Cambria" w:hAnsi="Cambria" w:cs="Times New Roman"/>
          <w:iCs/>
          <w:color w:val="000000" w:themeColor="text1"/>
          <w:sz w:val="20"/>
          <w:szCs w:val="20"/>
        </w:rPr>
        <w:t>, but more frequently if legislative or technological changes demand it, or if appropriate to do so in response to a particular event.</w:t>
      </w:r>
    </w:p>
    <w:p w14:paraId="010787FC" w14:textId="77777777" w:rsidR="004958D5" w:rsidRPr="00FB0251" w:rsidRDefault="004958D5" w:rsidP="004958D5">
      <w:pPr>
        <w:tabs>
          <w:tab w:val="left" w:pos="1740"/>
        </w:tabs>
        <w:rPr>
          <w:rFonts w:ascii="Cambria" w:hAnsi="Cambria" w:cs="Times New Roman"/>
          <w:iCs/>
          <w:color w:val="000000" w:themeColor="text1"/>
          <w:sz w:val="20"/>
          <w:szCs w:val="20"/>
        </w:rPr>
      </w:pPr>
    </w:p>
    <w:p w14:paraId="18F872AA" w14:textId="4D85360C" w:rsidR="004958D5" w:rsidRPr="00FB0251" w:rsidRDefault="00FF0619" w:rsidP="00FF0619">
      <w:pPr>
        <w:tabs>
          <w:tab w:val="left" w:pos="709"/>
        </w:tabs>
        <w:ind w:left="705" w:hanging="705"/>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3.2</w:t>
      </w:r>
      <w:r w:rsidR="00246CE8"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r>
      <w:r w:rsidR="004958D5" w:rsidRPr="00FB0251">
        <w:rPr>
          <w:rFonts w:ascii="Cambria" w:hAnsi="Cambria" w:cs="Times New Roman"/>
          <w:iCs/>
          <w:color w:val="000000" w:themeColor="text1"/>
          <w:sz w:val="20"/>
          <w:szCs w:val="20"/>
        </w:rPr>
        <w:t xml:space="preserve">The </w:t>
      </w:r>
      <w:r w:rsidR="000C4E82" w:rsidRPr="00FB0251">
        <w:rPr>
          <w:rFonts w:ascii="Cambria" w:hAnsi="Cambria" w:cs="Times New Roman"/>
          <w:iCs/>
          <w:color w:val="000000" w:themeColor="text1"/>
          <w:sz w:val="20"/>
          <w:szCs w:val="20"/>
        </w:rPr>
        <w:t>School</w:t>
      </w:r>
      <w:r w:rsidR="004958D5" w:rsidRPr="00FB0251">
        <w:rPr>
          <w:rFonts w:ascii="Cambria" w:hAnsi="Cambria" w:cs="Times New Roman"/>
          <w:iCs/>
          <w:color w:val="000000" w:themeColor="text1"/>
          <w:sz w:val="20"/>
          <w:szCs w:val="20"/>
        </w:rPr>
        <w:t xml:space="preserve"> strives to achieve best practice in regard to health and safety. It is therefore open to all external scrutiny and advice regarding health and safety arrangements and will fully cooperate with all professional audits. Such audits may come from a range of parties including:</w:t>
      </w:r>
    </w:p>
    <w:p w14:paraId="63BE4642" w14:textId="77777777" w:rsidR="007F7757" w:rsidRPr="00FB0251" w:rsidRDefault="007F7757" w:rsidP="00FF0619">
      <w:pPr>
        <w:tabs>
          <w:tab w:val="left" w:pos="709"/>
        </w:tabs>
        <w:ind w:left="705" w:hanging="705"/>
        <w:rPr>
          <w:rFonts w:ascii="Cambria" w:hAnsi="Cambria" w:cs="Times New Roman"/>
          <w:iCs/>
          <w:color w:val="000000" w:themeColor="text1"/>
          <w:sz w:val="20"/>
          <w:szCs w:val="20"/>
        </w:rPr>
      </w:pPr>
    </w:p>
    <w:p w14:paraId="0E53AC5E" w14:textId="793C62F8" w:rsidR="004958D5" w:rsidRPr="00FB0251" w:rsidRDefault="004958D5" w:rsidP="009E4674">
      <w:pPr>
        <w:pStyle w:val="ListParagraph"/>
        <w:numPr>
          <w:ilvl w:val="0"/>
          <w:numId w:val="27"/>
        </w:numPr>
        <w:tabs>
          <w:tab w:val="num" w:pos="1134"/>
          <w:tab w:val="left" w:pos="1740"/>
        </w:tabs>
        <w:ind w:left="993"/>
        <w:rPr>
          <w:rFonts w:ascii="Cambria" w:eastAsia="Times New Roman" w:hAnsi="Cambria"/>
          <w:iCs/>
          <w:color w:val="000000" w:themeColor="text1"/>
          <w:sz w:val="20"/>
          <w:szCs w:val="20"/>
          <w:lang w:eastAsia="en-GB"/>
        </w:rPr>
      </w:pPr>
      <w:r w:rsidRPr="00FB0251">
        <w:rPr>
          <w:rFonts w:ascii="Cambria" w:eastAsia="Times New Roman" w:hAnsi="Cambria"/>
          <w:iCs/>
          <w:color w:val="000000" w:themeColor="text1"/>
          <w:sz w:val="20"/>
          <w:szCs w:val="20"/>
          <w:lang w:eastAsia="en-GB"/>
        </w:rPr>
        <w:t xml:space="preserve">An annual visit and </w:t>
      </w:r>
      <w:r w:rsidR="0004084D">
        <w:rPr>
          <w:rFonts w:ascii="Cambria" w:eastAsia="Times New Roman" w:hAnsi="Cambria"/>
          <w:iCs/>
          <w:color w:val="000000" w:themeColor="text1"/>
          <w:sz w:val="20"/>
          <w:szCs w:val="20"/>
          <w:lang w:eastAsia="en-GB"/>
        </w:rPr>
        <w:t xml:space="preserve">“self assessment” </w:t>
      </w:r>
      <w:r w:rsidRPr="00FB0251">
        <w:rPr>
          <w:rFonts w:ascii="Cambria" w:eastAsia="Times New Roman" w:hAnsi="Cambria"/>
          <w:iCs/>
          <w:color w:val="000000" w:themeColor="text1"/>
          <w:sz w:val="20"/>
          <w:szCs w:val="20"/>
          <w:lang w:eastAsia="en-GB"/>
        </w:rPr>
        <w:t xml:space="preserve">audit of systems and processes conducted by the </w:t>
      </w:r>
      <w:r w:rsidR="000C4E82" w:rsidRPr="00FB0251">
        <w:rPr>
          <w:rFonts w:ascii="Cambria" w:eastAsia="Times New Roman" w:hAnsi="Cambria"/>
          <w:iCs/>
          <w:color w:val="000000" w:themeColor="text1"/>
          <w:sz w:val="20"/>
          <w:szCs w:val="20"/>
          <w:lang w:eastAsia="en-GB"/>
        </w:rPr>
        <w:t>School</w:t>
      </w:r>
      <w:r w:rsidRPr="00FB0251">
        <w:rPr>
          <w:rFonts w:ascii="Cambria" w:eastAsia="Times New Roman" w:hAnsi="Cambria"/>
          <w:iCs/>
          <w:color w:val="000000" w:themeColor="text1"/>
          <w:sz w:val="20"/>
          <w:szCs w:val="20"/>
          <w:lang w:eastAsia="en-GB"/>
        </w:rPr>
        <w:t xml:space="preserve">’s Health and safety governor. This will be comprised of two parts: a desktop audit of paperwork and processes combined with a physical audit of the premises and processes.  </w:t>
      </w:r>
    </w:p>
    <w:p w14:paraId="5A8F148E" w14:textId="77777777" w:rsidR="007F7757" w:rsidRPr="00FB0251" w:rsidRDefault="007F7757" w:rsidP="007F7757">
      <w:pPr>
        <w:pStyle w:val="ListParagraph"/>
        <w:tabs>
          <w:tab w:val="left" w:pos="1740"/>
        </w:tabs>
        <w:rPr>
          <w:rFonts w:ascii="Cambria" w:eastAsia="Times New Roman" w:hAnsi="Cambria"/>
          <w:iCs/>
          <w:color w:val="000000" w:themeColor="text1"/>
          <w:sz w:val="20"/>
          <w:szCs w:val="20"/>
          <w:lang w:eastAsia="en-GB"/>
        </w:rPr>
      </w:pPr>
    </w:p>
    <w:p w14:paraId="3B085180" w14:textId="038C74E6" w:rsidR="004958D5" w:rsidRPr="00FB0251" w:rsidRDefault="004958D5" w:rsidP="009E4674">
      <w:pPr>
        <w:pStyle w:val="ListParagraph"/>
        <w:numPr>
          <w:ilvl w:val="0"/>
          <w:numId w:val="27"/>
        </w:numPr>
        <w:tabs>
          <w:tab w:val="left" w:pos="1740"/>
        </w:tabs>
        <w:rPr>
          <w:rFonts w:ascii="Cambria" w:eastAsia="Times New Roman" w:hAnsi="Cambria"/>
          <w:iCs/>
          <w:color w:val="000000" w:themeColor="text1"/>
          <w:sz w:val="20"/>
          <w:szCs w:val="20"/>
          <w:lang w:eastAsia="en-GB"/>
        </w:rPr>
      </w:pPr>
      <w:r w:rsidRPr="00FB0251">
        <w:rPr>
          <w:rFonts w:ascii="Cambria" w:eastAsia="Times New Roman" w:hAnsi="Cambria"/>
          <w:iCs/>
          <w:color w:val="000000" w:themeColor="text1"/>
          <w:sz w:val="20"/>
          <w:szCs w:val="20"/>
          <w:lang w:eastAsia="en-GB"/>
        </w:rPr>
        <w:t xml:space="preserve">An audit conducted by the </w:t>
      </w:r>
      <w:r w:rsidR="00875E1E">
        <w:rPr>
          <w:rFonts w:ascii="Cambria" w:eastAsia="Times New Roman" w:hAnsi="Cambria"/>
          <w:iCs/>
          <w:color w:val="000000" w:themeColor="text1"/>
          <w:sz w:val="20"/>
          <w:szCs w:val="20"/>
          <w:lang w:eastAsia="en-GB"/>
        </w:rPr>
        <w:t>Trust’s</w:t>
      </w:r>
      <w:r w:rsidR="00875E1E" w:rsidRPr="00FB0251">
        <w:rPr>
          <w:rFonts w:ascii="Cambria" w:eastAsia="Times New Roman" w:hAnsi="Cambria"/>
          <w:iCs/>
          <w:color w:val="000000" w:themeColor="text1"/>
          <w:sz w:val="20"/>
          <w:szCs w:val="20"/>
          <w:lang w:eastAsia="en-GB"/>
        </w:rPr>
        <w:t xml:space="preserve"> </w:t>
      </w:r>
      <w:r w:rsidRPr="00FB0251">
        <w:rPr>
          <w:rFonts w:ascii="Cambria" w:eastAsia="Times New Roman" w:hAnsi="Cambria"/>
          <w:iCs/>
          <w:color w:val="000000" w:themeColor="text1"/>
          <w:sz w:val="20"/>
          <w:szCs w:val="20"/>
          <w:lang w:eastAsia="en-GB"/>
        </w:rPr>
        <w:t xml:space="preserve">appointed Health and safety advisor. This will be undertaken not less than every 2 years and will be conducted over at least one full day of site visit. </w:t>
      </w:r>
    </w:p>
    <w:p w14:paraId="01DFA4A1" w14:textId="77777777" w:rsidR="009B5FDB" w:rsidRPr="00FB0251" w:rsidRDefault="009B5FDB" w:rsidP="009B5FDB">
      <w:pPr>
        <w:tabs>
          <w:tab w:val="left" w:pos="1740"/>
        </w:tabs>
        <w:rPr>
          <w:rFonts w:ascii="Cambria" w:hAnsi="Cambria"/>
          <w:iCs/>
          <w:color w:val="000000" w:themeColor="text1"/>
          <w:sz w:val="20"/>
          <w:szCs w:val="20"/>
        </w:rPr>
      </w:pPr>
    </w:p>
    <w:p w14:paraId="492B784C" w14:textId="5F346439" w:rsidR="004958D5" w:rsidRPr="00FB0251" w:rsidRDefault="004958D5" w:rsidP="009E4674">
      <w:pPr>
        <w:pStyle w:val="ListParagraph"/>
        <w:numPr>
          <w:ilvl w:val="0"/>
          <w:numId w:val="27"/>
        </w:numPr>
        <w:tabs>
          <w:tab w:val="left" w:pos="1740"/>
        </w:tabs>
        <w:rPr>
          <w:rFonts w:ascii="Cambria" w:eastAsia="Times New Roman" w:hAnsi="Cambria"/>
          <w:iCs/>
          <w:color w:val="000000" w:themeColor="text1"/>
          <w:sz w:val="20"/>
          <w:szCs w:val="20"/>
          <w:lang w:eastAsia="en-GB"/>
        </w:rPr>
      </w:pPr>
      <w:r w:rsidRPr="00FB0251">
        <w:rPr>
          <w:rFonts w:ascii="Cambria" w:eastAsia="Times New Roman" w:hAnsi="Cambria"/>
          <w:iCs/>
          <w:color w:val="000000" w:themeColor="text1"/>
          <w:sz w:val="20"/>
          <w:szCs w:val="20"/>
          <w:lang w:eastAsia="en-GB"/>
        </w:rPr>
        <w:t xml:space="preserve">External parties and regulating authorities may require/demand scrutiny of our systems and processes such as insurance companies, the fire and rescue service, regulating authorities </w:t>
      </w:r>
      <w:r w:rsidR="00CB7996" w:rsidRPr="00FB0251">
        <w:rPr>
          <w:rFonts w:ascii="Cambria" w:eastAsia="Times New Roman" w:hAnsi="Cambria"/>
          <w:iCs/>
          <w:color w:val="000000" w:themeColor="text1"/>
          <w:sz w:val="20"/>
          <w:szCs w:val="20"/>
          <w:lang w:eastAsia="en-GB"/>
        </w:rPr>
        <w:t>e.g.,</w:t>
      </w:r>
      <w:r w:rsidRPr="00FB0251">
        <w:rPr>
          <w:rFonts w:ascii="Cambria" w:eastAsia="Times New Roman" w:hAnsi="Cambria"/>
          <w:iCs/>
          <w:color w:val="000000" w:themeColor="text1"/>
          <w:sz w:val="20"/>
          <w:szCs w:val="20"/>
          <w:lang w:eastAsia="en-GB"/>
        </w:rPr>
        <w:t xml:space="preserve"> water board etc.</w:t>
      </w:r>
    </w:p>
    <w:p w14:paraId="5B109B9D" w14:textId="77777777" w:rsidR="007F7757" w:rsidRPr="00FB0251" w:rsidRDefault="007F7757" w:rsidP="007F7757">
      <w:pPr>
        <w:pStyle w:val="ListParagraph"/>
        <w:tabs>
          <w:tab w:val="left" w:pos="1740"/>
        </w:tabs>
        <w:rPr>
          <w:rFonts w:ascii="Cambria" w:eastAsia="Times New Roman" w:hAnsi="Cambria"/>
          <w:iCs/>
          <w:color w:val="000000" w:themeColor="text1"/>
          <w:sz w:val="20"/>
          <w:szCs w:val="20"/>
          <w:lang w:eastAsia="en-GB"/>
        </w:rPr>
      </w:pPr>
    </w:p>
    <w:p w14:paraId="21BF1D01" w14:textId="24FF5508" w:rsidR="007F7757" w:rsidRPr="00FB0251" w:rsidRDefault="007F7757" w:rsidP="009E4674">
      <w:pPr>
        <w:pStyle w:val="ListParagraph"/>
        <w:numPr>
          <w:ilvl w:val="0"/>
          <w:numId w:val="27"/>
        </w:numPr>
        <w:tabs>
          <w:tab w:val="left" w:pos="1740"/>
        </w:tabs>
        <w:rPr>
          <w:rFonts w:ascii="Cambria" w:eastAsia="Times New Roman" w:hAnsi="Cambria"/>
          <w:iCs/>
          <w:color w:val="000000" w:themeColor="text1"/>
          <w:sz w:val="20"/>
          <w:szCs w:val="20"/>
          <w:lang w:eastAsia="en-GB"/>
        </w:rPr>
      </w:pPr>
      <w:r w:rsidRPr="00FB0251">
        <w:rPr>
          <w:rFonts w:ascii="Cambria" w:eastAsia="Times New Roman" w:hAnsi="Cambria"/>
          <w:iCs/>
          <w:color w:val="000000" w:themeColor="text1"/>
          <w:sz w:val="20"/>
          <w:szCs w:val="20"/>
          <w:lang w:eastAsia="en-GB"/>
        </w:rPr>
        <w:t xml:space="preserve">All external audit reports will be reported transparently to the Health and Safety group and Governors by </w:t>
      </w:r>
      <w:r w:rsidRPr="00FB0251">
        <w:rPr>
          <w:rFonts w:ascii="Cambria" w:eastAsia="Times New Roman" w:hAnsi="Cambria"/>
          <w:sz w:val="20"/>
          <w:szCs w:val="20"/>
          <w:lang w:eastAsia="en-GB"/>
        </w:rPr>
        <w:t xml:space="preserve">the </w:t>
      </w:r>
      <w:r w:rsidR="001411B8" w:rsidRPr="00FB0251">
        <w:rPr>
          <w:rFonts w:ascii="Cambria" w:eastAsia="Times New Roman" w:hAnsi="Cambria"/>
          <w:iCs/>
          <w:sz w:val="20"/>
          <w:szCs w:val="20"/>
          <w:lang w:eastAsia="en-GB"/>
        </w:rPr>
        <w:t>d</w:t>
      </w:r>
      <w:r w:rsidR="00553AF5" w:rsidRPr="00FB0251">
        <w:rPr>
          <w:rFonts w:ascii="Cambria" w:eastAsia="Times New Roman" w:hAnsi="Cambria"/>
          <w:iCs/>
          <w:sz w:val="20"/>
          <w:szCs w:val="20"/>
          <w:lang w:eastAsia="en-GB"/>
        </w:rPr>
        <w:t>elegated H&amp;S</w:t>
      </w:r>
      <w:r w:rsidR="00986561" w:rsidRPr="00FB0251">
        <w:rPr>
          <w:rFonts w:ascii="Cambria" w:eastAsia="Times New Roman" w:hAnsi="Cambria"/>
          <w:sz w:val="20"/>
          <w:szCs w:val="20"/>
          <w:lang w:eastAsia="en-GB"/>
        </w:rPr>
        <w:t xml:space="preserve"> Manager</w:t>
      </w:r>
      <w:r w:rsidR="009B5FDB" w:rsidRPr="00FB0251">
        <w:rPr>
          <w:rFonts w:ascii="Cambria" w:eastAsia="Times New Roman" w:hAnsi="Cambria"/>
          <w:sz w:val="20"/>
          <w:szCs w:val="20"/>
          <w:lang w:eastAsia="en-GB"/>
        </w:rPr>
        <w:t xml:space="preserve"> </w:t>
      </w:r>
      <w:r w:rsidR="009B5FDB" w:rsidRPr="00FB0251">
        <w:rPr>
          <w:rFonts w:ascii="Cambria" w:eastAsia="Times New Roman" w:hAnsi="Cambria"/>
          <w:iCs/>
          <w:sz w:val="20"/>
          <w:szCs w:val="20"/>
          <w:lang w:eastAsia="en-GB"/>
        </w:rPr>
        <w:t>if recommendations in those reports demand discussion at the group (in the judgement of the Headteacher), otherwise the recommendations will be acted upon promptly.</w:t>
      </w:r>
      <w:r w:rsidRPr="00FB0251">
        <w:rPr>
          <w:rFonts w:ascii="Cambria" w:eastAsia="Times New Roman" w:hAnsi="Cambria"/>
          <w:iCs/>
          <w:color w:val="000000" w:themeColor="text1"/>
          <w:sz w:val="20"/>
          <w:szCs w:val="20"/>
          <w:lang w:eastAsia="en-GB"/>
        </w:rPr>
        <w:t xml:space="preserve"> Progress against any action plan resulting from such an audit will be reported to, and monitored by, such groups.</w:t>
      </w:r>
    </w:p>
    <w:p w14:paraId="6E00DCD0" w14:textId="77777777" w:rsidR="004958D5" w:rsidRPr="00FB0251" w:rsidRDefault="004958D5" w:rsidP="007F7757">
      <w:pPr>
        <w:spacing w:after="120"/>
        <w:jc w:val="both"/>
        <w:rPr>
          <w:rFonts w:ascii="Cambria" w:hAnsi="Cambria" w:cs="Times New Roman"/>
          <w:iCs/>
          <w:color w:val="000000" w:themeColor="text1"/>
          <w:sz w:val="20"/>
          <w:szCs w:val="20"/>
        </w:rPr>
      </w:pPr>
    </w:p>
    <w:p w14:paraId="2AAE6B66" w14:textId="496436D1" w:rsidR="0023093A" w:rsidRPr="00FB0251" w:rsidRDefault="0023093A" w:rsidP="3579EEF0">
      <w:pPr>
        <w:keepNext/>
        <w:keepLines/>
        <w:spacing w:before="40" w:line="259" w:lineRule="auto"/>
        <w:outlineLvl w:val="1"/>
        <w:rPr>
          <w:rFonts w:ascii="Cambria" w:hAnsi="Cambria"/>
          <w:b/>
          <w:bCs/>
          <w:color w:val="000000" w:themeColor="text1"/>
          <w:sz w:val="20"/>
          <w:szCs w:val="20"/>
          <w:lang w:val="en-US" w:eastAsia="en-US"/>
        </w:rPr>
      </w:pPr>
      <w:bookmarkStart w:id="114" w:name="_Toc118200542"/>
      <w:bookmarkStart w:id="115" w:name="_Toc195686601"/>
      <w:r w:rsidRPr="00FB0251">
        <w:rPr>
          <w:rFonts w:ascii="Cambria" w:hAnsi="Cambria"/>
          <w:b/>
          <w:bCs/>
          <w:color w:val="000000" w:themeColor="text1"/>
          <w:sz w:val="20"/>
          <w:szCs w:val="20"/>
          <w:lang w:val="en-US" w:eastAsia="en-US"/>
        </w:rPr>
        <w:t>3.</w:t>
      </w:r>
      <w:r w:rsidR="00434EEB" w:rsidRPr="00FB0251">
        <w:rPr>
          <w:rFonts w:ascii="Cambria" w:hAnsi="Cambria"/>
          <w:b/>
          <w:bCs/>
          <w:color w:val="000000" w:themeColor="text1"/>
          <w:sz w:val="20"/>
          <w:szCs w:val="20"/>
          <w:lang w:val="en-US" w:eastAsia="en-US"/>
        </w:rPr>
        <w:t>2</w:t>
      </w:r>
      <w:r w:rsidR="00246CE8" w:rsidRPr="00FB0251">
        <w:rPr>
          <w:rFonts w:ascii="Cambria" w:hAnsi="Cambria"/>
          <w:b/>
          <w:bCs/>
          <w:color w:val="000000" w:themeColor="text1"/>
          <w:sz w:val="20"/>
          <w:szCs w:val="20"/>
          <w:lang w:val="en-US" w:eastAsia="en-US"/>
        </w:rPr>
        <w:t>2</w:t>
      </w:r>
      <w:r w:rsidRPr="00FB0251">
        <w:rPr>
          <w:rFonts w:ascii="Cambria" w:hAnsi="Cambria"/>
        </w:rPr>
        <w:tab/>
      </w:r>
      <w:r w:rsidRPr="00FB0251">
        <w:rPr>
          <w:rFonts w:ascii="Cambria" w:hAnsi="Cambria"/>
          <w:b/>
          <w:bCs/>
          <w:color w:val="000000" w:themeColor="text1"/>
          <w:sz w:val="20"/>
          <w:szCs w:val="20"/>
          <w:lang w:val="en-US" w:eastAsia="en-US"/>
        </w:rPr>
        <w:t>New and Expectant Mothers</w:t>
      </w:r>
      <w:bookmarkEnd w:id="114"/>
      <w:bookmarkEnd w:id="115"/>
    </w:p>
    <w:p w14:paraId="005ADF95" w14:textId="77777777" w:rsidR="0023093A" w:rsidRPr="00FB0251" w:rsidRDefault="0023093A" w:rsidP="0023093A">
      <w:pPr>
        <w:jc w:val="both"/>
        <w:rPr>
          <w:rFonts w:ascii="Cambria" w:hAnsi="Cambria" w:cs="Times New Roman"/>
          <w:color w:val="000000" w:themeColor="text1"/>
          <w:sz w:val="20"/>
          <w:szCs w:val="20"/>
        </w:rPr>
      </w:pPr>
    </w:p>
    <w:p w14:paraId="393FFB18" w14:textId="45028151"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434EEB" w:rsidRPr="00FB0251">
        <w:rPr>
          <w:rFonts w:ascii="Cambria" w:hAnsi="Cambria" w:cs="Times New Roman"/>
          <w:color w:val="000000" w:themeColor="text1"/>
          <w:sz w:val="20"/>
          <w:szCs w:val="20"/>
        </w:rPr>
        <w:t>2</w:t>
      </w:r>
      <w:r w:rsidR="009B5FDB"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ab/>
      </w:r>
      <w:r w:rsidR="00BE2BCA" w:rsidRPr="00FB0251">
        <w:rPr>
          <w:rFonts w:ascii="Cambria" w:hAnsi="Cambria" w:cs="Times New Roman"/>
          <w:color w:val="000000" w:themeColor="text1"/>
          <w:sz w:val="20"/>
          <w:szCs w:val="20"/>
        </w:rPr>
        <w:t>E</w:t>
      </w:r>
      <w:r w:rsidRPr="00FB0251">
        <w:rPr>
          <w:rFonts w:ascii="Cambria" w:hAnsi="Cambria" w:cs="Times New Roman"/>
          <w:color w:val="000000" w:themeColor="text1"/>
          <w:sz w:val="20"/>
          <w:szCs w:val="20"/>
        </w:rPr>
        <w:t>xpectant mother</w:t>
      </w:r>
      <w:r w:rsidR="00BE2BCA" w:rsidRPr="00FB0251">
        <w:rPr>
          <w:rFonts w:ascii="Cambria" w:hAnsi="Cambria" w:cs="Times New Roman"/>
          <w:color w:val="000000" w:themeColor="text1"/>
          <w:sz w:val="20"/>
          <w:szCs w:val="20"/>
        </w:rPr>
        <w:t>s</w:t>
      </w:r>
      <w:r w:rsidRPr="00FB0251">
        <w:rPr>
          <w:rFonts w:ascii="Cambria" w:hAnsi="Cambria" w:cs="Times New Roman"/>
          <w:color w:val="000000" w:themeColor="text1"/>
          <w:sz w:val="20"/>
          <w:szCs w:val="20"/>
        </w:rPr>
        <w:t xml:space="preserve"> </w:t>
      </w:r>
      <w:r w:rsidR="009709D1" w:rsidRPr="00FB0251">
        <w:rPr>
          <w:rFonts w:ascii="Cambria" w:hAnsi="Cambria" w:cs="Times New Roman"/>
          <w:color w:val="000000" w:themeColor="text1"/>
          <w:sz w:val="20"/>
          <w:szCs w:val="20"/>
        </w:rPr>
        <w:t xml:space="preserve">must tell their employer about the pregnancy at least 15 weeks before the beginning of the week the baby is due and complete the relevant </w:t>
      </w:r>
      <w:r w:rsidR="00B93FE3" w:rsidRPr="00FB0251">
        <w:rPr>
          <w:rFonts w:ascii="Cambria" w:hAnsi="Cambria" w:cs="Times New Roman"/>
          <w:color w:val="000000" w:themeColor="text1"/>
          <w:sz w:val="20"/>
          <w:szCs w:val="20"/>
        </w:rPr>
        <w:t>MAT B1 form (Maternity Certificate)</w:t>
      </w:r>
      <w:r w:rsidRPr="00FB0251">
        <w:rPr>
          <w:rFonts w:ascii="Cambria" w:hAnsi="Cambria" w:cs="Times New Roman"/>
          <w:color w:val="000000" w:themeColor="text1"/>
          <w:sz w:val="20"/>
          <w:szCs w:val="20"/>
        </w:rPr>
        <w:t xml:space="preserve">. </w:t>
      </w:r>
    </w:p>
    <w:p w14:paraId="6690A8C0" w14:textId="0608A252"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434EEB" w:rsidRPr="00FB0251">
        <w:rPr>
          <w:rFonts w:ascii="Cambria" w:hAnsi="Cambria" w:cs="Times New Roman"/>
          <w:color w:val="000000" w:themeColor="text1"/>
          <w:sz w:val="20"/>
          <w:szCs w:val="20"/>
        </w:rPr>
        <w:t>2</w:t>
      </w:r>
      <w:r w:rsidR="009B5FDB"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ab/>
      </w:r>
      <w:r w:rsidRPr="00FB0251">
        <w:rPr>
          <w:rFonts w:ascii="Cambria" w:hAnsi="Cambria" w:cs="Times New Roman"/>
          <w:sz w:val="20"/>
          <w:szCs w:val="20"/>
        </w:rPr>
        <w:t xml:space="preserve">The Headteacher is responsible </w:t>
      </w:r>
      <w:r w:rsidRPr="00FB0251">
        <w:rPr>
          <w:rFonts w:ascii="Cambria" w:hAnsi="Cambria" w:cs="Times New Roman"/>
          <w:color w:val="000000" w:themeColor="text1"/>
          <w:sz w:val="20"/>
          <w:szCs w:val="20"/>
        </w:rPr>
        <w:t>for ensuring that risk assessments are undertaken, and appropriate controls are in place to manage infection risks in line with the requirements set on the Control of Infections Policy</w:t>
      </w:r>
      <w:r w:rsidR="00FD4A62" w:rsidRPr="00FB0251">
        <w:rPr>
          <w:rFonts w:ascii="Cambria" w:hAnsi="Cambria" w:cs="Times New Roman"/>
          <w:color w:val="000000" w:themeColor="text1"/>
          <w:sz w:val="20"/>
          <w:szCs w:val="20"/>
        </w:rPr>
        <w:t xml:space="preserve"> (see annex)</w:t>
      </w:r>
      <w:r w:rsidRPr="00FB0251">
        <w:rPr>
          <w:rFonts w:ascii="Cambria" w:hAnsi="Cambria" w:cs="Times New Roman"/>
          <w:color w:val="000000" w:themeColor="text1"/>
          <w:sz w:val="20"/>
          <w:szCs w:val="20"/>
        </w:rPr>
        <w:t>.</w:t>
      </w:r>
    </w:p>
    <w:p w14:paraId="56A6BE97" w14:textId="4E69B1EF"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lastRenderedPageBreak/>
        <w:t>3.</w:t>
      </w:r>
      <w:r w:rsidR="00434EEB" w:rsidRPr="00FB0251">
        <w:rPr>
          <w:rFonts w:ascii="Cambria" w:hAnsi="Cambria" w:cs="Times New Roman"/>
          <w:color w:val="000000" w:themeColor="text1"/>
          <w:sz w:val="20"/>
          <w:szCs w:val="20"/>
        </w:rPr>
        <w:t>2</w:t>
      </w:r>
      <w:r w:rsidR="009B5FDB"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w:t>
      </w:r>
      <w:r w:rsidR="00951F5C"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t xml:space="preserve">The relevant manager should review the relevant risk assessments with the relevant staff to ascertain if further controls are required. If necessary, a specific risk assessment should be carried out for the new/expectant mother. </w:t>
      </w:r>
    </w:p>
    <w:p w14:paraId="55EA95D3" w14:textId="5E03978E"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434EEB" w:rsidRPr="00FB0251">
        <w:rPr>
          <w:rFonts w:ascii="Cambria" w:hAnsi="Cambria" w:cs="Times New Roman"/>
          <w:color w:val="000000" w:themeColor="text1"/>
          <w:sz w:val="20"/>
          <w:szCs w:val="20"/>
        </w:rPr>
        <w:t>2</w:t>
      </w:r>
      <w:r w:rsidR="009B5FDB"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w:t>
      </w:r>
      <w:r w:rsidR="00951F5C"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ab/>
        <w:t>The school should consider these risks when completing the risk assessment:</w:t>
      </w:r>
    </w:p>
    <w:p w14:paraId="238299DE"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Working with hazardous substances</w:t>
      </w:r>
    </w:p>
    <w:p w14:paraId="6455A7CC"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Stressful environments</w:t>
      </w:r>
    </w:p>
    <w:p w14:paraId="45132842"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Movement around the site (including stairs and distances between classrooms etc.)</w:t>
      </w:r>
    </w:p>
    <w:p w14:paraId="0AFC3C14"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Doing duties that involve physical effort which might be too arduous;</w:t>
      </w:r>
    </w:p>
    <w:p w14:paraId="0999856A"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Standing for long periods</w:t>
      </w:r>
    </w:p>
    <w:p w14:paraId="619FE52F" w14:textId="088A8C85"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 xml:space="preserve">Inherent risks in certain departments, </w:t>
      </w:r>
      <w:r w:rsidR="00CB7996" w:rsidRPr="00FB0251">
        <w:rPr>
          <w:rFonts w:ascii="Cambria" w:hAnsi="Cambria" w:cs="Times New Roman"/>
          <w:color w:val="000000" w:themeColor="text1"/>
          <w:sz w:val="20"/>
          <w:szCs w:val="20"/>
        </w:rPr>
        <w:t>e.g.,</w:t>
      </w:r>
      <w:r w:rsidRPr="00FB0251">
        <w:rPr>
          <w:rFonts w:ascii="Cambria" w:hAnsi="Cambria" w:cs="Times New Roman"/>
          <w:color w:val="000000" w:themeColor="text1"/>
          <w:sz w:val="20"/>
          <w:szCs w:val="20"/>
        </w:rPr>
        <w:t xml:space="preserve"> PE, Science</w:t>
      </w:r>
    </w:p>
    <w:p w14:paraId="4E282652"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Manual Handling</w:t>
      </w:r>
    </w:p>
    <w:p w14:paraId="7553075B"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Working in a confined working space</w:t>
      </w:r>
    </w:p>
    <w:p w14:paraId="0D4E19A9"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Using an unsuitable workstation</w:t>
      </w:r>
    </w:p>
    <w:p w14:paraId="083B1594"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Infectious diseases</w:t>
      </w:r>
    </w:p>
    <w:p w14:paraId="5DB7968C" w14:textId="77777777" w:rsidR="0023093A" w:rsidRPr="00FB0251" w:rsidRDefault="0023093A" w:rsidP="009E4674">
      <w:pPr>
        <w:numPr>
          <w:ilvl w:val="0"/>
          <w:numId w:val="21"/>
        </w:numPr>
        <w:spacing w:after="120" w:line="259" w:lineRule="auto"/>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The provision of appropriate sanitary and rest facilities.</w:t>
      </w:r>
    </w:p>
    <w:p w14:paraId="42376555" w14:textId="68E3ADCD" w:rsidR="001B6094" w:rsidRPr="00FB0251" w:rsidRDefault="001B6094" w:rsidP="001B6094">
      <w:pPr>
        <w:spacing w:after="120"/>
        <w:jc w:val="both"/>
        <w:rPr>
          <w:rFonts w:ascii="Cambria" w:hAnsi="Cambria" w:cs="Times New Roman"/>
          <w:iCs/>
          <w:color w:val="000000" w:themeColor="text1"/>
          <w:sz w:val="20"/>
          <w:szCs w:val="20"/>
        </w:rPr>
      </w:pPr>
    </w:p>
    <w:p w14:paraId="77428027" w14:textId="2B5BE93D" w:rsidR="004958D5" w:rsidRPr="00FB0251" w:rsidRDefault="004958D5" w:rsidP="004958D5">
      <w:pPr>
        <w:keepNext/>
        <w:keepLines/>
        <w:spacing w:before="40" w:after="120"/>
        <w:outlineLvl w:val="1"/>
        <w:rPr>
          <w:rFonts w:ascii="Cambria" w:eastAsia="SimSun" w:hAnsi="Cambria" w:cs="Times New Roman"/>
          <w:b/>
          <w:bCs/>
          <w:color w:val="000000" w:themeColor="text1"/>
          <w:sz w:val="20"/>
          <w:szCs w:val="20"/>
        </w:rPr>
      </w:pPr>
      <w:bookmarkStart w:id="116" w:name="_Toc195686602"/>
      <w:r w:rsidRPr="00FB0251">
        <w:rPr>
          <w:rFonts w:ascii="Cambria" w:eastAsia="SimSun" w:hAnsi="Cambria" w:cs="Times New Roman"/>
          <w:b/>
          <w:bCs/>
          <w:color w:val="000000" w:themeColor="text1"/>
          <w:sz w:val="20"/>
          <w:szCs w:val="20"/>
        </w:rPr>
        <w:t>3.</w:t>
      </w:r>
      <w:r w:rsidR="00434EEB" w:rsidRPr="00FB0251">
        <w:rPr>
          <w:rFonts w:ascii="Cambria" w:eastAsia="SimSun" w:hAnsi="Cambria" w:cs="Times New Roman"/>
          <w:b/>
          <w:bCs/>
          <w:color w:val="000000" w:themeColor="text1"/>
          <w:sz w:val="20"/>
          <w:szCs w:val="20"/>
        </w:rPr>
        <w:t>2</w:t>
      </w:r>
      <w:r w:rsidR="009B5FDB" w:rsidRPr="00FB0251">
        <w:rPr>
          <w:rFonts w:ascii="Cambria" w:eastAsia="SimSun" w:hAnsi="Cambria" w:cs="Times New Roman"/>
          <w:b/>
          <w:bCs/>
          <w:color w:val="000000" w:themeColor="text1"/>
          <w:sz w:val="20"/>
          <w:szCs w:val="20"/>
        </w:rPr>
        <w:t>3</w:t>
      </w:r>
      <w:r w:rsidRPr="00FB0251">
        <w:rPr>
          <w:rFonts w:ascii="Cambria" w:hAnsi="Cambria"/>
        </w:rPr>
        <w:tab/>
      </w:r>
      <w:r w:rsidRPr="00FB0251">
        <w:rPr>
          <w:rFonts w:ascii="Cambria" w:eastAsia="SimSun" w:hAnsi="Cambria" w:cs="Times New Roman"/>
          <w:b/>
          <w:bCs/>
          <w:color w:val="000000" w:themeColor="text1"/>
          <w:sz w:val="20"/>
          <w:szCs w:val="20"/>
        </w:rPr>
        <w:t>Noise</w:t>
      </w:r>
      <w:bookmarkEnd w:id="116"/>
    </w:p>
    <w:p w14:paraId="503D9EEF" w14:textId="133468AE" w:rsidR="004958D5" w:rsidRPr="00FB0251" w:rsidRDefault="00AA14E1" w:rsidP="00AA14E1">
      <w:pPr>
        <w:tabs>
          <w:tab w:val="left" w:pos="720"/>
        </w:tabs>
        <w:ind w:left="720" w:hanging="720"/>
        <w:rPr>
          <w:rFonts w:ascii="Cambria" w:hAnsi="Cambria" w:cs="Times New Roman"/>
          <w:color w:val="000000" w:themeColor="text1"/>
          <w:sz w:val="20"/>
          <w:szCs w:val="20"/>
        </w:rPr>
      </w:pPr>
      <w:r w:rsidRPr="00FB0251">
        <w:rPr>
          <w:rFonts w:ascii="Cambria" w:hAnsi="Cambria" w:cs="Times New Roman"/>
          <w:color w:val="000000" w:themeColor="text1"/>
          <w:sz w:val="20"/>
          <w:szCs w:val="20"/>
        </w:rPr>
        <w:t>3.2</w:t>
      </w:r>
      <w:r w:rsidR="009B5FDB"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ab/>
      </w:r>
      <w:r w:rsidR="004958D5" w:rsidRPr="00FB0251">
        <w:rPr>
          <w:rFonts w:ascii="Cambria" w:hAnsi="Cambria" w:cs="Times New Roman"/>
          <w:color w:val="000000" w:themeColor="text1"/>
          <w:sz w:val="20"/>
          <w:szCs w:val="20"/>
        </w:rPr>
        <w:t>In areas where high noise factors exist for any length of time and where noise cannot be controlled at source all personnel are to wear ear protection. These areas are to be designated with the approved warning signs.</w:t>
      </w:r>
      <w:r w:rsidRPr="00FB0251">
        <w:rPr>
          <w:rFonts w:ascii="Cambria" w:hAnsi="Cambria" w:cs="Times New Roman"/>
          <w:color w:val="000000" w:themeColor="text1"/>
          <w:sz w:val="20"/>
          <w:szCs w:val="20"/>
        </w:rPr>
        <w:t xml:space="preserve"> </w:t>
      </w:r>
      <w:r w:rsidR="004958D5" w:rsidRPr="00FB0251">
        <w:rPr>
          <w:rFonts w:ascii="Cambria" w:hAnsi="Cambria" w:cs="Times New Roman"/>
          <w:color w:val="000000" w:themeColor="text1"/>
          <w:sz w:val="20"/>
          <w:szCs w:val="20"/>
        </w:rPr>
        <w:t>If staff believe they operate within an area of high, or persistent, noise then they should report any con</w:t>
      </w:r>
      <w:r w:rsidR="00695E75" w:rsidRPr="00FB0251">
        <w:rPr>
          <w:rFonts w:ascii="Cambria" w:hAnsi="Cambria" w:cs="Times New Roman"/>
          <w:color w:val="000000" w:themeColor="text1"/>
          <w:sz w:val="20"/>
          <w:szCs w:val="20"/>
        </w:rPr>
        <w:t>c</w:t>
      </w:r>
      <w:r w:rsidR="004958D5" w:rsidRPr="00FB0251">
        <w:rPr>
          <w:rFonts w:ascii="Cambria" w:hAnsi="Cambria" w:cs="Times New Roman"/>
          <w:color w:val="000000" w:themeColor="text1"/>
          <w:sz w:val="20"/>
          <w:szCs w:val="20"/>
        </w:rPr>
        <w:t xml:space="preserve">ern they have to </w:t>
      </w:r>
      <w:r w:rsidR="004958D5" w:rsidRPr="00FB0251">
        <w:rPr>
          <w:rFonts w:ascii="Cambria" w:hAnsi="Cambria" w:cs="Times New Roman"/>
          <w:sz w:val="20"/>
          <w:szCs w:val="20"/>
        </w:rPr>
        <w:t xml:space="preserve">the </w:t>
      </w:r>
      <w:r w:rsidR="006A044F" w:rsidRPr="00FB0251">
        <w:rPr>
          <w:rFonts w:ascii="Cambria" w:hAnsi="Cambria" w:cs="Times New Roman"/>
          <w:sz w:val="20"/>
          <w:szCs w:val="20"/>
        </w:rPr>
        <w:t>d</w:t>
      </w:r>
      <w:r w:rsidR="00553AF5" w:rsidRPr="00FB0251">
        <w:rPr>
          <w:rFonts w:ascii="Cambria" w:hAnsi="Cambria" w:cs="Times New Roman"/>
          <w:sz w:val="20"/>
          <w:szCs w:val="20"/>
        </w:rPr>
        <w:t>elegated H&amp;S</w:t>
      </w:r>
      <w:r w:rsidR="00ED28BD" w:rsidRPr="00FB0251">
        <w:rPr>
          <w:rFonts w:ascii="Cambria" w:hAnsi="Cambria" w:cs="Times New Roman"/>
          <w:sz w:val="20"/>
          <w:szCs w:val="20"/>
        </w:rPr>
        <w:t xml:space="preserve"> Manager</w:t>
      </w:r>
      <w:r w:rsidR="004958D5" w:rsidRPr="00FB0251">
        <w:rPr>
          <w:rFonts w:ascii="Cambria" w:hAnsi="Cambria" w:cs="Times New Roman"/>
          <w:sz w:val="20"/>
          <w:szCs w:val="20"/>
        </w:rPr>
        <w:t xml:space="preserve"> </w:t>
      </w:r>
      <w:r w:rsidR="004958D5" w:rsidRPr="00FB0251">
        <w:rPr>
          <w:rFonts w:ascii="Cambria" w:hAnsi="Cambria" w:cs="Times New Roman"/>
          <w:color w:val="000000" w:themeColor="text1"/>
          <w:sz w:val="20"/>
          <w:szCs w:val="20"/>
        </w:rPr>
        <w:t>who will arrange a noise test to be conducted.</w:t>
      </w:r>
    </w:p>
    <w:p w14:paraId="018F732F" w14:textId="77777777" w:rsidR="004958D5" w:rsidRPr="00FB0251" w:rsidRDefault="004958D5" w:rsidP="001B6094">
      <w:pPr>
        <w:spacing w:after="120"/>
        <w:jc w:val="both"/>
        <w:rPr>
          <w:rFonts w:ascii="Cambria" w:hAnsi="Cambria" w:cs="Times New Roman"/>
          <w:iCs/>
          <w:color w:val="000000" w:themeColor="text1"/>
          <w:sz w:val="20"/>
          <w:szCs w:val="20"/>
        </w:rPr>
      </w:pPr>
    </w:p>
    <w:p w14:paraId="62373D73" w14:textId="6773B04B" w:rsidR="001B6094" w:rsidRPr="00FB0251" w:rsidRDefault="001B6094" w:rsidP="001B6094">
      <w:pPr>
        <w:keepNext/>
        <w:keepLines/>
        <w:spacing w:before="40" w:after="120"/>
        <w:outlineLvl w:val="1"/>
        <w:rPr>
          <w:rFonts w:ascii="Cambria" w:eastAsia="SimSun" w:hAnsi="Cambria" w:cs="Times New Roman"/>
          <w:b/>
          <w:bCs/>
          <w:color w:val="000000" w:themeColor="text1"/>
          <w:sz w:val="20"/>
          <w:szCs w:val="20"/>
        </w:rPr>
      </w:pPr>
      <w:bookmarkStart w:id="117" w:name="_Toc323742192"/>
      <w:bookmarkStart w:id="118" w:name="_Toc118200529"/>
      <w:bookmarkStart w:id="119" w:name="_Toc195686603"/>
      <w:r w:rsidRPr="00FB0251">
        <w:rPr>
          <w:rFonts w:ascii="Cambria" w:eastAsia="SimSun" w:hAnsi="Cambria" w:cs="Times New Roman"/>
          <w:b/>
          <w:bCs/>
          <w:color w:val="000000" w:themeColor="text1"/>
          <w:sz w:val="20"/>
          <w:szCs w:val="20"/>
        </w:rPr>
        <w:t>3.</w:t>
      </w:r>
      <w:r w:rsidR="00434EEB" w:rsidRPr="00FB0251">
        <w:rPr>
          <w:rFonts w:ascii="Cambria" w:eastAsia="SimSun" w:hAnsi="Cambria" w:cs="Times New Roman"/>
          <w:b/>
          <w:bCs/>
          <w:color w:val="000000" w:themeColor="text1"/>
          <w:sz w:val="20"/>
          <w:szCs w:val="20"/>
        </w:rPr>
        <w:t>2</w:t>
      </w:r>
      <w:r w:rsidR="009B5FDB" w:rsidRPr="00FB0251">
        <w:rPr>
          <w:rFonts w:ascii="Cambria" w:eastAsia="SimSun" w:hAnsi="Cambria" w:cs="Times New Roman"/>
          <w:b/>
          <w:bCs/>
          <w:color w:val="000000" w:themeColor="text1"/>
          <w:sz w:val="20"/>
          <w:szCs w:val="20"/>
        </w:rPr>
        <w:t>4</w:t>
      </w:r>
      <w:r w:rsidRPr="00FB0251">
        <w:rPr>
          <w:rFonts w:ascii="Cambria" w:hAnsi="Cambria"/>
        </w:rPr>
        <w:tab/>
      </w:r>
      <w:r w:rsidRPr="00FB0251">
        <w:rPr>
          <w:rFonts w:ascii="Cambria" w:eastAsia="SimSun" w:hAnsi="Cambria" w:cs="Times New Roman"/>
          <w:b/>
          <w:bCs/>
          <w:color w:val="000000" w:themeColor="text1"/>
          <w:sz w:val="20"/>
          <w:szCs w:val="20"/>
        </w:rPr>
        <w:t>PE and Playground Equipment</w:t>
      </w:r>
      <w:bookmarkEnd w:id="117"/>
      <w:bookmarkEnd w:id="118"/>
      <w:bookmarkEnd w:id="119"/>
    </w:p>
    <w:p w14:paraId="7C3D613B" w14:textId="77777777" w:rsidR="001B6094" w:rsidRPr="00FB0251" w:rsidRDefault="001B6094" w:rsidP="001B6094">
      <w:pPr>
        <w:jc w:val="both"/>
        <w:rPr>
          <w:rFonts w:ascii="Cambria" w:hAnsi="Cambria" w:cs="Times New Roman"/>
          <w:color w:val="000000" w:themeColor="text1"/>
          <w:sz w:val="20"/>
          <w:szCs w:val="20"/>
        </w:rPr>
      </w:pPr>
    </w:p>
    <w:p w14:paraId="59C80952" w14:textId="7BBA293C"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t xml:space="preserve">The Head of Physical Education is responsible for ensuring that all PE equipment is suitable and safe for the activities planned and the age </w:t>
      </w:r>
      <w:r w:rsidRPr="00FB0251">
        <w:rPr>
          <w:rFonts w:ascii="Cambria" w:hAnsi="Cambria" w:cs="Times New Roman"/>
          <w:sz w:val="20"/>
          <w:szCs w:val="20"/>
        </w:rPr>
        <w:t>and abilities of the students.</w:t>
      </w:r>
    </w:p>
    <w:p w14:paraId="6A1A766A" w14:textId="174C7F14"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434EEB" w:rsidRPr="00FB0251">
        <w:rPr>
          <w:rFonts w:ascii="Cambria" w:hAnsi="Cambria" w:cs="Times New Roman"/>
          <w:iCs/>
          <w:sz w:val="20"/>
          <w:szCs w:val="20"/>
        </w:rPr>
        <w:t>2</w:t>
      </w:r>
      <w:r w:rsidR="009B5FDB" w:rsidRPr="00FB0251">
        <w:rPr>
          <w:rFonts w:ascii="Cambria" w:hAnsi="Cambria" w:cs="Times New Roman"/>
          <w:iCs/>
          <w:sz w:val="20"/>
          <w:szCs w:val="20"/>
        </w:rPr>
        <w:t>4</w:t>
      </w:r>
      <w:r w:rsidRPr="00FB0251">
        <w:rPr>
          <w:rFonts w:ascii="Cambria" w:hAnsi="Cambria" w:cs="Times New Roman"/>
          <w:iCs/>
          <w:sz w:val="20"/>
          <w:szCs w:val="20"/>
        </w:rPr>
        <w:t>.2</w:t>
      </w:r>
      <w:r w:rsidRPr="00FB0251">
        <w:rPr>
          <w:rFonts w:ascii="Cambria" w:hAnsi="Cambria" w:cs="Times New Roman"/>
          <w:sz w:val="20"/>
          <w:szCs w:val="20"/>
        </w:rPr>
        <w:tab/>
        <w:t xml:space="preserve">The </w:t>
      </w:r>
      <w:r w:rsidR="006A044F"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233C5A" w:rsidRPr="00FB0251">
        <w:rPr>
          <w:rFonts w:ascii="Cambria" w:hAnsi="Cambria" w:cs="Times New Roman"/>
          <w:sz w:val="20"/>
          <w:szCs w:val="20"/>
        </w:rPr>
        <w:t xml:space="preserve"> Manager</w:t>
      </w:r>
      <w:r w:rsidRPr="00FB0251">
        <w:rPr>
          <w:rFonts w:ascii="Cambria" w:hAnsi="Cambria" w:cs="Times New Roman"/>
          <w:sz w:val="20"/>
          <w:szCs w:val="20"/>
        </w:rPr>
        <w:t xml:space="preserve"> </w:t>
      </w:r>
      <w:r w:rsidRPr="00FB0251">
        <w:rPr>
          <w:rFonts w:ascii="Cambria" w:hAnsi="Cambria" w:cs="Times New Roman"/>
          <w:iCs/>
          <w:sz w:val="20"/>
          <w:szCs w:val="20"/>
        </w:rPr>
        <w:t>is responsible for ensuring playground equipment is inspected at least annually by a competent person and regularly by the Premises team.</w:t>
      </w:r>
    </w:p>
    <w:p w14:paraId="143DA25E" w14:textId="2CEF2EA3"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t>Risk assessments have been completed for all playground and PE activities, and all staff must be familiar with these.</w:t>
      </w:r>
    </w:p>
    <w:p w14:paraId="1B8AAC2B" w14:textId="2F2CB087"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ab/>
        <w:t>Wall bars, ropes, beams, vaulting horses, benches and mats are formally inspected annually by a competent contractor.</w:t>
      </w:r>
    </w:p>
    <w:p w14:paraId="31FBB40E" w14:textId="3331D1D1"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ab/>
        <w:t>All PE equipment must be visually checked before lessons and returned to the designated storage area after use.</w:t>
      </w:r>
    </w:p>
    <w:p w14:paraId="20374D09" w14:textId="6C955BD4"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.6</w:t>
      </w:r>
      <w:r w:rsidRPr="00FB0251">
        <w:rPr>
          <w:rFonts w:ascii="Cambria" w:hAnsi="Cambria" w:cs="Times New Roman"/>
          <w:iCs/>
          <w:color w:val="000000" w:themeColor="text1"/>
          <w:sz w:val="20"/>
          <w:szCs w:val="20"/>
        </w:rPr>
        <w:tab/>
        <w:t>Students must not use the PE or playground equipment unless supervised.</w:t>
      </w:r>
    </w:p>
    <w:p w14:paraId="049324D8" w14:textId="42C73322"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4</w:t>
      </w:r>
      <w:r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ab/>
      </w:r>
      <w:r w:rsidRPr="00FB0251">
        <w:rPr>
          <w:rFonts w:ascii="Cambria" w:hAnsi="Cambria" w:cs="Times New Roman"/>
          <w:bCs/>
          <w:color w:val="000000" w:themeColor="text1"/>
          <w:sz w:val="20"/>
          <w:szCs w:val="20"/>
        </w:rPr>
        <w:t xml:space="preserve">Any faulty equipment must be taken out of use and reported to </w:t>
      </w:r>
      <w:r w:rsidR="009405FF" w:rsidRPr="00FB0251">
        <w:rPr>
          <w:rFonts w:ascii="Cambria" w:hAnsi="Cambria" w:cs="Times New Roman"/>
          <w:bCs/>
          <w:color w:val="000000" w:themeColor="text1"/>
          <w:sz w:val="20"/>
          <w:szCs w:val="20"/>
        </w:rPr>
        <w:t>site staff.</w:t>
      </w:r>
    </w:p>
    <w:p w14:paraId="1BF92C64" w14:textId="77777777" w:rsidR="001B6094" w:rsidRPr="00FB0251" w:rsidRDefault="001B6094" w:rsidP="001B6094">
      <w:pPr>
        <w:spacing w:after="120"/>
        <w:jc w:val="both"/>
        <w:rPr>
          <w:rFonts w:ascii="Cambria" w:hAnsi="Cambria" w:cs="Times New Roman"/>
          <w:bCs/>
          <w:sz w:val="20"/>
          <w:szCs w:val="20"/>
        </w:rPr>
      </w:pPr>
    </w:p>
    <w:p w14:paraId="4128BB77" w14:textId="082D4337"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20" w:name="_Toc323742193"/>
      <w:bookmarkStart w:id="121" w:name="_Toc118200530"/>
      <w:bookmarkStart w:id="122" w:name="_Toc195686604"/>
      <w:r w:rsidRPr="00FB0251">
        <w:rPr>
          <w:rFonts w:ascii="Cambria" w:eastAsia="SimSun" w:hAnsi="Cambria" w:cs="Times New Roman"/>
          <w:b/>
          <w:bCs/>
          <w:color w:val="262626" w:themeColor="text1" w:themeTint="D9"/>
          <w:sz w:val="20"/>
          <w:szCs w:val="20"/>
        </w:rPr>
        <w:t>3.</w:t>
      </w:r>
      <w:r w:rsidR="00434EEB" w:rsidRPr="00FB0251">
        <w:rPr>
          <w:rFonts w:ascii="Cambria" w:eastAsia="SimSun" w:hAnsi="Cambria" w:cs="Times New Roman"/>
          <w:b/>
          <w:bCs/>
          <w:color w:val="262626" w:themeColor="text1" w:themeTint="D9"/>
          <w:sz w:val="20"/>
          <w:szCs w:val="20"/>
        </w:rPr>
        <w:t>2</w:t>
      </w:r>
      <w:r w:rsidR="009B5FDB" w:rsidRPr="00FB0251">
        <w:rPr>
          <w:rFonts w:ascii="Cambria" w:eastAsia="SimSun" w:hAnsi="Cambria" w:cs="Times New Roman"/>
          <w:b/>
          <w:bCs/>
          <w:color w:val="262626" w:themeColor="text1" w:themeTint="D9"/>
          <w:sz w:val="20"/>
          <w:szCs w:val="20"/>
        </w:rPr>
        <w:t>5</w:t>
      </w:r>
      <w:r w:rsidRPr="00FB0251">
        <w:rPr>
          <w:rFonts w:ascii="Cambria" w:hAnsi="Cambria"/>
        </w:rPr>
        <w:tab/>
      </w:r>
      <w:r w:rsidRPr="00FB0251">
        <w:rPr>
          <w:rFonts w:ascii="Cambria" w:eastAsia="SimSun" w:hAnsi="Cambria" w:cs="Times New Roman"/>
          <w:b/>
          <w:bCs/>
          <w:color w:val="262626" w:themeColor="text1" w:themeTint="D9"/>
          <w:sz w:val="20"/>
          <w:szCs w:val="20"/>
        </w:rPr>
        <w:t>Personal Protective Equipment (PPE)</w:t>
      </w:r>
      <w:bookmarkEnd w:id="120"/>
      <w:bookmarkEnd w:id="121"/>
      <w:bookmarkEnd w:id="122"/>
    </w:p>
    <w:p w14:paraId="52AC947A" w14:textId="77777777" w:rsidR="001B6094" w:rsidRPr="00FB0251" w:rsidRDefault="001B6094" w:rsidP="001B6094">
      <w:pPr>
        <w:jc w:val="both"/>
        <w:rPr>
          <w:rFonts w:ascii="Cambria" w:hAnsi="Cambria" w:cs="Times New Roman"/>
          <w:color w:val="000000" w:themeColor="text1"/>
          <w:sz w:val="20"/>
          <w:szCs w:val="20"/>
        </w:rPr>
      </w:pPr>
    </w:p>
    <w:p w14:paraId="41C8FAC4" w14:textId="603E6526"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t xml:space="preserve">Where the need for PPE has been identified in risk assessments, </w:t>
      </w:r>
      <w:r w:rsidRPr="00FB0251">
        <w:rPr>
          <w:rFonts w:ascii="Cambria" w:hAnsi="Cambria" w:cs="Times New Roman"/>
          <w:sz w:val="20"/>
          <w:szCs w:val="20"/>
        </w:rPr>
        <w:t xml:space="preserve">it is Headteacher responsibility </w:t>
      </w:r>
      <w:r w:rsidRPr="00FB0251">
        <w:rPr>
          <w:rFonts w:ascii="Cambria" w:hAnsi="Cambria" w:cs="Times New Roman"/>
          <w:iCs/>
          <w:color w:val="000000" w:themeColor="text1"/>
          <w:sz w:val="20"/>
          <w:szCs w:val="20"/>
        </w:rPr>
        <w:t>to ensure adequate supplies of suitable PPE.</w:t>
      </w:r>
    </w:p>
    <w:p w14:paraId="56490100" w14:textId="30B5D939"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Where a need for PPE is identified by risk assessment, staff and students should wear PPE as per instructed on the risk assessment.</w:t>
      </w:r>
    </w:p>
    <w:p w14:paraId="49B847FF" w14:textId="0442F27A"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t xml:space="preserve">Any staff member or student who refuses to use the PPE will be subject to disciplinary action. </w:t>
      </w:r>
    </w:p>
    <w:p w14:paraId="3DAEEA2A" w14:textId="454606AC"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color w:val="000000" w:themeColor="text1"/>
          <w:sz w:val="20"/>
          <w:szCs w:val="20"/>
        </w:rPr>
        <w:t>3.</w:t>
      </w:r>
      <w:r w:rsidR="00434EEB" w:rsidRPr="00FB0251">
        <w:rPr>
          <w:rFonts w:ascii="Cambria" w:hAnsi="Cambria" w:cs="Times New Roman"/>
          <w:iCs/>
          <w:color w:val="000000" w:themeColor="text1"/>
          <w:sz w:val="20"/>
          <w:szCs w:val="20"/>
        </w:rPr>
        <w:t>2</w:t>
      </w:r>
      <w:r w:rsidR="009B5FDB" w:rsidRPr="00FB0251">
        <w:rPr>
          <w:rFonts w:ascii="Cambria" w:hAnsi="Cambria" w:cs="Times New Roman"/>
          <w:iCs/>
          <w:color w:val="000000" w:themeColor="text1"/>
          <w:sz w:val="20"/>
          <w:szCs w:val="20"/>
        </w:rPr>
        <w:t>5</w:t>
      </w:r>
      <w:r w:rsidR="005E0C87" w:rsidRPr="00FB0251">
        <w:rPr>
          <w:rFonts w:ascii="Cambria" w:hAnsi="Cambria" w:cs="Times New Roman"/>
          <w:iCs/>
          <w:color w:val="000000" w:themeColor="text1"/>
          <w:sz w:val="20"/>
          <w:szCs w:val="20"/>
        </w:rPr>
        <w:t>.4</w:t>
      </w:r>
      <w:r w:rsidR="005E0C87" w:rsidRPr="00FB0251">
        <w:rPr>
          <w:rFonts w:ascii="Cambria" w:hAnsi="Cambria" w:cs="Times New Roman"/>
          <w:iCs/>
          <w:color w:val="000000" w:themeColor="text1"/>
          <w:sz w:val="20"/>
          <w:szCs w:val="20"/>
        </w:rPr>
        <w:tab/>
      </w:r>
      <w:r w:rsidRPr="00FB0251">
        <w:rPr>
          <w:rFonts w:ascii="Cambria" w:hAnsi="Cambria" w:cs="Times New Roman"/>
          <w:iCs/>
          <w:color w:val="000000" w:themeColor="text1"/>
          <w:sz w:val="20"/>
          <w:szCs w:val="20"/>
        </w:rPr>
        <w:t>PPE must be kept clean and stored in designated areas.  Staff must report any lost or damaged PPE to their line manager in the first instance, if issues arise, the</w:t>
      </w:r>
      <w:r w:rsidR="00CA79B7" w:rsidRPr="00FB0251">
        <w:rPr>
          <w:rFonts w:ascii="Cambria" w:hAnsi="Cambria" w:cs="Times New Roman"/>
          <w:iCs/>
          <w:color w:val="000000" w:themeColor="text1"/>
          <w:sz w:val="20"/>
          <w:szCs w:val="20"/>
        </w:rPr>
        <w:t>s</w:t>
      </w:r>
      <w:r w:rsidRPr="00FB0251">
        <w:rPr>
          <w:rFonts w:ascii="Cambria" w:hAnsi="Cambria" w:cs="Times New Roman"/>
          <w:iCs/>
          <w:color w:val="000000" w:themeColor="text1"/>
          <w:sz w:val="20"/>
          <w:szCs w:val="20"/>
        </w:rPr>
        <w:t xml:space="preserve">e should be brought to the attention of </w:t>
      </w:r>
      <w:r w:rsidRPr="00FB0251">
        <w:rPr>
          <w:rFonts w:ascii="Cambria" w:hAnsi="Cambria" w:cs="Times New Roman"/>
          <w:sz w:val="20"/>
          <w:szCs w:val="20"/>
        </w:rPr>
        <w:t>the Headteacher.</w:t>
      </w:r>
    </w:p>
    <w:p w14:paraId="7A5A0FA4" w14:textId="77777777" w:rsidR="001B6094" w:rsidRPr="00FB0251" w:rsidRDefault="001B6094" w:rsidP="001B6094">
      <w:pPr>
        <w:spacing w:after="120"/>
        <w:jc w:val="both"/>
        <w:rPr>
          <w:rFonts w:ascii="Cambria" w:hAnsi="Cambria" w:cs="Times New Roman"/>
          <w:iCs/>
          <w:sz w:val="20"/>
          <w:szCs w:val="20"/>
        </w:rPr>
      </w:pPr>
    </w:p>
    <w:p w14:paraId="6C17043B" w14:textId="4213D14D"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23" w:name="_Toc323742194"/>
      <w:bookmarkStart w:id="124" w:name="_Toc118200531"/>
      <w:bookmarkStart w:id="125" w:name="_Toc195686605"/>
      <w:r w:rsidRPr="00FB0251">
        <w:rPr>
          <w:rFonts w:ascii="Cambria" w:eastAsia="SimSun" w:hAnsi="Cambria" w:cs="Times New Roman"/>
          <w:b/>
          <w:bCs/>
          <w:color w:val="262626" w:themeColor="text1" w:themeTint="D9"/>
          <w:sz w:val="20"/>
          <w:szCs w:val="20"/>
        </w:rPr>
        <w:lastRenderedPageBreak/>
        <w:t>3.2</w:t>
      </w:r>
      <w:r w:rsidR="005E0C87" w:rsidRPr="00FB0251">
        <w:rPr>
          <w:rFonts w:ascii="Cambria" w:eastAsia="SimSun" w:hAnsi="Cambria" w:cs="Times New Roman"/>
          <w:b/>
          <w:bCs/>
          <w:color w:val="262626" w:themeColor="text1" w:themeTint="D9"/>
          <w:sz w:val="20"/>
          <w:szCs w:val="20"/>
        </w:rPr>
        <w:t>6</w:t>
      </w:r>
      <w:r w:rsidRPr="00FB0251">
        <w:rPr>
          <w:rFonts w:ascii="Cambria" w:hAnsi="Cambria"/>
        </w:rPr>
        <w:tab/>
      </w:r>
      <w:r w:rsidRPr="00FB0251">
        <w:rPr>
          <w:rFonts w:ascii="Cambria" w:eastAsia="SimSun" w:hAnsi="Cambria" w:cs="Times New Roman"/>
          <w:b/>
          <w:bCs/>
          <w:color w:val="262626" w:themeColor="text1" w:themeTint="D9"/>
          <w:sz w:val="20"/>
          <w:szCs w:val="20"/>
        </w:rPr>
        <w:t>Risk Assessments</w:t>
      </w:r>
      <w:bookmarkEnd w:id="123"/>
      <w:bookmarkEnd w:id="124"/>
      <w:bookmarkEnd w:id="125"/>
    </w:p>
    <w:p w14:paraId="4A0A3CCD" w14:textId="77777777" w:rsidR="001B6094" w:rsidRPr="00FB0251" w:rsidRDefault="001B6094" w:rsidP="001B6094">
      <w:pPr>
        <w:jc w:val="both"/>
        <w:rPr>
          <w:rFonts w:ascii="Cambria" w:hAnsi="Cambria" w:cs="Times New Roman"/>
          <w:color w:val="000000" w:themeColor="text1"/>
          <w:sz w:val="20"/>
          <w:szCs w:val="20"/>
        </w:rPr>
      </w:pPr>
    </w:p>
    <w:p w14:paraId="05CB5792" w14:textId="04736348"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3.2</w:t>
      </w:r>
      <w:r w:rsidR="005E0C87" w:rsidRPr="00FB0251">
        <w:rPr>
          <w:rFonts w:ascii="Cambria" w:hAnsi="Cambria" w:cs="Times New Roman"/>
          <w:iCs/>
          <w:color w:val="000000" w:themeColor="text1"/>
          <w:sz w:val="20"/>
          <w:szCs w:val="20"/>
        </w:rPr>
        <w:t>6</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t>It is the Headteacher’s responsibility to ensure that potential hazards are identified, and risk assessments are completed for all significant risks arising from the school undertakings.</w:t>
      </w:r>
    </w:p>
    <w:p w14:paraId="64EB405F" w14:textId="794A6F46"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3.2</w:t>
      </w:r>
      <w:r w:rsidR="005E0C87" w:rsidRPr="00FB0251">
        <w:rPr>
          <w:rFonts w:ascii="Cambria" w:hAnsi="Cambria" w:cs="Times New Roman"/>
          <w:iCs/>
          <w:color w:val="000000" w:themeColor="text1"/>
          <w:sz w:val="20"/>
          <w:szCs w:val="20"/>
        </w:rPr>
        <w:t>6</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The Headteacher is responsible for ensuring the responsibility for completing risk assessments is delegated to the person responsible for that area.</w:t>
      </w:r>
    </w:p>
    <w:p w14:paraId="30116F87" w14:textId="6D1EA55C"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3.2</w:t>
      </w:r>
      <w:r w:rsidR="005E0C87" w:rsidRPr="00FB0251">
        <w:rPr>
          <w:rFonts w:ascii="Cambria" w:hAnsi="Cambria" w:cs="Times New Roman"/>
          <w:iCs/>
          <w:sz w:val="20"/>
          <w:szCs w:val="20"/>
        </w:rPr>
        <w:t>6</w:t>
      </w:r>
      <w:r w:rsidRPr="00FB0251">
        <w:rPr>
          <w:rFonts w:ascii="Cambria" w:hAnsi="Cambria" w:cs="Times New Roman"/>
          <w:iCs/>
          <w:sz w:val="20"/>
          <w:szCs w:val="20"/>
        </w:rPr>
        <w:t>.3</w:t>
      </w:r>
      <w:r w:rsidRPr="00FB0251">
        <w:rPr>
          <w:rFonts w:ascii="Cambria" w:hAnsi="Cambria" w:cs="Times New Roman"/>
          <w:iCs/>
          <w:sz w:val="20"/>
          <w:szCs w:val="20"/>
        </w:rPr>
        <w:tab/>
        <w:t>Heads of Department will undertake risk assessments for their specialist areas.</w:t>
      </w:r>
    </w:p>
    <w:p w14:paraId="27F060EA" w14:textId="24C65569"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3.2</w:t>
      </w:r>
      <w:r w:rsidR="005E0C87" w:rsidRPr="00FB0251">
        <w:rPr>
          <w:rFonts w:ascii="Cambria" w:hAnsi="Cambria" w:cs="Times New Roman"/>
          <w:iCs/>
          <w:sz w:val="20"/>
          <w:szCs w:val="20"/>
        </w:rPr>
        <w:t>6</w:t>
      </w:r>
      <w:r w:rsidRPr="00FB0251">
        <w:rPr>
          <w:rFonts w:ascii="Cambria" w:hAnsi="Cambria" w:cs="Times New Roman"/>
          <w:iCs/>
          <w:sz w:val="20"/>
          <w:szCs w:val="20"/>
        </w:rPr>
        <w:t>.4</w:t>
      </w:r>
      <w:r w:rsidRPr="00FB0251">
        <w:rPr>
          <w:rFonts w:ascii="Cambria" w:hAnsi="Cambria" w:cs="Times New Roman"/>
          <w:iCs/>
          <w:sz w:val="20"/>
          <w:szCs w:val="20"/>
        </w:rPr>
        <w:tab/>
        <w:t xml:space="preserve">The </w:t>
      </w:r>
      <w:r w:rsidR="006A044F"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iCs/>
          <w:sz w:val="20"/>
          <w:szCs w:val="20"/>
        </w:rPr>
        <w:t>will undertake risk assessments for maintenance and cleaning.</w:t>
      </w:r>
    </w:p>
    <w:p w14:paraId="4BC2C6CD" w14:textId="01679EA1"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3.2</w:t>
      </w:r>
      <w:r w:rsidR="005E0C87" w:rsidRPr="00FB0251">
        <w:rPr>
          <w:rFonts w:ascii="Cambria" w:hAnsi="Cambria" w:cs="Times New Roman"/>
          <w:iCs/>
          <w:sz w:val="20"/>
          <w:szCs w:val="20"/>
        </w:rPr>
        <w:t>6</w:t>
      </w:r>
      <w:r w:rsidRPr="00FB0251">
        <w:rPr>
          <w:rFonts w:ascii="Cambria" w:hAnsi="Cambria" w:cs="Times New Roman"/>
          <w:iCs/>
          <w:sz w:val="20"/>
          <w:szCs w:val="20"/>
        </w:rPr>
        <w:t>.5</w:t>
      </w:r>
      <w:r w:rsidRPr="00FB0251">
        <w:rPr>
          <w:rFonts w:ascii="Cambria" w:hAnsi="Cambria" w:cs="Times New Roman"/>
          <w:iCs/>
          <w:sz w:val="20"/>
          <w:szCs w:val="20"/>
        </w:rPr>
        <w:tab/>
        <w:t>The EVC will ensure that risk assessments are completed by all staff who organise and lead Educational Visits.</w:t>
      </w:r>
    </w:p>
    <w:p w14:paraId="1B2EEEEF" w14:textId="3BBAC79B" w:rsidR="00EC4D73" w:rsidRPr="00FB0251" w:rsidRDefault="00EC4D73"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3.2</w:t>
      </w:r>
      <w:r w:rsidR="005E0C87" w:rsidRPr="00FB0251">
        <w:rPr>
          <w:rFonts w:ascii="Cambria" w:hAnsi="Cambria" w:cs="Times New Roman"/>
          <w:iCs/>
          <w:sz w:val="20"/>
          <w:szCs w:val="20"/>
        </w:rPr>
        <w:t>6</w:t>
      </w:r>
      <w:r w:rsidRPr="00FB0251">
        <w:rPr>
          <w:rFonts w:ascii="Cambria" w:hAnsi="Cambria" w:cs="Times New Roman"/>
          <w:iCs/>
          <w:sz w:val="20"/>
          <w:szCs w:val="20"/>
        </w:rPr>
        <w:t>.6</w:t>
      </w:r>
      <w:r w:rsidRPr="00FB0251">
        <w:rPr>
          <w:rFonts w:ascii="Cambria" w:hAnsi="Cambria" w:cs="Times New Roman"/>
          <w:iCs/>
          <w:sz w:val="20"/>
          <w:szCs w:val="20"/>
        </w:rPr>
        <w:tab/>
        <w:t>All line managers should ensure that staff are made aware of the risk assessments which are applicable to them by ensuring the staff sign a register (which may be electronic) to confirm they have received, read and understood those risk assessments.</w:t>
      </w:r>
    </w:p>
    <w:p w14:paraId="43692F97" w14:textId="16F9521A" w:rsidR="00EC4D73" w:rsidRPr="00FB0251" w:rsidRDefault="00EC4D73" w:rsidP="00EC4D73">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3.2</w:t>
      </w:r>
      <w:r w:rsidR="005E0C87" w:rsidRPr="00FB0251">
        <w:rPr>
          <w:rFonts w:ascii="Cambria" w:hAnsi="Cambria" w:cs="Times New Roman"/>
          <w:iCs/>
          <w:sz w:val="20"/>
          <w:szCs w:val="20"/>
        </w:rPr>
        <w:t>6</w:t>
      </w:r>
      <w:r w:rsidRPr="00FB0251">
        <w:rPr>
          <w:rFonts w:ascii="Cambria" w:hAnsi="Cambria" w:cs="Times New Roman"/>
          <w:iCs/>
          <w:sz w:val="20"/>
          <w:szCs w:val="20"/>
        </w:rPr>
        <w:t>.7</w:t>
      </w:r>
      <w:r w:rsidRPr="00FB0251">
        <w:rPr>
          <w:rFonts w:ascii="Cambria" w:hAnsi="Cambria" w:cs="Times New Roman"/>
          <w:iCs/>
          <w:sz w:val="20"/>
          <w:szCs w:val="20"/>
        </w:rPr>
        <w:tab/>
        <w:t>All risk assessments</w:t>
      </w:r>
      <w:r w:rsidRPr="00FB0251">
        <w:rPr>
          <w:rFonts w:ascii="Cambria" w:hAnsi="Cambria"/>
          <w:sz w:val="20"/>
          <w:szCs w:val="20"/>
        </w:rPr>
        <w:t xml:space="preserve"> </w:t>
      </w:r>
      <w:r w:rsidRPr="00FB0251">
        <w:rPr>
          <w:rFonts w:ascii="Cambria" w:hAnsi="Cambria" w:cs="Times New Roman"/>
          <w:iCs/>
          <w:sz w:val="20"/>
          <w:szCs w:val="20"/>
        </w:rPr>
        <w:t xml:space="preserve">are to be reviewed at least annually, or more frequently if any event or change in circumstances demands it. After each review, any additional control measures identified should contain clear action owners and dates of completion and all staff involved should again sign to acknowledge their awareness of the change. </w:t>
      </w:r>
    </w:p>
    <w:p w14:paraId="35766819" w14:textId="77777777" w:rsidR="00E567AC" w:rsidRPr="00FB0251" w:rsidRDefault="00E567AC" w:rsidP="001B6094">
      <w:pPr>
        <w:spacing w:after="120"/>
        <w:jc w:val="both"/>
        <w:rPr>
          <w:rFonts w:ascii="Cambria" w:hAnsi="Cambria" w:cs="Times New Roman"/>
          <w:iCs/>
          <w:sz w:val="20"/>
          <w:szCs w:val="20"/>
        </w:rPr>
      </w:pPr>
    </w:p>
    <w:p w14:paraId="7394B027" w14:textId="32490FEE"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26" w:name="_Toc323742195"/>
      <w:bookmarkStart w:id="127" w:name="_Toc118200532"/>
      <w:bookmarkStart w:id="128" w:name="_Toc195686606"/>
      <w:r w:rsidRPr="00FB0251">
        <w:rPr>
          <w:rFonts w:ascii="Cambria" w:eastAsia="SimSun" w:hAnsi="Cambria" w:cs="Times New Roman"/>
          <w:b/>
          <w:bCs/>
          <w:color w:val="262626" w:themeColor="text1" w:themeTint="D9"/>
          <w:sz w:val="20"/>
          <w:szCs w:val="20"/>
        </w:rPr>
        <w:t>3.</w:t>
      </w:r>
      <w:r w:rsidR="00623F42" w:rsidRPr="00FB0251">
        <w:rPr>
          <w:rFonts w:ascii="Cambria" w:eastAsia="SimSun" w:hAnsi="Cambria" w:cs="Times New Roman"/>
          <w:b/>
          <w:bCs/>
          <w:color w:val="262626" w:themeColor="text1" w:themeTint="D9"/>
          <w:sz w:val="20"/>
          <w:szCs w:val="20"/>
        </w:rPr>
        <w:t>2</w:t>
      </w:r>
      <w:r w:rsidR="005E0C87" w:rsidRPr="00FB0251">
        <w:rPr>
          <w:rFonts w:ascii="Cambria" w:eastAsia="SimSun" w:hAnsi="Cambria" w:cs="Times New Roman"/>
          <w:b/>
          <w:bCs/>
          <w:color w:val="262626" w:themeColor="text1" w:themeTint="D9"/>
          <w:sz w:val="20"/>
          <w:szCs w:val="20"/>
        </w:rPr>
        <w:t>7</w:t>
      </w:r>
      <w:r w:rsidRPr="00FB0251">
        <w:rPr>
          <w:rFonts w:ascii="Cambria" w:hAnsi="Cambria"/>
        </w:rPr>
        <w:tab/>
      </w:r>
      <w:r w:rsidRPr="00FB0251">
        <w:rPr>
          <w:rFonts w:ascii="Cambria" w:eastAsia="SimSun" w:hAnsi="Cambria" w:cs="Times New Roman"/>
          <w:b/>
          <w:bCs/>
          <w:color w:val="262626" w:themeColor="text1" w:themeTint="D9"/>
          <w:sz w:val="20"/>
          <w:szCs w:val="20"/>
        </w:rPr>
        <w:t>Security</w:t>
      </w:r>
      <w:bookmarkEnd w:id="126"/>
      <w:bookmarkEnd w:id="127"/>
      <w:bookmarkEnd w:id="128"/>
    </w:p>
    <w:p w14:paraId="2A36CEE4" w14:textId="77777777" w:rsidR="001B6094" w:rsidRPr="00FB0251" w:rsidRDefault="001B6094" w:rsidP="001B6094">
      <w:pPr>
        <w:jc w:val="both"/>
        <w:rPr>
          <w:rFonts w:ascii="Cambria" w:hAnsi="Cambria" w:cs="Times New Roman"/>
          <w:sz w:val="20"/>
          <w:szCs w:val="20"/>
        </w:rPr>
      </w:pPr>
    </w:p>
    <w:p w14:paraId="13ABCB16" w14:textId="67CDEE81"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623F42" w:rsidRPr="00FB0251">
        <w:rPr>
          <w:rFonts w:ascii="Cambria" w:hAnsi="Cambria" w:cs="Times New Roman"/>
          <w:bCs/>
          <w:sz w:val="20"/>
          <w:szCs w:val="20"/>
        </w:rPr>
        <w:t>2</w:t>
      </w:r>
      <w:r w:rsidR="005E0C87" w:rsidRPr="00FB0251">
        <w:rPr>
          <w:rFonts w:ascii="Cambria" w:hAnsi="Cambria" w:cs="Times New Roman"/>
          <w:bCs/>
          <w:sz w:val="20"/>
          <w:szCs w:val="20"/>
        </w:rPr>
        <w:t>7</w:t>
      </w:r>
      <w:r w:rsidRPr="00FB0251">
        <w:rPr>
          <w:rFonts w:ascii="Cambria" w:hAnsi="Cambria" w:cs="Times New Roman"/>
          <w:bCs/>
          <w:sz w:val="20"/>
          <w:szCs w:val="20"/>
        </w:rPr>
        <w:t>.1</w:t>
      </w:r>
      <w:r w:rsidRPr="00FB0251">
        <w:rPr>
          <w:rFonts w:ascii="Cambria" w:hAnsi="Cambria" w:cs="Times New Roman"/>
          <w:bCs/>
          <w:sz w:val="20"/>
          <w:szCs w:val="20"/>
        </w:rPr>
        <w:tab/>
        <w:t xml:space="preserve">The </w:t>
      </w:r>
      <w:r w:rsidR="006A044F" w:rsidRPr="00FB0251">
        <w:rPr>
          <w:rFonts w:ascii="Cambria" w:hAnsi="Cambria" w:cs="Times New Roman"/>
          <w:bCs/>
          <w:sz w:val="20"/>
          <w:szCs w:val="20"/>
        </w:rPr>
        <w:t>d</w:t>
      </w:r>
      <w:r w:rsidR="00553AF5" w:rsidRPr="00FB0251">
        <w:rPr>
          <w:rFonts w:ascii="Cambria" w:hAnsi="Cambria" w:cs="Times New Roman"/>
          <w:b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bCs/>
          <w:sz w:val="20"/>
          <w:szCs w:val="20"/>
        </w:rPr>
        <w:t>is responsible for the security of the school site and will undertake regular checks of the boundary walls /fences, entrance points, outbuildings and external lighting.</w:t>
      </w:r>
    </w:p>
    <w:p w14:paraId="409ABEB1" w14:textId="5BD553BD"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623F42" w:rsidRPr="00FB0251">
        <w:rPr>
          <w:rFonts w:ascii="Cambria" w:hAnsi="Cambria" w:cs="Times New Roman"/>
          <w:bCs/>
          <w:sz w:val="20"/>
          <w:szCs w:val="20"/>
        </w:rPr>
        <w:t>2</w:t>
      </w:r>
      <w:r w:rsidR="005E0C87" w:rsidRPr="00FB0251">
        <w:rPr>
          <w:rFonts w:ascii="Cambria" w:hAnsi="Cambria" w:cs="Times New Roman"/>
          <w:bCs/>
          <w:sz w:val="20"/>
          <w:szCs w:val="20"/>
        </w:rPr>
        <w:t>7</w:t>
      </w:r>
      <w:r w:rsidRPr="00FB0251">
        <w:rPr>
          <w:rFonts w:ascii="Cambria" w:hAnsi="Cambria" w:cs="Times New Roman"/>
          <w:bCs/>
          <w:sz w:val="20"/>
          <w:szCs w:val="20"/>
        </w:rPr>
        <w:t>.2</w:t>
      </w:r>
      <w:r w:rsidRPr="00FB0251">
        <w:rPr>
          <w:rFonts w:ascii="Cambria" w:hAnsi="Cambria" w:cs="Times New Roman"/>
          <w:bCs/>
          <w:sz w:val="20"/>
          <w:szCs w:val="20"/>
        </w:rPr>
        <w:tab/>
        <w:t xml:space="preserve">The </w:t>
      </w:r>
      <w:r w:rsidR="006A044F" w:rsidRPr="00FB0251">
        <w:rPr>
          <w:rFonts w:ascii="Cambria" w:hAnsi="Cambria" w:cs="Times New Roman"/>
          <w:bCs/>
          <w:sz w:val="20"/>
          <w:szCs w:val="20"/>
        </w:rPr>
        <w:t>d</w:t>
      </w:r>
      <w:r w:rsidR="00553AF5" w:rsidRPr="00FB0251">
        <w:rPr>
          <w:rFonts w:ascii="Cambria" w:hAnsi="Cambria" w:cs="Times New Roman"/>
          <w:b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bCs/>
          <w:sz w:val="20"/>
          <w:szCs w:val="20"/>
        </w:rPr>
        <w:t>is also responsible for the security of the site after normal school hours use and lettings.</w:t>
      </w:r>
    </w:p>
    <w:p w14:paraId="0B9272E2" w14:textId="50F07386"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623F42" w:rsidRPr="00FB0251">
        <w:rPr>
          <w:rFonts w:ascii="Cambria" w:hAnsi="Cambria" w:cs="Times New Roman"/>
          <w:bCs/>
          <w:sz w:val="20"/>
          <w:szCs w:val="20"/>
        </w:rPr>
        <w:t>2</w:t>
      </w:r>
      <w:r w:rsidR="005E0C87" w:rsidRPr="00FB0251">
        <w:rPr>
          <w:rFonts w:ascii="Cambria" w:hAnsi="Cambria" w:cs="Times New Roman"/>
          <w:bCs/>
          <w:sz w:val="20"/>
          <w:szCs w:val="20"/>
        </w:rPr>
        <w:t>7</w:t>
      </w:r>
      <w:r w:rsidRPr="00FB0251">
        <w:rPr>
          <w:rFonts w:ascii="Cambria" w:hAnsi="Cambria" w:cs="Times New Roman"/>
          <w:bCs/>
          <w:sz w:val="20"/>
          <w:szCs w:val="20"/>
        </w:rPr>
        <w:t>.3</w:t>
      </w:r>
      <w:r w:rsidRPr="00FB0251">
        <w:rPr>
          <w:rFonts w:ascii="Cambria" w:hAnsi="Cambria" w:cs="Times New Roman"/>
          <w:bCs/>
          <w:sz w:val="20"/>
          <w:szCs w:val="20"/>
        </w:rPr>
        <w:tab/>
        <w:t xml:space="preserve">The numbers on security pads will be changed at regular intervals, and these changes notified to relevant staff.  Staff are reminded that these numbers should not be divulged to any student or parent. </w:t>
      </w:r>
    </w:p>
    <w:p w14:paraId="0C4DEEC5" w14:textId="3775C87D"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623F42" w:rsidRPr="00FB0251">
        <w:rPr>
          <w:rFonts w:ascii="Cambria" w:hAnsi="Cambria" w:cs="Times New Roman"/>
          <w:bCs/>
          <w:sz w:val="20"/>
          <w:szCs w:val="20"/>
        </w:rPr>
        <w:t>2</w:t>
      </w:r>
      <w:r w:rsidR="005E0C87" w:rsidRPr="00FB0251">
        <w:rPr>
          <w:rFonts w:ascii="Cambria" w:hAnsi="Cambria" w:cs="Times New Roman"/>
          <w:bCs/>
          <w:sz w:val="20"/>
          <w:szCs w:val="20"/>
        </w:rPr>
        <w:t>7</w:t>
      </w:r>
      <w:r w:rsidRPr="00FB0251">
        <w:rPr>
          <w:rFonts w:ascii="Cambria" w:hAnsi="Cambria" w:cs="Times New Roman"/>
          <w:bCs/>
          <w:sz w:val="20"/>
          <w:szCs w:val="20"/>
        </w:rPr>
        <w:t>.4</w:t>
      </w:r>
      <w:r w:rsidRPr="00FB0251">
        <w:rPr>
          <w:rFonts w:ascii="Cambria" w:hAnsi="Cambria" w:cs="Times New Roman"/>
          <w:bCs/>
          <w:sz w:val="20"/>
          <w:szCs w:val="20"/>
        </w:rPr>
        <w:tab/>
        <w:t>Staff must query any visitor on the premises who is not wearing a visitor badge and escort them back to reception.</w:t>
      </w:r>
    </w:p>
    <w:p w14:paraId="24CDA48E" w14:textId="5F118370"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sz w:val="20"/>
          <w:szCs w:val="20"/>
        </w:rPr>
        <w:t>3.</w:t>
      </w:r>
      <w:r w:rsidR="00623F42" w:rsidRPr="00FB0251">
        <w:rPr>
          <w:rFonts w:ascii="Cambria" w:hAnsi="Cambria" w:cs="Times New Roman"/>
          <w:bCs/>
          <w:sz w:val="20"/>
          <w:szCs w:val="20"/>
        </w:rPr>
        <w:t>2</w:t>
      </w:r>
      <w:r w:rsidR="005E0C87" w:rsidRPr="00FB0251">
        <w:rPr>
          <w:rFonts w:ascii="Cambria" w:hAnsi="Cambria" w:cs="Times New Roman"/>
          <w:bCs/>
          <w:sz w:val="20"/>
          <w:szCs w:val="20"/>
        </w:rPr>
        <w:t>7</w:t>
      </w:r>
      <w:r w:rsidRPr="00FB0251">
        <w:rPr>
          <w:rFonts w:ascii="Cambria" w:hAnsi="Cambria" w:cs="Times New Roman"/>
          <w:bCs/>
          <w:sz w:val="20"/>
          <w:szCs w:val="20"/>
        </w:rPr>
        <w:t>.5</w:t>
      </w:r>
      <w:r w:rsidRPr="00FB0251">
        <w:rPr>
          <w:rFonts w:ascii="Cambria" w:hAnsi="Cambria" w:cs="Times New Roman"/>
          <w:bCs/>
          <w:sz w:val="20"/>
          <w:szCs w:val="20"/>
        </w:rPr>
        <w:tab/>
      </w:r>
      <w:r w:rsidRPr="00FB0251">
        <w:rPr>
          <w:rFonts w:ascii="Cambria" w:hAnsi="Cambria" w:cs="Times New Roman"/>
          <w:bCs/>
          <w:color w:val="000000" w:themeColor="text1"/>
          <w:sz w:val="20"/>
          <w:szCs w:val="20"/>
        </w:rPr>
        <w:t>If an intruder becomes aggressive staff should seek assistance.</w:t>
      </w:r>
    </w:p>
    <w:p w14:paraId="002E9CC7" w14:textId="2A288490"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3.</w:t>
      </w:r>
      <w:r w:rsidR="00623F42" w:rsidRPr="00FB0251">
        <w:rPr>
          <w:rFonts w:ascii="Cambria" w:hAnsi="Cambria" w:cs="Times New Roman"/>
          <w:bCs/>
          <w:color w:val="000000" w:themeColor="text1"/>
          <w:sz w:val="20"/>
          <w:szCs w:val="20"/>
        </w:rPr>
        <w:t>2</w:t>
      </w:r>
      <w:r w:rsidR="005E0C87" w:rsidRPr="00FB0251">
        <w:rPr>
          <w:rFonts w:ascii="Cambria" w:hAnsi="Cambria" w:cs="Times New Roman"/>
          <w:bCs/>
          <w:color w:val="000000" w:themeColor="text1"/>
          <w:sz w:val="20"/>
          <w:szCs w:val="20"/>
        </w:rPr>
        <w:t>7</w:t>
      </w:r>
      <w:r w:rsidRPr="00FB0251">
        <w:rPr>
          <w:rFonts w:ascii="Cambria" w:hAnsi="Cambria" w:cs="Times New Roman"/>
          <w:bCs/>
          <w:color w:val="000000" w:themeColor="text1"/>
          <w:sz w:val="20"/>
          <w:szCs w:val="20"/>
        </w:rPr>
        <w:t>.6</w:t>
      </w:r>
      <w:r w:rsidRPr="00FB0251">
        <w:rPr>
          <w:rFonts w:ascii="Cambria" w:hAnsi="Cambria" w:cs="Times New Roman"/>
          <w:bCs/>
          <w:color w:val="000000" w:themeColor="text1"/>
          <w:sz w:val="20"/>
          <w:szCs w:val="20"/>
        </w:rPr>
        <w:tab/>
        <w:t xml:space="preserve">Meetings with parents known to be verbally abusive or threatening in their behaviour should only be held virtually or by phone, if this is not possible, then these should take place in </w:t>
      </w:r>
      <w:r w:rsidR="00623F42" w:rsidRPr="00FB0251">
        <w:rPr>
          <w:rFonts w:ascii="Cambria" w:hAnsi="Cambria" w:cs="Times New Roman"/>
          <w:bCs/>
          <w:color w:val="000000" w:themeColor="text1"/>
          <w:sz w:val="20"/>
          <w:szCs w:val="20"/>
        </w:rPr>
        <w:t>an area where more than one member of staff is present</w:t>
      </w:r>
      <w:r w:rsidRPr="00FB0251">
        <w:rPr>
          <w:rFonts w:ascii="Cambria" w:hAnsi="Cambria" w:cs="Times New Roman"/>
          <w:bCs/>
          <w:color w:val="000000" w:themeColor="text1"/>
          <w:sz w:val="20"/>
          <w:szCs w:val="20"/>
        </w:rPr>
        <w:t xml:space="preserve">.  </w:t>
      </w:r>
      <w:r w:rsidRPr="00FB0251">
        <w:rPr>
          <w:rFonts w:ascii="Cambria" w:hAnsi="Cambria" w:cs="Times New Roman"/>
          <w:sz w:val="20"/>
          <w:szCs w:val="20"/>
        </w:rPr>
        <w:t>The Headteacher should be notifie</w:t>
      </w:r>
      <w:r w:rsidRPr="00FB0251">
        <w:rPr>
          <w:rFonts w:ascii="Cambria" w:hAnsi="Cambria" w:cs="Times New Roman"/>
          <w:bCs/>
          <w:color w:val="000000" w:themeColor="text1"/>
          <w:sz w:val="20"/>
          <w:szCs w:val="20"/>
        </w:rPr>
        <w:t>d in advance of these meetings where possible.</w:t>
      </w:r>
    </w:p>
    <w:p w14:paraId="174132D2" w14:textId="4B6909A1"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3.</w:t>
      </w:r>
      <w:r w:rsidR="00623F42" w:rsidRPr="00FB0251">
        <w:rPr>
          <w:rFonts w:ascii="Cambria" w:hAnsi="Cambria" w:cs="Times New Roman"/>
          <w:bCs/>
          <w:color w:val="000000" w:themeColor="text1"/>
          <w:sz w:val="20"/>
          <w:szCs w:val="20"/>
        </w:rPr>
        <w:t>2</w:t>
      </w:r>
      <w:r w:rsidR="005E0C87" w:rsidRPr="00FB0251">
        <w:rPr>
          <w:rFonts w:ascii="Cambria" w:hAnsi="Cambria" w:cs="Times New Roman"/>
          <w:bCs/>
          <w:color w:val="000000" w:themeColor="text1"/>
          <w:sz w:val="20"/>
          <w:szCs w:val="20"/>
        </w:rPr>
        <w:t>7</w:t>
      </w:r>
      <w:r w:rsidRPr="00FB0251">
        <w:rPr>
          <w:rFonts w:ascii="Cambria" w:hAnsi="Cambria" w:cs="Times New Roman"/>
          <w:bCs/>
          <w:color w:val="000000" w:themeColor="text1"/>
          <w:sz w:val="20"/>
          <w:szCs w:val="20"/>
        </w:rPr>
        <w:t>.7</w:t>
      </w:r>
      <w:r w:rsidRPr="00FB0251">
        <w:rPr>
          <w:rFonts w:ascii="Cambria" w:hAnsi="Cambria" w:cs="Times New Roman"/>
          <w:bCs/>
          <w:color w:val="000000" w:themeColor="text1"/>
          <w:sz w:val="20"/>
          <w:szCs w:val="20"/>
        </w:rPr>
        <w:tab/>
        <w:t>Incidents of verbal abuse or threatening behaviour by parents, visitors or students must be reported immediately to Headteacher, and the requirements set on section 3.</w:t>
      </w:r>
      <w:r w:rsidR="005E0C87" w:rsidRPr="00FB0251">
        <w:rPr>
          <w:rFonts w:ascii="Cambria" w:hAnsi="Cambria" w:cs="Times New Roman"/>
          <w:bCs/>
          <w:color w:val="000000" w:themeColor="text1"/>
          <w:sz w:val="20"/>
          <w:szCs w:val="20"/>
        </w:rPr>
        <w:t>3</w:t>
      </w:r>
      <w:r w:rsidR="00DC7010" w:rsidRPr="00FB0251">
        <w:rPr>
          <w:rFonts w:ascii="Cambria" w:hAnsi="Cambria" w:cs="Times New Roman"/>
          <w:bCs/>
          <w:color w:val="000000" w:themeColor="text1"/>
          <w:sz w:val="20"/>
          <w:szCs w:val="20"/>
        </w:rPr>
        <w:t>6</w:t>
      </w:r>
      <w:r w:rsidRPr="00FB0251">
        <w:rPr>
          <w:rFonts w:ascii="Cambria" w:hAnsi="Cambria" w:cs="Times New Roman"/>
          <w:bCs/>
          <w:color w:val="000000" w:themeColor="text1"/>
          <w:sz w:val="20"/>
          <w:szCs w:val="20"/>
        </w:rPr>
        <w:t xml:space="preserve"> should be followed. </w:t>
      </w:r>
    </w:p>
    <w:p w14:paraId="3B47626E" w14:textId="77777777" w:rsidR="001B6094" w:rsidRPr="00FB0251" w:rsidRDefault="001B6094" w:rsidP="001B6094">
      <w:pPr>
        <w:spacing w:after="120"/>
        <w:jc w:val="both"/>
        <w:rPr>
          <w:rFonts w:ascii="Cambria" w:hAnsi="Cambria" w:cs="Times New Roman"/>
          <w:bCs/>
          <w:sz w:val="20"/>
          <w:szCs w:val="20"/>
        </w:rPr>
      </w:pPr>
    </w:p>
    <w:p w14:paraId="3C97EA63" w14:textId="1C445579"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29" w:name="_Toc323742196"/>
      <w:bookmarkStart w:id="130" w:name="_Toc118200533"/>
      <w:bookmarkStart w:id="131" w:name="_Toc195686607"/>
      <w:r w:rsidRPr="00FB0251">
        <w:rPr>
          <w:rFonts w:ascii="Cambria" w:eastAsia="SimSun" w:hAnsi="Cambria" w:cs="Times New Roman"/>
          <w:b/>
          <w:bCs/>
          <w:color w:val="262626" w:themeColor="text1" w:themeTint="D9"/>
          <w:sz w:val="20"/>
          <w:szCs w:val="20"/>
        </w:rPr>
        <w:t>3.</w:t>
      </w:r>
      <w:r w:rsidR="005E0C87" w:rsidRPr="00FB0251">
        <w:rPr>
          <w:rFonts w:ascii="Cambria" w:eastAsia="SimSun" w:hAnsi="Cambria" w:cs="Times New Roman"/>
          <w:b/>
          <w:bCs/>
          <w:color w:val="262626" w:themeColor="text1" w:themeTint="D9"/>
          <w:sz w:val="20"/>
          <w:szCs w:val="20"/>
        </w:rPr>
        <w:t>28</w:t>
      </w:r>
      <w:r w:rsidRPr="00FB0251">
        <w:rPr>
          <w:rFonts w:ascii="Cambria" w:hAnsi="Cambria"/>
        </w:rPr>
        <w:tab/>
      </w:r>
      <w:r w:rsidRPr="00FB0251">
        <w:rPr>
          <w:rFonts w:ascii="Cambria" w:eastAsia="SimSun" w:hAnsi="Cambria" w:cs="Times New Roman"/>
          <w:b/>
          <w:bCs/>
          <w:color w:val="262626" w:themeColor="text1" w:themeTint="D9"/>
          <w:sz w:val="20"/>
          <w:szCs w:val="20"/>
        </w:rPr>
        <w:t>Site Maintenance</w:t>
      </w:r>
      <w:bookmarkEnd w:id="129"/>
      <w:bookmarkEnd w:id="130"/>
      <w:bookmarkEnd w:id="131"/>
    </w:p>
    <w:p w14:paraId="2B07AE82" w14:textId="77777777" w:rsidR="001B6094" w:rsidRPr="00FB0251" w:rsidRDefault="001B6094" w:rsidP="001B6094">
      <w:pPr>
        <w:jc w:val="both"/>
        <w:rPr>
          <w:rFonts w:ascii="Cambria" w:hAnsi="Cambria" w:cs="Times New Roman"/>
          <w:sz w:val="20"/>
          <w:szCs w:val="20"/>
        </w:rPr>
      </w:pPr>
    </w:p>
    <w:p w14:paraId="60BE8332" w14:textId="67192D4D"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sz w:val="20"/>
          <w:szCs w:val="20"/>
        </w:rPr>
        <w:t>3.</w:t>
      </w:r>
      <w:r w:rsidR="005E0C87" w:rsidRPr="00FB0251">
        <w:rPr>
          <w:rFonts w:ascii="Cambria" w:hAnsi="Cambria" w:cs="Times New Roman"/>
          <w:iCs/>
          <w:sz w:val="20"/>
          <w:szCs w:val="20"/>
        </w:rPr>
        <w:t>28</w:t>
      </w:r>
      <w:r w:rsidRPr="00FB0251">
        <w:rPr>
          <w:rFonts w:ascii="Cambria" w:hAnsi="Cambria" w:cs="Times New Roman"/>
          <w:iCs/>
          <w:sz w:val="20"/>
          <w:szCs w:val="20"/>
        </w:rPr>
        <w:t>.1</w:t>
      </w:r>
      <w:r w:rsidRPr="00FB0251">
        <w:rPr>
          <w:rFonts w:ascii="Cambria" w:hAnsi="Cambria" w:cs="Times New Roman"/>
          <w:iCs/>
          <w:sz w:val="20"/>
          <w:szCs w:val="20"/>
        </w:rPr>
        <w:tab/>
      </w:r>
      <w:r w:rsidRPr="00FB0251">
        <w:rPr>
          <w:rFonts w:ascii="Cambria" w:hAnsi="Cambria" w:cs="Times New Roman"/>
          <w:sz w:val="20"/>
          <w:szCs w:val="20"/>
        </w:rPr>
        <w:t xml:space="preserve">The </w:t>
      </w:r>
      <w:r w:rsidR="006A044F"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sz w:val="20"/>
          <w:szCs w:val="20"/>
        </w:rPr>
        <w:t>is responsible for ensuring the safe maintenance of the school premises and grounds and for ensuring cleaning standards are maintained.</w:t>
      </w:r>
    </w:p>
    <w:p w14:paraId="07BC0A6E" w14:textId="5835B2B7"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sz w:val="20"/>
          <w:szCs w:val="20"/>
        </w:rPr>
        <w:t>3.</w:t>
      </w:r>
      <w:r w:rsidR="005E0C87" w:rsidRPr="00FB0251">
        <w:rPr>
          <w:rFonts w:ascii="Cambria" w:hAnsi="Cambria" w:cs="Times New Roman"/>
          <w:sz w:val="20"/>
          <w:szCs w:val="20"/>
        </w:rPr>
        <w:t>28</w:t>
      </w:r>
      <w:r w:rsidRPr="00FB0251">
        <w:rPr>
          <w:rFonts w:ascii="Cambria" w:hAnsi="Cambria" w:cs="Times New Roman"/>
          <w:sz w:val="20"/>
          <w:szCs w:val="20"/>
        </w:rPr>
        <w:t>.2</w:t>
      </w:r>
      <w:r w:rsidRPr="00FB0251">
        <w:rPr>
          <w:rFonts w:ascii="Cambria" w:hAnsi="Cambria" w:cs="Times New Roman"/>
          <w:sz w:val="20"/>
          <w:szCs w:val="20"/>
        </w:rPr>
        <w:tab/>
        <w:t>The Premises/Site team will undertake routine inspections of the site and report any hazards that cannot be dealt with immediately to Headteacher.</w:t>
      </w:r>
    </w:p>
    <w:p w14:paraId="53E8DBB3" w14:textId="59092FFF" w:rsidR="001B6094" w:rsidRPr="00FB0251" w:rsidRDefault="001B6094" w:rsidP="001B6094">
      <w:pPr>
        <w:spacing w:after="120"/>
        <w:ind w:left="720" w:hanging="720"/>
        <w:jc w:val="both"/>
        <w:rPr>
          <w:rFonts w:ascii="Cambria" w:hAnsi="Cambria" w:cs="Times New Roman"/>
          <w:iCs/>
          <w:sz w:val="20"/>
          <w:szCs w:val="20"/>
        </w:rPr>
      </w:pPr>
      <w:r w:rsidRPr="00FB0251">
        <w:rPr>
          <w:rFonts w:ascii="Cambria" w:hAnsi="Cambria" w:cs="Times New Roman"/>
          <w:iCs/>
          <w:sz w:val="20"/>
          <w:szCs w:val="20"/>
        </w:rPr>
        <w:t>3.</w:t>
      </w:r>
      <w:r w:rsidR="005E0C87" w:rsidRPr="00FB0251">
        <w:rPr>
          <w:rFonts w:ascii="Cambria" w:hAnsi="Cambria" w:cs="Times New Roman"/>
          <w:iCs/>
          <w:sz w:val="20"/>
          <w:szCs w:val="20"/>
        </w:rPr>
        <w:t>28</w:t>
      </w:r>
      <w:r w:rsidRPr="00FB0251">
        <w:rPr>
          <w:rFonts w:ascii="Cambria" w:hAnsi="Cambria" w:cs="Times New Roman"/>
          <w:iCs/>
          <w:sz w:val="20"/>
          <w:szCs w:val="20"/>
        </w:rPr>
        <w:t>.3</w:t>
      </w:r>
      <w:r w:rsidRPr="00FB0251">
        <w:rPr>
          <w:rFonts w:ascii="Cambria" w:hAnsi="Cambria" w:cs="Times New Roman"/>
          <w:iCs/>
          <w:sz w:val="20"/>
          <w:szCs w:val="20"/>
        </w:rPr>
        <w:tab/>
        <w:t xml:space="preserve">All staff are responsible for reporting any damage or unsafe condition to the </w:t>
      </w:r>
      <w:r w:rsidR="006A044F"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iCs/>
          <w:sz w:val="20"/>
          <w:szCs w:val="20"/>
        </w:rPr>
        <w:t>immediately in writing</w:t>
      </w:r>
      <w:r w:rsidR="00A03952" w:rsidRPr="00FB0251">
        <w:rPr>
          <w:rFonts w:ascii="Cambria" w:hAnsi="Cambria" w:cs="Times New Roman"/>
          <w:iCs/>
          <w:sz w:val="20"/>
          <w:szCs w:val="20"/>
        </w:rPr>
        <w:t>.</w:t>
      </w:r>
      <w:r w:rsidRPr="00FB0251">
        <w:rPr>
          <w:rFonts w:ascii="Cambria" w:hAnsi="Cambria" w:cs="Times New Roman"/>
          <w:iCs/>
          <w:sz w:val="20"/>
          <w:szCs w:val="20"/>
        </w:rPr>
        <w:t xml:space="preserve">  When the matter is urgent, this should be communicated by </w:t>
      </w:r>
      <w:r w:rsidR="004A6080" w:rsidRPr="00FB0251">
        <w:rPr>
          <w:rFonts w:ascii="Cambria" w:hAnsi="Cambria" w:cs="Times New Roman"/>
          <w:iCs/>
          <w:sz w:val="20"/>
          <w:szCs w:val="20"/>
        </w:rPr>
        <w:t>the relevant channel</w:t>
      </w:r>
      <w:r w:rsidRPr="00FB0251">
        <w:rPr>
          <w:rFonts w:ascii="Cambria" w:hAnsi="Cambria" w:cs="Times New Roman"/>
          <w:iCs/>
          <w:sz w:val="20"/>
          <w:szCs w:val="20"/>
        </w:rPr>
        <w:t>.</w:t>
      </w:r>
    </w:p>
    <w:p w14:paraId="274155A5" w14:textId="1CF12045" w:rsidR="001B6094" w:rsidRPr="00FB0251" w:rsidRDefault="001B6094" w:rsidP="001B6094">
      <w:pPr>
        <w:spacing w:after="120"/>
        <w:jc w:val="both"/>
        <w:rPr>
          <w:rFonts w:ascii="Cambria" w:hAnsi="Cambria" w:cs="Times New Roman"/>
          <w:bCs/>
          <w:sz w:val="20"/>
          <w:szCs w:val="20"/>
        </w:rPr>
      </w:pPr>
    </w:p>
    <w:p w14:paraId="107F58D6" w14:textId="5C442553" w:rsidR="001B6094" w:rsidRPr="00FB0251" w:rsidRDefault="001B6094" w:rsidP="009E4674">
      <w:pPr>
        <w:pStyle w:val="ListParagraph"/>
        <w:keepNext/>
        <w:keepLines/>
        <w:numPr>
          <w:ilvl w:val="1"/>
          <w:numId w:val="30"/>
        </w:numPr>
        <w:spacing w:before="40" w:after="120"/>
        <w:outlineLvl w:val="1"/>
        <w:rPr>
          <w:rFonts w:ascii="Cambria" w:eastAsia="SimSun" w:hAnsi="Cambria"/>
          <w:b/>
          <w:bCs/>
          <w:color w:val="262626"/>
          <w:sz w:val="20"/>
          <w:szCs w:val="20"/>
        </w:rPr>
      </w:pPr>
      <w:bookmarkStart w:id="132" w:name="_Toc323742197"/>
      <w:bookmarkStart w:id="133" w:name="_Toc118200534"/>
      <w:bookmarkStart w:id="134" w:name="_Toc195686608"/>
      <w:r w:rsidRPr="00FB0251">
        <w:rPr>
          <w:rFonts w:ascii="Cambria" w:eastAsia="SimSun" w:hAnsi="Cambria"/>
          <w:b/>
          <w:bCs/>
          <w:color w:val="262626" w:themeColor="text1" w:themeTint="D9"/>
          <w:sz w:val="20"/>
          <w:szCs w:val="20"/>
        </w:rPr>
        <w:t>Smoking</w:t>
      </w:r>
      <w:bookmarkEnd w:id="132"/>
      <w:bookmarkEnd w:id="133"/>
      <w:bookmarkEnd w:id="134"/>
    </w:p>
    <w:p w14:paraId="007FBE92" w14:textId="77777777" w:rsidR="001B6094" w:rsidRPr="00FB0251" w:rsidRDefault="001B6094" w:rsidP="001B6094">
      <w:pPr>
        <w:jc w:val="both"/>
        <w:rPr>
          <w:rFonts w:ascii="Cambria" w:hAnsi="Cambria" w:cs="Times New Roman"/>
          <w:sz w:val="20"/>
          <w:szCs w:val="20"/>
        </w:rPr>
      </w:pPr>
    </w:p>
    <w:p w14:paraId="3FBE9CB0" w14:textId="552AEC01" w:rsidR="001B6094" w:rsidRPr="00FB0251" w:rsidRDefault="00142F31" w:rsidP="00142F31">
      <w:pPr>
        <w:spacing w:after="120" w:line="259" w:lineRule="auto"/>
        <w:ind w:left="709" w:hanging="709"/>
        <w:contextualSpacing/>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29</w:t>
      </w:r>
      <w:r w:rsidRPr="00FB0251">
        <w:rPr>
          <w:rFonts w:ascii="Cambria" w:hAnsi="Cambria" w:cs="Times New Roman"/>
          <w:iCs/>
          <w:color w:val="000000" w:themeColor="text1"/>
          <w:sz w:val="20"/>
          <w:szCs w:val="20"/>
        </w:rPr>
        <w:t>.1</w:t>
      </w:r>
      <w:r w:rsidRPr="00FB0251">
        <w:rPr>
          <w:rFonts w:ascii="Cambria" w:hAnsi="Cambria" w:cs="Times New Roman"/>
          <w:iCs/>
          <w:color w:val="000000" w:themeColor="text1"/>
          <w:sz w:val="20"/>
          <w:szCs w:val="20"/>
        </w:rPr>
        <w:tab/>
      </w:r>
      <w:r w:rsidR="008B7454" w:rsidRPr="00FB0251">
        <w:rPr>
          <w:rFonts w:ascii="Cambria" w:hAnsi="Cambria" w:cs="Times New Roman"/>
          <w:iCs/>
          <w:color w:val="000000" w:themeColor="text1"/>
          <w:sz w:val="20"/>
          <w:szCs w:val="20"/>
        </w:rPr>
        <w:t xml:space="preserve">Smoking is not permitted on the </w:t>
      </w:r>
      <w:r w:rsidR="004A6080" w:rsidRPr="00FB0251">
        <w:rPr>
          <w:rFonts w:ascii="Cambria" w:hAnsi="Cambria" w:cs="Times New Roman"/>
          <w:iCs/>
          <w:color w:val="000000" w:themeColor="text1"/>
          <w:sz w:val="20"/>
          <w:szCs w:val="20"/>
        </w:rPr>
        <w:t>school</w:t>
      </w:r>
      <w:r w:rsidR="008B7454" w:rsidRPr="00FB0251">
        <w:rPr>
          <w:rFonts w:ascii="Cambria" w:hAnsi="Cambria" w:cs="Times New Roman"/>
          <w:iCs/>
          <w:color w:val="000000" w:themeColor="text1"/>
          <w:sz w:val="20"/>
          <w:szCs w:val="20"/>
        </w:rPr>
        <w:t xml:space="preserve"> site as this is against the law.  Any employee or student found in breach of this will face disciplinary action.</w:t>
      </w:r>
    </w:p>
    <w:p w14:paraId="75055CCE" w14:textId="77777777" w:rsidR="001B6094" w:rsidRPr="00FB0251" w:rsidRDefault="001B6094" w:rsidP="001B6094">
      <w:pPr>
        <w:spacing w:after="120"/>
        <w:jc w:val="both"/>
        <w:rPr>
          <w:rFonts w:ascii="Cambria" w:hAnsi="Cambria" w:cs="Times New Roman"/>
          <w:iCs/>
          <w:color w:val="000000" w:themeColor="text1"/>
          <w:sz w:val="20"/>
          <w:szCs w:val="20"/>
        </w:rPr>
      </w:pPr>
    </w:p>
    <w:p w14:paraId="0723EC18" w14:textId="656D18B1" w:rsidR="00B17A5B" w:rsidRPr="00FB0251" w:rsidRDefault="00B17A5B" w:rsidP="00B17A5B">
      <w:pPr>
        <w:keepNext/>
        <w:keepLines/>
        <w:spacing w:before="40" w:after="120"/>
        <w:outlineLvl w:val="1"/>
        <w:rPr>
          <w:rFonts w:ascii="Cambria" w:eastAsia="SimSun" w:hAnsi="Cambria" w:cs="Times New Roman"/>
          <w:b/>
          <w:bCs/>
          <w:color w:val="000000" w:themeColor="text1"/>
          <w:sz w:val="20"/>
          <w:szCs w:val="20"/>
        </w:rPr>
      </w:pPr>
      <w:bookmarkStart w:id="135" w:name="_Toc323742199"/>
      <w:bookmarkStart w:id="136" w:name="_Toc118200536"/>
      <w:bookmarkStart w:id="137" w:name="_Toc195686609"/>
      <w:bookmarkStart w:id="138" w:name="_Toc323742198"/>
      <w:bookmarkStart w:id="139" w:name="_Toc118200535"/>
      <w:r w:rsidRPr="00FB0251">
        <w:rPr>
          <w:rFonts w:ascii="Cambria" w:eastAsia="SimSun" w:hAnsi="Cambria" w:cs="Times New Roman"/>
          <w:b/>
          <w:bCs/>
          <w:color w:val="262626" w:themeColor="text1" w:themeTint="D9"/>
          <w:sz w:val="20"/>
          <w:szCs w:val="20"/>
        </w:rPr>
        <w:t>3.</w:t>
      </w:r>
      <w:r w:rsidR="00142F31" w:rsidRPr="00FB0251">
        <w:rPr>
          <w:rFonts w:ascii="Cambria" w:eastAsia="SimSun" w:hAnsi="Cambria" w:cs="Times New Roman"/>
          <w:b/>
          <w:bCs/>
          <w:color w:val="262626" w:themeColor="text1" w:themeTint="D9"/>
          <w:sz w:val="20"/>
          <w:szCs w:val="20"/>
        </w:rPr>
        <w:t>3</w:t>
      </w:r>
      <w:r w:rsidR="00C6283D" w:rsidRPr="00FB0251">
        <w:rPr>
          <w:rFonts w:ascii="Cambria" w:eastAsia="SimSun" w:hAnsi="Cambria" w:cs="Times New Roman"/>
          <w:b/>
          <w:bCs/>
          <w:color w:val="262626" w:themeColor="text1" w:themeTint="D9"/>
          <w:sz w:val="20"/>
          <w:szCs w:val="20"/>
        </w:rPr>
        <w:t>0</w:t>
      </w:r>
      <w:r w:rsidRPr="00FB0251">
        <w:rPr>
          <w:rFonts w:ascii="Cambria" w:hAnsi="Cambria"/>
        </w:rPr>
        <w:tab/>
      </w:r>
      <w:r w:rsidRPr="00FB0251">
        <w:rPr>
          <w:rFonts w:ascii="Cambria" w:eastAsia="SimSun" w:hAnsi="Cambria" w:cs="Times New Roman"/>
          <w:b/>
          <w:bCs/>
          <w:color w:val="000000" w:themeColor="text1"/>
          <w:sz w:val="20"/>
          <w:szCs w:val="20"/>
        </w:rPr>
        <w:t>Stress</w:t>
      </w:r>
      <w:bookmarkEnd w:id="135"/>
      <w:r w:rsidRPr="00FB0251">
        <w:rPr>
          <w:rFonts w:ascii="Cambria" w:eastAsia="SimSun" w:hAnsi="Cambria" w:cs="Times New Roman"/>
          <w:b/>
          <w:bCs/>
          <w:color w:val="000000" w:themeColor="text1"/>
          <w:sz w:val="20"/>
          <w:szCs w:val="20"/>
        </w:rPr>
        <w:t xml:space="preserve"> and Wellbeing</w:t>
      </w:r>
      <w:bookmarkEnd w:id="136"/>
      <w:bookmarkEnd w:id="137"/>
    </w:p>
    <w:p w14:paraId="08250E44" w14:textId="77777777" w:rsidR="00B17A5B" w:rsidRPr="00FB0251" w:rsidRDefault="00B17A5B" w:rsidP="00B17A5B">
      <w:pPr>
        <w:jc w:val="both"/>
        <w:rPr>
          <w:rFonts w:ascii="Cambria" w:hAnsi="Cambria" w:cs="Times New Roman"/>
          <w:color w:val="000000" w:themeColor="text1"/>
          <w:sz w:val="20"/>
          <w:szCs w:val="20"/>
        </w:rPr>
      </w:pPr>
    </w:p>
    <w:p w14:paraId="10A10D5D" w14:textId="2F52F613" w:rsidR="00B17A5B" w:rsidRPr="00FB0251" w:rsidRDefault="00B17A5B" w:rsidP="00B17A5B">
      <w:pPr>
        <w:autoSpaceDE w:val="0"/>
        <w:autoSpaceDN w:val="0"/>
        <w:adjustRightInd w:val="0"/>
        <w:spacing w:after="120"/>
        <w:ind w:left="720" w:hanging="720"/>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3.</w:t>
      </w:r>
      <w:r w:rsidR="00142F31" w:rsidRPr="00FB0251">
        <w:rPr>
          <w:rFonts w:ascii="Cambria" w:hAnsi="Cambria"/>
          <w:iCs/>
          <w:color w:val="000000" w:themeColor="text1"/>
          <w:sz w:val="20"/>
          <w:szCs w:val="20"/>
          <w:lang w:val="en-US" w:eastAsia="en-US"/>
        </w:rPr>
        <w:t>3</w:t>
      </w:r>
      <w:r w:rsidR="00C6283D" w:rsidRPr="00FB0251">
        <w:rPr>
          <w:rFonts w:ascii="Cambria" w:hAnsi="Cambria"/>
          <w:iCs/>
          <w:color w:val="000000" w:themeColor="text1"/>
          <w:sz w:val="20"/>
          <w:szCs w:val="20"/>
          <w:lang w:val="en-US" w:eastAsia="en-US"/>
        </w:rPr>
        <w:t>0</w:t>
      </w:r>
      <w:r w:rsidRPr="00FB0251">
        <w:rPr>
          <w:rFonts w:ascii="Cambria" w:hAnsi="Cambria"/>
          <w:iCs/>
          <w:color w:val="000000" w:themeColor="text1"/>
          <w:sz w:val="20"/>
          <w:szCs w:val="20"/>
          <w:lang w:val="en-US" w:eastAsia="en-US"/>
        </w:rPr>
        <w:t>.1</w:t>
      </w:r>
      <w:r w:rsidRPr="00FB0251">
        <w:rPr>
          <w:rFonts w:ascii="Cambria" w:hAnsi="Cambria"/>
          <w:iCs/>
          <w:color w:val="000000" w:themeColor="text1"/>
          <w:sz w:val="20"/>
          <w:szCs w:val="20"/>
          <w:lang w:val="en-US" w:eastAsia="en-US"/>
        </w:rPr>
        <w:tab/>
        <w:t xml:space="preserve">The </w:t>
      </w:r>
      <w:r w:rsidR="005A445A" w:rsidRPr="00FB0251">
        <w:rPr>
          <w:rFonts w:ascii="Cambria" w:hAnsi="Cambria"/>
          <w:iCs/>
          <w:color w:val="000000" w:themeColor="text1"/>
          <w:sz w:val="20"/>
          <w:szCs w:val="20"/>
          <w:lang w:val="en-US" w:eastAsia="en-US"/>
        </w:rPr>
        <w:t>school</w:t>
      </w:r>
      <w:r w:rsidRPr="00FB0251">
        <w:rPr>
          <w:rFonts w:ascii="Cambria" w:hAnsi="Cambria"/>
          <w:iCs/>
          <w:color w:val="000000" w:themeColor="text1"/>
          <w:sz w:val="20"/>
          <w:szCs w:val="20"/>
          <w:lang w:val="en-US" w:eastAsia="en-US"/>
        </w:rPr>
        <w:t xml:space="preserve"> recognises that work-related stress is a management issue and acknowledges the importance of identifying and reducing workplace stressors and promote </w:t>
      </w:r>
      <w:r w:rsidRPr="00FB0251">
        <w:rPr>
          <w:rFonts w:ascii="Cambria" w:hAnsi="Cambria"/>
          <w:iCs/>
          <w:sz w:val="20"/>
          <w:szCs w:val="20"/>
          <w:lang w:val="en-US" w:eastAsia="en-US"/>
        </w:rPr>
        <w:t xml:space="preserve">wellbeing. </w:t>
      </w:r>
      <w:r w:rsidR="005A445A" w:rsidRPr="00FB0251">
        <w:rPr>
          <w:rFonts w:ascii="Cambria" w:hAnsi="Cambria"/>
          <w:iCs/>
          <w:sz w:val="20"/>
          <w:szCs w:val="20"/>
          <w:lang w:val="en-US" w:eastAsia="en-US"/>
        </w:rPr>
        <w:t xml:space="preserve">The </w:t>
      </w:r>
      <w:r w:rsidR="00302E4B" w:rsidRPr="00FB0251">
        <w:rPr>
          <w:rFonts w:ascii="Cambria" w:hAnsi="Cambria"/>
          <w:iCs/>
          <w:sz w:val="20"/>
          <w:szCs w:val="20"/>
          <w:lang w:val="en-US" w:eastAsia="en-US"/>
        </w:rPr>
        <w:t>school</w:t>
      </w:r>
      <w:r w:rsidRPr="00FB0251">
        <w:rPr>
          <w:rFonts w:ascii="Cambria" w:hAnsi="Cambria"/>
          <w:iCs/>
          <w:sz w:val="20"/>
          <w:szCs w:val="20"/>
          <w:lang w:val="en-US" w:eastAsia="en-US"/>
        </w:rPr>
        <w:t xml:space="preserve"> </w:t>
      </w:r>
      <w:r w:rsidRPr="00FB0251">
        <w:rPr>
          <w:rFonts w:ascii="Cambria" w:hAnsi="Cambria"/>
          <w:iCs/>
          <w:color w:val="000000" w:themeColor="text1"/>
          <w:sz w:val="20"/>
          <w:szCs w:val="20"/>
          <w:lang w:val="en-US" w:eastAsia="en-US"/>
        </w:rPr>
        <w:t>will endeavour to reduce job related stress through actions such as:</w:t>
      </w:r>
    </w:p>
    <w:p w14:paraId="0D8A6747"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Remaining true to our Aims as a Catholic school at all times</w:t>
      </w:r>
    </w:p>
    <w:p w14:paraId="11A8D501"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Communicating openly with all staff in a friendly and efficient manner</w:t>
      </w:r>
    </w:p>
    <w:p w14:paraId="15004269"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sz w:val="20"/>
          <w:szCs w:val="20"/>
          <w:lang w:val="en-US" w:eastAsia="en-US"/>
        </w:rPr>
      </w:pPr>
      <w:r w:rsidRPr="00FB0251">
        <w:rPr>
          <w:rFonts w:ascii="Cambria" w:hAnsi="Cambria"/>
          <w:iCs/>
          <w:color w:val="000000" w:themeColor="text1"/>
          <w:sz w:val="20"/>
          <w:szCs w:val="20"/>
          <w:lang w:val="en-US" w:eastAsia="en-US"/>
        </w:rPr>
        <w:t xml:space="preserve">Consulting with employees as early and as much as possible on the decisions </w:t>
      </w:r>
      <w:r w:rsidRPr="00FB0251">
        <w:rPr>
          <w:rFonts w:ascii="Cambria" w:hAnsi="Cambria"/>
          <w:iCs/>
          <w:sz w:val="20"/>
          <w:szCs w:val="20"/>
          <w:lang w:val="en-US" w:eastAsia="en-US"/>
        </w:rPr>
        <w:t>that affect their jobs</w:t>
      </w:r>
    </w:p>
    <w:p w14:paraId="46006EB7"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sz w:val="20"/>
          <w:szCs w:val="20"/>
          <w:lang w:val="en-US" w:eastAsia="en-US"/>
        </w:rPr>
      </w:pPr>
      <w:r w:rsidRPr="00FB0251">
        <w:rPr>
          <w:rFonts w:ascii="Cambria" w:hAnsi="Cambria"/>
          <w:iCs/>
          <w:sz w:val="20"/>
          <w:szCs w:val="20"/>
          <w:lang w:val="en-US" w:eastAsia="en-US"/>
        </w:rPr>
        <w:t>Use of a Staff wellbeing group that meets termly.</w:t>
      </w:r>
    </w:p>
    <w:p w14:paraId="19A441A4"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 xml:space="preserve">Regular use of a staff survey to bring widespread issues into the open and encourage open and frank dialogue </w:t>
      </w:r>
    </w:p>
    <w:p w14:paraId="4D76FE47"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Ensuring workload is suitable to employees’ abilities and resources</w:t>
      </w:r>
    </w:p>
    <w:p w14:paraId="6905D17E"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Referrals to occupational health support where appropriate</w:t>
      </w:r>
    </w:p>
    <w:p w14:paraId="1F42B79A"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Offering flexible working arrangements and granting requests for leave wherever possible</w:t>
      </w:r>
    </w:p>
    <w:p w14:paraId="5D8A46D7"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 xml:space="preserve">Celebrating success and good work performance </w:t>
      </w:r>
    </w:p>
    <w:p w14:paraId="1CCC9347"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Cultivating a friendly social climate - providing opportunities for social interaction among employees.</w:t>
      </w:r>
    </w:p>
    <w:p w14:paraId="6F3AD738" w14:textId="77777777"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color w:val="000000" w:themeColor="text1"/>
          <w:sz w:val="20"/>
          <w:szCs w:val="20"/>
          <w:lang w:val="en-US" w:eastAsia="en-US"/>
        </w:rPr>
      </w:pPr>
      <w:r w:rsidRPr="00FB0251">
        <w:rPr>
          <w:rFonts w:ascii="Cambria" w:hAnsi="Cambria"/>
          <w:iCs/>
          <w:color w:val="000000" w:themeColor="text1"/>
          <w:sz w:val="20"/>
          <w:szCs w:val="20"/>
          <w:lang w:val="en-US" w:eastAsia="en-US"/>
        </w:rPr>
        <w:t>Encouraging staff to share resources and plans, and facilitate this by making time for teams to meet</w:t>
      </w:r>
    </w:p>
    <w:p w14:paraId="3F5F63AC" w14:textId="244097CF" w:rsidR="00B17A5B" w:rsidRPr="00FB0251" w:rsidRDefault="00B17A5B" w:rsidP="009E4674">
      <w:pPr>
        <w:numPr>
          <w:ilvl w:val="0"/>
          <w:numId w:val="19"/>
        </w:numPr>
        <w:autoSpaceDE w:val="0"/>
        <w:autoSpaceDN w:val="0"/>
        <w:adjustRightInd w:val="0"/>
        <w:spacing w:after="120" w:line="259" w:lineRule="auto"/>
        <w:ind w:left="1077" w:hanging="357"/>
        <w:jc w:val="both"/>
        <w:rPr>
          <w:rFonts w:ascii="Cambria" w:hAnsi="Cambria"/>
          <w:iCs/>
          <w:sz w:val="20"/>
          <w:szCs w:val="20"/>
          <w:lang w:val="en-US" w:eastAsia="en-US"/>
        </w:rPr>
      </w:pPr>
      <w:r w:rsidRPr="00FB0251">
        <w:rPr>
          <w:rFonts w:ascii="Cambria" w:hAnsi="Cambria"/>
          <w:iCs/>
          <w:sz w:val="20"/>
          <w:szCs w:val="20"/>
          <w:lang w:val="en-US" w:eastAsia="en-US"/>
        </w:rPr>
        <w:t>Devoting a</w:t>
      </w:r>
      <w:r w:rsidR="001D7D88" w:rsidRPr="00FB0251">
        <w:rPr>
          <w:rFonts w:ascii="Cambria" w:hAnsi="Cambria"/>
          <w:iCs/>
          <w:sz w:val="20"/>
          <w:szCs w:val="20"/>
          <w:lang w:val="en-US" w:eastAsia="en-US"/>
        </w:rPr>
        <w:t>n aspect of a</w:t>
      </w:r>
      <w:r w:rsidRPr="00FB0251">
        <w:rPr>
          <w:rFonts w:ascii="Cambria" w:hAnsi="Cambria"/>
          <w:iCs/>
          <w:sz w:val="20"/>
          <w:szCs w:val="20"/>
          <w:lang w:val="en-US" w:eastAsia="en-US"/>
        </w:rPr>
        <w:t xml:space="preserve"> training event to work-life balance and wellbeing and, following on from this, ask staff to commit to one small change they can stick to every day that will make a difference to their wellbeing</w:t>
      </w:r>
    </w:p>
    <w:p w14:paraId="497F9FB7" w14:textId="14307008" w:rsidR="00B17A5B" w:rsidRPr="00FB0251" w:rsidRDefault="00B17A5B" w:rsidP="00B17A5B">
      <w:pPr>
        <w:autoSpaceDE w:val="0"/>
        <w:autoSpaceDN w:val="0"/>
        <w:adjustRightInd w:val="0"/>
        <w:spacing w:after="1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142F31"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0</w:t>
      </w:r>
      <w:r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ab/>
        <w:t xml:space="preserve">All employees must ensure that they read and understand the </w:t>
      </w:r>
      <w:r w:rsidRPr="00FB0251">
        <w:rPr>
          <w:rFonts w:ascii="Cambria" w:hAnsi="Cambria" w:cs="Times New Roman"/>
          <w:sz w:val="20"/>
          <w:szCs w:val="20"/>
        </w:rPr>
        <w:t>Wellbeing policy</w:t>
      </w:r>
      <w:r w:rsidRPr="00FB0251">
        <w:rPr>
          <w:rFonts w:ascii="Cambria" w:hAnsi="Cambria" w:cs="Times New Roman"/>
          <w:color w:val="000000" w:themeColor="text1"/>
          <w:sz w:val="20"/>
          <w:szCs w:val="20"/>
        </w:rPr>
        <w:t>.</w:t>
      </w:r>
    </w:p>
    <w:p w14:paraId="14779A2F" w14:textId="77777777" w:rsidR="00E9562B" w:rsidRPr="00FB0251" w:rsidRDefault="00E9562B" w:rsidP="004F5F89">
      <w:pPr>
        <w:keepNext/>
        <w:keepLines/>
        <w:spacing w:before="40" w:after="120"/>
        <w:outlineLvl w:val="1"/>
        <w:rPr>
          <w:rFonts w:ascii="Cambria" w:eastAsia="SimSun" w:hAnsi="Cambria" w:cs="Times New Roman"/>
          <w:b/>
          <w:bCs/>
          <w:color w:val="262626"/>
          <w:sz w:val="20"/>
          <w:szCs w:val="20"/>
        </w:rPr>
      </w:pPr>
      <w:bookmarkStart w:id="140" w:name="_Toc323742200"/>
      <w:bookmarkStart w:id="141" w:name="_Toc118200537"/>
    </w:p>
    <w:p w14:paraId="6B7F1558" w14:textId="2DDE49F0" w:rsidR="004F5F89" w:rsidRPr="00FB0251" w:rsidRDefault="004F5F89" w:rsidP="004F5F89">
      <w:pPr>
        <w:keepNext/>
        <w:keepLines/>
        <w:spacing w:before="40" w:after="120"/>
        <w:outlineLvl w:val="1"/>
        <w:rPr>
          <w:rFonts w:ascii="Cambria" w:eastAsia="SimSun" w:hAnsi="Cambria" w:cs="Times New Roman"/>
          <w:b/>
          <w:bCs/>
          <w:color w:val="262626"/>
          <w:sz w:val="20"/>
          <w:szCs w:val="20"/>
        </w:rPr>
      </w:pPr>
      <w:bookmarkStart w:id="142" w:name="_Toc195686610"/>
      <w:r w:rsidRPr="00FB0251">
        <w:rPr>
          <w:rFonts w:ascii="Cambria" w:eastAsia="SimSun" w:hAnsi="Cambria" w:cs="Times New Roman"/>
          <w:b/>
          <w:bCs/>
          <w:color w:val="262626" w:themeColor="text1" w:themeTint="D9"/>
          <w:sz w:val="20"/>
          <w:szCs w:val="20"/>
        </w:rPr>
        <w:t>3.</w:t>
      </w:r>
      <w:r w:rsidR="00142F31" w:rsidRPr="00FB0251">
        <w:rPr>
          <w:rFonts w:ascii="Cambria" w:eastAsia="SimSun" w:hAnsi="Cambria" w:cs="Times New Roman"/>
          <w:b/>
          <w:bCs/>
          <w:color w:val="262626" w:themeColor="text1" w:themeTint="D9"/>
          <w:sz w:val="20"/>
          <w:szCs w:val="20"/>
        </w:rPr>
        <w:t>3</w:t>
      </w:r>
      <w:r w:rsidR="00C6283D" w:rsidRPr="00FB0251">
        <w:rPr>
          <w:rFonts w:ascii="Cambria" w:eastAsia="SimSun" w:hAnsi="Cambria" w:cs="Times New Roman"/>
          <w:b/>
          <w:bCs/>
          <w:color w:val="262626" w:themeColor="text1" w:themeTint="D9"/>
          <w:sz w:val="20"/>
          <w:szCs w:val="20"/>
        </w:rPr>
        <w:t>1</w:t>
      </w:r>
      <w:r w:rsidRPr="00FB0251">
        <w:rPr>
          <w:rFonts w:ascii="Cambria" w:hAnsi="Cambria"/>
        </w:rPr>
        <w:tab/>
      </w:r>
      <w:r w:rsidRPr="00FB0251">
        <w:rPr>
          <w:rFonts w:ascii="Cambria" w:eastAsia="SimSun" w:hAnsi="Cambria" w:cs="Times New Roman"/>
          <w:b/>
          <w:bCs/>
          <w:color w:val="262626" w:themeColor="text1" w:themeTint="D9"/>
          <w:sz w:val="20"/>
          <w:szCs w:val="20"/>
        </w:rPr>
        <w:t>Swimming</w:t>
      </w:r>
      <w:bookmarkEnd w:id="140"/>
      <w:bookmarkEnd w:id="141"/>
      <w:bookmarkEnd w:id="142"/>
    </w:p>
    <w:p w14:paraId="0562B035" w14:textId="77777777" w:rsidR="004F5F89" w:rsidRPr="00FB0251" w:rsidRDefault="004F5F89" w:rsidP="004F5F89">
      <w:pPr>
        <w:jc w:val="both"/>
        <w:rPr>
          <w:rFonts w:ascii="Cambria" w:hAnsi="Cambria" w:cs="Times New Roman"/>
          <w:color w:val="000000" w:themeColor="text1"/>
          <w:sz w:val="20"/>
          <w:szCs w:val="20"/>
        </w:rPr>
      </w:pPr>
    </w:p>
    <w:p w14:paraId="360E8FA3" w14:textId="4D006CF8" w:rsidR="004F5F89" w:rsidRPr="00FB0251" w:rsidRDefault="004F5F89" w:rsidP="004F5F89">
      <w:pPr>
        <w:spacing w:after="120"/>
        <w:ind w:left="720" w:hanging="720"/>
        <w:jc w:val="both"/>
        <w:rPr>
          <w:rFonts w:ascii="Cambria" w:hAnsi="Cambria" w:cs="Times New Roman"/>
          <w:b/>
          <w:bCs/>
          <w:color w:val="000000" w:themeColor="text1"/>
          <w:sz w:val="20"/>
          <w:szCs w:val="20"/>
        </w:rPr>
      </w:pPr>
      <w:r w:rsidRPr="00FB0251">
        <w:rPr>
          <w:rFonts w:ascii="Cambria" w:hAnsi="Cambria" w:cs="Times New Roman"/>
          <w:color w:val="000000" w:themeColor="text1"/>
          <w:sz w:val="20"/>
          <w:szCs w:val="20"/>
        </w:rPr>
        <w:t>3.</w:t>
      </w:r>
      <w:r w:rsidR="00142F31"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ab/>
        <w:t>External venues used by the school are visited by the leader and individually risk assessed with advice from the operators. A plan of the pool area, emergency alarms and fire exits will be prepared and issued to relevant teachers with the facility Normal Operating Procedures.</w:t>
      </w:r>
    </w:p>
    <w:p w14:paraId="67A92466" w14:textId="44AA454B" w:rsidR="004F5F89" w:rsidRPr="00FB0251" w:rsidRDefault="004F5F89" w:rsidP="004F5F89">
      <w:pPr>
        <w:spacing w:after="120"/>
        <w:ind w:left="720" w:hanging="720"/>
        <w:jc w:val="both"/>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rPr>
        <w:t>3.</w:t>
      </w:r>
      <w:r w:rsidR="00142F31"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ab/>
      </w:r>
      <w:r w:rsidRPr="00FB0251">
        <w:rPr>
          <w:rFonts w:ascii="Cambria" w:hAnsi="Cambria" w:cs="Times New Roman"/>
          <w:color w:val="000000" w:themeColor="text1"/>
          <w:sz w:val="20"/>
          <w:szCs w:val="20"/>
          <w:lang w:eastAsia="en-US"/>
        </w:rPr>
        <w:t xml:space="preserve">Deep and shallow ends are clearly marked and ideally divided by a rope wherever possible.  Lifesaving devices </w:t>
      </w:r>
      <w:r w:rsidRPr="00FB0251">
        <w:rPr>
          <w:rFonts w:ascii="Cambria" w:hAnsi="Cambria" w:cs="Times New Roman"/>
          <w:color w:val="000000" w:themeColor="text1"/>
          <w:sz w:val="20"/>
          <w:szCs w:val="20"/>
        </w:rPr>
        <w:t>and at least one lifeguard</w:t>
      </w:r>
      <w:r w:rsidRPr="00FB0251">
        <w:rPr>
          <w:rFonts w:ascii="Cambria" w:hAnsi="Cambria" w:cs="Times New Roman"/>
          <w:color w:val="000000" w:themeColor="text1"/>
          <w:sz w:val="20"/>
          <w:szCs w:val="20"/>
          <w:lang w:eastAsia="en-US"/>
        </w:rPr>
        <w:t xml:space="preserve"> </w:t>
      </w:r>
      <w:r w:rsidR="00CB7996" w:rsidRPr="00FB0251">
        <w:rPr>
          <w:rFonts w:ascii="Cambria" w:hAnsi="Cambria" w:cs="Times New Roman"/>
          <w:color w:val="000000" w:themeColor="text1"/>
          <w:sz w:val="20"/>
          <w:szCs w:val="20"/>
          <w:lang w:eastAsia="en-US"/>
        </w:rPr>
        <w:t>is</w:t>
      </w:r>
      <w:r w:rsidRPr="00FB0251">
        <w:rPr>
          <w:rFonts w:ascii="Cambria" w:hAnsi="Cambria" w:cs="Times New Roman"/>
          <w:color w:val="000000" w:themeColor="text1"/>
          <w:sz w:val="20"/>
          <w:szCs w:val="20"/>
          <w:lang w:eastAsia="en-US"/>
        </w:rPr>
        <w:t xml:space="preserve"> located around the poolside.</w:t>
      </w:r>
    </w:p>
    <w:p w14:paraId="5EE64222" w14:textId="213D35C2" w:rsidR="004F5F89" w:rsidRPr="00FB0251" w:rsidRDefault="004F5F89" w:rsidP="004F5F89">
      <w:pPr>
        <w:spacing w:after="120"/>
        <w:ind w:left="720" w:hanging="720"/>
        <w:jc w:val="both"/>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rPr>
        <w:t>3.</w:t>
      </w:r>
      <w:r w:rsidR="00142F31"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r>
      <w:r w:rsidRPr="00FB0251">
        <w:rPr>
          <w:rFonts w:ascii="Cambria" w:hAnsi="Cambria" w:cs="Times New Roman"/>
          <w:color w:val="000000" w:themeColor="text1"/>
          <w:sz w:val="20"/>
          <w:szCs w:val="20"/>
          <w:lang w:eastAsia="en-US"/>
        </w:rPr>
        <w:t>All teachers and students are made aware of facility Emergency Evacuation Procedures. This is refreshed following any change in teachers or students.</w:t>
      </w:r>
    </w:p>
    <w:p w14:paraId="11BEC9AA" w14:textId="77777777" w:rsidR="00523C50" w:rsidRPr="00FB0251" w:rsidRDefault="00523C50" w:rsidP="004F5F89">
      <w:pPr>
        <w:spacing w:after="120"/>
        <w:ind w:left="720" w:hanging="720"/>
        <w:jc w:val="both"/>
        <w:rPr>
          <w:rFonts w:ascii="Cambria" w:hAnsi="Cambria" w:cs="Times New Roman"/>
          <w:color w:val="000000" w:themeColor="text1"/>
          <w:sz w:val="20"/>
          <w:szCs w:val="20"/>
          <w:lang w:eastAsia="en-US"/>
        </w:rPr>
      </w:pPr>
    </w:p>
    <w:p w14:paraId="255EA80A" w14:textId="0540BCF9" w:rsidR="00410BF7" w:rsidRPr="00FB0251" w:rsidRDefault="00410BF7" w:rsidP="3579EEF0">
      <w:pPr>
        <w:keepNext/>
        <w:keepLines/>
        <w:spacing w:before="40" w:line="259" w:lineRule="auto"/>
        <w:outlineLvl w:val="1"/>
        <w:rPr>
          <w:rFonts w:ascii="Cambria" w:hAnsi="Cambria"/>
          <w:b/>
          <w:bCs/>
          <w:color w:val="000000" w:themeColor="text1"/>
          <w:sz w:val="20"/>
          <w:szCs w:val="20"/>
          <w:lang w:val="en-US" w:eastAsia="en-US"/>
        </w:rPr>
      </w:pPr>
      <w:bookmarkStart w:id="143" w:name="_Toc195686611"/>
      <w:r w:rsidRPr="00FB0251">
        <w:rPr>
          <w:rFonts w:ascii="Cambria" w:hAnsi="Cambria"/>
          <w:b/>
          <w:bCs/>
          <w:color w:val="000000" w:themeColor="text1"/>
          <w:sz w:val="20"/>
          <w:szCs w:val="20"/>
          <w:lang w:val="en-US" w:eastAsia="en-US"/>
        </w:rPr>
        <w:t>3.3</w:t>
      </w:r>
      <w:r w:rsidR="00C6283D" w:rsidRPr="00FB0251">
        <w:rPr>
          <w:rFonts w:ascii="Cambria" w:hAnsi="Cambria"/>
          <w:b/>
          <w:bCs/>
          <w:color w:val="000000" w:themeColor="text1"/>
          <w:sz w:val="20"/>
          <w:szCs w:val="20"/>
          <w:lang w:val="en-US" w:eastAsia="en-US"/>
        </w:rPr>
        <w:t>2</w:t>
      </w:r>
      <w:r w:rsidRPr="00FB0251">
        <w:rPr>
          <w:rFonts w:ascii="Cambria" w:hAnsi="Cambria"/>
        </w:rPr>
        <w:tab/>
      </w:r>
      <w:r w:rsidRPr="00FB0251">
        <w:rPr>
          <w:rFonts w:ascii="Cambria" w:hAnsi="Cambria"/>
          <w:b/>
          <w:bCs/>
          <w:color w:val="000000" w:themeColor="text1"/>
          <w:sz w:val="20"/>
          <w:szCs w:val="20"/>
          <w:lang w:val="en-US" w:eastAsia="en-US"/>
        </w:rPr>
        <w:t>Traffic Management</w:t>
      </w:r>
      <w:bookmarkEnd w:id="143"/>
    </w:p>
    <w:p w14:paraId="3B613BDC" w14:textId="77777777" w:rsidR="00410BF7" w:rsidRPr="00FB0251" w:rsidRDefault="00410BF7" w:rsidP="00410BF7">
      <w:pPr>
        <w:keepNext/>
        <w:keepLines/>
        <w:spacing w:before="40" w:line="259" w:lineRule="auto"/>
        <w:outlineLvl w:val="1"/>
        <w:rPr>
          <w:rFonts w:ascii="Cambria" w:hAnsi="Cambria"/>
          <w:b/>
          <w:iCs/>
          <w:color w:val="000000" w:themeColor="text1"/>
          <w:sz w:val="20"/>
          <w:szCs w:val="20"/>
          <w:lang w:val="en-US" w:eastAsia="en-US"/>
        </w:rPr>
      </w:pPr>
    </w:p>
    <w:p w14:paraId="1C42318E" w14:textId="2422AFB0" w:rsidR="00410BF7" w:rsidRPr="00FB0251" w:rsidRDefault="00AA14E1" w:rsidP="00AA14E1">
      <w:pPr>
        <w:ind w:left="720" w:hanging="720"/>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3.3</w:t>
      </w:r>
      <w:r w:rsidR="00C6283D" w:rsidRPr="00FB0251">
        <w:rPr>
          <w:rFonts w:ascii="Cambria" w:hAnsi="Cambria" w:cs="Times New Roman"/>
          <w:color w:val="000000" w:themeColor="text1"/>
          <w:sz w:val="20"/>
          <w:szCs w:val="20"/>
          <w:lang w:eastAsia="en-US"/>
        </w:rPr>
        <w:t>2</w:t>
      </w:r>
      <w:r w:rsidRPr="00FB0251">
        <w:rPr>
          <w:rFonts w:ascii="Cambria" w:hAnsi="Cambria" w:cs="Times New Roman"/>
          <w:color w:val="000000" w:themeColor="text1"/>
          <w:sz w:val="20"/>
          <w:szCs w:val="20"/>
          <w:lang w:eastAsia="en-US"/>
        </w:rPr>
        <w:t>.1</w:t>
      </w:r>
      <w:r w:rsidRPr="00FB0251">
        <w:rPr>
          <w:rFonts w:ascii="Cambria" w:hAnsi="Cambria" w:cs="Times New Roman"/>
          <w:color w:val="000000" w:themeColor="text1"/>
          <w:sz w:val="20"/>
          <w:szCs w:val="20"/>
          <w:lang w:eastAsia="en-US"/>
        </w:rPr>
        <w:tab/>
      </w:r>
      <w:r w:rsidR="00410BF7" w:rsidRPr="00FB0251">
        <w:rPr>
          <w:rFonts w:ascii="Cambria" w:hAnsi="Cambria" w:cs="Times New Roman"/>
          <w:color w:val="000000" w:themeColor="text1"/>
          <w:sz w:val="20"/>
          <w:szCs w:val="20"/>
          <w:lang w:eastAsia="en-US"/>
        </w:rPr>
        <w:t xml:space="preserve">As far as is reasonably practicable, no persons having reason to enter the </w:t>
      </w:r>
      <w:r w:rsidR="000C4E82" w:rsidRPr="00FB0251">
        <w:rPr>
          <w:rFonts w:ascii="Cambria" w:hAnsi="Cambria" w:cs="Times New Roman"/>
          <w:color w:val="000000" w:themeColor="text1"/>
          <w:sz w:val="20"/>
          <w:szCs w:val="20"/>
          <w:lang w:eastAsia="en-US"/>
        </w:rPr>
        <w:t>School</w:t>
      </w:r>
      <w:r w:rsidR="00410BF7" w:rsidRPr="00FB0251">
        <w:rPr>
          <w:rFonts w:ascii="Cambria" w:hAnsi="Cambria" w:cs="Times New Roman"/>
          <w:color w:val="000000" w:themeColor="text1"/>
          <w:sz w:val="20"/>
          <w:szCs w:val="20"/>
          <w:lang w:eastAsia="en-US"/>
        </w:rPr>
        <w:t xml:space="preserve"> premises will have their health, safety or welfare compromised by the movement of site traffic.</w:t>
      </w:r>
    </w:p>
    <w:p w14:paraId="13AE46E2" w14:textId="77777777" w:rsidR="00BF71D8" w:rsidRPr="00FB0251" w:rsidRDefault="00BF71D8" w:rsidP="00AA14E1">
      <w:pPr>
        <w:ind w:left="720" w:hanging="720"/>
        <w:rPr>
          <w:rFonts w:ascii="Cambria" w:hAnsi="Cambria" w:cs="Times New Roman"/>
          <w:color w:val="000000" w:themeColor="text1"/>
          <w:sz w:val="20"/>
          <w:szCs w:val="20"/>
          <w:lang w:eastAsia="en-US"/>
        </w:rPr>
      </w:pPr>
    </w:p>
    <w:p w14:paraId="3273C4C4" w14:textId="77777777"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entrances and exits will be clearly sign posted.</w:t>
      </w:r>
    </w:p>
    <w:p w14:paraId="1E50652D" w14:textId="77777777"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internal roads will have adequate traffic management systems, pavements and walkways will be protected by bollards, fences or painted line delineation.</w:t>
      </w:r>
    </w:p>
    <w:p w14:paraId="0D463E40" w14:textId="77777777"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 xml:space="preserve">home to school transport must conform with the LA contractual arrangements and documented arrival and collection arrangements </w:t>
      </w:r>
    </w:p>
    <w:p w14:paraId="5ACEDAFD" w14:textId="77777777"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 xml:space="preserve">fire and emergency vehicle access must be maintained at all times </w:t>
      </w:r>
    </w:p>
    <w:p w14:paraId="4CB40F86" w14:textId="521030D9"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 xml:space="preserve">where possible the </w:t>
      </w:r>
      <w:r w:rsidR="000C4E82" w:rsidRPr="00FB0251">
        <w:rPr>
          <w:rFonts w:ascii="Cambria" w:hAnsi="Cambria" w:cs="Times New Roman"/>
          <w:color w:val="000000" w:themeColor="text1"/>
          <w:sz w:val="20"/>
          <w:szCs w:val="20"/>
          <w:lang w:eastAsia="en-US"/>
        </w:rPr>
        <w:t>School</w:t>
      </w:r>
      <w:r w:rsidRPr="00FB0251">
        <w:rPr>
          <w:rFonts w:ascii="Cambria" w:hAnsi="Cambria" w:cs="Times New Roman"/>
          <w:color w:val="000000" w:themeColor="text1"/>
          <w:sz w:val="20"/>
          <w:szCs w:val="20"/>
          <w:lang w:eastAsia="en-US"/>
        </w:rPr>
        <w:t xml:space="preserve"> will provide reasonable and adequate parking provision for fire and emergency vehicles, disabled visitors, visitors and staff </w:t>
      </w:r>
    </w:p>
    <w:p w14:paraId="32C46BEF" w14:textId="6C2546D7"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lastRenderedPageBreak/>
        <w:t xml:space="preserve">parents should not enter the </w:t>
      </w:r>
      <w:r w:rsidR="000C4E82" w:rsidRPr="00FB0251">
        <w:rPr>
          <w:rFonts w:ascii="Cambria" w:hAnsi="Cambria" w:cs="Times New Roman"/>
          <w:color w:val="000000" w:themeColor="text1"/>
          <w:sz w:val="20"/>
          <w:szCs w:val="20"/>
          <w:lang w:eastAsia="en-US"/>
        </w:rPr>
        <w:t>School</w:t>
      </w:r>
      <w:r w:rsidRPr="00FB0251">
        <w:rPr>
          <w:rFonts w:ascii="Cambria" w:hAnsi="Cambria" w:cs="Times New Roman"/>
          <w:color w:val="000000" w:themeColor="text1"/>
          <w:sz w:val="20"/>
          <w:szCs w:val="20"/>
          <w:lang w:eastAsia="en-US"/>
        </w:rPr>
        <w:t xml:space="preserve"> premises with their vehicles to deposit or collect pupils (this contravenes existing Education Committee policy)</w:t>
      </w:r>
    </w:p>
    <w:p w14:paraId="346D8B03" w14:textId="54F0E2AD"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 xml:space="preserve">students should not bring or park their cars on the </w:t>
      </w:r>
      <w:r w:rsidR="000C4E82" w:rsidRPr="00FB0251">
        <w:rPr>
          <w:rFonts w:ascii="Cambria" w:hAnsi="Cambria" w:cs="Times New Roman"/>
          <w:color w:val="000000" w:themeColor="text1"/>
          <w:sz w:val="20"/>
          <w:szCs w:val="20"/>
          <w:lang w:eastAsia="en-US"/>
        </w:rPr>
        <w:t>School</w:t>
      </w:r>
      <w:r w:rsidRPr="00FB0251">
        <w:rPr>
          <w:rFonts w:ascii="Cambria" w:hAnsi="Cambria" w:cs="Times New Roman"/>
          <w:color w:val="000000" w:themeColor="text1"/>
          <w:sz w:val="20"/>
          <w:szCs w:val="20"/>
          <w:lang w:eastAsia="en-US"/>
        </w:rPr>
        <w:t xml:space="preserve"> premises</w:t>
      </w:r>
    </w:p>
    <w:p w14:paraId="697ACE19" w14:textId="71B43D20" w:rsidR="00410BF7" w:rsidRPr="00FB0251" w:rsidRDefault="00410BF7" w:rsidP="009E4674">
      <w:pPr>
        <w:numPr>
          <w:ilvl w:val="0"/>
          <w:numId w:val="1"/>
        </w:numPr>
        <w:rPr>
          <w:rFonts w:ascii="Cambria" w:hAnsi="Cambria" w:cs="Times New Roman"/>
          <w:color w:val="000000" w:themeColor="text1"/>
          <w:sz w:val="20"/>
          <w:szCs w:val="20"/>
          <w:lang w:eastAsia="en-US"/>
        </w:rPr>
      </w:pPr>
      <w:r w:rsidRPr="00FB0251">
        <w:rPr>
          <w:rFonts w:ascii="Cambria" w:hAnsi="Cambria" w:cs="Times New Roman"/>
          <w:color w:val="000000" w:themeColor="text1"/>
          <w:sz w:val="20"/>
          <w:szCs w:val="20"/>
          <w:lang w:eastAsia="en-US"/>
        </w:rPr>
        <w:t>delivery and collection vehicles are not permitted to enter, move around or leave the site at specified times when students may be moving around the site.</w:t>
      </w:r>
    </w:p>
    <w:p w14:paraId="2A99F3B4" w14:textId="77777777" w:rsidR="00410BF7" w:rsidRPr="00FB0251" w:rsidRDefault="00410BF7" w:rsidP="00410BF7">
      <w:pPr>
        <w:rPr>
          <w:rFonts w:ascii="Cambria" w:hAnsi="Cambria" w:cs="Times New Roman"/>
          <w:sz w:val="20"/>
          <w:szCs w:val="20"/>
        </w:rPr>
      </w:pPr>
    </w:p>
    <w:p w14:paraId="69C64245" w14:textId="79DF56C0" w:rsidR="001B6094" w:rsidRPr="00FB0251" w:rsidRDefault="001B6094" w:rsidP="001B6094">
      <w:pPr>
        <w:keepNext/>
        <w:keepLines/>
        <w:spacing w:before="40" w:after="120"/>
        <w:outlineLvl w:val="1"/>
        <w:rPr>
          <w:rFonts w:ascii="Cambria" w:eastAsia="SimSun" w:hAnsi="Cambria" w:cs="Times New Roman"/>
          <w:b/>
          <w:bCs/>
          <w:color w:val="000000" w:themeColor="text1"/>
          <w:sz w:val="20"/>
          <w:szCs w:val="20"/>
        </w:rPr>
      </w:pPr>
      <w:bookmarkStart w:id="144" w:name="_Toc195686612"/>
      <w:r w:rsidRPr="00FB0251">
        <w:rPr>
          <w:rFonts w:ascii="Cambria" w:eastAsia="SimSun" w:hAnsi="Cambria" w:cs="Times New Roman"/>
          <w:b/>
          <w:bCs/>
          <w:color w:val="000000" w:themeColor="text1"/>
          <w:sz w:val="20"/>
          <w:szCs w:val="20"/>
        </w:rPr>
        <w:t>3.</w:t>
      </w:r>
      <w:r w:rsidR="00142F31" w:rsidRPr="00FB0251">
        <w:rPr>
          <w:rFonts w:ascii="Cambria" w:eastAsia="SimSun" w:hAnsi="Cambria" w:cs="Times New Roman"/>
          <w:b/>
          <w:bCs/>
          <w:color w:val="000000" w:themeColor="text1"/>
          <w:sz w:val="20"/>
          <w:szCs w:val="20"/>
        </w:rPr>
        <w:t>3</w:t>
      </w:r>
      <w:r w:rsidR="00C6283D" w:rsidRPr="00FB0251">
        <w:rPr>
          <w:rFonts w:ascii="Cambria" w:eastAsia="SimSun" w:hAnsi="Cambria" w:cs="Times New Roman"/>
          <w:b/>
          <w:bCs/>
          <w:color w:val="000000" w:themeColor="text1"/>
          <w:sz w:val="20"/>
          <w:szCs w:val="20"/>
        </w:rPr>
        <w:t>3</w:t>
      </w:r>
      <w:r w:rsidRPr="00FB0251">
        <w:rPr>
          <w:rFonts w:ascii="Cambria" w:hAnsi="Cambria"/>
        </w:rPr>
        <w:tab/>
      </w:r>
      <w:r w:rsidRPr="00FB0251">
        <w:rPr>
          <w:rFonts w:ascii="Cambria" w:eastAsia="SimSun" w:hAnsi="Cambria" w:cs="Times New Roman"/>
          <w:b/>
          <w:bCs/>
          <w:color w:val="000000" w:themeColor="text1"/>
          <w:sz w:val="20"/>
          <w:szCs w:val="20"/>
        </w:rPr>
        <w:t>Training and Development</w:t>
      </w:r>
      <w:bookmarkEnd w:id="138"/>
      <w:bookmarkEnd w:id="139"/>
      <w:bookmarkEnd w:id="144"/>
    </w:p>
    <w:p w14:paraId="75E93F95" w14:textId="77777777" w:rsidR="001B6094" w:rsidRPr="00FB0251" w:rsidRDefault="001B6094" w:rsidP="001B6094">
      <w:pPr>
        <w:jc w:val="both"/>
        <w:rPr>
          <w:rFonts w:ascii="Cambria" w:hAnsi="Cambria" w:cs="Times New Roman"/>
          <w:color w:val="000000" w:themeColor="text1"/>
          <w:sz w:val="20"/>
          <w:szCs w:val="20"/>
        </w:rPr>
      </w:pPr>
    </w:p>
    <w:p w14:paraId="10393443" w14:textId="66F9360B"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3.</w:t>
      </w:r>
      <w:r w:rsidR="00142F31" w:rsidRPr="00FB0251">
        <w:rPr>
          <w:rFonts w:ascii="Cambria" w:hAnsi="Cambria" w:cs="Times New Roman"/>
          <w:bCs/>
          <w:color w:val="000000" w:themeColor="text1"/>
          <w:sz w:val="20"/>
          <w:szCs w:val="20"/>
        </w:rPr>
        <w:t>3</w:t>
      </w:r>
      <w:r w:rsidR="00C6283D" w:rsidRPr="00FB0251">
        <w:rPr>
          <w:rFonts w:ascii="Cambria" w:hAnsi="Cambria" w:cs="Times New Roman"/>
          <w:bCs/>
          <w:color w:val="000000" w:themeColor="text1"/>
          <w:sz w:val="20"/>
          <w:szCs w:val="20"/>
        </w:rPr>
        <w:t>3</w:t>
      </w:r>
      <w:r w:rsidRPr="00FB0251">
        <w:rPr>
          <w:rFonts w:ascii="Cambria" w:hAnsi="Cambria" w:cs="Times New Roman"/>
          <w:bCs/>
          <w:color w:val="000000" w:themeColor="text1"/>
          <w:sz w:val="20"/>
          <w:szCs w:val="20"/>
        </w:rPr>
        <w:t>.1</w:t>
      </w:r>
      <w:r w:rsidRPr="00FB0251">
        <w:rPr>
          <w:rFonts w:ascii="Cambria" w:hAnsi="Cambria" w:cs="Times New Roman"/>
          <w:bCs/>
          <w:color w:val="000000" w:themeColor="text1"/>
          <w:sz w:val="20"/>
          <w:szCs w:val="20"/>
        </w:rPr>
        <w:tab/>
        <w:t>The Headteacher is responsible for ensuring that staff Health and Safety training needs are completed and provide any identified training.</w:t>
      </w:r>
    </w:p>
    <w:p w14:paraId="7D96AF00" w14:textId="3665E1B9"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3.</w:t>
      </w:r>
      <w:r w:rsidR="00142F31" w:rsidRPr="00FB0251">
        <w:rPr>
          <w:rFonts w:ascii="Cambria" w:hAnsi="Cambria" w:cs="Times New Roman"/>
          <w:bCs/>
          <w:color w:val="000000" w:themeColor="text1"/>
          <w:sz w:val="20"/>
          <w:szCs w:val="20"/>
        </w:rPr>
        <w:t>3</w:t>
      </w:r>
      <w:r w:rsidR="00C6283D" w:rsidRPr="00FB0251">
        <w:rPr>
          <w:rFonts w:ascii="Cambria" w:hAnsi="Cambria" w:cs="Times New Roman"/>
          <w:bCs/>
          <w:color w:val="000000" w:themeColor="text1"/>
          <w:sz w:val="20"/>
          <w:szCs w:val="20"/>
        </w:rPr>
        <w:t>3</w:t>
      </w:r>
      <w:r w:rsidRPr="00FB0251">
        <w:rPr>
          <w:rFonts w:ascii="Cambria" w:hAnsi="Cambria" w:cs="Times New Roman"/>
          <w:bCs/>
          <w:color w:val="000000" w:themeColor="text1"/>
          <w:sz w:val="20"/>
          <w:szCs w:val="20"/>
        </w:rPr>
        <w:t>.2</w:t>
      </w:r>
      <w:r w:rsidRPr="00FB0251">
        <w:rPr>
          <w:rFonts w:ascii="Cambria" w:hAnsi="Cambria" w:cs="Times New Roman"/>
          <w:bCs/>
          <w:color w:val="000000" w:themeColor="text1"/>
          <w:sz w:val="20"/>
          <w:szCs w:val="20"/>
        </w:rPr>
        <w:tab/>
        <w:t>All new staff will receive specific information and training as part of their induction process.</w:t>
      </w:r>
      <w:r w:rsidR="00BF71D8" w:rsidRPr="00FB0251">
        <w:rPr>
          <w:rFonts w:ascii="Cambria" w:hAnsi="Cambria" w:cs="Times New Roman"/>
          <w:bCs/>
          <w:color w:val="000000" w:themeColor="text1"/>
          <w:sz w:val="20"/>
          <w:szCs w:val="20"/>
        </w:rPr>
        <w:t xml:space="preserve"> Access to e-learning on the </w:t>
      </w:r>
      <w:r w:rsidR="00830EC7" w:rsidRPr="00FB0251">
        <w:rPr>
          <w:rFonts w:ascii="Cambria" w:hAnsi="Cambria" w:cs="Times New Roman"/>
          <w:bCs/>
          <w:color w:val="000000" w:themeColor="text1"/>
          <w:sz w:val="20"/>
          <w:szCs w:val="20"/>
        </w:rPr>
        <w:t xml:space="preserve">BBCET appointed Health &amp; Safety Advisor </w:t>
      </w:r>
      <w:r w:rsidR="00BF71D8" w:rsidRPr="00FB0251">
        <w:rPr>
          <w:rFonts w:ascii="Cambria" w:hAnsi="Cambria" w:cs="Times New Roman"/>
          <w:bCs/>
          <w:color w:val="000000" w:themeColor="text1"/>
          <w:sz w:val="20"/>
          <w:szCs w:val="20"/>
        </w:rPr>
        <w:t xml:space="preserve">platform will be targeted to relevant personnel and a list of available courses can be found at Appendix </w:t>
      </w:r>
      <w:r w:rsidR="004F610D" w:rsidRPr="00FB0251">
        <w:rPr>
          <w:rFonts w:ascii="Cambria" w:hAnsi="Cambria" w:cs="Times New Roman"/>
          <w:bCs/>
          <w:color w:val="000000" w:themeColor="text1"/>
          <w:sz w:val="20"/>
          <w:szCs w:val="20"/>
        </w:rPr>
        <w:t>2</w:t>
      </w:r>
      <w:r w:rsidR="00604104" w:rsidRPr="00FB0251">
        <w:rPr>
          <w:rFonts w:ascii="Cambria" w:hAnsi="Cambria" w:cs="Times New Roman"/>
          <w:bCs/>
          <w:color w:val="000000" w:themeColor="text1"/>
          <w:sz w:val="20"/>
          <w:szCs w:val="20"/>
        </w:rPr>
        <w:t>.</w:t>
      </w:r>
    </w:p>
    <w:p w14:paraId="18C489D7" w14:textId="47E8C5C6" w:rsidR="001B6094" w:rsidRPr="00FB0251" w:rsidRDefault="001B6094" w:rsidP="001B6094">
      <w:pPr>
        <w:spacing w:after="120"/>
        <w:ind w:left="720" w:hanging="720"/>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3.</w:t>
      </w:r>
      <w:r w:rsidR="00142F31" w:rsidRPr="00FB0251">
        <w:rPr>
          <w:rFonts w:ascii="Cambria" w:hAnsi="Cambria" w:cs="Times New Roman"/>
          <w:bCs/>
          <w:color w:val="000000" w:themeColor="text1"/>
          <w:sz w:val="20"/>
          <w:szCs w:val="20"/>
        </w:rPr>
        <w:t>3</w:t>
      </w:r>
      <w:r w:rsidR="00C6283D" w:rsidRPr="00FB0251">
        <w:rPr>
          <w:rFonts w:ascii="Cambria" w:hAnsi="Cambria" w:cs="Times New Roman"/>
          <w:bCs/>
          <w:color w:val="000000" w:themeColor="text1"/>
          <w:sz w:val="20"/>
          <w:szCs w:val="20"/>
        </w:rPr>
        <w:t>3</w:t>
      </w:r>
      <w:r w:rsidRPr="00FB0251">
        <w:rPr>
          <w:rFonts w:ascii="Cambria" w:hAnsi="Cambria" w:cs="Times New Roman"/>
          <w:bCs/>
          <w:color w:val="000000" w:themeColor="text1"/>
          <w:sz w:val="20"/>
          <w:szCs w:val="20"/>
        </w:rPr>
        <w:t>.3</w:t>
      </w:r>
      <w:r w:rsidRPr="00FB0251">
        <w:rPr>
          <w:rFonts w:ascii="Cambria" w:hAnsi="Cambria" w:cs="Times New Roman"/>
          <w:bCs/>
          <w:color w:val="000000" w:themeColor="text1"/>
          <w:sz w:val="20"/>
          <w:szCs w:val="20"/>
        </w:rPr>
        <w:tab/>
        <w:t>All staff will receive Health and Safety, Fire Safety awareness training on an annual basis.</w:t>
      </w:r>
    </w:p>
    <w:p w14:paraId="46E8B3E1" w14:textId="142F4E00" w:rsidR="001B6094"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color w:val="000000" w:themeColor="text1"/>
          <w:sz w:val="20"/>
          <w:szCs w:val="20"/>
        </w:rPr>
        <w:t>3.</w:t>
      </w:r>
      <w:r w:rsidR="00142F31" w:rsidRPr="00FB0251">
        <w:rPr>
          <w:rFonts w:ascii="Cambria" w:hAnsi="Cambria" w:cs="Times New Roman"/>
          <w:bCs/>
          <w:color w:val="000000" w:themeColor="text1"/>
          <w:sz w:val="20"/>
          <w:szCs w:val="20"/>
        </w:rPr>
        <w:t>3</w:t>
      </w:r>
      <w:r w:rsidR="00C6283D" w:rsidRPr="00FB0251">
        <w:rPr>
          <w:rFonts w:ascii="Cambria" w:hAnsi="Cambria" w:cs="Times New Roman"/>
          <w:bCs/>
          <w:color w:val="000000" w:themeColor="text1"/>
          <w:sz w:val="20"/>
          <w:szCs w:val="20"/>
        </w:rPr>
        <w:t>3</w:t>
      </w:r>
      <w:r w:rsidRPr="00FB0251">
        <w:rPr>
          <w:rFonts w:ascii="Cambria" w:hAnsi="Cambria" w:cs="Times New Roman"/>
          <w:bCs/>
          <w:color w:val="000000" w:themeColor="text1"/>
          <w:sz w:val="20"/>
          <w:szCs w:val="20"/>
        </w:rPr>
        <w:t>.4</w:t>
      </w:r>
      <w:r w:rsidRPr="00FB0251">
        <w:rPr>
          <w:rFonts w:ascii="Cambria" w:hAnsi="Cambria" w:cs="Times New Roman"/>
          <w:bCs/>
          <w:color w:val="000000" w:themeColor="text1"/>
          <w:sz w:val="20"/>
          <w:szCs w:val="20"/>
        </w:rPr>
        <w:tab/>
        <w:t xml:space="preserve">Staff given specific health and safety responsibilities and duties will be provided with the necessary levels of information, instruction and </w:t>
      </w:r>
      <w:r w:rsidRPr="00FB0251">
        <w:rPr>
          <w:rFonts w:ascii="Cambria" w:hAnsi="Cambria" w:cs="Times New Roman"/>
          <w:bCs/>
          <w:sz w:val="20"/>
          <w:szCs w:val="20"/>
        </w:rPr>
        <w:t>training to enable them to carry out these duties.</w:t>
      </w:r>
    </w:p>
    <w:p w14:paraId="4E912CD2" w14:textId="06FFDB6A" w:rsidR="008320EB" w:rsidRPr="00FB0251" w:rsidRDefault="001B6094"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142F31" w:rsidRPr="00FB0251">
        <w:rPr>
          <w:rFonts w:ascii="Cambria" w:hAnsi="Cambria" w:cs="Times New Roman"/>
          <w:bCs/>
          <w:sz w:val="20"/>
          <w:szCs w:val="20"/>
        </w:rPr>
        <w:t>3</w:t>
      </w:r>
      <w:r w:rsidR="00C6283D" w:rsidRPr="00FB0251">
        <w:rPr>
          <w:rFonts w:ascii="Cambria" w:hAnsi="Cambria" w:cs="Times New Roman"/>
          <w:bCs/>
          <w:sz w:val="20"/>
          <w:szCs w:val="20"/>
        </w:rPr>
        <w:t>3</w:t>
      </w:r>
      <w:r w:rsidRPr="00FB0251">
        <w:rPr>
          <w:rFonts w:ascii="Cambria" w:hAnsi="Cambria" w:cs="Times New Roman"/>
          <w:bCs/>
          <w:sz w:val="20"/>
          <w:szCs w:val="20"/>
        </w:rPr>
        <w:t>.5</w:t>
      </w:r>
      <w:r w:rsidRPr="00FB0251">
        <w:rPr>
          <w:rFonts w:ascii="Cambria" w:hAnsi="Cambria" w:cs="Times New Roman"/>
          <w:bCs/>
          <w:sz w:val="20"/>
          <w:szCs w:val="20"/>
        </w:rPr>
        <w:tab/>
      </w:r>
      <w:r w:rsidR="00A12E91" w:rsidRPr="00FB0251">
        <w:rPr>
          <w:rFonts w:ascii="Cambria" w:hAnsi="Cambria" w:cs="Times New Roman"/>
          <w:bCs/>
          <w:sz w:val="20"/>
          <w:szCs w:val="20"/>
        </w:rPr>
        <w:t xml:space="preserve">All Heads of departments and line managers will receive an annual report on their team (from the </w:t>
      </w:r>
      <w:r w:rsidR="000C4E82" w:rsidRPr="00FB0251">
        <w:rPr>
          <w:rFonts w:ascii="Cambria" w:hAnsi="Cambria" w:cs="Times New Roman"/>
          <w:bCs/>
          <w:sz w:val="20"/>
          <w:szCs w:val="20"/>
        </w:rPr>
        <w:t>School</w:t>
      </w:r>
      <w:r w:rsidR="00A12E91" w:rsidRPr="00FB0251">
        <w:rPr>
          <w:rFonts w:ascii="Cambria" w:hAnsi="Cambria" w:cs="Times New Roman"/>
          <w:bCs/>
          <w:sz w:val="20"/>
          <w:szCs w:val="20"/>
        </w:rPr>
        <w:t xml:space="preserve">’s HR &amp; Governance manager) detailing the training record of all staff in their team. They will be responsible for ensuring training needs are appropriately assessed, delivered and maintained. This will always be delivered by a “competent person” whether they are an </w:t>
      </w:r>
      <w:r w:rsidR="00CB7996" w:rsidRPr="00FB0251">
        <w:rPr>
          <w:rFonts w:ascii="Cambria" w:hAnsi="Cambria" w:cs="Times New Roman"/>
          <w:bCs/>
          <w:sz w:val="20"/>
          <w:szCs w:val="20"/>
        </w:rPr>
        <w:t>in-house</w:t>
      </w:r>
      <w:r w:rsidR="00A12E91" w:rsidRPr="00FB0251">
        <w:rPr>
          <w:rFonts w:ascii="Cambria" w:hAnsi="Cambria" w:cs="Times New Roman"/>
          <w:bCs/>
          <w:sz w:val="20"/>
          <w:szCs w:val="20"/>
        </w:rPr>
        <w:t xml:space="preserve"> expert, or a training provider. This must also include training on individual and specific tasks/processes that are required in the </w:t>
      </w:r>
      <w:r w:rsidR="00CB7996" w:rsidRPr="00FB0251">
        <w:rPr>
          <w:rFonts w:ascii="Cambria" w:hAnsi="Cambria" w:cs="Times New Roman"/>
          <w:bCs/>
          <w:sz w:val="20"/>
          <w:szCs w:val="20"/>
        </w:rPr>
        <w:t>employee’s</w:t>
      </w:r>
      <w:r w:rsidR="00A12E91" w:rsidRPr="00FB0251">
        <w:rPr>
          <w:rFonts w:ascii="Cambria" w:hAnsi="Cambria" w:cs="Times New Roman"/>
          <w:bCs/>
          <w:sz w:val="20"/>
          <w:szCs w:val="20"/>
        </w:rPr>
        <w:t xml:space="preserve"> role </w:t>
      </w:r>
      <w:r w:rsidR="00CB7996" w:rsidRPr="00FB0251">
        <w:rPr>
          <w:rFonts w:ascii="Cambria" w:hAnsi="Cambria" w:cs="Times New Roman"/>
          <w:bCs/>
          <w:sz w:val="20"/>
          <w:szCs w:val="20"/>
        </w:rPr>
        <w:t>e.g.,</w:t>
      </w:r>
      <w:r w:rsidR="00A12E91" w:rsidRPr="00FB0251">
        <w:rPr>
          <w:rFonts w:ascii="Cambria" w:hAnsi="Cambria" w:cs="Times New Roman"/>
          <w:bCs/>
          <w:sz w:val="20"/>
          <w:szCs w:val="20"/>
        </w:rPr>
        <w:t xml:space="preserve"> storage and handling of specific chemicals for a science technician, or appropriate trampolining instruction for PE teachers who need it.</w:t>
      </w:r>
    </w:p>
    <w:p w14:paraId="67EFBF99" w14:textId="04065826" w:rsidR="00E9562B" w:rsidRPr="00FB0251" w:rsidRDefault="00E9562B" w:rsidP="3579EEF0">
      <w:pPr>
        <w:keepNext/>
        <w:keepLines/>
        <w:spacing w:before="40" w:line="259" w:lineRule="auto"/>
        <w:outlineLvl w:val="1"/>
        <w:rPr>
          <w:rFonts w:ascii="Cambria" w:hAnsi="Cambria"/>
          <w:b/>
          <w:bCs/>
          <w:color w:val="000000" w:themeColor="text1"/>
          <w:sz w:val="20"/>
          <w:szCs w:val="20"/>
          <w:lang w:val="en-US" w:eastAsia="en-US"/>
        </w:rPr>
      </w:pPr>
      <w:bookmarkStart w:id="145" w:name="_Toc195686613"/>
      <w:r w:rsidRPr="00FB0251">
        <w:rPr>
          <w:rFonts w:ascii="Cambria" w:hAnsi="Cambria"/>
          <w:b/>
          <w:bCs/>
          <w:color w:val="000000" w:themeColor="text1"/>
          <w:sz w:val="20"/>
          <w:szCs w:val="20"/>
          <w:lang w:val="en-US" w:eastAsia="en-US"/>
        </w:rPr>
        <w:t>3.3</w:t>
      </w:r>
      <w:r w:rsidR="00C6283D" w:rsidRPr="00FB0251">
        <w:rPr>
          <w:rFonts w:ascii="Cambria" w:hAnsi="Cambria"/>
          <w:b/>
          <w:bCs/>
          <w:color w:val="000000" w:themeColor="text1"/>
          <w:sz w:val="20"/>
          <w:szCs w:val="20"/>
          <w:lang w:val="en-US" w:eastAsia="en-US"/>
        </w:rPr>
        <w:t>4</w:t>
      </w:r>
      <w:r w:rsidRPr="00FB0251">
        <w:rPr>
          <w:rFonts w:ascii="Cambria" w:hAnsi="Cambria"/>
        </w:rPr>
        <w:tab/>
      </w:r>
      <w:r w:rsidRPr="00FB0251">
        <w:rPr>
          <w:rFonts w:ascii="Cambria" w:hAnsi="Cambria"/>
          <w:b/>
          <w:bCs/>
          <w:color w:val="000000" w:themeColor="text1"/>
          <w:sz w:val="20"/>
          <w:szCs w:val="20"/>
          <w:lang w:val="en-US" w:eastAsia="en-US"/>
        </w:rPr>
        <w:t>Trees</w:t>
      </w:r>
      <w:bookmarkEnd w:id="145"/>
    </w:p>
    <w:p w14:paraId="420D4B8F" w14:textId="100EAFFE" w:rsidR="00951F5C" w:rsidRPr="00FB0251" w:rsidRDefault="00951F5C" w:rsidP="001B6094">
      <w:pPr>
        <w:spacing w:after="120"/>
        <w:ind w:left="720" w:hanging="720"/>
        <w:jc w:val="both"/>
        <w:rPr>
          <w:rFonts w:ascii="Cambria" w:hAnsi="Cambria" w:cs="Times New Roman"/>
          <w:bCs/>
          <w:sz w:val="20"/>
          <w:szCs w:val="20"/>
        </w:rPr>
      </w:pPr>
    </w:p>
    <w:p w14:paraId="1E8266F0" w14:textId="2B3EAA43" w:rsidR="00951F5C" w:rsidRPr="00FB0251" w:rsidRDefault="00951F5C"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4</w:t>
      </w:r>
      <w:r w:rsidRPr="00FB0251">
        <w:rPr>
          <w:rFonts w:ascii="Cambria" w:hAnsi="Cambria" w:cs="Times New Roman"/>
          <w:bCs/>
          <w:sz w:val="20"/>
          <w:szCs w:val="20"/>
        </w:rPr>
        <w:t>.1</w:t>
      </w:r>
      <w:r w:rsidRPr="00FB0251">
        <w:rPr>
          <w:rFonts w:ascii="Cambria" w:hAnsi="Cambria" w:cs="Times New Roman"/>
          <w:bCs/>
          <w:sz w:val="20"/>
          <w:szCs w:val="20"/>
        </w:rPr>
        <w:tab/>
      </w:r>
      <w:r w:rsidR="000B0DA2" w:rsidRPr="00FB0251">
        <w:rPr>
          <w:rFonts w:ascii="Cambria" w:hAnsi="Cambria" w:cs="Times New Roman"/>
          <w:bCs/>
          <w:sz w:val="20"/>
          <w:szCs w:val="20"/>
        </w:rPr>
        <w:t>All trees on school grounds should be subject to appropriate management.</w:t>
      </w:r>
    </w:p>
    <w:p w14:paraId="31DEEFD3" w14:textId="74B524C0" w:rsidR="000B0DA2" w:rsidRPr="00FB0251" w:rsidRDefault="000B0DA2"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4</w:t>
      </w:r>
      <w:r w:rsidRPr="00FB0251">
        <w:rPr>
          <w:rFonts w:ascii="Cambria" w:hAnsi="Cambria" w:cs="Times New Roman"/>
          <w:bCs/>
          <w:sz w:val="20"/>
          <w:szCs w:val="20"/>
        </w:rPr>
        <w:t>.2</w:t>
      </w:r>
      <w:r w:rsidRPr="00FB0251">
        <w:rPr>
          <w:rFonts w:ascii="Cambria" w:hAnsi="Cambria" w:cs="Times New Roman"/>
          <w:bCs/>
          <w:sz w:val="20"/>
          <w:szCs w:val="20"/>
        </w:rPr>
        <w:tab/>
        <w:t>A competent person</w:t>
      </w:r>
      <w:r w:rsidR="0014638D" w:rsidRPr="00FB0251">
        <w:rPr>
          <w:rFonts w:ascii="Cambria" w:hAnsi="Cambria" w:cs="Times New Roman"/>
          <w:bCs/>
          <w:sz w:val="20"/>
          <w:szCs w:val="20"/>
        </w:rPr>
        <w:t xml:space="preserve"> (Qualifications agreed by </w:t>
      </w:r>
      <w:r w:rsidR="00553739" w:rsidRPr="00FB0251">
        <w:rPr>
          <w:rFonts w:ascii="Cambria" w:hAnsi="Cambria" w:cs="Times New Roman"/>
          <w:bCs/>
          <w:sz w:val="20"/>
          <w:szCs w:val="20"/>
        </w:rPr>
        <w:t>BBCET’s H&amp;S team)</w:t>
      </w:r>
      <w:r w:rsidRPr="00FB0251">
        <w:rPr>
          <w:rFonts w:ascii="Cambria" w:hAnsi="Cambria" w:cs="Times New Roman"/>
          <w:bCs/>
          <w:sz w:val="20"/>
          <w:szCs w:val="20"/>
        </w:rPr>
        <w:t>, Arboriculturalist, will be sought to provide regular tree surveys, providing a report including a map of the site and the tagging of trees surveyed, current status and an action plan if required.</w:t>
      </w:r>
    </w:p>
    <w:p w14:paraId="7C0C5805" w14:textId="307D3306" w:rsidR="000B0DA2" w:rsidRPr="00FB0251" w:rsidRDefault="000B0DA2"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4</w:t>
      </w:r>
      <w:r w:rsidRPr="00FB0251">
        <w:rPr>
          <w:rFonts w:ascii="Cambria" w:hAnsi="Cambria" w:cs="Times New Roman"/>
          <w:bCs/>
          <w:sz w:val="20"/>
          <w:szCs w:val="20"/>
        </w:rPr>
        <w:t>.3</w:t>
      </w:r>
      <w:r w:rsidRPr="00FB0251">
        <w:rPr>
          <w:rFonts w:ascii="Cambria" w:hAnsi="Cambria" w:cs="Times New Roman"/>
          <w:bCs/>
          <w:sz w:val="20"/>
          <w:szCs w:val="20"/>
        </w:rPr>
        <w:tab/>
        <w:t>A risk assessment for trees should be completed in conjunction with the competent person.</w:t>
      </w:r>
    </w:p>
    <w:p w14:paraId="37979B82" w14:textId="0840F3D4" w:rsidR="000B0DA2" w:rsidRPr="00FB0251" w:rsidRDefault="000B0DA2"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4</w:t>
      </w:r>
      <w:r w:rsidRPr="00FB0251">
        <w:rPr>
          <w:rFonts w:ascii="Cambria" w:hAnsi="Cambria" w:cs="Times New Roman"/>
          <w:bCs/>
          <w:sz w:val="20"/>
          <w:szCs w:val="20"/>
        </w:rPr>
        <w:t>.4</w:t>
      </w:r>
      <w:r w:rsidRPr="00FB0251">
        <w:rPr>
          <w:rFonts w:ascii="Cambria" w:hAnsi="Cambria" w:cs="Times New Roman"/>
          <w:bCs/>
          <w:sz w:val="20"/>
          <w:szCs w:val="20"/>
        </w:rPr>
        <w:tab/>
        <w:t xml:space="preserve">Any necessary actions resulting from the risk assessment process are to be implemented to ensure risks are reduced to as low as reasonably </w:t>
      </w:r>
      <w:r w:rsidR="00CA3BEC" w:rsidRPr="00FB0251">
        <w:rPr>
          <w:rFonts w:ascii="Cambria" w:hAnsi="Cambria" w:cs="Times New Roman"/>
          <w:bCs/>
          <w:sz w:val="20"/>
          <w:szCs w:val="20"/>
        </w:rPr>
        <w:t>practicable.</w:t>
      </w:r>
    </w:p>
    <w:p w14:paraId="6892D5B8" w14:textId="4E498448" w:rsidR="00CA3BEC" w:rsidRPr="00FB0251" w:rsidRDefault="00CA3BEC"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4</w:t>
      </w:r>
      <w:r w:rsidRPr="00FB0251">
        <w:rPr>
          <w:rFonts w:ascii="Cambria" w:hAnsi="Cambria" w:cs="Times New Roman"/>
          <w:bCs/>
          <w:sz w:val="20"/>
          <w:szCs w:val="20"/>
        </w:rPr>
        <w:t>.5</w:t>
      </w:r>
      <w:r w:rsidRPr="00FB0251">
        <w:rPr>
          <w:rFonts w:ascii="Cambria" w:hAnsi="Cambria" w:cs="Times New Roman"/>
          <w:bCs/>
          <w:sz w:val="20"/>
          <w:szCs w:val="20"/>
        </w:rPr>
        <w:tab/>
        <w:t>A regime for the on-going care, inspection and maintenance of trees shall be established.</w:t>
      </w:r>
    </w:p>
    <w:p w14:paraId="649F5623" w14:textId="66BB7F3E" w:rsidR="00A12E91" w:rsidRPr="00FB0251" w:rsidRDefault="00A12E91" w:rsidP="001B6094">
      <w:pPr>
        <w:spacing w:after="120"/>
        <w:ind w:left="720" w:hanging="720"/>
        <w:jc w:val="both"/>
        <w:rPr>
          <w:rFonts w:ascii="Cambria" w:hAnsi="Cambria" w:cs="Times New Roman"/>
          <w:bCs/>
          <w:sz w:val="20"/>
          <w:szCs w:val="20"/>
        </w:rPr>
      </w:pPr>
      <w:r w:rsidRPr="00FB0251">
        <w:rPr>
          <w:rFonts w:ascii="Cambria" w:hAnsi="Cambria" w:cs="Times New Roman"/>
          <w:bCs/>
          <w:sz w:val="20"/>
          <w:szCs w:val="20"/>
        </w:rPr>
        <w:tab/>
      </w:r>
    </w:p>
    <w:p w14:paraId="45676D66" w14:textId="31EDE35E" w:rsidR="008320EB" w:rsidRPr="00FB0251" w:rsidRDefault="008320EB" w:rsidP="3579EEF0">
      <w:pPr>
        <w:keepNext/>
        <w:keepLines/>
        <w:spacing w:before="40" w:line="259" w:lineRule="auto"/>
        <w:outlineLvl w:val="1"/>
        <w:rPr>
          <w:rFonts w:ascii="Cambria" w:hAnsi="Cambria"/>
          <w:b/>
          <w:bCs/>
          <w:color w:val="000000" w:themeColor="text1"/>
          <w:sz w:val="20"/>
          <w:szCs w:val="20"/>
          <w:lang w:val="en-US" w:eastAsia="en-US"/>
        </w:rPr>
      </w:pPr>
      <w:bookmarkStart w:id="146" w:name="_Toc195686614"/>
      <w:bookmarkStart w:id="147" w:name="_Hlk122009319"/>
      <w:r w:rsidRPr="00FB0251">
        <w:rPr>
          <w:rFonts w:ascii="Cambria" w:hAnsi="Cambria"/>
          <w:b/>
          <w:bCs/>
          <w:color w:val="000000" w:themeColor="text1"/>
          <w:sz w:val="20"/>
          <w:szCs w:val="20"/>
          <w:lang w:val="en-US" w:eastAsia="en-US"/>
        </w:rPr>
        <w:t>3.3</w:t>
      </w:r>
      <w:r w:rsidR="00C6283D" w:rsidRPr="00FB0251">
        <w:rPr>
          <w:rFonts w:ascii="Cambria" w:hAnsi="Cambria"/>
          <w:b/>
          <w:bCs/>
          <w:color w:val="000000" w:themeColor="text1"/>
          <w:sz w:val="20"/>
          <w:szCs w:val="20"/>
          <w:lang w:val="en-US" w:eastAsia="en-US"/>
        </w:rPr>
        <w:t>5</w:t>
      </w:r>
      <w:r w:rsidRPr="00FB0251">
        <w:rPr>
          <w:rFonts w:ascii="Cambria" w:hAnsi="Cambria"/>
        </w:rPr>
        <w:tab/>
      </w:r>
      <w:r w:rsidRPr="00FB0251">
        <w:rPr>
          <w:rFonts w:ascii="Cambria" w:hAnsi="Cambria"/>
          <w:b/>
          <w:bCs/>
          <w:color w:val="000000" w:themeColor="text1"/>
          <w:sz w:val="20"/>
          <w:szCs w:val="20"/>
          <w:lang w:val="en-US" w:eastAsia="en-US"/>
        </w:rPr>
        <w:t>Use of vehicles</w:t>
      </w:r>
      <w:bookmarkEnd w:id="146"/>
    </w:p>
    <w:p w14:paraId="7776D23A" w14:textId="77777777" w:rsidR="00E9562B" w:rsidRPr="00FB0251" w:rsidRDefault="00E9562B" w:rsidP="008320EB">
      <w:pPr>
        <w:keepNext/>
        <w:keepLines/>
        <w:spacing w:before="40" w:line="259" w:lineRule="auto"/>
        <w:outlineLvl w:val="1"/>
        <w:rPr>
          <w:rFonts w:ascii="Cambria" w:hAnsi="Cambria"/>
          <w:b/>
          <w:iCs/>
          <w:color w:val="000000" w:themeColor="text1"/>
          <w:sz w:val="20"/>
          <w:szCs w:val="20"/>
          <w:lang w:val="en-US" w:eastAsia="en-US"/>
        </w:rPr>
      </w:pPr>
    </w:p>
    <w:bookmarkEnd w:id="147"/>
    <w:p w14:paraId="768661A8" w14:textId="715F488F" w:rsidR="008320EB" w:rsidRPr="00FB0251" w:rsidRDefault="00AA14E1" w:rsidP="00AA14E1">
      <w:pPr>
        <w:ind w:left="720" w:hanging="720"/>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5</w:t>
      </w:r>
      <w:r w:rsidRPr="00FB0251">
        <w:rPr>
          <w:rFonts w:ascii="Cambria" w:hAnsi="Cambria" w:cs="Times New Roman"/>
          <w:bCs/>
          <w:sz w:val="20"/>
          <w:szCs w:val="20"/>
        </w:rPr>
        <w:t>.1</w:t>
      </w:r>
      <w:r w:rsidRPr="00FB0251">
        <w:rPr>
          <w:rFonts w:ascii="Cambria" w:hAnsi="Cambria" w:cs="Times New Roman"/>
          <w:bCs/>
          <w:sz w:val="20"/>
          <w:szCs w:val="20"/>
        </w:rPr>
        <w:tab/>
      </w:r>
      <w:r w:rsidR="008320EB" w:rsidRPr="00FB0251">
        <w:rPr>
          <w:rFonts w:ascii="Cambria" w:hAnsi="Cambria" w:cs="Times New Roman"/>
          <w:bCs/>
          <w:sz w:val="20"/>
          <w:szCs w:val="20"/>
        </w:rPr>
        <w:t>Only those persons authorised, and in possession of the appropriate licence/assessment</w:t>
      </w:r>
      <w:r w:rsidR="007D63C8" w:rsidRPr="00FB0251">
        <w:rPr>
          <w:rFonts w:ascii="Cambria" w:hAnsi="Cambria" w:cs="Times New Roman"/>
          <w:bCs/>
          <w:sz w:val="20"/>
          <w:szCs w:val="20"/>
        </w:rPr>
        <w:t>, including class D1 for minibus</w:t>
      </w:r>
      <w:r w:rsidR="008320EB" w:rsidRPr="00FB0251">
        <w:rPr>
          <w:rFonts w:ascii="Cambria" w:hAnsi="Cambria" w:cs="Times New Roman"/>
          <w:bCs/>
          <w:sz w:val="20"/>
          <w:szCs w:val="20"/>
        </w:rPr>
        <w:t xml:space="preserve">, are to drive </w:t>
      </w:r>
      <w:r w:rsidR="000C4E82" w:rsidRPr="00FB0251">
        <w:rPr>
          <w:rFonts w:ascii="Cambria" w:hAnsi="Cambria" w:cs="Times New Roman"/>
          <w:bCs/>
          <w:sz w:val="20"/>
          <w:szCs w:val="20"/>
        </w:rPr>
        <w:t>School</w:t>
      </w:r>
      <w:r w:rsidR="008320EB" w:rsidRPr="00FB0251">
        <w:rPr>
          <w:rFonts w:ascii="Cambria" w:hAnsi="Cambria" w:cs="Times New Roman"/>
          <w:bCs/>
          <w:sz w:val="20"/>
          <w:szCs w:val="20"/>
        </w:rPr>
        <w:t xml:space="preserve"> vehicles or their own cars on </w:t>
      </w:r>
      <w:r w:rsidR="000C4E82" w:rsidRPr="00FB0251">
        <w:rPr>
          <w:rFonts w:ascii="Cambria" w:hAnsi="Cambria" w:cs="Times New Roman"/>
          <w:bCs/>
          <w:sz w:val="20"/>
          <w:szCs w:val="20"/>
        </w:rPr>
        <w:t>School</w:t>
      </w:r>
      <w:r w:rsidR="008320EB" w:rsidRPr="00FB0251">
        <w:rPr>
          <w:rFonts w:ascii="Cambria" w:hAnsi="Cambria" w:cs="Times New Roman"/>
          <w:bCs/>
          <w:sz w:val="20"/>
          <w:szCs w:val="20"/>
        </w:rPr>
        <w:t xml:space="preserve"> business.  </w:t>
      </w:r>
    </w:p>
    <w:p w14:paraId="1C5D6E5B" w14:textId="77777777" w:rsidR="008320EB" w:rsidRPr="00FB0251" w:rsidRDefault="008320EB" w:rsidP="008320EB">
      <w:pPr>
        <w:rPr>
          <w:rFonts w:ascii="Cambria" w:hAnsi="Cambria" w:cs="Times New Roman"/>
          <w:sz w:val="20"/>
          <w:szCs w:val="20"/>
        </w:rPr>
      </w:pPr>
    </w:p>
    <w:p w14:paraId="2800D2B0" w14:textId="77777777" w:rsidR="007D63C8" w:rsidRPr="00FB0251" w:rsidRDefault="00AA14E1" w:rsidP="00AA14E1">
      <w:pPr>
        <w:ind w:left="720" w:hanging="720"/>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5</w:t>
      </w:r>
      <w:r w:rsidRPr="00FB0251">
        <w:rPr>
          <w:rFonts w:ascii="Cambria" w:hAnsi="Cambria" w:cs="Times New Roman"/>
          <w:bCs/>
          <w:sz w:val="20"/>
          <w:szCs w:val="20"/>
        </w:rPr>
        <w:t>.2</w:t>
      </w:r>
      <w:r w:rsidRPr="00FB0251">
        <w:rPr>
          <w:rFonts w:ascii="Cambria" w:hAnsi="Cambria" w:cs="Times New Roman"/>
          <w:bCs/>
          <w:sz w:val="20"/>
          <w:szCs w:val="20"/>
        </w:rPr>
        <w:tab/>
      </w:r>
      <w:r w:rsidR="008320EB" w:rsidRPr="00FB0251">
        <w:rPr>
          <w:rFonts w:ascii="Cambria" w:hAnsi="Cambria" w:cs="Times New Roman"/>
          <w:bCs/>
          <w:sz w:val="20"/>
          <w:szCs w:val="20"/>
        </w:rPr>
        <w:t xml:space="preserve">A copy of authorised drivers’ licences should be provided to the </w:t>
      </w:r>
      <w:r w:rsidR="008320EB" w:rsidRPr="00FB0251">
        <w:rPr>
          <w:rFonts w:ascii="Cambria" w:hAnsi="Cambria" w:cs="Times New Roman"/>
          <w:sz w:val="20"/>
          <w:szCs w:val="20"/>
        </w:rPr>
        <w:t xml:space="preserve">Admin team </w:t>
      </w:r>
      <w:r w:rsidR="008320EB" w:rsidRPr="00FB0251">
        <w:rPr>
          <w:rFonts w:ascii="Cambria" w:hAnsi="Cambria" w:cs="Times New Roman"/>
          <w:bCs/>
          <w:sz w:val="20"/>
          <w:szCs w:val="20"/>
        </w:rPr>
        <w:t>annually in September prior to insurance renewal alongside an explicit acknowledgement of their responsibilities as a driver on a “Driver declaration” form.</w:t>
      </w:r>
    </w:p>
    <w:p w14:paraId="7BDD02FB" w14:textId="77777777" w:rsidR="007D63C8" w:rsidRPr="00FB0251" w:rsidRDefault="007D63C8" w:rsidP="00AA14E1">
      <w:pPr>
        <w:ind w:left="720" w:hanging="720"/>
        <w:rPr>
          <w:rFonts w:ascii="Cambria" w:hAnsi="Cambria" w:cs="Times New Roman"/>
          <w:bCs/>
          <w:sz w:val="20"/>
          <w:szCs w:val="20"/>
        </w:rPr>
      </w:pPr>
    </w:p>
    <w:p w14:paraId="66BF0872" w14:textId="77777777" w:rsidR="007D63C8" w:rsidRPr="00FB0251" w:rsidRDefault="007D63C8" w:rsidP="00AA14E1">
      <w:pPr>
        <w:ind w:left="720" w:hanging="720"/>
        <w:rPr>
          <w:rFonts w:ascii="Cambria" w:hAnsi="Cambria" w:cs="Times New Roman"/>
          <w:bCs/>
          <w:sz w:val="20"/>
          <w:szCs w:val="20"/>
        </w:rPr>
      </w:pPr>
      <w:r w:rsidRPr="00FB0251">
        <w:rPr>
          <w:rFonts w:ascii="Cambria" w:hAnsi="Cambria" w:cs="Times New Roman"/>
          <w:bCs/>
          <w:sz w:val="20"/>
          <w:szCs w:val="20"/>
        </w:rPr>
        <w:t>3.35.3 All drivers are to be aware of the Minibus Driving risk assessment and the contents therein.</w:t>
      </w:r>
    </w:p>
    <w:p w14:paraId="475F6A81" w14:textId="3C356060" w:rsidR="008320EB" w:rsidRPr="00FB0251" w:rsidRDefault="008320EB" w:rsidP="00AA14E1">
      <w:pPr>
        <w:ind w:left="720" w:hanging="720"/>
        <w:rPr>
          <w:rFonts w:ascii="Cambria" w:hAnsi="Cambria" w:cs="Times New Roman"/>
          <w:bCs/>
          <w:sz w:val="20"/>
          <w:szCs w:val="20"/>
        </w:rPr>
      </w:pPr>
      <w:r w:rsidRPr="00FB0251">
        <w:rPr>
          <w:rFonts w:ascii="Cambria" w:hAnsi="Cambria" w:cs="Times New Roman"/>
          <w:bCs/>
          <w:sz w:val="20"/>
          <w:szCs w:val="20"/>
        </w:rPr>
        <w:t xml:space="preserve"> </w:t>
      </w:r>
    </w:p>
    <w:p w14:paraId="1DA70939" w14:textId="1438C012" w:rsidR="00E9562B" w:rsidRPr="00FB0251" w:rsidRDefault="00E9562B" w:rsidP="00AA14E1">
      <w:pPr>
        <w:ind w:left="720" w:hanging="720"/>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5</w:t>
      </w:r>
      <w:r w:rsidRPr="00FB0251">
        <w:rPr>
          <w:rFonts w:ascii="Cambria" w:hAnsi="Cambria" w:cs="Times New Roman"/>
          <w:bCs/>
          <w:sz w:val="20"/>
          <w:szCs w:val="20"/>
        </w:rPr>
        <w:t>.</w:t>
      </w:r>
      <w:r w:rsidR="007D63C8" w:rsidRPr="00FB0251">
        <w:rPr>
          <w:rFonts w:ascii="Cambria" w:hAnsi="Cambria" w:cs="Times New Roman"/>
          <w:bCs/>
          <w:sz w:val="20"/>
          <w:szCs w:val="20"/>
        </w:rPr>
        <w:t>4</w:t>
      </w:r>
      <w:r w:rsidRPr="00FB0251">
        <w:rPr>
          <w:rFonts w:ascii="Cambria" w:hAnsi="Cambria" w:cs="Times New Roman"/>
          <w:bCs/>
          <w:sz w:val="20"/>
          <w:szCs w:val="20"/>
        </w:rPr>
        <w:tab/>
        <w:t>All school vehicles will be serviced and maintained in accordance with manufacturers recommendations and national requirements.</w:t>
      </w:r>
    </w:p>
    <w:p w14:paraId="3285C1B6" w14:textId="77777777" w:rsidR="008320EB" w:rsidRPr="00FB0251" w:rsidRDefault="008320EB" w:rsidP="008320EB">
      <w:pPr>
        <w:rPr>
          <w:rFonts w:ascii="Cambria" w:hAnsi="Cambria" w:cs="Times New Roman"/>
          <w:bCs/>
          <w:sz w:val="20"/>
          <w:szCs w:val="20"/>
        </w:rPr>
      </w:pPr>
    </w:p>
    <w:p w14:paraId="50653DB4" w14:textId="5404A7EA" w:rsidR="008320EB" w:rsidRPr="00FB0251" w:rsidRDefault="00AA14E1" w:rsidP="00AA14E1">
      <w:pPr>
        <w:ind w:left="720" w:hanging="720"/>
        <w:rPr>
          <w:rFonts w:ascii="Cambria" w:hAnsi="Cambria" w:cs="Times New Roman"/>
          <w:bCs/>
          <w:sz w:val="20"/>
          <w:szCs w:val="20"/>
        </w:rPr>
      </w:pPr>
      <w:r w:rsidRPr="00FB0251">
        <w:rPr>
          <w:rFonts w:ascii="Cambria" w:hAnsi="Cambria" w:cs="Times New Roman"/>
          <w:bCs/>
          <w:sz w:val="20"/>
          <w:szCs w:val="20"/>
        </w:rPr>
        <w:t>3.3</w:t>
      </w:r>
      <w:r w:rsidR="00C6283D" w:rsidRPr="00FB0251">
        <w:rPr>
          <w:rFonts w:ascii="Cambria" w:hAnsi="Cambria" w:cs="Times New Roman"/>
          <w:bCs/>
          <w:sz w:val="20"/>
          <w:szCs w:val="20"/>
        </w:rPr>
        <w:t>5</w:t>
      </w:r>
      <w:r w:rsidRPr="00FB0251">
        <w:rPr>
          <w:rFonts w:ascii="Cambria" w:hAnsi="Cambria" w:cs="Times New Roman"/>
          <w:bCs/>
          <w:sz w:val="20"/>
          <w:szCs w:val="20"/>
        </w:rPr>
        <w:t>.</w:t>
      </w:r>
      <w:r w:rsidR="007D63C8" w:rsidRPr="00FB0251">
        <w:rPr>
          <w:rFonts w:ascii="Cambria" w:hAnsi="Cambria" w:cs="Times New Roman"/>
          <w:bCs/>
          <w:sz w:val="20"/>
          <w:szCs w:val="20"/>
        </w:rPr>
        <w:t>5</w:t>
      </w:r>
      <w:r w:rsidRPr="00FB0251">
        <w:rPr>
          <w:rFonts w:ascii="Cambria" w:hAnsi="Cambria" w:cs="Times New Roman"/>
          <w:bCs/>
          <w:sz w:val="20"/>
          <w:szCs w:val="20"/>
        </w:rPr>
        <w:tab/>
      </w:r>
      <w:r w:rsidR="008320EB" w:rsidRPr="00FB0251">
        <w:rPr>
          <w:rFonts w:ascii="Cambria" w:hAnsi="Cambria" w:cs="Times New Roman"/>
          <w:bCs/>
          <w:sz w:val="20"/>
          <w:szCs w:val="20"/>
        </w:rPr>
        <w:t>A pre-journey</w:t>
      </w:r>
      <w:r w:rsidR="00DC7010" w:rsidRPr="00FB0251">
        <w:rPr>
          <w:rFonts w:ascii="Cambria" w:hAnsi="Cambria" w:cs="Times New Roman"/>
          <w:bCs/>
          <w:sz w:val="20"/>
          <w:szCs w:val="20"/>
        </w:rPr>
        <w:t xml:space="preserve"> vehicle</w:t>
      </w:r>
      <w:r w:rsidR="008320EB" w:rsidRPr="00FB0251">
        <w:rPr>
          <w:rFonts w:ascii="Cambria" w:hAnsi="Cambria" w:cs="Times New Roman"/>
          <w:bCs/>
          <w:sz w:val="20"/>
          <w:szCs w:val="20"/>
        </w:rPr>
        <w:t xml:space="preserve"> inspection must be undertaken and documented prior to every journey. This is to be returned to the </w:t>
      </w:r>
      <w:r w:rsidR="008320EB" w:rsidRPr="00FB0251">
        <w:rPr>
          <w:rFonts w:ascii="Cambria" w:hAnsi="Cambria" w:cs="Times New Roman"/>
          <w:sz w:val="20"/>
          <w:szCs w:val="20"/>
        </w:rPr>
        <w:t>Admin office</w:t>
      </w:r>
      <w:r w:rsidR="008320EB" w:rsidRPr="00FB0251">
        <w:rPr>
          <w:rFonts w:ascii="Cambria" w:hAnsi="Cambria" w:cs="Times New Roman"/>
          <w:bCs/>
          <w:sz w:val="20"/>
          <w:szCs w:val="20"/>
        </w:rPr>
        <w:t>.</w:t>
      </w:r>
    </w:p>
    <w:p w14:paraId="51AA9DCA" w14:textId="2B29BEFC" w:rsidR="007D63C8" w:rsidRPr="00FB0251" w:rsidRDefault="007D63C8" w:rsidP="00AA14E1">
      <w:pPr>
        <w:ind w:left="720" w:hanging="720"/>
        <w:rPr>
          <w:rFonts w:ascii="Cambria" w:hAnsi="Cambria" w:cs="Times New Roman"/>
          <w:bCs/>
          <w:sz w:val="20"/>
          <w:szCs w:val="20"/>
        </w:rPr>
      </w:pPr>
    </w:p>
    <w:p w14:paraId="7B908ACE" w14:textId="4F202D12" w:rsidR="00072D1B" w:rsidRPr="00FB0251" w:rsidRDefault="00072D1B" w:rsidP="00AA14E1">
      <w:pPr>
        <w:ind w:left="720" w:hanging="720"/>
        <w:rPr>
          <w:rFonts w:ascii="Cambria" w:hAnsi="Cambria" w:cs="Times New Roman"/>
          <w:bCs/>
          <w:sz w:val="20"/>
          <w:szCs w:val="20"/>
        </w:rPr>
      </w:pPr>
      <w:r w:rsidRPr="00FB0251">
        <w:rPr>
          <w:rFonts w:ascii="Cambria" w:hAnsi="Cambria" w:cs="Times New Roman"/>
          <w:bCs/>
          <w:sz w:val="20"/>
          <w:szCs w:val="20"/>
        </w:rPr>
        <w:t>3.35.6 Drivers are to ensure that the maximum passenger occupancy is not exceeded in any circumstances.</w:t>
      </w:r>
    </w:p>
    <w:p w14:paraId="206DF09F" w14:textId="34B4B883" w:rsidR="00FC4904" w:rsidRPr="00FB0251" w:rsidRDefault="00FC4904" w:rsidP="00AA14E1">
      <w:pPr>
        <w:ind w:left="720" w:hanging="720"/>
        <w:rPr>
          <w:rFonts w:ascii="Cambria" w:hAnsi="Cambria" w:cs="Times New Roman"/>
          <w:bCs/>
          <w:sz w:val="20"/>
          <w:szCs w:val="20"/>
        </w:rPr>
      </w:pPr>
    </w:p>
    <w:p w14:paraId="14174EA3" w14:textId="7E606B38" w:rsidR="00FC4904" w:rsidRPr="00FB0251" w:rsidRDefault="00FC4904" w:rsidP="00AA14E1">
      <w:pPr>
        <w:ind w:left="720" w:hanging="720"/>
        <w:rPr>
          <w:rFonts w:ascii="Cambria" w:hAnsi="Cambria" w:cs="Times New Roman"/>
          <w:bCs/>
          <w:sz w:val="20"/>
          <w:szCs w:val="20"/>
        </w:rPr>
      </w:pPr>
      <w:r w:rsidRPr="00FB0251">
        <w:rPr>
          <w:rFonts w:ascii="Cambria" w:hAnsi="Cambria" w:cs="Times New Roman"/>
          <w:bCs/>
          <w:sz w:val="20"/>
          <w:szCs w:val="20"/>
        </w:rPr>
        <w:t>3.35.7 Where private vehicles are used to complete school business</w:t>
      </w:r>
      <w:r w:rsidR="004B4194" w:rsidRPr="00FB0251">
        <w:rPr>
          <w:rFonts w:ascii="Cambria" w:hAnsi="Cambria" w:cs="Times New Roman"/>
          <w:bCs/>
          <w:sz w:val="20"/>
          <w:szCs w:val="20"/>
        </w:rPr>
        <w:t>, drivers are to ensure they have their vehicle insured for business use.</w:t>
      </w:r>
    </w:p>
    <w:p w14:paraId="46B3B07C" w14:textId="77777777" w:rsidR="008320EB" w:rsidRPr="00FB0251" w:rsidRDefault="008320EB" w:rsidP="008320EB">
      <w:pPr>
        <w:keepNext/>
        <w:keepLines/>
        <w:spacing w:before="40" w:line="259" w:lineRule="auto"/>
        <w:outlineLvl w:val="1"/>
        <w:rPr>
          <w:rFonts w:ascii="Cambria" w:hAnsi="Cambria"/>
          <w:b/>
          <w:iCs/>
          <w:color w:val="000000" w:themeColor="text1"/>
          <w:sz w:val="20"/>
          <w:szCs w:val="20"/>
          <w:lang w:val="en-US" w:eastAsia="en-US"/>
        </w:rPr>
      </w:pPr>
    </w:p>
    <w:p w14:paraId="1A9EFBD5" w14:textId="7F22CB1F" w:rsidR="00523C50" w:rsidRPr="00FB0251" w:rsidRDefault="00523C50" w:rsidP="3579EEF0">
      <w:pPr>
        <w:pStyle w:val="ListParagraph"/>
        <w:keepNext/>
        <w:keepLines/>
        <w:numPr>
          <w:ilvl w:val="1"/>
          <w:numId w:val="31"/>
        </w:numPr>
        <w:spacing w:before="40"/>
        <w:outlineLvl w:val="1"/>
        <w:rPr>
          <w:rFonts w:ascii="Cambria" w:hAnsi="Cambria"/>
          <w:b/>
          <w:bCs/>
          <w:color w:val="000000" w:themeColor="text1"/>
          <w:sz w:val="20"/>
          <w:szCs w:val="20"/>
          <w:lang w:val="en-US"/>
        </w:rPr>
      </w:pPr>
      <w:bookmarkStart w:id="148" w:name="_Toc118200541"/>
      <w:bookmarkStart w:id="149" w:name="_Toc195686615"/>
      <w:r w:rsidRPr="00FB0251">
        <w:rPr>
          <w:rFonts w:ascii="Cambria" w:hAnsi="Cambria"/>
          <w:b/>
          <w:bCs/>
          <w:color w:val="000000" w:themeColor="text1"/>
          <w:sz w:val="20"/>
          <w:szCs w:val="20"/>
          <w:lang w:val="en-US"/>
        </w:rPr>
        <w:t>Violence, Harassment and Aggression</w:t>
      </w:r>
      <w:bookmarkEnd w:id="148"/>
      <w:bookmarkEnd w:id="149"/>
    </w:p>
    <w:p w14:paraId="602FE4A2" w14:textId="77777777" w:rsidR="00523C50" w:rsidRPr="00FB0251" w:rsidRDefault="00523C50" w:rsidP="00523C50">
      <w:pPr>
        <w:jc w:val="both"/>
        <w:rPr>
          <w:rFonts w:ascii="Cambria" w:hAnsi="Cambria" w:cs="Times New Roman"/>
          <w:color w:val="000000" w:themeColor="text1"/>
          <w:sz w:val="20"/>
          <w:szCs w:val="20"/>
        </w:rPr>
      </w:pPr>
    </w:p>
    <w:p w14:paraId="2862F4EB" w14:textId="27634BF0" w:rsidR="00523C50" w:rsidRPr="00FB0251" w:rsidRDefault="00142F31" w:rsidP="00142F31">
      <w:pPr>
        <w:spacing w:after="120" w:line="259" w:lineRule="auto"/>
        <w:ind w:left="709" w:hanging="709"/>
        <w:contextualSpacing/>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E9562B"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6</w:t>
      </w:r>
      <w:r w:rsidRPr="00FB0251">
        <w:rPr>
          <w:rFonts w:ascii="Cambria" w:hAnsi="Cambria" w:cs="Times New Roman"/>
          <w:color w:val="000000" w:themeColor="text1"/>
          <w:sz w:val="20"/>
          <w:szCs w:val="20"/>
        </w:rPr>
        <w:t>.1</w:t>
      </w:r>
      <w:r w:rsidR="00523C50" w:rsidRPr="00FB0251">
        <w:rPr>
          <w:rFonts w:ascii="Cambria" w:hAnsi="Cambria" w:cs="Times New Roman"/>
          <w:color w:val="000000" w:themeColor="text1"/>
          <w:sz w:val="20"/>
          <w:szCs w:val="20"/>
        </w:rPr>
        <w:t>Violence, threatening behaviour or abuse to staff will not be tolerated so all members of the</w:t>
      </w:r>
      <w:r w:rsidR="00523C50" w:rsidRPr="00FB0251">
        <w:rPr>
          <w:rFonts w:ascii="Cambria" w:hAnsi="Cambria"/>
          <w:iCs/>
          <w:color w:val="000000" w:themeColor="text1"/>
          <w:sz w:val="20"/>
          <w:szCs w:val="20"/>
          <w:lang w:eastAsia="en-US"/>
        </w:rPr>
        <w:t xml:space="preserve"> school </w:t>
      </w:r>
      <w:r w:rsidR="00523C50" w:rsidRPr="00FB0251">
        <w:rPr>
          <w:rFonts w:ascii="Cambria" w:hAnsi="Cambria" w:cs="Times New Roman"/>
          <w:color w:val="000000" w:themeColor="text1"/>
          <w:sz w:val="20"/>
          <w:szCs w:val="20"/>
        </w:rPr>
        <w:t>community, and all visitors can be confident that they are operating within a safe environment;</w:t>
      </w:r>
    </w:p>
    <w:p w14:paraId="775A9B95" w14:textId="44435BAF" w:rsidR="00523C50" w:rsidRPr="00FB0251" w:rsidRDefault="00523C50"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Policies, procedures and risk assessments will consider the hazard of workplace harassment, assault and violence from students and others to staff;</w:t>
      </w:r>
    </w:p>
    <w:p w14:paraId="0F29E65B" w14:textId="77777777" w:rsidR="00142F31" w:rsidRPr="00FB0251" w:rsidRDefault="00142F31" w:rsidP="00142F31">
      <w:pPr>
        <w:pStyle w:val="ListParagraph"/>
        <w:spacing w:after="120"/>
        <w:jc w:val="both"/>
        <w:rPr>
          <w:rFonts w:ascii="Cambria" w:hAnsi="Cambria"/>
          <w:color w:val="000000" w:themeColor="text1"/>
          <w:sz w:val="20"/>
          <w:szCs w:val="20"/>
        </w:rPr>
      </w:pPr>
    </w:p>
    <w:p w14:paraId="6A0F9684" w14:textId="101926F2" w:rsidR="00523C50" w:rsidRPr="00FB0251" w:rsidRDefault="00523C50"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Government guidance from the Department for Education, the Health and Safety executive and Unions are taken into account when risk assessments are completed;</w:t>
      </w:r>
    </w:p>
    <w:p w14:paraId="6195AAAB" w14:textId="77777777" w:rsidR="00142F31" w:rsidRPr="00FB0251" w:rsidRDefault="00142F31" w:rsidP="00142F31">
      <w:pPr>
        <w:pStyle w:val="ListParagraph"/>
        <w:rPr>
          <w:rFonts w:ascii="Cambria" w:hAnsi="Cambria"/>
          <w:color w:val="000000" w:themeColor="text1"/>
          <w:sz w:val="20"/>
          <w:szCs w:val="20"/>
        </w:rPr>
      </w:pPr>
    </w:p>
    <w:p w14:paraId="50BC4451" w14:textId="75678B65" w:rsidR="00142F31" w:rsidRPr="00FB0251" w:rsidRDefault="00142F31"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Controls are implemented to reduce as low as reasonably practicable the risk of harassment, aggression, violence and stress from working in fear of violence or assault</w:t>
      </w:r>
      <w:r w:rsidR="00EA7306" w:rsidRPr="00FB0251">
        <w:rPr>
          <w:rFonts w:ascii="Cambria" w:hAnsi="Cambria"/>
          <w:color w:val="000000" w:themeColor="text1"/>
          <w:sz w:val="20"/>
          <w:szCs w:val="20"/>
        </w:rPr>
        <w:t>:</w:t>
      </w:r>
    </w:p>
    <w:p w14:paraId="75B5077E" w14:textId="77777777" w:rsidR="00EA7306" w:rsidRPr="00FB0251" w:rsidRDefault="00EA7306" w:rsidP="00EA7306">
      <w:pPr>
        <w:pStyle w:val="ListParagraph"/>
        <w:rPr>
          <w:rFonts w:ascii="Cambria" w:hAnsi="Cambria"/>
          <w:color w:val="000000" w:themeColor="text1"/>
          <w:sz w:val="20"/>
          <w:szCs w:val="20"/>
        </w:rPr>
      </w:pPr>
    </w:p>
    <w:p w14:paraId="205B9D7A" w14:textId="79111EA5"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Individual student risk assessments or Care Plans will be completed when necessary;</w:t>
      </w:r>
    </w:p>
    <w:p w14:paraId="21CC01B7" w14:textId="77777777" w:rsidR="00EA7306" w:rsidRPr="00FB0251" w:rsidRDefault="00EA7306" w:rsidP="00EA7306">
      <w:pPr>
        <w:pStyle w:val="ListParagraph"/>
        <w:rPr>
          <w:rFonts w:ascii="Cambria" w:hAnsi="Cambria"/>
          <w:color w:val="000000" w:themeColor="text1"/>
          <w:sz w:val="20"/>
          <w:szCs w:val="20"/>
        </w:rPr>
      </w:pPr>
    </w:p>
    <w:p w14:paraId="20D18AF1" w14:textId="5C21624A"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Regular reviews to monitor the effectiveness of the control measures are completed;</w:t>
      </w:r>
    </w:p>
    <w:p w14:paraId="19A8F147" w14:textId="77777777" w:rsidR="00EA7306" w:rsidRPr="00FB0251" w:rsidRDefault="00EA7306" w:rsidP="00EA7306">
      <w:pPr>
        <w:pStyle w:val="ListParagraph"/>
        <w:rPr>
          <w:rFonts w:ascii="Cambria" w:hAnsi="Cambria"/>
          <w:color w:val="000000" w:themeColor="text1"/>
          <w:sz w:val="20"/>
          <w:szCs w:val="20"/>
        </w:rPr>
      </w:pPr>
    </w:p>
    <w:p w14:paraId="07C4882E" w14:textId="34FAD219"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The design of the</w:t>
      </w:r>
      <w:r w:rsidRPr="00FB0251">
        <w:rPr>
          <w:rFonts w:ascii="Cambria" w:hAnsi="Cambria"/>
          <w:iCs/>
          <w:color w:val="000000" w:themeColor="text1"/>
          <w:sz w:val="20"/>
          <w:szCs w:val="20"/>
        </w:rPr>
        <w:t xml:space="preserve"> school </w:t>
      </w:r>
      <w:r w:rsidRPr="00FB0251">
        <w:rPr>
          <w:rFonts w:ascii="Cambria" w:hAnsi="Cambria"/>
          <w:color w:val="000000" w:themeColor="text1"/>
          <w:sz w:val="20"/>
          <w:szCs w:val="20"/>
        </w:rPr>
        <w:t>premises will take into consideration the risks of violence, aggression and harassment;</w:t>
      </w:r>
    </w:p>
    <w:p w14:paraId="57D4EB08" w14:textId="77777777" w:rsidR="00EA7306" w:rsidRPr="00FB0251" w:rsidRDefault="00EA7306" w:rsidP="00EA7306">
      <w:pPr>
        <w:pStyle w:val="ListParagraph"/>
        <w:rPr>
          <w:rFonts w:ascii="Cambria" w:hAnsi="Cambria"/>
          <w:color w:val="000000" w:themeColor="text1"/>
          <w:sz w:val="20"/>
          <w:szCs w:val="20"/>
        </w:rPr>
      </w:pPr>
    </w:p>
    <w:p w14:paraId="155ACF71" w14:textId="61E3C213"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Staff are provided with information, instruction and training to deal with difficult situations that they may encounter during their normal work activities;</w:t>
      </w:r>
    </w:p>
    <w:p w14:paraId="07A6408C" w14:textId="77777777" w:rsidR="00EA7306" w:rsidRPr="00FB0251" w:rsidRDefault="00EA7306" w:rsidP="00EA7306">
      <w:pPr>
        <w:pStyle w:val="ListParagraph"/>
        <w:rPr>
          <w:rFonts w:ascii="Cambria" w:hAnsi="Cambria"/>
          <w:color w:val="000000" w:themeColor="text1"/>
          <w:sz w:val="20"/>
          <w:szCs w:val="20"/>
        </w:rPr>
      </w:pPr>
    </w:p>
    <w:p w14:paraId="799942D8" w14:textId="70C460D7"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Incidents of harassment, aggression or violence are reported, recorded and investigated in accordance with the Accident Reporting and Investigation procedure;</w:t>
      </w:r>
    </w:p>
    <w:p w14:paraId="56A037F7" w14:textId="77777777" w:rsidR="00EA7306" w:rsidRPr="00FB0251" w:rsidRDefault="00EA7306" w:rsidP="00EA7306">
      <w:pPr>
        <w:pStyle w:val="ListParagraph"/>
        <w:rPr>
          <w:rFonts w:ascii="Cambria" w:hAnsi="Cambria"/>
          <w:color w:val="000000" w:themeColor="text1"/>
          <w:sz w:val="20"/>
          <w:szCs w:val="20"/>
        </w:rPr>
      </w:pPr>
    </w:p>
    <w:p w14:paraId="38C41D2E" w14:textId="21BF9D80"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If a member of staff is subject of workplace harassment, aggression or violence, the</w:t>
      </w:r>
      <w:r w:rsidRPr="00FB0251">
        <w:rPr>
          <w:rFonts w:ascii="Cambria" w:hAnsi="Cambria"/>
          <w:iCs/>
          <w:color w:val="000000" w:themeColor="text1"/>
          <w:sz w:val="20"/>
          <w:szCs w:val="20"/>
        </w:rPr>
        <w:t xml:space="preserve"> school </w:t>
      </w:r>
      <w:r w:rsidRPr="00FB0251">
        <w:rPr>
          <w:rFonts w:ascii="Cambria" w:hAnsi="Cambria"/>
          <w:color w:val="000000" w:themeColor="text1"/>
          <w:sz w:val="20"/>
          <w:szCs w:val="20"/>
        </w:rPr>
        <w:t>will provide support to the affected employee, and appropriate action will be taken to prevent reoccurrence;</w:t>
      </w:r>
    </w:p>
    <w:p w14:paraId="4C235800" w14:textId="77777777" w:rsidR="00EA7306" w:rsidRPr="00FB0251" w:rsidRDefault="00EA7306" w:rsidP="00EA7306">
      <w:pPr>
        <w:pStyle w:val="ListParagraph"/>
        <w:rPr>
          <w:rFonts w:ascii="Cambria" w:hAnsi="Cambria"/>
          <w:color w:val="000000" w:themeColor="text1"/>
          <w:sz w:val="20"/>
          <w:szCs w:val="20"/>
        </w:rPr>
      </w:pPr>
    </w:p>
    <w:p w14:paraId="4F09F5B1" w14:textId="0486DF57" w:rsidR="00EA7306" w:rsidRPr="00FB0251" w:rsidRDefault="00EA7306"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color w:val="000000" w:themeColor="text1"/>
          <w:sz w:val="20"/>
          <w:szCs w:val="20"/>
        </w:rPr>
        <w:t>To enhance the learning environment and achieve a safe and secure community, the</w:t>
      </w:r>
      <w:r w:rsidRPr="00FB0251">
        <w:rPr>
          <w:rFonts w:ascii="Cambria" w:hAnsi="Cambria"/>
          <w:iCs/>
          <w:color w:val="000000" w:themeColor="text1"/>
          <w:sz w:val="20"/>
          <w:szCs w:val="20"/>
        </w:rPr>
        <w:t xml:space="preserve"> school </w:t>
      </w:r>
      <w:r w:rsidRPr="00FB0251">
        <w:rPr>
          <w:rFonts w:ascii="Cambria" w:hAnsi="Cambria"/>
          <w:color w:val="000000" w:themeColor="text1"/>
          <w:sz w:val="20"/>
          <w:szCs w:val="20"/>
        </w:rPr>
        <w:t>will participate and liaise with external organisations to develop protocols to reduce harassment, violence and aggression</w:t>
      </w:r>
    </w:p>
    <w:p w14:paraId="4547EB16" w14:textId="77777777" w:rsidR="001A59D7" w:rsidRPr="00FB0251" w:rsidRDefault="001A59D7" w:rsidP="001A59D7">
      <w:pPr>
        <w:pStyle w:val="ListParagraph"/>
        <w:rPr>
          <w:rFonts w:ascii="Cambria" w:hAnsi="Cambria"/>
          <w:color w:val="000000" w:themeColor="text1"/>
          <w:sz w:val="20"/>
          <w:szCs w:val="20"/>
        </w:rPr>
      </w:pPr>
    </w:p>
    <w:p w14:paraId="10B6352F" w14:textId="13CF37C1" w:rsidR="001A59D7" w:rsidRPr="00FB0251" w:rsidRDefault="001A59D7" w:rsidP="001A59D7">
      <w:pPr>
        <w:pStyle w:val="ListParagraph"/>
        <w:spacing w:after="120"/>
        <w:ind w:left="1340"/>
        <w:jc w:val="both"/>
        <w:rPr>
          <w:rFonts w:ascii="Cambria" w:hAnsi="Cambria"/>
          <w:iCs/>
          <w:color w:val="000000" w:themeColor="text1"/>
          <w:sz w:val="20"/>
          <w:szCs w:val="20"/>
        </w:rPr>
      </w:pPr>
    </w:p>
    <w:p w14:paraId="4532B49E" w14:textId="256D58AD" w:rsidR="001A59D7" w:rsidRPr="00FB0251" w:rsidRDefault="001A59D7" w:rsidP="009E4674">
      <w:pPr>
        <w:pStyle w:val="ListParagraph"/>
        <w:numPr>
          <w:ilvl w:val="2"/>
          <w:numId w:val="32"/>
        </w:numPr>
        <w:spacing w:after="120"/>
        <w:jc w:val="both"/>
        <w:rPr>
          <w:rFonts w:ascii="Cambria" w:hAnsi="Cambria"/>
          <w:color w:val="000000" w:themeColor="text1"/>
          <w:sz w:val="20"/>
          <w:szCs w:val="20"/>
        </w:rPr>
      </w:pPr>
      <w:r w:rsidRPr="00FB0251">
        <w:rPr>
          <w:rFonts w:ascii="Cambria" w:hAnsi="Cambria"/>
          <w:iCs/>
          <w:color w:val="000000" w:themeColor="text1"/>
          <w:sz w:val="20"/>
          <w:szCs w:val="20"/>
        </w:rPr>
        <w:t xml:space="preserve">All staff leaving the </w:t>
      </w:r>
      <w:r w:rsidR="000C4E82" w:rsidRPr="00FB0251">
        <w:rPr>
          <w:rFonts w:ascii="Cambria" w:hAnsi="Cambria"/>
          <w:iCs/>
          <w:color w:val="000000" w:themeColor="text1"/>
          <w:sz w:val="20"/>
          <w:szCs w:val="20"/>
        </w:rPr>
        <w:t>School</w:t>
      </w:r>
      <w:r w:rsidRPr="00FB0251">
        <w:rPr>
          <w:rFonts w:ascii="Cambria" w:hAnsi="Cambria"/>
          <w:iCs/>
          <w:color w:val="000000" w:themeColor="text1"/>
          <w:sz w:val="20"/>
          <w:szCs w:val="20"/>
        </w:rPr>
        <w:t xml:space="preserve"> site to undertake duties must on every occasion make sure they sign out at reception when leaving and then then sign in again on return. They must ensure:</w:t>
      </w:r>
    </w:p>
    <w:p w14:paraId="4CCFA4EF" w14:textId="79E9EBDB" w:rsidR="001A59D7" w:rsidRPr="00FB0251" w:rsidRDefault="001A59D7" w:rsidP="001A59D7">
      <w:pPr>
        <w:spacing w:after="120"/>
        <w:ind w:left="720"/>
        <w:jc w:val="both"/>
        <w:rPr>
          <w:rFonts w:ascii="Cambria" w:hAnsi="Cambria"/>
          <w:iCs/>
          <w:color w:val="000000" w:themeColor="text1"/>
          <w:sz w:val="20"/>
          <w:szCs w:val="20"/>
          <w:lang w:eastAsia="en-US"/>
        </w:rPr>
      </w:pPr>
      <w:r w:rsidRPr="00FB0251">
        <w:rPr>
          <w:rFonts w:ascii="Cambria" w:hAnsi="Cambria"/>
          <w:color w:val="000000" w:themeColor="text1"/>
          <w:sz w:val="20"/>
          <w:szCs w:val="20"/>
        </w:rPr>
        <w:t>a)</w:t>
      </w:r>
      <w:r w:rsidRPr="00FB0251">
        <w:rPr>
          <w:rFonts w:ascii="Cambria" w:hAnsi="Cambria"/>
          <w:color w:val="000000" w:themeColor="text1"/>
          <w:sz w:val="20"/>
          <w:szCs w:val="20"/>
        </w:rPr>
        <w:tab/>
      </w:r>
      <w:r w:rsidRPr="00FB0251">
        <w:rPr>
          <w:rFonts w:ascii="Cambria" w:hAnsi="Cambria"/>
          <w:iCs/>
          <w:color w:val="000000" w:themeColor="text1"/>
          <w:sz w:val="20"/>
          <w:szCs w:val="20"/>
          <w:lang w:eastAsia="en-US"/>
        </w:rPr>
        <w:t xml:space="preserve">Someone in the </w:t>
      </w:r>
      <w:r w:rsidR="000C4E82" w:rsidRPr="00FB0251">
        <w:rPr>
          <w:rFonts w:ascii="Cambria" w:hAnsi="Cambria"/>
          <w:iCs/>
          <w:color w:val="000000" w:themeColor="text1"/>
          <w:sz w:val="20"/>
          <w:szCs w:val="20"/>
          <w:lang w:eastAsia="en-US"/>
        </w:rPr>
        <w:t>School</w:t>
      </w:r>
      <w:r w:rsidRPr="00FB0251">
        <w:rPr>
          <w:rFonts w:ascii="Cambria" w:hAnsi="Cambria"/>
          <w:iCs/>
          <w:color w:val="000000" w:themeColor="text1"/>
          <w:sz w:val="20"/>
          <w:szCs w:val="20"/>
          <w:lang w:eastAsia="en-US"/>
        </w:rPr>
        <w:t xml:space="preserve"> knows where they have gone and what time they are expected back;</w:t>
      </w:r>
    </w:p>
    <w:p w14:paraId="1F84F9D5" w14:textId="047CA2F1" w:rsidR="001B6094" w:rsidRPr="00FB0251" w:rsidRDefault="001A59D7" w:rsidP="001A59D7">
      <w:pPr>
        <w:spacing w:after="120"/>
        <w:ind w:left="720"/>
        <w:jc w:val="both"/>
        <w:rPr>
          <w:rFonts w:ascii="Cambria" w:hAnsi="Cambria"/>
          <w:iCs/>
          <w:color w:val="000000" w:themeColor="text1"/>
          <w:sz w:val="20"/>
          <w:szCs w:val="20"/>
          <w:lang w:eastAsia="en-US"/>
        </w:rPr>
      </w:pPr>
      <w:r w:rsidRPr="00FB0251">
        <w:rPr>
          <w:rFonts w:ascii="Cambria" w:hAnsi="Cambria"/>
          <w:iCs/>
          <w:color w:val="000000" w:themeColor="text1"/>
          <w:sz w:val="20"/>
          <w:szCs w:val="20"/>
          <w:lang w:eastAsia="en-US"/>
        </w:rPr>
        <w:t>b)</w:t>
      </w:r>
      <w:r w:rsidRPr="00FB0251">
        <w:rPr>
          <w:rFonts w:ascii="Cambria" w:hAnsi="Cambria"/>
          <w:iCs/>
          <w:color w:val="000000" w:themeColor="text1"/>
          <w:sz w:val="20"/>
          <w:szCs w:val="20"/>
          <w:lang w:eastAsia="en-US"/>
        </w:rPr>
        <w:tab/>
        <w:t xml:space="preserve">The </w:t>
      </w:r>
      <w:r w:rsidR="000C4E82" w:rsidRPr="00FB0251">
        <w:rPr>
          <w:rFonts w:ascii="Cambria" w:hAnsi="Cambria"/>
          <w:iCs/>
          <w:color w:val="000000" w:themeColor="text1"/>
          <w:sz w:val="20"/>
          <w:szCs w:val="20"/>
          <w:lang w:eastAsia="en-US"/>
        </w:rPr>
        <w:t>School</w:t>
      </w:r>
      <w:r w:rsidRPr="00FB0251">
        <w:rPr>
          <w:rFonts w:ascii="Cambria" w:hAnsi="Cambria"/>
          <w:iCs/>
          <w:color w:val="000000" w:themeColor="text1"/>
          <w:sz w:val="20"/>
          <w:szCs w:val="20"/>
          <w:lang w:eastAsia="en-US"/>
        </w:rPr>
        <w:t xml:space="preserve"> has an </w:t>
      </w:r>
      <w:r w:rsidR="00CB7996" w:rsidRPr="00FB0251">
        <w:rPr>
          <w:rFonts w:ascii="Cambria" w:hAnsi="Cambria"/>
          <w:iCs/>
          <w:color w:val="000000" w:themeColor="text1"/>
          <w:sz w:val="20"/>
          <w:szCs w:val="20"/>
          <w:lang w:eastAsia="en-US"/>
        </w:rPr>
        <w:t>up-to-date</w:t>
      </w:r>
      <w:r w:rsidRPr="00FB0251">
        <w:rPr>
          <w:rFonts w:ascii="Cambria" w:hAnsi="Cambria"/>
          <w:iCs/>
          <w:color w:val="000000" w:themeColor="text1"/>
          <w:sz w:val="20"/>
          <w:szCs w:val="20"/>
          <w:lang w:eastAsia="en-US"/>
        </w:rPr>
        <w:t xml:space="preserve"> contact number for them.</w:t>
      </w:r>
    </w:p>
    <w:p w14:paraId="7CD3C021" w14:textId="77777777" w:rsidR="00E567AC" w:rsidRPr="00FB0251" w:rsidRDefault="00E567AC" w:rsidP="001A59D7">
      <w:pPr>
        <w:spacing w:after="120"/>
        <w:ind w:left="720"/>
        <w:jc w:val="both"/>
        <w:rPr>
          <w:rFonts w:ascii="Cambria" w:hAnsi="Cambria"/>
          <w:color w:val="000000" w:themeColor="text1"/>
          <w:sz w:val="20"/>
          <w:szCs w:val="20"/>
        </w:rPr>
      </w:pPr>
    </w:p>
    <w:p w14:paraId="1F9933EF" w14:textId="7F882CDB" w:rsidR="00410BF7" w:rsidRPr="00FB0251" w:rsidRDefault="00410BF7" w:rsidP="00410BF7">
      <w:pPr>
        <w:keepNext/>
        <w:keepLines/>
        <w:spacing w:before="40" w:after="120"/>
        <w:outlineLvl w:val="1"/>
        <w:rPr>
          <w:rFonts w:ascii="Cambria" w:eastAsia="SimSun" w:hAnsi="Cambria" w:cs="Times New Roman"/>
          <w:b/>
          <w:bCs/>
          <w:color w:val="262626"/>
          <w:sz w:val="20"/>
          <w:szCs w:val="20"/>
        </w:rPr>
      </w:pPr>
      <w:bookmarkStart w:id="150" w:name="_Toc323742201"/>
      <w:bookmarkStart w:id="151" w:name="_Toc118200538"/>
      <w:bookmarkStart w:id="152" w:name="_Toc195686616"/>
      <w:r w:rsidRPr="00FB0251">
        <w:rPr>
          <w:rFonts w:ascii="Cambria" w:eastAsia="SimSun" w:hAnsi="Cambria" w:cs="Times New Roman"/>
          <w:b/>
          <w:bCs/>
          <w:color w:val="262626" w:themeColor="text1" w:themeTint="D9"/>
          <w:sz w:val="20"/>
          <w:szCs w:val="20"/>
        </w:rPr>
        <w:t>3.</w:t>
      </w:r>
      <w:r w:rsidR="00C6283D" w:rsidRPr="00FB0251">
        <w:rPr>
          <w:rFonts w:ascii="Cambria" w:eastAsia="SimSun" w:hAnsi="Cambria" w:cs="Times New Roman"/>
          <w:b/>
          <w:bCs/>
          <w:color w:val="262626" w:themeColor="text1" w:themeTint="D9"/>
          <w:sz w:val="20"/>
          <w:szCs w:val="20"/>
        </w:rPr>
        <w:t>37</w:t>
      </w:r>
      <w:r w:rsidRPr="00FB0251">
        <w:rPr>
          <w:rFonts w:ascii="Cambria" w:hAnsi="Cambria"/>
        </w:rPr>
        <w:tab/>
      </w:r>
      <w:r w:rsidRPr="00FB0251">
        <w:rPr>
          <w:rFonts w:ascii="Cambria" w:eastAsia="SimSun" w:hAnsi="Cambria" w:cs="Times New Roman"/>
          <w:b/>
          <w:bCs/>
          <w:color w:val="262626" w:themeColor="text1" w:themeTint="D9"/>
          <w:sz w:val="20"/>
          <w:szCs w:val="20"/>
        </w:rPr>
        <w:t>Visitors</w:t>
      </w:r>
      <w:bookmarkEnd w:id="150"/>
      <w:bookmarkEnd w:id="151"/>
      <w:bookmarkEnd w:id="152"/>
    </w:p>
    <w:p w14:paraId="536A0F32" w14:textId="77777777" w:rsidR="00410BF7" w:rsidRPr="00FB0251" w:rsidRDefault="00410BF7" w:rsidP="00410BF7">
      <w:pPr>
        <w:jc w:val="both"/>
        <w:rPr>
          <w:rFonts w:ascii="Cambria" w:hAnsi="Cambria" w:cs="Times New Roman"/>
          <w:sz w:val="20"/>
          <w:szCs w:val="20"/>
        </w:rPr>
      </w:pPr>
    </w:p>
    <w:p w14:paraId="26D5D3EC" w14:textId="28F85CFE" w:rsidR="00410BF7" w:rsidRPr="00FB0251" w:rsidRDefault="00410BF7" w:rsidP="00410BF7">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C6283D" w:rsidRPr="00FB0251">
        <w:rPr>
          <w:rFonts w:ascii="Cambria" w:hAnsi="Cambria" w:cs="Times New Roman"/>
          <w:bCs/>
          <w:sz w:val="20"/>
          <w:szCs w:val="20"/>
        </w:rPr>
        <w:t>37</w:t>
      </w:r>
      <w:r w:rsidRPr="00FB0251">
        <w:rPr>
          <w:rFonts w:ascii="Cambria" w:hAnsi="Cambria" w:cs="Times New Roman"/>
          <w:bCs/>
          <w:sz w:val="20"/>
          <w:szCs w:val="20"/>
        </w:rPr>
        <w:t>.1</w:t>
      </w:r>
      <w:r w:rsidRPr="00FB0251">
        <w:rPr>
          <w:rFonts w:ascii="Cambria" w:hAnsi="Cambria" w:cs="Times New Roman"/>
          <w:bCs/>
          <w:sz w:val="20"/>
          <w:szCs w:val="20"/>
        </w:rPr>
        <w:tab/>
        <w:t xml:space="preserve">All visitors must sign in and out at the reception desk.  This includes parents and peripatetic </w:t>
      </w:r>
      <w:r w:rsidRPr="00FB0251">
        <w:rPr>
          <w:rFonts w:ascii="Cambria" w:hAnsi="Cambria" w:cs="Times New Roman"/>
          <w:bCs/>
          <w:color w:val="000000" w:themeColor="text1"/>
          <w:sz w:val="20"/>
          <w:szCs w:val="20"/>
        </w:rPr>
        <w:t>teachers/specialists.  A badge will be issued which must be worn at all times whilst on the premises.</w:t>
      </w:r>
    </w:p>
    <w:p w14:paraId="742FC7A4" w14:textId="4281B1B5" w:rsidR="00410BF7" w:rsidRPr="00FB0251" w:rsidRDefault="00410BF7" w:rsidP="00410BF7">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C6283D" w:rsidRPr="00FB0251">
        <w:rPr>
          <w:rFonts w:ascii="Cambria" w:hAnsi="Cambria" w:cs="Times New Roman"/>
          <w:bCs/>
          <w:sz w:val="20"/>
          <w:szCs w:val="20"/>
        </w:rPr>
        <w:t>37</w:t>
      </w:r>
      <w:r w:rsidRPr="00FB0251">
        <w:rPr>
          <w:rFonts w:ascii="Cambria" w:hAnsi="Cambria" w:cs="Times New Roman"/>
          <w:bCs/>
          <w:sz w:val="20"/>
          <w:szCs w:val="20"/>
        </w:rPr>
        <w:t>.2</w:t>
      </w:r>
      <w:r w:rsidRPr="00FB0251">
        <w:rPr>
          <w:rFonts w:ascii="Cambria" w:hAnsi="Cambria" w:cs="Times New Roman"/>
          <w:bCs/>
          <w:sz w:val="20"/>
          <w:szCs w:val="20"/>
        </w:rPr>
        <w:tab/>
        <w:t xml:space="preserve">Visitors will be made aware of the emergency procedures and other safety information relevant to them.  </w:t>
      </w:r>
    </w:p>
    <w:p w14:paraId="680AE6A5" w14:textId="390BC050" w:rsidR="00410BF7" w:rsidRPr="00FB0251" w:rsidRDefault="00410BF7" w:rsidP="00410BF7">
      <w:pPr>
        <w:spacing w:after="120"/>
        <w:ind w:left="720" w:hanging="720"/>
        <w:jc w:val="both"/>
        <w:rPr>
          <w:rFonts w:ascii="Cambria" w:hAnsi="Cambria" w:cs="Times New Roman"/>
          <w:bCs/>
          <w:sz w:val="20"/>
          <w:szCs w:val="20"/>
        </w:rPr>
      </w:pPr>
      <w:r w:rsidRPr="00FB0251">
        <w:rPr>
          <w:rFonts w:ascii="Cambria" w:hAnsi="Cambria" w:cs="Times New Roman"/>
          <w:bCs/>
          <w:sz w:val="20"/>
          <w:szCs w:val="20"/>
        </w:rPr>
        <w:t>3.</w:t>
      </w:r>
      <w:r w:rsidR="00C6283D" w:rsidRPr="00FB0251">
        <w:rPr>
          <w:rFonts w:ascii="Cambria" w:hAnsi="Cambria" w:cs="Times New Roman"/>
          <w:bCs/>
          <w:sz w:val="20"/>
          <w:szCs w:val="20"/>
        </w:rPr>
        <w:t>37</w:t>
      </w:r>
      <w:r w:rsidRPr="00FB0251">
        <w:rPr>
          <w:rFonts w:ascii="Cambria" w:hAnsi="Cambria" w:cs="Times New Roman"/>
          <w:bCs/>
          <w:sz w:val="20"/>
          <w:szCs w:val="20"/>
        </w:rPr>
        <w:t>.3</w:t>
      </w:r>
      <w:r w:rsidRPr="00FB0251">
        <w:rPr>
          <w:rFonts w:ascii="Cambria" w:hAnsi="Cambria" w:cs="Times New Roman"/>
          <w:bCs/>
          <w:sz w:val="20"/>
          <w:szCs w:val="20"/>
        </w:rPr>
        <w:tab/>
        <w:t xml:space="preserve">Contractors undertaking maintenance work will be informed of the emergency procedures and any risks in their work area, </w:t>
      </w:r>
      <w:r w:rsidR="00CB7996" w:rsidRPr="00FB0251">
        <w:rPr>
          <w:rFonts w:ascii="Cambria" w:hAnsi="Cambria" w:cs="Times New Roman"/>
          <w:bCs/>
          <w:sz w:val="20"/>
          <w:szCs w:val="20"/>
        </w:rPr>
        <w:t>e.g.,</w:t>
      </w:r>
      <w:r w:rsidRPr="00FB0251">
        <w:rPr>
          <w:rFonts w:ascii="Cambria" w:hAnsi="Cambria" w:cs="Times New Roman"/>
          <w:bCs/>
          <w:sz w:val="20"/>
          <w:szCs w:val="20"/>
        </w:rPr>
        <w:t xml:space="preserve"> asbestos, fragile roofs.</w:t>
      </w:r>
    </w:p>
    <w:p w14:paraId="2D600484" w14:textId="77777777" w:rsidR="00410BF7" w:rsidRPr="00FB0251" w:rsidRDefault="00410BF7" w:rsidP="00410BF7">
      <w:pPr>
        <w:spacing w:after="120"/>
        <w:ind w:left="720" w:hanging="720"/>
        <w:jc w:val="both"/>
        <w:rPr>
          <w:rFonts w:ascii="Cambria" w:hAnsi="Cambria" w:cs="Times New Roman"/>
          <w:bCs/>
          <w:sz w:val="20"/>
          <w:szCs w:val="20"/>
        </w:rPr>
      </w:pPr>
    </w:p>
    <w:p w14:paraId="23CD218B" w14:textId="2EFEA074" w:rsidR="0023093A" w:rsidRPr="00FB0251" w:rsidRDefault="0023093A" w:rsidP="3579EEF0">
      <w:pPr>
        <w:keepNext/>
        <w:keepLines/>
        <w:spacing w:before="40" w:line="259" w:lineRule="auto"/>
        <w:outlineLvl w:val="1"/>
        <w:rPr>
          <w:rFonts w:ascii="Cambria" w:hAnsi="Cambria"/>
          <w:b/>
          <w:bCs/>
          <w:color w:val="000000" w:themeColor="text1"/>
          <w:sz w:val="20"/>
          <w:szCs w:val="20"/>
          <w:lang w:val="en-US" w:eastAsia="en-US"/>
        </w:rPr>
      </w:pPr>
      <w:bookmarkStart w:id="153" w:name="_Toc118200544"/>
      <w:bookmarkStart w:id="154" w:name="_Toc195686617"/>
      <w:r w:rsidRPr="00FB0251">
        <w:rPr>
          <w:rFonts w:ascii="Cambria" w:hAnsi="Cambria"/>
          <w:b/>
          <w:bCs/>
          <w:color w:val="000000" w:themeColor="text1"/>
          <w:sz w:val="20"/>
          <w:szCs w:val="20"/>
          <w:lang w:val="en-US" w:eastAsia="en-US"/>
        </w:rPr>
        <w:lastRenderedPageBreak/>
        <w:t>3.</w:t>
      </w:r>
      <w:r w:rsidR="00C6283D" w:rsidRPr="00FB0251">
        <w:rPr>
          <w:rFonts w:ascii="Cambria" w:hAnsi="Cambria"/>
          <w:b/>
          <w:bCs/>
          <w:color w:val="000000" w:themeColor="text1"/>
          <w:sz w:val="20"/>
          <w:szCs w:val="20"/>
          <w:lang w:val="en-US" w:eastAsia="en-US"/>
        </w:rPr>
        <w:t>38</w:t>
      </w:r>
      <w:r w:rsidRPr="00FB0251">
        <w:rPr>
          <w:rFonts w:ascii="Cambria" w:hAnsi="Cambria"/>
        </w:rPr>
        <w:tab/>
      </w:r>
      <w:r w:rsidRPr="00FB0251">
        <w:rPr>
          <w:rFonts w:ascii="Cambria" w:hAnsi="Cambria"/>
          <w:b/>
          <w:bCs/>
          <w:color w:val="000000" w:themeColor="text1"/>
          <w:sz w:val="20"/>
          <w:szCs w:val="20"/>
          <w:lang w:eastAsia="en-US"/>
        </w:rPr>
        <w:t>Water hygiene management (control of Legionnaire’ disease)</w:t>
      </w:r>
      <w:bookmarkEnd w:id="153"/>
      <w:bookmarkEnd w:id="154"/>
    </w:p>
    <w:p w14:paraId="0F8CA38C" w14:textId="77777777" w:rsidR="0023093A" w:rsidRPr="00FB0251" w:rsidRDefault="0023093A" w:rsidP="0023093A">
      <w:pPr>
        <w:jc w:val="both"/>
        <w:rPr>
          <w:rFonts w:ascii="Cambria" w:hAnsi="Cambria" w:cs="Times New Roman"/>
          <w:color w:val="000000" w:themeColor="text1"/>
          <w:sz w:val="20"/>
          <w:szCs w:val="20"/>
        </w:rPr>
      </w:pPr>
    </w:p>
    <w:p w14:paraId="216AE15E" w14:textId="727934A4"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38</w:t>
      </w:r>
      <w:r w:rsidRPr="00FB0251">
        <w:rPr>
          <w:rFonts w:ascii="Cambria" w:hAnsi="Cambria" w:cs="Times New Roman"/>
          <w:color w:val="000000" w:themeColor="text1"/>
          <w:sz w:val="20"/>
          <w:szCs w:val="20"/>
        </w:rPr>
        <w:t>.1</w:t>
      </w:r>
      <w:r w:rsidRPr="00FB0251">
        <w:rPr>
          <w:rFonts w:ascii="Cambria" w:hAnsi="Cambria" w:cs="Times New Roman"/>
          <w:color w:val="000000" w:themeColor="text1"/>
          <w:sz w:val="20"/>
          <w:szCs w:val="20"/>
        </w:rPr>
        <w:tab/>
        <w:t xml:space="preserve">The Headteacher will ensure that competent persons are engaged to manage the water system and control the spread of legionella bacteria. These persons will be </w:t>
      </w:r>
      <w:r w:rsidRPr="00FB0251">
        <w:rPr>
          <w:rFonts w:ascii="Cambria" w:hAnsi="Cambria" w:cs="Times New Roman"/>
          <w:sz w:val="20"/>
          <w:szCs w:val="20"/>
        </w:rPr>
        <w:t xml:space="preserve">the </w:t>
      </w:r>
      <w:r w:rsidR="004F610D" w:rsidRPr="00FB0251">
        <w:rPr>
          <w:rFonts w:ascii="Cambria" w:hAnsi="Cambria" w:cs="Times New Roman"/>
          <w:sz w:val="20"/>
          <w:szCs w:val="20"/>
        </w:rPr>
        <w:t>d</w:t>
      </w:r>
      <w:r w:rsidR="00553AF5" w:rsidRPr="00FB0251">
        <w:rPr>
          <w:rFonts w:ascii="Cambria" w:hAnsi="Cambria" w:cs="Times New Roman"/>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sz w:val="20"/>
          <w:szCs w:val="20"/>
        </w:rPr>
        <w:t xml:space="preserve">and specialist </w:t>
      </w:r>
      <w:r w:rsidRPr="00FB0251">
        <w:rPr>
          <w:rFonts w:ascii="Cambria" w:hAnsi="Cambria" w:cs="Times New Roman"/>
          <w:color w:val="000000" w:themeColor="text1"/>
          <w:sz w:val="20"/>
          <w:szCs w:val="20"/>
        </w:rPr>
        <w:t>external contractors</w:t>
      </w:r>
    </w:p>
    <w:p w14:paraId="1C548CC5" w14:textId="11744D92"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38</w:t>
      </w:r>
      <w:r w:rsidRPr="00FB0251">
        <w:rPr>
          <w:rFonts w:ascii="Cambria" w:hAnsi="Cambria" w:cs="Times New Roman"/>
          <w:color w:val="000000" w:themeColor="text1"/>
          <w:sz w:val="20"/>
          <w:szCs w:val="20"/>
        </w:rPr>
        <w:t>.2</w:t>
      </w:r>
      <w:r w:rsidRPr="00FB0251">
        <w:rPr>
          <w:rFonts w:ascii="Cambria" w:hAnsi="Cambria" w:cs="Times New Roman"/>
          <w:color w:val="000000" w:themeColor="text1"/>
          <w:sz w:val="20"/>
          <w:szCs w:val="20"/>
        </w:rPr>
        <w:tab/>
        <w:t>The school will ensure a suitable and sufficient assessment as detailed in the COSHH Regulations and Approved Code of Practice L8 is carried out to identify and assess the risk of exposure to Legionella bacteria from work activities and the water systems on the premises and any necessary precautionary measures.</w:t>
      </w:r>
    </w:p>
    <w:p w14:paraId="72A92F30" w14:textId="4555D164"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38</w:t>
      </w:r>
      <w:r w:rsidRPr="00FB0251">
        <w:rPr>
          <w:rFonts w:ascii="Cambria" w:hAnsi="Cambria" w:cs="Times New Roman"/>
          <w:color w:val="000000" w:themeColor="text1"/>
          <w:sz w:val="20"/>
          <w:szCs w:val="20"/>
        </w:rPr>
        <w:t>.3</w:t>
      </w:r>
      <w:r w:rsidRPr="00FB0251">
        <w:rPr>
          <w:rFonts w:ascii="Cambria" w:hAnsi="Cambria" w:cs="Times New Roman"/>
          <w:color w:val="000000" w:themeColor="text1"/>
          <w:sz w:val="20"/>
          <w:szCs w:val="20"/>
        </w:rPr>
        <w:tab/>
        <w:t>Where the risk assessment shows that there is reasonable foreseeability of risk, and this cannot be eliminated, a written scheme for controlling the risk from exposure will be written by a competent person. This scheme will specify measures to be taken to ensure that it remains effective;</w:t>
      </w:r>
    </w:p>
    <w:p w14:paraId="5F844B88" w14:textId="158D9677" w:rsidR="0023093A" w:rsidRPr="00FB0251" w:rsidRDefault="0023093A" w:rsidP="0023093A">
      <w:pPr>
        <w:spacing w:after="120"/>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3.</w:t>
      </w:r>
      <w:r w:rsidR="00C6283D" w:rsidRPr="00FB0251">
        <w:rPr>
          <w:rFonts w:ascii="Cambria" w:hAnsi="Cambria" w:cs="Times New Roman"/>
          <w:color w:val="000000" w:themeColor="text1"/>
          <w:sz w:val="20"/>
          <w:szCs w:val="20"/>
        </w:rPr>
        <w:t>38</w:t>
      </w:r>
      <w:r w:rsidRPr="00FB0251">
        <w:rPr>
          <w:rFonts w:ascii="Cambria" w:hAnsi="Cambria" w:cs="Times New Roman"/>
          <w:color w:val="000000" w:themeColor="text1"/>
          <w:sz w:val="20"/>
          <w:szCs w:val="20"/>
        </w:rPr>
        <w:t>.4</w:t>
      </w:r>
      <w:r w:rsidRPr="00FB0251">
        <w:rPr>
          <w:rFonts w:ascii="Cambria" w:hAnsi="Cambria" w:cs="Times New Roman"/>
          <w:color w:val="000000" w:themeColor="text1"/>
          <w:sz w:val="20"/>
          <w:szCs w:val="20"/>
        </w:rPr>
        <w:tab/>
        <w:t>The school will ensure that a suitable and sufficient monitoring regime is in place and that records are kept.</w:t>
      </w:r>
    </w:p>
    <w:p w14:paraId="6EF0B7EE" w14:textId="77777777" w:rsidR="0023093A" w:rsidRPr="00FB0251" w:rsidRDefault="0023093A" w:rsidP="001B6094">
      <w:pPr>
        <w:spacing w:after="120"/>
        <w:jc w:val="both"/>
        <w:rPr>
          <w:rFonts w:ascii="Cambria" w:hAnsi="Cambria" w:cs="Times New Roman"/>
          <w:bCs/>
          <w:sz w:val="20"/>
          <w:szCs w:val="20"/>
        </w:rPr>
      </w:pPr>
    </w:p>
    <w:p w14:paraId="7550B6FE" w14:textId="0B3AF999" w:rsidR="001B6094" w:rsidRPr="00FB0251" w:rsidRDefault="001B6094" w:rsidP="001B6094">
      <w:pPr>
        <w:keepNext/>
        <w:keepLines/>
        <w:spacing w:before="40" w:after="120"/>
        <w:outlineLvl w:val="1"/>
        <w:rPr>
          <w:rFonts w:ascii="Cambria" w:eastAsia="SimSun" w:hAnsi="Cambria" w:cs="Times New Roman"/>
          <w:b/>
          <w:bCs/>
          <w:color w:val="262626"/>
          <w:sz w:val="20"/>
          <w:szCs w:val="20"/>
        </w:rPr>
      </w:pPr>
      <w:bookmarkStart w:id="155" w:name="_Toc323742202"/>
      <w:bookmarkStart w:id="156" w:name="_Toc118200539"/>
      <w:bookmarkStart w:id="157" w:name="_Toc195686618"/>
      <w:r w:rsidRPr="00FB0251">
        <w:rPr>
          <w:rFonts w:ascii="Cambria" w:eastAsia="SimSun" w:hAnsi="Cambria" w:cs="Times New Roman"/>
          <w:b/>
          <w:bCs/>
          <w:color w:val="262626" w:themeColor="text1" w:themeTint="D9"/>
          <w:sz w:val="20"/>
          <w:szCs w:val="20"/>
        </w:rPr>
        <w:t>3.</w:t>
      </w:r>
      <w:r w:rsidR="00C6283D" w:rsidRPr="00FB0251">
        <w:rPr>
          <w:rFonts w:ascii="Cambria" w:eastAsia="SimSun" w:hAnsi="Cambria" w:cs="Times New Roman"/>
          <w:b/>
          <w:bCs/>
          <w:color w:val="262626" w:themeColor="text1" w:themeTint="D9"/>
          <w:sz w:val="20"/>
          <w:szCs w:val="20"/>
        </w:rPr>
        <w:t>39</w:t>
      </w:r>
      <w:r w:rsidRPr="00FB0251">
        <w:rPr>
          <w:rFonts w:ascii="Cambria" w:hAnsi="Cambria"/>
        </w:rPr>
        <w:tab/>
      </w:r>
      <w:r w:rsidRPr="00FB0251">
        <w:rPr>
          <w:rFonts w:ascii="Cambria" w:eastAsia="SimSun" w:hAnsi="Cambria" w:cs="Times New Roman"/>
          <w:b/>
          <w:bCs/>
          <w:color w:val="262626" w:themeColor="text1" w:themeTint="D9"/>
          <w:sz w:val="20"/>
          <w:szCs w:val="20"/>
        </w:rPr>
        <w:t>Working at Height</w:t>
      </w:r>
      <w:bookmarkEnd w:id="155"/>
      <w:bookmarkEnd w:id="156"/>
      <w:bookmarkEnd w:id="157"/>
    </w:p>
    <w:p w14:paraId="34893538" w14:textId="77777777" w:rsidR="001B6094" w:rsidRPr="00FB0251" w:rsidRDefault="001B6094" w:rsidP="001B6094">
      <w:pPr>
        <w:jc w:val="both"/>
        <w:rPr>
          <w:rFonts w:ascii="Cambria" w:hAnsi="Cambria" w:cs="Times New Roman"/>
          <w:sz w:val="20"/>
          <w:szCs w:val="20"/>
        </w:rPr>
      </w:pPr>
    </w:p>
    <w:p w14:paraId="0ECB846E" w14:textId="2FAD7965"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sz w:val="20"/>
          <w:szCs w:val="20"/>
        </w:rPr>
        <w:t>3.</w:t>
      </w:r>
      <w:r w:rsidR="00C6283D" w:rsidRPr="00FB0251">
        <w:rPr>
          <w:rFonts w:ascii="Cambria" w:hAnsi="Cambria" w:cs="Times New Roman"/>
          <w:iCs/>
          <w:sz w:val="20"/>
          <w:szCs w:val="20"/>
        </w:rPr>
        <w:t>39</w:t>
      </w:r>
      <w:r w:rsidRPr="00FB0251">
        <w:rPr>
          <w:rFonts w:ascii="Cambria" w:hAnsi="Cambria" w:cs="Times New Roman"/>
          <w:iCs/>
          <w:sz w:val="20"/>
          <w:szCs w:val="20"/>
        </w:rPr>
        <w:t>.1</w:t>
      </w:r>
      <w:r w:rsidRPr="00FB0251">
        <w:rPr>
          <w:rFonts w:ascii="Cambria" w:hAnsi="Cambria" w:cs="Times New Roman"/>
          <w:iCs/>
          <w:sz w:val="20"/>
          <w:szCs w:val="20"/>
        </w:rPr>
        <w:tab/>
        <w:t xml:space="preserve">The </w:t>
      </w:r>
      <w:r w:rsidR="004F610D"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sz w:val="20"/>
          <w:szCs w:val="20"/>
        </w:rPr>
        <w:t xml:space="preserve">is responsible </w:t>
      </w:r>
      <w:r w:rsidRPr="00FB0251">
        <w:rPr>
          <w:rFonts w:ascii="Cambria" w:hAnsi="Cambria" w:cs="Times New Roman"/>
          <w:iCs/>
          <w:color w:val="000000" w:themeColor="text1"/>
          <w:sz w:val="20"/>
          <w:szCs w:val="20"/>
        </w:rPr>
        <w:t>for the purchase and maintenance of all ladders on the premises.</w:t>
      </w:r>
    </w:p>
    <w:p w14:paraId="30A436B2" w14:textId="138319F4"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39</w:t>
      </w:r>
      <w:r w:rsidRPr="00FB0251">
        <w:rPr>
          <w:rFonts w:ascii="Cambria" w:hAnsi="Cambria" w:cs="Times New Roman"/>
          <w:iCs/>
          <w:color w:val="000000" w:themeColor="text1"/>
          <w:sz w:val="20"/>
          <w:szCs w:val="20"/>
        </w:rPr>
        <w:t>.2</w:t>
      </w:r>
      <w:r w:rsidRPr="00FB0251">
        <w:rPr>
          <w:rFonts w:ascii="Cambria" w:hAnsi="Cambria" w:cs="Times New Roman"/>
          <w:iCs/>
          <w:color w:val="000000" w:themeColor="text1"/>
          <w:sz w:val="20"/>
          <w:szCs w:val="20"/>
        </w:rPr>
        <w:tab/>
        <w:t>All ladders conform to BS/EN 131 standard.</w:t>
      </w:r>
    </w:p>
    <w:p w14:paraId="26D31020" w14:textId="60854AE2"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39</w:t>
      </w:r>
      <w:r w:rsidRPr="00FB0251">
        <w:rPr>
          <w:rFonts w:ascii="Cambria" w:hAnsi="Cambria" w:cs="Times New Roman"/>
          <w:iCs/>
          <w:color w:val="000000" w:themeColor="text1"/>
          <w:sz w:val="20"/>
          <w:szCs w:val="20"/>
        </w:rPr>
        <w:t>.3</w:t>
      </w:r>
      <w:r w:rsidRPr="00FB0251">
        <w:rPr>
          <w:rFonts w:ascii="Cambria" w:hAnsi="Cambria" w:cs="Times New Roman"/>
          <w:iCs/>
          <w:color w:val="000000" w:themeColor="text1"/>
          <w:sz w:val="20"/>
          <w:szCs w:val="20"/>
        </w:rPr>
        <w:tab/>
      </w:r>
      <w:r w:rsidRPr="00FB0251">
        <w:rPr>
          <w:rFonts w:ascii="Cambria" w:hAnsi="Cambria" w:cs="Times New Roman"/>
          <w:sz w:val="20"/>
          <w:szCs w:val="20"/>
        </w:rPr>
        <w:t xml:space="preserve">The </w:t>
      </w:r>
      <w:r w:rsidR="004F610D"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sz w:val="20"/>
          <w:szCs w:val="20"/>
        </w:rPr>
        <w:t xml:space="preserve">is </w:t>
      </w:r>
      <w:r w:rsidRPr="00FB0251">
        <w:rPr>
          <w:rFonts w:ascii="Cambria" w:hAnsi="Cambria" w:cs="Times New Roman"/>
          <w:iCs/>
          <w:color w:val="000000" w:themeColor="text1"/>
          <w:sz w:val="20"/>
          <w:szCs w:val="20"/>
        </w:rPr>
        <w:t>also responsible for completing risk assessments for all working at height tasks on the premises.</w:t>
      </w:r>
    </w:p>
    <w:p w14:paraId="0A1E5DB7" w14:textId="2F930C75"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sz w:val="20"/>
          <w:szCs w:val="20"/>
        </w:rPr>
        <w:t>3.</w:t>
      </w:r>
      <w:r w:rsidR="00C6283D" w:rsidRPr="00FB0251">
        <w:rPr>
          <w:rFonts w:ascii="Cambria" w:hAnsi="Cambria" w:cs="Times New Roman"/>
          <w:iCs/>
          <w:sz w:val="20"/>
          <w:szCs w:val="20"/>
        </w:rPr>
        <w:t>39</w:t>
      </w:r>
      <w:r w:rsidRPr="00FB0251">
        <w:rPr>
          <w:rFonts w:ascii="Cambria" w:hAnsi="Cambria" w:cs="Times New Roman"/>
          <w:iCs/>
          <w:sz w:val="20"/>
          <w:szCs w:val="20"/>
        </w:rPr>
        <w:t>.4</w:t>
      </w:r>
      <w:r w:rsidRPr="00FB0251">
        <w:rPr>
          <w:rFonts w:ascii="Cambria" w:hAnsi="Cambria" w:cs="Times New Roman"/>
          <w:iCs/>
          <w:sz w:val="20"/>
          <w:szCs w:val="20"/>
        </w:rPr>
        <w:tab/>
      </w:r>
      <w:r w:rsidR="009439CD" w:rsidRPr="00FB0251">
        <w:rPr>
          <w:rFonts w:ascii="Cambria" w:hAnsi="Cambria" w:cs="Times New Roman"/>
          <w:iCs/>
          <w:sz w:val="20"/>
          <w:szCs w:val="20"/>
        </w:rPr>
        <w:t>S</w:t>
      </w:r>
      <w:r w:rsidRPr="00FB0251">
        <w:rPr>
          <w:rFonts w:ascii="Cambria" w:hAnsi="Cambria" w:cs="Times New Roman"/>
          <w:iCs/>
          <w:sz w:val="20"/>
          <w:szCs w:val="20"/>
        </w:rPr>
        <w:t xml:space="preserve">taff are reminded that `working at height’ applies to all activities which cannot be undertaken whilst standing on the floor or activities carried out where a fall from height </w:t>
      </w:r>
      <w:r w:rsidRPr="00FB0251">
        <w:rPr>
          <w:rFonts w:ascii="Cambria" w:hAnsi="Cambria" w:cs="Times New Roman"/>
          <w:iCs/>
          <w:color w:val="000000" w:themeColor="text1"/>
          <w:sz w:val="20"/>
          <w:szCs w:val="20"/>
        </w:rPr>
        <w:t>can take place.</w:t>
      </w:r>
    </w:p>
    <w:p w14:paraId="49FDF0E6" w14:textId="65056CD9" w:rsidR="001B6094" w:rsidRPr="00FB0251" w:rsidRDefault="001B6094" w:rsidP="001B6094">
      <w:pPr>
        <w:spacing w:after="120"/>
        <w:ind w:left="720" w:hanging="720"/>
        <w:jc w:val="both"/>
        <w:rPr>
          <w:rFonts w:ascii="Cambria" w:hAnsi="Cambria" w:cs="Times New Roman"/>
          <w:sz w:val="20"/>
          <w:szCs w:val="20"/>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39</w:t>
      </w:r>
      <w:r w:rsidRPr="00FB0251">
        <w:rPr>
          <w:rFonts w:ascii="Cambria" w:hAnsi="Cambria" w:cs="Times New Roman"/>
          <w:iCs/>
          <w:color w:val="000000" w:themeColor="text1"/>
          <w:sz w:val="20"/>
          <w:szCs w:val="20"/>
        </w:rPr>
        <w:t>.5</w:t>
      </w:r>
      <w:r w:rsidRPr="00FB0251">
        <w:rPr>
          <w:rFonts w:ascii="Cambria" w:hAnsi="Cambria" w:cs="Times New Roman"/>
          <w:iCs/>
          <w:color w:val="000000" w:themeColor="text1"/>
          <w:sz w:val="20"/>
          <w:szCs w:val="20"/>
        </w:rPr>
        <w:tab/>
      </w:r>
      <w:r w:rsidR="004519EA" w:rsidRPr="00FB0251">
        <w:rPr>
          <w:rFonts w:ascii="Cambria" w:hAnsi="Cambria" w:cs="Times New Roman"/>
          <w:iCs/>
          <w:color w:val="000000" w:themeColor="text1"/>
          <w:sz w:val="20"/>
          <w:szCs w:val="20"/>
        </w:rPr>
        <w:t xml:space="preserve">When working at height or using access equipment such as ladders, crawling boards, etc., the correct equipment is to be used for the job to be undertaken.  Only trained personnel should use access equipment, </w:t>
      </w:r>
      <w:r w:rsidR="00CB7996" w:rsidRPr="00FB0251">
        <w:rPr>
          <w:rFonts w:ascii="Cambria" w:hAnsi="Cambria" w:cs="Times New Roman"/>
          <w:iCs/>
          <w:color w:val="000000" w:themeColor="text1"/>
          <w:sz w:val="20"/>
          <w:szCs w:val="20"/>
        </w:rPr>
        <w:t>e.g.,</w:t>
      </w:r>
      <w:r w:rsidR="004519EA" w:rsidRPr="00FB0251">
        <w:rPr>
          <w:rFonts w:ascii="Cambria" w:hAnsi="Cambria" w:cs="Times New Roman"/>
          <w:iCs/>
          <w:color w:val="000000" w:themeColor="text1"/>
          <w:sz w:val="20"/>
          <w:szCs w:val="20"/>
        </w:rPr>
        <w:t xml:space="preserve"> site staff. Site Staff will assist should there be a need for working at height, </w:t>
      </w:r>
      <w:r w:rsidR="00CB7996" w:rsidRPr="00FB0251">
        <w:rPr>
          <w:rFonts w:ascii="Cambria" w:hAnsi="Cambria" w:cs="Times New Roman"/>
          <w:iCs/>
          <w:color w:val="000000" w:themeColor="text1"/>
          <w:sz w:val="20"/>
          <w:szCs w:val="20"/>
        </w:rPr>
        <w:t>e.g.,</w:t>
      </w:r>
      <w:r w:rsidR="004519EA" w:rsidRPr="00FB0251">
        <w:rPr>
          <w:rFonts w:ascii="Cambria" w:hAnsi="Cambria" w:cs="Times New Roman"/>
          <w:iCs/>
          <w:color w:val="000000" w:themeColor="text1"/>
          <w:sz w:val="20"/>
          <w:szCs w:val="20"/>
        </w:rPr>
        <w:t xml:space="preserve"> in the hanging of displays </w:t>
      </w:r>
      <w:r w:rsidR="00CB7996" w:rsidRPr="00FB0251">
        <w:rPr>
          <w:rFonts w:ascii="Cambria" w:hAnsi="Cambria" w:cs="Times New Roman"/>
          <w:iCs/>
          <w:color w:val="000000" w:themeColor="text1"/>
          <w:sz w:val="20"/>
          <w:szCs w:val="20"/>
        </w:rPr>
        <w:t>etc.</w:t>
      </w:r>
    </w:p>
    <w:p w14:paraId="2E0F82F8" w14:textId="53BE8024" w:rsidR="001B6094" w:rsidRPr="00FB0251" w:rsidRDefault="001B6094"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sz w:val="20"/>
          <w:szCs w:val="20"/>
        </w:rPr>
        <w:t>3.</w:t>
      </w:r>
      <w:r w:rsidR="00C6283D" w:rsidRPr="00FB0251">
        <w:rPr>
          <w:rFonts w:ascii="Cambria" w:hAnsi="Cambria" w:cs="Times New Roman"/>
          <w:sz w:val="20"/>
          <w:szCs w:val="20"/>
        </w:rPr>
        <w:t>39</w:t>
      </w:r>
      <w:r w:rsidRPr="00FB0251">
        <w:rPr>
          <w:rFonts w:ascii="Cambria" w:hAnsi="Cambria" w:cs="Times New Roman"/>
          <w:sz w:val="20"/>
          <w:szCs w:val="20"/>
        </w:rPr>
        <w:t>.6</w:t>
      </w:r>
      <w:r w:rsidRPr="00FB0251">
        <w:rPr>
          <w:rFonts w:ascii="Cambria" w:hAnsi="Cambria" w:cs="Times New Roman"/>
          <w:sz w:val="20"/>
          <w:szCs w:val="20"/>
        </w:rPr>
        <w:tab/>
        <w:t xml:space="preserve">Do not work at height when you are alone.  If you are planning to use a step ladder, ask the </w:t>
      </w:r>
      <w:r w:rsidR="004F610D" w:rsidRPr="00FB0251">
        <w:rPr>
          <w:rFonts w:ascii="Cambria" w:hAnsi="Cambria" w:cs="Times New Roman"/>
          <w:iCs/>
          <w:sz w:val="20"/>
          <w:szCs w:val="20"/>
        </w:rPr>
        <w:t>d</w:t>
      </w:r>
      <w:r w:rsidR="00553AF5" w:rsidRPr="00FB0251">
        <w:rPr>
          <w:rFonts w:ascii="Cambria" w:hAnsi="Cambria" w:cs="Times New Roman"/>
          <w:iCs/>
          <w:sz w:val="20"/>
          <w:szCs w:val="20"/>
        </w:rPr>
        <w:t>elegated H&amp;S</w:t>
      </w:r>
      <w:r w:rsidR="00EC7683" w:rsidRPr="00FB0251">
        <w:rPr>
          <w:rFonts w:ascii="Cambria" w:hAnsi="Cambria" w:cs="Times New Roman"/>
          <w:sz w:val="20"/>
          <w:szCs w:val="20"/>
        </w:rPr>
        <w:t xml:space="preserve"> Manager </w:t>
      </w:r>
      <w:r w:rsidRPr="00FB0251">
        <w:rPr>
          <w:rFonts w:ascii="Cambria" w:hAnsi="Cambria" w:cs="Times New Roman"/>
          <w:sz w:val="20"/>
          <w:szCs w:val="20"/>
        </w:rPr>
        <w:t xml:space="preserve">to help you erect it properly and have </w:t>
      </w:r>
      <w:r w:rsidRPr="00FB0251">
        <w:rPr>
          <w:rFonts w:ascii="Cambria" w:hAnsi="Cambria" w:cs="Times New Roman"/>
          <w:iCs/>
          <w:color w:val="000000" w:themeColor="text1"/>
          <w:sz w:val="20"/>
          <w:szCs w:val="20"/>
        </w:rPr>
        <w:t xml:space="preserve">an assistant to hold the ladder steady and pass you the materials you need. </w:t>
      </w:r>
    </w:p>
    <w:p w14:paraId="1FEC962F" w14:textId="6966EBD9" w:rsidR="00E567AC" w:rsidRPr="00FB0251" w:rsidRDefault="00E567AC" w:rsidP="001B6094">
      <w:pPr>
        <w:spacing w:after="120"/>
        <w:ind w:left="720" w:hanging="720"/>
        <w:jc w:val="both"/>
        <w:rPr>
          <w:rFonts w:ascii="Cambria" w:hAnsi="Cambria" w:cs="Times New Roman"/>
          <w:iCs/>
          <w:color w:val="000000" w:themeColor="text1"/>
          <w:sz w:val="20"/>
          <w:szCs w:val="20"/>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39</w:t>
      </w:r>
      <w:r w:rsidRPr="00FB0251">
        <w:rPr>
          <w:rFonts w:ascii="Cambria" w:hAnsi="Cambria" w:cs="Times New Roman"/>
          <w:iCs/>
          <w:color w:val="000000" w:themeColor="text1"/>
          <w:sz w:val="20"/>
          <w:szCs w:val="20"/>
        </w:rPr>
        <w:t>.7</w:t>
      </w:r>
      <w:r w:rsidRPr="00FB0251">
        <w:rPr>
          <w:rFonts w:ascii="Cambria" w:hAnsi="Cambria" w:cs="Times New Roman"/>
          <w:iCs/>
          <w:color w:val="000000" w:themeColor="text1"/>
          <w:sz w:val="20"/>
          <w:szCs w:val="20"/>
        </w:rPr>
        <w:tab/>
        <w:t>All ladders/steps must be appended to the ladder register and subject to regular and pre-use inspection.</w:t>
      </w:r>
    </w:p>
    <w:p w14:paraId="4146E28D" w14:textId="4CB6C939" w:rsidR="001B6094" w:rsidRPr="00FB0251" w:rsidRDefault="00E567AC" w:rsidP="001B6094">
      <w:pPr>
        <w:spacing w:after="120"/>
        <w:ind w:left="720" w:hanging="720"/>
        <w:jc w:val="both"/>
        <w:rPr>
          <w:rFonts w:ascii="Cambria" w:hAnsi="Cambria"/>
          <w:iCs/>
          <w:color w:val="0070C0"/>
          <w:sz w:val="20"/>
          <w:szCs w:val="20"/>
          <w:lang w:val="en-US" w:eastAsia="en-US"/>
        </w:rPr>
      </w:pPr>
      <w:r w:rsidRPr="00FB0251">
        <w:rPr>
          <w:rFonts w:ascii="Cambria" w:hAnsi="Cambria" w:cs="Times New Roman"/>
          <w:iCs/>
          <w:color w:val="000000" w:themeColor="text1"/>
          <w:sz w:val="20"/>
          <w:szCs w:val="20"/>
        </w:rPr>
        <w:t>3.</w:t>
      </w:r>
      <w:r w:rsidR="00C6283D" w:rsidRPr="00FB0251">
        <w:rPr>
          <w:rFonts w:ascii="Cambria" w:hAnsi="Cambria" w:cs="Times New Roman"/>
          <w:iCs/>
          <w:color w:val="000000" w:themeColor="text1"/>
          <w:sz w:val="20"/>
          <w:szCs w:val="20"/>
        </w:rPr>
        <w:t>39</w:t>
      </w:r>
      <w:r w:rsidRPr="00FB0251">
        <w:rPr>
          <w:rFonts w:ascii="Cambria" w:hAnsi="Cambria" w:cs="Times New Roman"/>
          <w:iCs/>
          <w:color w:val="000000" w:themeColor="text1"/>
          <w:sz w:val="20"/>
          <w:szCs w:val="20"/>
        </w:rPr>
        <w:t>.8</w:t>
      </w:r>
      <w:r w:rsidRPr="00FB0251">
        <w:rPr>
          <w:rFonts w:ascii="Cambria" w:hAnsi="Cambria" w:cs="Times New Roman"/>
          <w:iCs/>
          <w:color w:val="000000" w:themeColor="text1"/>
          <w:sz w:val="20"/>
          <w:szCs w:val="20"/>
        </w:rPr>
        <w:tab/>
        <w:t xml:space="preserve">Each ladder shall have affixed a ladder </w:t>
      </w:r>
      <w:r w:rsidR="00207F86" w:rsidRPr="00FB0251">
        <w:rPr>
          <w:rFonts w:ascii="Cambria" w:hAnsi="Cambria" w:cs="Times New Roman"/>
          <w:iCs/>
          <w:color w:val="000000" w:themeColor="text1"/>
          <w:sz w:val="20"/>
          <w:szCs w:val="20"/>
        </w:rPr>
        <w:t>safety inspection label.</w:t>
      </w:r>
      <w:r w:rsidRPr="00FB0251">
        <w:rPr>
          <w:rFonts w:ascii="Cambria" w:hAnsi="Cambria" w:cs="Times New Roman"/>
          <w:iCs/>
          <w:color w:val="000000" w:themeColor="text1"/>
          <w:sz w:val="20"/>
          <w:szCs w:val="20"/>
        </w:rPr>
        <w:t xml:space="preserve"> </w:t>
      </w:r>
      <w:bookmarkEnd w:id="55"/>
      <w:bookmarkEnd w:id="56"/>
      <w:bookmarkEnd w:id="57"/>
      <w:bookmarkEnd w:id="58"/>
    </w:p>
    <w:p w14:paraId="11625C07" w14:textId="65219E4A" w:rsidR="001B6094" w:rsidRPr="00FB0251" w:rsidRDefault="001B6094" w:rsidP="00E567AC">
      <w:pPr>
        <w:spacing w:after="120"/>
        <w:jc w:val="both"/>
        <w:rPr>
          <w:rFonts w:ascii="Cambria" w:eastAsia="SimSun" w:hAnsi="Cambria" w:cs="Times New Roman"/>
          <w:b/>
          <w:color w:val="000000" w:themeColor="text1"/>
          <w:sz w:val="20"/>
          <w:szCs w:val="20"/>
        </w:rPr>
      </w:pPr>
      <w:bookmarkStart w:id="158" w:name="_Toc40822427"/>
      <w:bookmarkStart w:id="159" w:name="_Toc40823349"/>
      <w:bookmarkStart w:id="160" w:name="_Toc40824947"/>
      <w:r w:rsidRPr="00FB0251">
        <w:rPr>
          <w:rFonts w:ascii="Cambria" w:hAnsi="Cambria" w:cs="Times New Roman"/>
          <w:sz w:val="20"/>
          <w:szCs w:val="20"/>
        </w:rPr>
        <w:br w:type="page"/>
      </w:r>
      <w:bookmarkStart w:id="161" w:name="_Toc118200545"/>
      <w:r w:rsidRPr="00FB0251">
        <w:rPr>
          <w:rFonts w:ascii="Cambria" w:eastAsia="SimSun" w:hAnsi="Cambria" w:cs="Times New Roman"/>
          <w:b/>
          <w:color w:val="000000" w:themeColor="text1"/>
          <w:sz w:val="20"/>
          <w:szCs w:val="20"/>
        </w:rPr>
        <w:lastRenderedPageBreak/>
        <w:t>4. Conclusions</w:t>
      </w:r>
      <w:bookmarkEnd w:id="158"/>
      <w:bookmarkEnd w:id="159"/>
      <w:bookmarkEnd w:id="160"/>
      <w:bookmarkEnd w:id="161"/>
    </w:p>
    <w:p w14:paraId="05712C19" w14:textId="77777777" w:rsidR="001B6094" w:rsidRPr="00FB0251" w:rsidRDefault="001B6094" w:rsidP="001B6094">
      <w:pPr>
        <w:jc w:val="both"/>
        <w:rPr>
          <w:rFonts w:ascii="Cambria" w:hAnsi="Cambria" w:cs="Times New Roman"/>
          <w:color w:val="000000" w:themeColor="text1"/>
          <w:sz w:val="20"/>
          <w:szCs w:val="20"/>
        </w:rPr>
      </w:pPr>
    </w:p>
    <w:p w14:paraId="61B56D5B" w14:textId="77777777" w:rsidR="001B6094" w:rsidRPr="00FB0251" w:rsidRDefault="001B6094" w:rsidP="001B6094">
      <w:pPr>
        <w:spacing w:after="160" w:line="259" w:lineRule="auto"/>
        <w:ind w:left="720" w:hanging="720"/>
        <w:jc w:val="both"/>
        <w:rPr>
          <w:rFonts w:ascii="Cambria" w:hAnsi="Cambria" w:cs="Times New Roman"/>
          <w:color w:val="000000" w:themeColor="text1"/>
          <w:sz w:val="20"/>
          <w:szCs w:val="20"/>
        </w:rPr>
      </w:pPr>
      <w:r w:rsidRPr="00FB0251">
        <w:rPr>
          <w:rFonts w:ascii="Cambria" w:hAnsi="Cambria" w:cs="Times New Roman"/>
          <w:color w:val="000000" w:themeColor="text1"/>
          <w:sz w:val="20"/>
          <w:szCs w:val="20"/>
        </w:rPr>
        <w:t>4.1</w:t>
      </w:r>
      <w:r w:rsidRPr="00FB0251">
        <w:rPr>
          <w:rFonts w:ascii="Cambria" w:hAnsi="Cambria" w:cs="Times New Roman"/>
          <w:color w:val="000000" w:themeColor="text1"/>
          <w:sz w:val="20"/>
          <w:szCs w:val="20"/>
        </w:rPr>
        <w:tab/>
        <w:t>This Health and Safety policy reflects the school’s serious intent to accept its responsibilities in all matters relating to Health and Safety. The clear lines of responsibility and organisation describe the arrangements which are in place to implement all aspects of this policy.</w:t>
      </w:r>
    </w:p>
    <w:p w14:paraId="09B467C3" w14:textId="77777777" w:rsidR="008F73F6" w:rsidRPr="00FB0251" w:rsidRDefault="001B6094" w:rsidP="3579EEF0">
      <w:pPr>
        <w:keepNext/>
        <w:keepLines/>
        <w:spacing w:before="240" w:line="259" w:lineRule="auto"/>
        <w:outlineLvl w:val="0"/>
        <w:rPr>
          <w:rFonts w:ascii="Cambria" w:eastAsia="SimSun" w:hAnsi="Cambria" w:cs="Times New Roman"/>
          <w:b/>
          <w:bCs/>
          <w:color w:val="262626"/>
          <w:sz w:val="20"/>
          <w:szCs w:val="20"/>
        </w:rPr>
      </w:pPr>
      <w:r w:rsidRPr="00FB0251">
        <w:rPr>
          <w:rFonts w:ascii="Cambria" w:eastAsia="SimSun" w:hAnsi="Cambria" w:cs="Times New Roman"/>
          <w:b/>
          <w:bCs/>
          <w:color w:val="262626" w:themeColor="text1" w:themeTint="D9"/>
          <w:sz w:val="20"/>
          <w:szCs w:val="20"/>
        </w:rPr>
        <w:br w:type="page"/>
      </w:r>
      <w:bookmarkStart w:id="162" w:name="_Toc40824949"/>
      <w:bookmarkStart w:id="163" w:name="_Toc118200547"/>
      <w:bookmarkStart w:id="164" w:name="_Toc195686619"/>
      <w:bookmarkStart w:id="165" w:name="_Hlk121137628"/>
      <w:bookmarkStart w:id="166" w:name="_Toc329339928"/>
      <w:bookmarkStart w:id="167" w:name="_Toc40824948"/>
      <w:bookmarkStart w:id="168" w:name="App1"/>
      <w:bookmarkStart w:id="169" w:name="_Toc118200546"/>
      <w:bookmarkStart w:id="170" w:name="_Hlk121137649"/>
      <w:r w:rsidR="008F73F6" w:rsidRPr="00FB0251">
        <w:rPr>
          <w:rFonts w:ascii="Cambria" w:eastAsia="SimSun" w:hAnsi="Cambria" w:cs="Times New Roman"/>
          <w:b/>
          <w:bCs/>
          <w:color w:val="262626" w:themeColor="text1" w:themeTint="D9"/>
          <w:sz w:val="20"/>
          <w:szCs w:val="20"/>
        </w:rPr>
        <w:lastRenderedPageBreak/>
        <w:t>Further Guidance</w:t>
      </w:r>
      <w:bookmarkEnd w:id="162"/>
      <w:r w:rsidR="008F73F6" w:rsidRPr="00FB0251">
        <w:rPr>
          <w:rFonts w:ascii="Cambria" w:eastAsia="SimSun" w:hAnsi="Cambria" w:cs="Times New Roman"/>
          <w:b/>
          <w:bCs/>
          <w:color w:val="262626" w:themeColor="text1" w:themeTint="D9"/>
          <w:sz w:val="20"/>
          <w:szCs w:val="20"/>
        </w:rPr>
        <w:t xml:space="preserve"> and Resources</w:t>
      </w:r>
      <w:bookmarkEnd w:id="163"/>
      <w:bookmarkEnd w:id="164"/>
    </w:p>
    <w:p w14:paraId="68FD6181" w14:textId="77777777" w:rsidR="008F73F6" w:rsidRPr="00FB0251" w:rsidRDefault="008F73F6" w:rsidP="008F73F6">
      <w:pPr>
        <w:jc w:val="both"/>
        <w:rPr>
          <w:rFonts w:ascii="Cambria" w:hAnsi="Cambria" w:cs="Times New Roman"/>
          <w:b/>
          <w:sz w:val="20"/>
          <w:szCs w:val="20"/>
        </w:rPr>
      </w:pPr>
    </w:p>
    <w:p w14:paraId="5B927E82" w14:textId="3B93F563" w:rsidR="008F73F6" w:rsidRPr="00FB0251" w:rsidRDefault="008F73F6" w:rsidP="008F73F6">
      <w:p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Further guidance can be obtained from organisations such as the Health and Safety Executive (HSE) or the BBCET appointed Health &amp; Safety Advisor</w:t>
      </w:r>
      <w:r w:rsidR="00A141E2" w:rsidRPr="00FB0251">
        <w:rPr>
          <w:rFonts w:ascii="Cambria" w:hAnsi="Cambria" w:cs="Times New Roman"/>
          <w:bCs/>
          <w:color w:val="000000" w:themeColor="text1"/>
          <w:sz w:val="20"/>
          <w:szCs w:val="20"/>
        </w:rPr>
        <w:t xml:space="preserve"> portal</w:t>
      </w:r>
      <w:r w:rsidRPr="00FB0251">
        <w:rPr>
          <w:rFonts w:ascii="Cambria" w:hAnsi="Cambria" w:cs="Times New Roman"/>
          <w:bCs/>
          <w:color w:val="000000" w:themeColor="text1"/>
          <w:sz w:val="20"/>
          <w:szCs w:val="20"/>
        </w:rPr>
        <w:t>. The following are some examples.  The Health and Safety lead in the school will keep under review to ensure links are current.</w:t>
      </w:r>
    </w:p>
    <w:p w14:paraId="1E0C299B" w14:textId="77777777" w:rsidR="008F73F6" w:rsidRPr="00FB0251" w:rsidRDefault="008F73F6" w:rsidP="009E4674">
      <w:pPr>
        <w:numPr>
          <w:ilvl w:val="0"/>
          <w:numId w:val="3"/>
        </w:num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HSE</w:t>
      </w:r>
    </w:p>
    <w:p w14:paraId="53A4D3C2" w14:textId="77777777" w:rsidR="008F73F6" w:rsidRPr="00FB0251" w:rsidRDefault="008F73F6" w:rsidP="008F73F6">
      <w:pPr>
        <w:spacing w:after="120" w:line="259" w:lineRule="auto"/>
        <w:ind w:left="720"/>
        <w:jc w:val="both"/>
        <w:rPr>
          <w:rFonts w:ascii="Cambria" w:hAnsi="Cambria" w:cs="Times New Roman"/>
          <w:bCs/>
          <w:color w:val="0070C0"/>
          <w:sz w:val="20"/>
          <w:szCs w:val="20"/>
        </w:rPr>
      </w:pPr>
      <w:hyperlink r:id="rId12" w:history="1">
        <w:r w:rsidRPr="00FB0251">
          <w:rPr>
            <w:rFonts w:ascii="Cambria" w:hAnsi="Cambria" w:cs="Times New Roman"/>
            <w:bCs/>
            <w:color w:val="0070C0"/>
            <w:sz w:val="20"/>
            <w:szCs w:val="20"/>
            <w:u w:val="single"/>
          </w:rPr>
          <w:t>https://www.hse.gov.uk/</w:t>
        </w:r>
      </w:hyperlink>
      <w:r w:rsidRPr="00FB0251">
        <w:rPr>
          <w:rFonts w:ascii="Cambria" w:hAnsi="Cambria" w:cs="Times New Roman"/>
          <w:bCs/>
          <w:color w:val="0070C0"/>
          <w:sz w:val="20"/>
          <w:szCs w:val="20"/>
        </w:rPr>
        <w:t xml:space="preserve"> </w:t>
      </w:r>
    </w:p>
    <w:p w14:paraId="755C9902" w14:textId="77777777" w:rsidR="008F73F6" w:rsidRPr="00FB0251" w:rsidRDefault="008F73F6" w:rsidP="009E4674">
      <w:pPr>
        <w:numPr>
          <w:ilvl w:val="0"/>
          <w:numId w:val="3"/>
        </w:num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HSE - Sensible health and safety management in schools</w:t>
      </w:r>
    </w:p>
    <w:p w14:paraId="7C66D244" w14:textId="77777777" w:rsidR="008F73F6" w:rsidRPr="00FB0251" w:rsidRDefault="008F73F6" w:rsidP="008F73F6">
      <w:pPr>
        <w:spacing w:after="120" w:line="259" w:lineRule="auto"/>
        <w:ind w:left="720"/>
        <w:jc w:val="both"/>
        <w:rPr>
          <w:rFonts w:ascii="Cambria" w:hAnsi="Cambria" w:cs="Times New Roman"/>
          <w:color w:val="0070C0"/>
          <w:sz w:val="20"/>
          <w:szCs w:val="20"/>
          <w:u w:val="single"/>
        </w:rPr>
      </w:pPr>
      <w:hyperlink r:id="rId13" w:history="1">
        <w:r w:rsidRPr="00FB0251">
          <w:rPr>
            <w:rFonts w:ascii="Cambria" w:hAnsi="Cambria" w:cs="Times New Roman"/>
            <w:bCs/>
            <w:color w:val="0070C0"/>
            <w:sz w:val="20"/>
            <w:szCs w:val="20"/>
            <w:u w:val="single"/>
          </w:rPr>
          <w:t>https://www.hse.gov.uk/services/education/sensible-leadership/index.htm</w:t>
        </w:r>
      </w:hyperlink>
      <w:r w:rsidRPr="00FB0251">
        <w:rPr>
          <w:rFonts w:ascii="Cambria" w:hAnsi="Cambria" w:cs="Times New Roman"/>
          <w:bCs/>
          <w:color w:val="0070C0"/>
          <w:sz w:val="20"/>
          <w:szCs w:val="20"/>
          <w:u w:val="single"/>
        </w:rPr>
        <w:t xml:space="preserve"> </w:t>
      </w:r>
    </w:p>
    <w:p w14:paraId="0F9D7451" w14:textId="77777777" w:rsidR="008F73F6" w:rsidRPr="00FB0251" w:rsidRDefault="008F73F6" w:rsidP="009E4674">
      <w:pPr>
        <w:numPr>
          <w:ilvl w:val="0"/>
          <w:numId w:val="3"/>
        </w:num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Department for Education - Health and safety: responsibilities and duties for schools</w:t>
      </w:r>
    </w:p>
    <w:p w14:paraId="2683F369" w14:textId="77777777" w:rsidR="008F73F6" w:rsidRPr="00FB0251" w:rsidRDefault="008F73F6" w:rsidP="008F73F6">
      <w:pPr>
        <w:spacing w:after="120" w:line="259" w:lineRule="auto"/>
        <w:ind w:left="720"/>
        <w:jc w:val="both"/>
        <w:rPr>
          <w:rFonts w:ascii="Cambria" w:hAnsi="Cambria" w:cs="Times New Roman"/>
          <w:color w:val="0070C0"/>
          <w:sz w:val="20"/>
          <w:szCs w:val="20"/>
          <w:u w:val="single"/>
        </w:rPr>
      </w:pPr>
      <w:hyperlink r:id="rId14" w:history="1">
        <w:r w:rsidRPr="00FB0251">
          <w:rPr>
            <w:rFonts w:ascii="Cambria" w:hAnsi="Cambria" w:cs="Times New Roman"/>
            <w:bCs/>
            <w:color w:val="0070C0"/>
            <w:sz w:val="20"/>
            <w:szCs w:val="20"/>
            <w:u w:val="single"/>
          </w:rPr>
          <w:t>https://www.gov.uk/government/publications/health-and-safety-advice-for-schools/responsibilities-and-duties-for-schools</w:t>
        </w:r>
      </w:hyperlink>
      <w:r w:rsidRPr="00FB0251">
        <w:rPr>
          <w:rFonts w:ascii="Cambria" w:hAnsi="Cambria" w:cs="Times New Roman"/>
          <w:bCs/>
          <w:color w:val="0070C0"/>
          <w:sz w:val="20"/>
          <w:szCs w:val="20"/>
          <w:u w:val="single"/>
        </w:rPr>
        <w:t xml:space="preserve"> </w:t>
      </w:r>
    </w:p>
    <w:p w14:paraId="2F1DCE86" w14:textId="77777777" w:rsidR="008F73F6" w:rsidRPr="00FB0251" w:rsidRDefault="008F73F6" w:rsidP="009E4674">
      <w:pPr>
        <w:numPr>
          <w:ilvl w:val="0"/>
          <w:numId w:val="3"/>
        </w:num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National Education Union (NEU) – Health and Safety Advice</w:t>
      </w:r>
    </w:p>
    <w:p w14:paraId="2588BA2E" w14:textId="77777777" w:rsidR="008F73F6" w:rsidRPr="00FB0251" w:rsidRDefault="008F73F6" w:rsidP="008F73F6">
      <w:pPr>
        <w:spacing w:after="120" w:line="259" w:lineRule="auto"/>
        <w:ind w:left="720"/>
        <w:jc w:val="both"/>
        <w:rPr>
          <w:rFonts w:ascii="Cambria" w:hAnsi="Cambria" w:cs="Times New Roman"/>
          <w:bCs/>
          <w:color w:val="0070C0"/>
          <w:sz w:val="20"/>
          <w:szCs w:val="20"/>
          <w:u w:val="single"/>
        </w:rPr>
      </w:pPr>
      <w:hyperlink r:id="rId15" w:history="1">
        <w:r w:rsidRPr="00FB0251">
          <w:rPr>
            <w:rFonts w:ascii="Cambria" w:hAnsi="Cambria" w:cs="Times New Roman"/>
            <w:bCs/>
            <w:color w:val="0070C0"/>
            <w:sz w:val="20"/>
            <w:szCs w:val="20"/>
            <w:u w:val="single"/>
          </w:rPr>
          <w:t>https://neu.org.uk/health-and-safety-advice</w:t>
        </w:r>
      </w:hyperlink>
    </w:p>
    <w:p w14:paraId="095B45D7" w14:textId="77777777" w:rsidR="008F73F6" w:rsidRPr="00FB0251" w:rsidRDefault="008F73F6" w:rsidP="008F73F6">
      <w:pPr>
        <w:spacing w:after="120" w:line="259" w:lineRule="auto"/>
        <w:jc w:val="both"/>
        <w:rPr>
          <w:rFonts w:ascii="Cambria" w:hAnsi="Cambria" w:cs="Times New Roman"/>
          <w:color w:val="0070C0"/>
          <w:sz w:val="20"/>
          <w:szCs w:val="20"/>
          <w:u w:val="single"/>
        </w:rPr>
      </w:pPr>
    </w:p>
    <w:p w14:paraId="0D92F564" w14:textId="77777777" w:rsidR="008F73F6" w:rsidRPr="00FB0251" w:rsidRDefault="008F73F6" w:rsidP="008F73F6">
      <w:pPr>
        <w:spacing w:after="160" w:line="259" w:lineRule="auto"/>
        <w:jc w:val="both"/>
        <w:rPr>
          <w:rFonts w:ascii="Cambria" w:hAnsi="Cambria" w:cs="Times New Roman"/>
          <w:b/>
          <w:color w:val="000000" w:themeColor="text1"/>
          <w:sz w:val="20"/>
          <w:szCs w:val="20"/>
        </w:rPr>
      </w:pPr>
      <w:r w:rsidRPr="00FB0251">
        <w:rPr>
          <w:rFonts w:ascii="Cambria" w:hAnsi="Cambria" w:cs="Times New Roman"/>
          <w:b/>
          <w:color w:val="000000" w:themeColor="text1"/>
          <w:sz w:val="20"/>
          <w:szCs w:val="20"/>
        </w:rPr>
        <w:t>Further Resources</w:t>
      </w:r>
    </w:p>
    <w:p w14:paraId="59DCBE37" w14:textId="6E6F1735" w:rsidR="008F73F6" w:rsidRPr="00FB0251" w:rsidRDefault="008F73F6" w:rsidP="009E4674">
      <w:pPr>
        <w:numPr>
          <w:ilvl w:val="0"/>
          <w:numId w:val="6"/>
        </w:numPr>
        <w:spacing w:after="160" w:line="259" w:lineRule="auto"/>
        <w:jc w:val="both"/>
        <w:rPr>
          <w:rFonts w:ascii="Cambria" w:hAnsi="Cambria" w:cs="Times New Roman"/>
          <w:bCs/>
          <w:color w:val="000000" w:themeColor="text1"/>
          <w:sz w:val="20"/>
          <w:szCs w:val="20"/>
        </w:rPr>
      </w:pPr>
      <w:r w:rsidRPr="00FB0251">
        <w:rPr>
          <w:rFonts w:ascii="Cambria" w:hAnsi="Cambria" w:cs="Times New Roman"/>
          <w:bCs/>
          <w:color w:val="000000" w:themeColor="text1"/>
          <w:sz w:val="20"/>
          <w:szCs w:val="20"/>
        </w:rPr>
        <w:t xml:space="preserve">The Royal Society for the Prevention of Accidents (RoSPA) - Managing Safety </w:t>
      </w:r>
      <w:r w:rsidR="00CB7996" w:rsidRPr="00FB0251">
        <w:rPr>
          <w:rFonts w:ascii="Cambria" w:hAnsi="Cambria" w:cs="Times New Roman"/>
          <w:bCs/>
          <w:color w:val="000000" w:themeColor="text1"/>
          <w:sz w:val="20"/>
          <w:szCs w:val="20"/>
        </w:rPr>
        <w:t>in</w:t>
      </w:r>
      <w:r w:rsidRPr="00FB0251">
        <w:rPr>
          <w:rFonts w:ascii="Cambria" w:hAnsi="Cambria" w:cs="Times New Roman"/>
          <w:bCs/>
          <w:color w:val="000000" w:themeColor="text1"/>
          <w:sz w:val="20"/>
          <w:szCs w:val="20"/>
        </w:rPr>
        <w:t xml:space="preserve"> Schools and Colleges</w:t>
      </w:r>
    </w:p>
    <w:p w14:paraId="047A295D" w14:textId="77777777" w:rsidR="008F73F6" w:rsidRPr="00FB0251" w:rsidRDefault="008F73F6" w:rsidP="008F73F6">
      <w:pPr>
        <w:spacing w:after="120" w:line="259" w:lineRule="auto"/>
        <w:ind w:left="720"/>
        <w:jc w:val="both"/>
        <w:rPr>
          <w:rFonts w:ascii="Cambria" w:hAnsi="Cambria" w:cs="Times New Roman"/>
          <w:color w:val="0070C0"/>
          <w:sz w:val="20"/>
          <w:szCs w:val="20"/>
          <w:u w:val="single"/>
        </w:rPr>
      </w:pPr>
      <w:hyperlink r:id="rId16" w:history="1">
        <w:r w:rsidRPr="00FB0251">
          <w:rPr>
            <w:rFonts w:ascii="Cambria" w:hAnsi="Cambria" w:cs="Times New Roman"/>
            <w:bCs/>
            <w:color w:val="0070C0"/>
            <w:sz w:val="20"/>
            <w:szCs w:val="20"/>
            <w:u w:val="single"/>
          </w:rPr>
          <w:t>https://www.rospa.com/rospaweb/docs/advice-services/school-college-safety/managing-safety-schools-colleges.pdf</w:t>
        </w:r>
      </w:hyperlink>
      <w:r w:rsidRPr="00FB0251">
        <w:rPr>
          <w:rFonts w:ascii="Cambria" w:hAnsi="Cambria" w:cs="Times New Roman"/>
          <w:bCs/>
          <w:color w:val="0070C0"/>
          <w:sz w:val="20"/>
          <w:szCs w:val="20"/>
          <w:u w:val="single"/>
        </w:rPr>
        <w:t xml:space="preserve"> </w:t>
      </w:r>
    </w:p>
    <w:p w14:paraId="5D917F0B" w14:textId="77777777" w:rsidR="008F73F6" w:rsidRPr="00FB0251" w:rsidRDefault="008F73F6" w:rsidP="008F73F6">
      <w:pPr>
        <w:tabs>
          <w:tab w:val="left" w:pos="1740"/>
        </w:tabs>
        <w:rPr>
          <w:rFonts w:ascii="Cambria" w:hAnsi="Cambria" w:cs="Times New Roman"/>
          <w:b/>
          <w:sz w:val="20"/>
          <w:szCs w:val="20"/>
        </w:rPr>
      </w:pPr>
    </w:p>
    <w:p w14:paraId="31C3B3EC" w14:textId="77777777" w:rsidR="008F73F6" w:rsidRPr="00FB0251" w:rsidRDefault="008F73F6" w:rsidP="008F73F6">
      <w:pPr>
        <w:tabs>
          <w:tab w:val="left" w:pos="1740"/>
        </w:tabs>
        <w:rPr>
          <w:rFonts w:ascii="Cambria" w:hAnsi="Cambria" w:cs="Times New Roman"/>
          <w:b/>
          <w:sz w:val="20"/>
          <w:szCs w:val="20"/>
        </w:rPr>
      </w:pPr>
    </w:p>
    <w:p w14:paraId="3BDA1FEE" w14:textId="77777777" w:rsidR="008F73F6" w:rsidRPr="00FB0251" w:rsidRDefault="008F73F6" w:rsidP="008F73F6">
      <w:pPr>
        <w:tabs>
          <w:tab w:val="left" w:pos="1740"/>
        </w:tabs>
        <w:rPr>
          <w:rFonts w:ascii="Cambria" w:hAnsi="Cambria" w:cs="Times New Roman"/>
          <w:b/>
          <w:sz w:val="20"/>
          <w:szCs w:val="20"/>
        </w:rPr>
      </w:pPr>
    </w:p>
    <w:p w14:paraId="3A07B3F8" w14:textId="77777777" w:rsidR="008F73F6" w:rsidRPr="00FB0251" w:rsidRDefault="008F73F6" w:rsidP="008F73F6">
      <w:pPr>
        <w:tabs>
          <w:tab w:val="left" w:pos="1740"/>
        </w:tabs>
        <w:rPr>
          <w:rFonts w:ascii="Cambria" w:hAnsi="Cambria" w:cs="Times New Roman"/>
          <w:b/>
          <w:sz w:val="20"/>
          <w:szCs w:val="20"/>
        </w:rPr>
      </w:pPr>
    </w:p>
    <w:p w14:paraId="54900802" w14:textId="77777777" w:rsidR="008F73F6" w:rsidRPr="00FB0251" w:rsidRDefault="008F73F6" w:rsidP="008F73F6">
      <w:pPr>
        <w:tabs>
          <w:tab w:val="left" w:pos="1740"/>
        </w:tabs>
        <w:rPr>
          <w:rFonts w:ascii="Cambria" w:hAnsi="Cambria" w:cs="Times New Roman"/>
          <w:b/>
          <w:sz w:val="20"/>
          <w:szCs w:val="20"/>
        </w:rPr>
      </w:pPr>
    </w:p>
    <w:p w14:paraId="3490298A" w14:textId="77777777" w:rsidR="008F73F6" w:rsidRPr="00FB0251" w:rsidRDefault="008F73F6" w:rsidP="008F73F6">
      <w:pPr>
        <w:tabs>
          <w:tab w:val="left" w:pos="1740"/>
        </w:tabs>
        <w:rPr>
          <w:rFonts w:ascii="Cambria" w:hAnsi="Cambria" w:cs="Times New Roman"/>
          <w:b/>
          <w:sz w:val="20"/>
          <w:szCs w:val="20"/>
        </w:rPr>
      </w:pPr>
    </w:p>
    <w:p w14:paraId="199673CB" w14:textId="77777777" w:rsidR="008F73F6" w:rsidRPr="00FB0251" w:rsidRDefault="008F73F6" w:rsidP="008F73F6">
      <w:pPr>
        <w:tabs>
          <w:tab w:val="left" w:pos="1740"/>
        </w:tabs>
        <w:rPr>
          <w:rFonts w:ascii="Cambria" w:hAnsi="Cambria" w:cs="Times New Roman"/>
          <w:b/>
          <w:sz w:val="20"/>
          <w:szCs w:val="20"/>
        </w:rPr>
      </w:pPr>
    </w:p>
    <w:p w14:paraId="3BE4F25C" w14:textId="77777777" w:rsidR="008F73F6" w:rsidRPr="00FB0251" w:rsidRDefault="008F73F6" w:rsidP="008F73F6">
      <w:pPr>
        <w:tabs>
          <w:tab w:val="left" w:pos="1740"/>
        </w:tabs>
        <w:rPr>
          <w:rFonts w:ascii="Cambria" w:hAnsi="Cambria" w:cs="Times New Roman"/>
          <w:b/>
          <w:sz w:val="20"/>
          <w:szCs w:val="20"/>
        </w:rPr>
      </w:pPr>
    </w:p>
    <w:p w14:paraId="5932956D" w14:textId="77777777" w:rsidR="008F73F6" w:rsidRPr="00FB0251" w:rsidRDefault="008F73F6" w:rsidP="008F73F6">
      <w:pPr>
        <w:tabs>
          <w:tab w:val="left" w:pos="1740"/>
        </w:tabs>
        <w:rPr>
          <w:rFonts w:ascii="Cambria" w:hAnsi="Cambria" w:cs="Times New Roman"/>
          <w:b/>
          <w:sz w:val="20"/>
          <w:szCs w:val="20"/>
        </w:rPr>
      </w:pPr>
    </w:p>
    <w:p w14:paraId="049B66EB" w14:textId="77777777" w:rsidR="008F73F6" w:rsidRPr="00FB0251" w:rsidRDefault="008F73F6" w:rsidP="008F73F6">
      <w:pPr>
        <w:tabs>
          <w:tab w:val="left" w:pos="1740"/>
        </w:tabs>
        <w:rPr>
          <w:rFonts w:ascii="Cambria" w:hAnsi="Cambria" w:cs="Times New Roman"/>
          <w:b/>
          <w:sz w:val="20"/>
          <w:szCs w:val="20"/>
        </w:rPr>
      </w:pPr>
    </w:p>
    <w:p w14:paraId="58C8038F" w14:textId="77777777" w:rsidR="008F73F6" w:rsidRPr="00FB0251" w:rsidRDefault="008F73F6" w:rsidP="008F73F6">
      <w:pPr>
        <w:tabs>
          <w:tab w:val="left" w:pos="1740"/>
        </w:tabs>
        <w:rPr>
          <w:rFonts w:ascii="Cambria" w:hAnsi="Cambria" w:cs="Times New Roman"/>
          <w:b/>
          <w:sz w:val="20"/>
          <w:szCs w:val="20"/>
        </w:rPr>
      </w:pPr>
    </w:p>
    <w:p w14:paraId="0C3D7C04" w14:textId="77777777" w:rsidR="008F73F6" w:rsidRPr="00FB0251" w:rsidRDefault="008F73F6" w:rsidP="008F73F6">
      <w:pPr>
        <w:tabs>
          <w:tab w:val="left" w:pos="1740"/>
        </w:tabs>
        <w:rPr>
          <w:rFonts w:ascii="Cambria" w:hAnsi="Cambria" w:cs="Times New Roman"/>
          <w:b/>
          <w:sz w:val="20"/>
          <w:szCs w:val="20"/>
        </w:rPr>
      </w:pPr>
    </w:p>
    <w:p w14:paraId="2DCB4A9E" w14:textId="77777777" w:rsidR="008F73F6" w:rsidRPr="00FB0251" w:rsidRDefault="008F73F6" w:rsidP="008F73F6">
      <w:pPr>
        <w:tabs>
          <w:tab w:val="left" w:pos="1740"/>
        </w:tabs>
        <w:rPr>
          <w:rFonts w:ascii="Cambria" w:hAnsi="Cambria" w:cs="Times New Roman"/>
          <w:b/>
          <w:sz w:val="20"/>
          <w:szCs w:val="20"/>
        </w:rPr>
      </w:pPr>
    </w:p>
    <w:p w14:paraId="6AFA6CD5" w14:textId="77777777" w:rsidR="008F73F6" w:rsidRPr="00FB0251" w:rsidRDefault="008F73F6" w:rsidP="008F73F6">
      <w:pPr>
        <w:tabs>
          <w:tab w:val="left" w:pos="1740"/>
        </w:tabs>
        <w:rPr>
          <w:rFonts w:ascii="Cambria" w:hAnsi="Cambria" w:cs="Times New Roman"/>
          <w:b/>
          <w:sz w:val="20"/>
          <w:szCs w:val="20"/>
        </w:rPr>
      </w:pPr>
    </w:p>
    <w:p w14:paraId="242E14A0" w14:textId="77777777" w:rsidR="008F73F6" w:rsidRPr="00FB0251" w:rsidRDefault="008F73F6" w:rsidP="008F73F6">
      <w:pPr>
        <w:tabs>
          <w:tab w:val="left" w:pos="1740"/>
        </w:tabs>
        <w:rPr>
          <w:rFonts w:ascii="Cambria" w:hAnsi="Cambria" w:cs="Times New Roman"/>
          <w:b/>
          <w:sz w:val="20"/>
          <w:szCs w:val="20"/>
        </w:rPr>
      </w:pPr>
    </w:p>
    <w:p w14:paraId="16DA11AC" w14:textId="77777777" w:rsidR="008F73F6" w:rsidRPr="00FB0251" w:rsidRDefault="008F73F6" w:rsidP="008F73F6">
      <w:pPr>
        <w:tabs>
          <w:tab w:val="left" w:pos="1740"/>
        </w:tabs>
        <w:rPr>
          <w:rFonts w:ascii="Cambria" w:hAnsi="Cambria" w:cs="Times New Roman"/>
          <w:b/>
          <w:sz w:val="20"/>
          <w:szCs w:val="20"/>
        </w:rPr>
      </w:pPr>
    </w:p>
    <w:p w14:paraId="46E4BB44" w14:textId="77777777" w:rsidR="008F73F6" w:rsidRPr="00FB0251" w:rsidRDefault="008F73F6" w:rsidP="008F73F6">
      <w:pPr>
        <w:tabs>
          <w:tab w:val="left" w:pos="1740"/>
        </w:tabs>
        <w:rPr>
          <w:rFonts w:ascii="Cambria" w:hAnsi="Cambria" w:cs="Times New Roman"/>
          <w:b/>
          <w:sz w:val="20"/>
          <w:szCs w:val="20"/>
        </w:rPr>
      </w:pPr>
    </w:p>
    <w:p w14:paraId="4FF0F9FE" w14:textId="77777777" w:rsidR="008F73F6" w:rsidRPr="00FB0251" w:rsidRDefault="008F73F6" w:rsidP="008F73F6">
      <w:pPr>
        <w:tabs>
          <w:tab w:val="left" w:pos="1740"/>
        </w:tabs>
        <w:rPr>
          <w:rFonts w:ascii="Cambria" w:hAnsi="Cambria" w:cs="Times New Roman"/>
          <w:b/>
          <w:sz w:val="20"/>
          <w:szCs w:val="20"/>
        </w:rPr>
      </w:pPr>
    </w:p>
    <w:p w14:paraId="6AB35A64" w14:textId="77777777" w:rsidR="008F73F6" w:rsidRPr="00FB0251" w:rsidRDefault="008F73F6" w:rsidP="008F73F6">
      <w:pPr>
        <w:tabs>
          <w:tab w:val="left" w:pos="1740"/>
        </w:tabs>
        <w:rPr>
          <w:rFonts w:ascii="Cambria" w:hAnsi="Cambria" w:cs="Times New Roman"/>
          <w:b/>
          <w:sz w:val="20"/>
          <w:szCs w:val="20"/>
        </w:rPr>
      </w:pPr>
    </w:p>
    <w:p w14:paraId="7D9F955A" w14:textId="77777777" w:rsidR="008F73F6" w:rsidRPr="00FB0251" w:rsidRDefault="008F73F6" w:rsidP="008F73F6">
      <w:pPr>
        <w:tabs>
          <w:tab w:val="left" w:pos="1740"/>
        </w:tabs>
        <w:rPr>
          <w:rFonts w:ascii="Cambria" w:hAnsi="Cambria" w:cs="Times New Roman"/>
          <w:b/>
          <w:sz w:val="20"/>
          <w:szCs w:val="20"/>
        </w:rPr>
      </w:pPr>
    </w:p>
    <w:p w14:paraId="6E319487" w14:textId="77777777" w:rsidR="008F73F6" w:rsidRPr="00FB0251" w:rsidRDefault="008F73F6" w:rsidP="008F73F6">
      <w:pPr>
        <w:tabs>
          <w:tab w:val="left" w:pos="1740"/>
        </w:tabs>
        <w:rPr>
          <w:rFonts w:ascii="Cambria" w:hAnsi="Cambria" w:cs="Times New Roman"/>
          <w:b/>
          <w:sz w:val="20"/>
          <w:szCs w:val="20"/>
        </w:rPr>
      </w:pPr>
    </w:p>
    <w:p w14:paraId="7F1C028A" w14:textId="77777777" w:rsidR="008F73F6" w:rsidRPr="00FB0251" w:rsidRDefault="008F73F6" w:rsidP="008F73F6">
      <w:pPr>
        <w:tabs>
          <w:tab w:val="left" w:pos="1740"/>
        </w:tabs>
        <w:rPr>
          <w:rFonts w:ascii="Cambria" w:hAnsi="Cambria" w:cs="Times New Roman"/>
          <w:b/>
          <w:sz w:val="20"/>
          <w:szCs w:val="20"/>
        </w:rPr>
      </w:pPr>
    </w:p>
    <w:p w14:paraId="709A5FF1" w14:textId="7DC719C7" w:rsidR="008F73F6" w:rsidRPr="00FB0251" w:rsidRDefault="008F73F6" w:rsidP="008F73F6">
      <w:pPr>
        <w:tabs>
          <w:tab w:val="left" w:pos="1740"/>
        </w:tabs>
        <w:rPr>
          <w:rFonts w:ascii="Cambria" w:hAnsi="Cambria" w:cs="Times New Roman"/>
          <w:b/>
          <w:sz w:val="20"/>
          <w:szCs w:val="20"/>
        </w:rPr>
      </w:pPr>
    </w:p>
    <w:p w14:paraId="5A34EA1E" w14:textId="3B06606F" w:rsidR="008F73F6" w:rsidRPr="00FB0251" w:rsidRDefault="008F73F6" w:rsidP="008F73F6">
      <w:pPr>
        <w:tabs>
          <w:tab w:val="left" w:pos="1740"/>
        </w:tabs>
        <w:rPr>
          <w:rFonts w:ascii="Cambria" w:hAnsi="Cambria" w:cs="Times New Roman"/>
          <w:b/>
          <w:sz w:val="20"/>
          <w:szCs w:val="20"/>
        </w:rPr>
      </w:pPr>
    </w:p>
    <w:p w14:paraId="7EAE4C80" w14:textId="4973DB94" w:rsidR="008F73F6" w:rsidRPr="00FB0251" w:rsidRDefault="004F610D">
      <w:pPr>
        <w:rPr>
          <w:rFonts w:ascii="Cambria" w:hAnsi="Cambria" w:cs="Times New Roman"/>
          <w:b/>
          <w:sz w:val="20"/>
          <w:szCs w:val="20"/>
        </w:rPr>
      </w:pPr>
      <w:r w:rsidRPr="00FB0251">
        <w:rPr>
          <w:rFonts w:ascii="Cambria" w:hAnsi="Cambria" w:cs="Times New Roman"/>
          <w:b/>
          <w:sz w:val="20"/>
          <w:szCs w:val="20"/>
        </w:rPr>
        <w:br w:type="page"/>
      </w:r>
    </w:p>
    <w:p w14:paraId="7CBB8F09" w14:textId="77777777" w:rsidR="008F73F6" w:rsidRPr="00FB0251" w:rsidRDefault="008F73F6" w:rsidP="008F73F6">
      <w:pPr>
        <w:tabs>
          <w:tab w:val="left" w:pos="1740"/>
        </w:tabs>
        <w:rPr>
          <w:rFonts w:ascii="Cambria" w:hAnsi="Cambria" w:cs="Times New Roman"/>
          <w:b/>
          <w:sz w:val="20"/>
          <w:szCs w:val="20"/>
        </w:rPr>
      </w:pPr>
    </w:p>
    <w:p w14:paraId="6D6FBD79" w14:textId="48ECC2B9" w:rsidR="004F24BE" w:rsidRPr="00FB0251" w:rsidRDefault="001B6094" w:rsidP="3579EEF0">
      <w:pPr>
        <w:keepNext/>
        <w:keepLines/>
        <w:spacing w:before="240" w:line="259" w:lineRule="auto"/>
        <w:outlineLvl w:val="0"/>
        <w:rPr>
          <w:rFonts w:ascii="Cambria" w:eastAsia="SimSun" w:hAnsi="Cambria" w:cs="Times New Roman"/>
          <w:b/>
          <w:bCs/>
          <w:color w:val="262626"/>
          <w:sz w:val="20"/>
          <w:szCs w:val="20"/>
        </w:rPr>
      </w:pPr>
      <w:bookmarkStart w:id="171" w:name="_Toc195686620"/>
      <w:r w:rsidRPr="00FB0251">
        <w:rPr>
          <w:rFonts w:ascii="Cambria" w:eastAsia="SimSun" w:hAnsi="Cambria" w:cs="Times New Roman"/>
          <w:b/>
          <w:bCs/>
          <w:color w:val="262626" w:themeColor="text1" w:themeTint="D9"/>
          <w:sz w:val="20"/>
          <w:szCs w:val="20"/>
        </w:rPr>
        <w:t>Appendix</w:t>
      </w:r>
      <w:bookmarkEnd w:id="165"/>
      <w:r w:rsidRPr="00FB0251">
        <w:rPr>
          <w:rFonts w:ascii="Cambria" w:eastAsia="SimSun" w:hAnsi="Cambria" w:cs="Times New Roman"/>
          <w:b/>
          <w:bCs/>
          <w:color w:val="262626" w:themeColor="text1" w:themeTint="D9"/>
          <w:sz w:val="20"/>
          <w:szCs w:val="20"/>
        </w:rPr>
        <w:t xml:space="preserve"> 1</w:t>
      </w:r>
      <w:bookmarkEnd w:id="166"/>
      <w:bookmarkEnd w:id="167"/>
      <w:r w:rsidRPr="00FB0251">
        <w:rPr>
          <w:rFonts w:ascii="Cambria" w:eastAsia="SimSun" w:hAnsi="Cambria" w:cs="Times New Roman"/>
          <w:b/>
          <w:bCs/>
          <w:color w:val="262626" w:themeColor="text1" w:themeTint="D9"/>
          <w:sz w:val="20"/>
          <w:szCs w:val="20"/>
        </w:rPr>
        <w:t xml:space="preserve"> </w:t>
      </w:r>
      <w:bookmarkStart w:id="172" w:name="_Hlk121141992"/>
      <w:bookmarkEnd w:id="168"/>
      <w:bookmarkEnd w:id="169"/>
      <w:bookmarkEnd w:id="170"/>
      <w:r w:rsidR="004F24BE" w:rsidRPr="00FB0251">
        <w:rPr>
          <w:rFonts w:ascii="Cambria" w:eastAsia="SimSun" w:hAnsi="Cambria" w:cs="Times New Roman"/>
          <w:b/>
          <w:bCs/>
          <w:color w:val="262626" w:themeColor="text1" w:themeTint="D9"/>
          <w:sz w:val="20"/>
          <w:szCs w:val="20"/>
        </w:rPr>
        <w:t>– Document Library locations</w:t>
      </w:r>
      <w:bookmarkEnd w:id="171"/>
    </w:p>
    <w:tbl>
      <w:tblPr>
        <w:tblpPr w:leftFromText="180" w:rightFromText="180" w:vertAnchor="text" w:horzAnchor="margin" w:tblpXSpec="center" w:tblpY="229"/>
        <w:tblW w:w="10510" w:type="dxa"/>
        <w:tblLook w:val="04A0" w:firstRow="1" w:lastRow="0" w:firstColumn="1" w:lastColumn="0" w:noHBand="0" w:noVBand="1"/>
      </w:tblPr>
      <w:tblGrid>
        <w:gridCol w:w="3040"/>
        <w:gridCol w:w="960"/>
        <w:gridCol w:w="1164"/>
        <w:gridCol w:w="1349"/>
        <w:gridCol w:w="1557"/>
        <w:gridCol w:w="2440"/>
      </w:tblGrid>
      <w:tr w:rsidR="004F24BE" w:rsidRPr="00FB0251" w14:paraId="2CB885EF" w14:textId="77777777" w:rsidTr="00BE6C5D">
        <w:trPr>
          <w:trHeight w:val="600"/>
        </w:trPr>
        <w:tc>
          <w:tcPr>
            <w:tcW w:w="3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58CC0B"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2E98825C" w14:textId="77777777" w:rsidR="004F24BE" w:rsidRPr="00FB0251" w:rsidRDefault="004F24BE">
            <w:pPr>
              <w:jc w:val="center"/>
              <w:rPr>
                <w:rFonts w:ascii="Cambria" w:hAnsi="Cambria" w:cs="Calibri"/>
                <w:b/>
                <w:bCs/>
                <w:color w:val="000000"/>
                <w:sz w:val="20"/>
                <w:szCs w:val="20"/>
              </w:rPr>
            </w:pPr>
            <w:r w:rsidRPr="00FB0251">
              <w:rPr>
                <w:rFonts w:ascii="Cambria" w:hAnsi="Cambria" w:cs="Calibri"/>
                <w:b/>
                <w:bCs/>
                <w:color w:val="000000"/>
                <w:sz w:val="20"/>
                <w:szCs w:val="20"/>
              </w:rPr>
              <w:t>H&amp;S Policy</w:t>
            </w:r>
          </w:p>
        </w:tc>
        <w:tc>
          <w:tcPr>
            <w:tcW w:w="1164" w:type="dxa"/>
            <w:tcBorders>
              <w:top w:val="single" w:sz="4" w:space="0" w:color="auto"/>
              <w:left w:val="nil"/>
              <w:bottom w:val="single" w:sz="4" w:space="0" w:color="auto"/>
              <w:right w:val="single" w:sz="4" w:space="0" w:color="auto"/>
            </w:tcBorders>
            <w:shd w:val="clear" w:color="auto" w:fill="auto"/>
            <w:vAlign w:val="bottom"/>
            <w:hideMark/>
          </w:tcPr>
          <w:p w14:paraId="2BCDDE63" w14:textId="77777777" w:rsidR="004F24BE" w:rsidRPr="00FB0251" w:rsidRDefault="004F24BE">
            <w:pPr>
              <w:jc w:val="center"/>
              <w:rPr>
                <w:rFonts w:ascii="Cambria" w:hAnsi="Cambria" w:cs="Calibri"/>
                <w:b/>
                <w:bCs/>
                <w:color w:val="000000"/>
                <w:sz w:val="20"/>
                <w:szCs w:val="20"/>
              </w:rPr>
            </w:pPr>
            <w:r w:rsidRPr="00FB0251">
              <w:rPr>
                <w:rFonts w:ascii="Cambria" w:hAnsi="Cambria" w:cs="Calibri"/>
                <w:b/>
                <w:bCs/>
                <w:color w:val="000000"/>
                <w:sz w:val="20"/>
                <w:szCs w:val="20"/>
              </w:rPr>
              <w:t>Bespoke policy</w:t>
            </w:r>
          </w:p>
        </w:tc>
        <w:tc>
          <w:tcPr>
            <w:tcW w:w="1349" w:type="dxa"/>
            <w:tcBorders>
              <w:top w:val="single" w:sz="4" w:space="0" w:color="auto"/>
              <w:left w:val="nil"/>
              <w:bottom w:val="single" w:sz="4" w:space="0" w:color="auto"/>
              <w:right w:val="single" w:sz="4" w:space="0" w:color="auto"/>
            </w:tcBorders>
            <w:shd w:val="clear" w:color="auto" w:fill="auto"/>
            <w:vAlign w:val="bottom"/>
            <w:hideMark/>
          </w:tcPr>
          <w:p w14:paraId="13D94313" w14:textId="77777777" w:rsidR="004F24BE" w:rsidRPr="00FB0251" w:rsidRDefault="004F24BE">
            <w:pPr>
              <w:jc w:val="center"/>
              <w:rPr>
                <w:rFonts w:ascii="Cambria" w:hAnsi="Cambria" w:cs="Calibri"/>
                <w:b/>
                <w:bCs/>
                <w:color w:val="000000"/>
                <w:sz w:val="20"/>
                <w:szCs w:val="20"/>
              </w:rPr>
            </w:pPr>
            <w:r w:rsidRPr="00FB0251">
              <w:rPr>
                <w:rFonts w:ascii="Cambria" w:hAnsi="Cambria" w:cs="Calibri"/>
                <w:b/>
                <w:bCs/>
                <w:color w:val="000000"/>
                <w:sz w:val="20"/>
                <w:szCs w:val="20"/>
              </w:rPr>
              <w:t>Staff Handbook</w:t>
            </w:r>
          </w:p>
        </w:tc>
        <w:tc>
          <w:tcPr>
            <w:tcW w:w="1557" w:type="dxa"/>
            <w:tcBorders>
              <w:top w:val="single" w:sz="4" w:space="0" w:color="auto"/>
              <w:left w:val="nil"/>
              <w:bottom w:val="single" w:sz="4" w:space="0" w:color="auto"/>
              <w:right w:val="single" w:sz="4" w:space="0" w:color="auto"/>
            </w:tcBorders>
            <w:shd w:val="clear" w:color="auto" w:fill="auto"/>
            <w:vAlign w:val="bottom"/>
            <w:hideMark/>
          </w:tcPr>
          <w:p w14:paraId="10EEF1D8" w14:textId="77777777" w:rsidR="004F24BE" w:rsidRPr="00FB0251" w:rsidRDefault="004F24BE">
            <w:pPr>
              <w:jc w:val="center"/>
              <w:rPr>
                <w:rFonts w:ascii="Cambria" w:hAnsi="Cambria" w:cs="Calibri"/>
                <w:b/>
                <w:bCs/>
                <w:color w:val="000000"/>
                <w:sz w:val="20"/>
                <w:szCs w:val="20"/>
              </w:rPr>
            </w:pPr>
            <w:r w:rsidRPr="00FB0251">
              <w:rPr>
                <w:rFonts w:ascii="Cambria" w:hAnsi="Cambria" w:cs="Calibri"/>
                <w:b/>
                <w:bCs/>
                <w:color w:val="000000"/>
                <w:sz w:val="20"/>
                <w:szCs w:val="20"/>
              </w:rPr>
              <w:t>Risk Assessment</w:t>
            </w:r>
          </w:p>
        </w:tc>
        <w:tc>
          <w:tcPr>
            <w:tcW w:w="2440" w:type="dxa"/>
            <w:tcBorders>
              <w:top w:val="single" w:sz="4" w:space="0" w:color="auto"/>
              <w:left w:val="nil"/>
              <w:bottom w:val="single" w:sz="4" w:space="0" w:color="auto"/>
              <w:right w:val="single" w:sz="4" w:space="0" w:color="auto"/>
            </w:tcBorders>
            <w:shd w:val="clear" w:color="auto" w:fill="auto"/>
            <w:vAlign w:val="bottom"/>
            <w:hideMark/>
          </w:tcPr>
          <w:p w14:paraId="39C098F3" w14:textId="77777777" w:rsidR="004F24BE" w:rsidRPr="00FB0251" w:rsidRDefault="004F24BE">
            <w:pPr>
              <w:jc w:val="center"/>
              <w:rPr>
                <w:rFonts w:ascii="Cambria" w:hAnsi="Cambria" w:cs="Calibri"/>
                <w:b/>
                <w:bCs/>
                <w:color w:val="000000"/>
                <w:sz w:val="20"/>
                <w:szCs w:val="20"/>
              </w:rPr>
            </w:pPr>
            <w:r w:rsidRPr="00FB0251">
              <w:rPr>
                <w:rFonts w:ascii="Cambria" w:hAnsi="Cambria" w:cs="Calibri"/>
                <w:b/>
                <w:bCs/>
                <w:color w:val="000000"/>
                <w:sz w:val="20"/>
                <w:szCs w:val="20"/>
              </w:rPr>
              <w:t>Other</w:t>
            </w:r>
          </w:p>
        </w:tc>
      </w:tr>
      <w:tr w:rsidR="004F24BE" w:rsidRPr="00FB0251" w14:paraId="39651ACB"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DF6EBA1"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Accident reporting</w:t>
            </w:r>
          </w:p>
        </w:tc>
        <w:tc>
          <w:tcPr>
            <w:tcW w:w="960" w:type="dxa"/>
            <w:tcBorders>
              <w:top w:val="nil"/>
              <w:left w:val="nil"/>
              <w:bottom w:val="single" w:sz="4" w:space="0" w:color="auto"/>
              <w:right w:val="single" w:sz="4" w:space="0" w:color="auto"/>
            </w:tcBorders>
            <w:shd w:val="clear" w:color="auto" w:fill="auto"/>
            <w:noWrap/>
            <w:vAlign w:val="bottom"/>
            <w:hideMark/>
          </w:tcPr>
          <w:p w14:paraId="44BA561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B8622C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3EFEA8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4605218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4DE3DB6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E47F176"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6C1BACE"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Asbestos</w:t>
            </w:r>
          </w:p>
        </w:tc>
        <w:tc>
          <w:tcPr>
            <w:tcW w:w="960" w:type="dxa"/>
            <w:tcBorders>
              <w:top w:val="nil"/>
              <w:left w:val="nil"/>
              <w:bottom w:val="single" w:sz="4" w:space="0" w:color="auto"/>
              <w:right w:val="single" w:sz="4" w:space="0" w:color="auto"/>
            </w:tcBorders>
            <w:shd w:val="clear" w:color="auto" w:fill="auto"/>
            <w:noWrap/>
            <w:vAlign w:val="bottom"/>
            <w:hideMark/>
          </w:tcPr>
          <w:p w14:paraId="0128619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5353906" w14:textId="77777777" w:rsidR="004F24BE" w:rsidRPr="00FB0251" w:rsidRDefault="004F24BE" w:rsidP="00BE6C5D">
            <w:pPr>
              <w:jc w:val="center"/>
              <w:rPr>
                <w:rFonts w:ascii="Cambria" w:hAnsi="Cambria" w:cs="Calibri"/>
                <w:color w:val="000000"/>
                <w:sz w:val="20"/>
                <w:szCs w:val="20"/>
              </w:rPr>
            </w:pPr>
            <w:r w:rsidRPr="00FB0251">
              <w:rPr>
                <w:rFonts w:ascii="Cambria" w:hAnsi="Cambria" w:cs="Calibri"/>
                <w:color w:val="000000"/>
                <w:sz w:val="20"/>
                <w:szCs w:val="20"/>
              </w:rPr>
              <w:t>Y</w:t>
            </w:r>
          </w:p>
        </w:tc>
        <w:tc>
          <w:tcPr>
            <w:tcW w:w="1349" w:type="dxa"/>
            <w:tcBorders>
              <w:top w:val="nil"/>
              <w:left w:val="nil"/>
              <w:bottom w:val="single" w:sz="4" w:space="0" w:color="auto"/>
              <w:right w:val="single" w:sz="4" w:space="0" w:color="auto"/>
            </w:tcBorders>
            <w:shd w:val="clear" w:color="auto" w:fill="auto"/>
            <w:noWrap/>
            <w:vAlign w:val="bottom"/>
            <w:hideMark/>
          </w:tcPr>
          <w:p w14:paraId="65D95A1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5E632C6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1DABAE3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Asbestos Survey</w:t>
            </w:r>
          </w:p>
        </w:tc>
      </w:tr>
      <w:tr w:rsidR="004F24BE" w:rsidRPr="00FB0251" w14:paraId="0141D9E1"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907288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Competent Person</w:t>
            </w:r>
          </w:p>
        </w:tc>
        <w:tc>
          <w:tcPr>
            <w:tcW w:w="960" w:type="dxa"/>
            <w:tcBorders>
              <w:top w:val="nil"/>
              <w:left w:val="nil"/>
              <w:bottom w:val="single" w:sz="4" w:space="0" w:color="auto"/>
              <w:right w:val="single" w:sz="4" w:space="0" w:color="auto"/>
            </w:tcBorders>
            <w:shd w:val="clear" w:color="auto" w:fill="auto"/>
            <w:noWrap/>
            <w:vAlign w:val="bottom"/>
            <w:hideMark/>
          </w:tcPr>
          <w:p w14:paraId="72AA11F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1800B8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847B30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61AC041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1F259E9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F2985E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60C715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Contractors</w:t>
            </w:r>
          </w:p>
        </w:tc>
        <w:tc>
          <w:tcPr>
            <w:tcW w:w="960" w:type="dxa"/>
            <w:tcBorders>
              <w:top w:val="nil"/>
              <w:left w:val="nil"/>
              <w:bottom w:val="single" w:sz="4" w:space="0" w:color="auto"/>
              <w:right w:val="single" w:sz="4" w:space="0" w:color="auto"/>
            </w:tcBorders>
            <w:shd w:val="clear" w:color="auto" w:fill="auto"/>
            <w:noWrap/>
            <w:vAlign w:val="bottom"/>
            <w:hideMark/>
          </w:tcPr>
          <w:p w14:paraId="76644DF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1112F78" w14:textId="67C2B804" w:rsidR="004F24BE" w:rsidRPr="00FB0251" w:rsidRDefault="00BE6C5D">
            <w:pPr>
              <w:jc w:val="center"/>
              <w:rPr>
                <w:rFonts w:ascii="Cambria" w:hAnsi="Cambria" w:cs="Calibri"/>
                <w:color w:val="000000"/>
                <w:sz w:val="20"/>
                <w:szCs w:val="20"/>
              </w:rPr>
            </w:pPr>
            <w:r w:rsidRPr="00FB0251">
              <w:rPr>
                <w:rFonts w:ascii="Cambria" w:hAnsi="Cambria" w:cs="Calibri"/>
                <w:color w:val="000000"/>
                <w:sz w:val="20"/>
                <w:szCs w:val="20"/>
              </w:rPr>
              <w:t>Y</w:t>
            </w:r>
            <w:r w:rsidR="004F24BE"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B56BD9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9B385F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1727711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Guidance documents</w:t>
            </w:r>
          </w:p>
        </w:tc>
      </w:tr>
      <w:tr w:rsidR="004F24BE" w:rsidRPr="00FB0251" w14:paraId="05FE2047"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7040178"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Control of infections</w:t>
            </w:r>
          </w:p>
        </w:tc>
        <w:tc>
          <w:tcPr>
            <w:tcW w:w="960" w:type="dxa"/>
            <w:tcBorders>
              <w:top w:val="nil"/>
              <w:left w:val="nil"/>
              <w:bottom w:val="single" w:sz="4" w:space="0" w:color="auto"/>
              <w:right w:val="single" w:sz="4" w:space="0" w:color="auto"/>
            </w:tcBorders>
            <w:shd w:val="clear" w:color="auto" w:fill="auto"/>
            <w:noWrap/>
            <w:vAlign w:val="bottom"/>
            <w:hideMark/>
          </w:tcPr>
          <w:p w14:paraId="4FB9407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0EA25D1" w14:textId="341A6CC9" w:rsidR="004F24BE" w:rsidRPr="00FB0251" w:rsidRDefault="00BE6C5D">
            <w:pPr>
              <w:jc w:val="center"/>
              <w:rPr>
                <w:rFonts w:ascii="Cambria" w:hAnsi="Cambria" w:cs="Calibri"/>
                <w:color w:val="000000"/>
                <w:sz w:val="20"/>
                <w:szCs w:val="20"/>
              </w:rPr>
            </w:pPr>
            <w:r w:rsidRPr="00FB0251">
              <w:rPr>
                <w:rFonts w:ascii="Cambria" w:hAnsi="Cambria" w:cs="Calibri"/>
                <w:color w:val="000000"/>
                <w:sz w:val="20"/>
                <w:szCs w:val="20"/>
              </w:rPr>
              <w:t>Y</w:t>
            </w:r>
            <w:r w:rsidR="004F24BE"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1B9729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426D85B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7EAE765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A18AB17"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128FA45"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COSHH</w:t>
            </w:r>
          </w:p>
        </w:tc>
        <w:tc>
          <w:tcPr>
            <w:tcW w:w="960" w:type="dxa"/>
            <w:tcBorders>
              <w:top w:val="nil"/>
              <w:left w:val="nil"/>
              <w:bottom w:val="single" w:sz="4" w:space="0" w:color="auto"/>
              <w:right w:val="single" w:sz="4" w:space="0" w:color="auto"/>
            </w:tcBorders>
            <w:shd w:val="clear" w:color="auto" w:fill="auto"/>
            <w:noWrap/>
            <w:vAlign w:val="bottom"/>
            <w:hideMark/>
          </w:tcPr>
          <w:p w14:paraId="1C15DE9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E082EA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6AF38B8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C3DD3F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0AF87E7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Assessments</w:t>
            </w:r>
          </w:p>
        </w:tc>
      </w:tr>
      <w:tr w:rsidR="004F24BE" w:rsidRPr="00FB0251" w14:paraId="72E5083C"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F6887F8"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Critical Incident</w:t>
            </w:r>
          </w:p>
        </w:tc>
        <w:tc>
          <w:tcPr>
            <w:tcW w:w="960" w:type="dxa"/>
            <w:tcBorders>
              <w:top w:val="nil"/>
              <w:left w:val="nil"/>
              <w:bottom w:val="single" w:sz="4" w:space="0" w:color="auto"/>
              <w:right w:val="single" w:sz="4" w:space="0" w:color="auto"/>
            </w:tcBorders>
            <w:shd w:val="clear" w:color="auto" w:fill="auto"/>
            <w:noWrap/>
            <w:vAlign w:val="bottom"/>
            <w:hideMark/>
          </w:tcPr>
          <w:p w14:paraId="0834FD4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3E4570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9EB1B5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6B844E7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4DC3FD9B"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Business Continuity Plan</w:t>
            </w:r>
          </w:p>
        </w:tc>
      </w:tr>
      <w:tr w:rsidR="004F24BE" w:rsidRPr="00FB0251" w14:paraId="164CCA70"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779D956"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Curriculum (include off site)</w:t>
            </w:r>
          </w:p>
        </w:tc>
        <w:tc>
          <w:tcPr>
            <w:tcW w:w="960" w:type="dxa"/>
            <w:tcBorders>
              <w:top w:val="nil"/>
              <w:left w:val="nil"/>
              <w:bottom w:val="single" w:sz="4" w:space="0" w:color="auto"/>
              <w:right w:val="single" w:sz="4" w:space="0" w:color="auto"/>
            </w:tcBorders>
            <w:shd w:val="clear" w:color="auto" w:fill="auto"/>
            <w:noWrap/>
            <w:vAlign w:val="bottom"/>
            <w:hideMark/>
          </w:tcPr>
          <w:p w14:paraId="789395A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50E1FB1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86A9B4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7CD3477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506A3A5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BD8C3F9"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AFEF252"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Defective tools</w:t>
            </w:r>
          </w:p>
        </w:tc>
        <w:tc>
          <w:tcPr>
            <w:tcW w:w="960" w:type="dxa"/>
            <w:tcBorders>
              <w:top w:val="nil"/>
              <w:left w:val="nil"/>
              <w:bottom w:val="single" w:sz="4" w:space="0" w:color="auto"/>
              <w:right w:val="single" w:sz="4" w:space="0" w:color="auto"/>
            </w:tcBorders>
            <w:shd w:val="clear" w:color="auto" w:fill="auto"/>
            <w:noWrap/>
            <w:vAlign w:val="bottom"/>
            <w:hideMark/>
          </w:tcPr>
          <w:p w14:paraId="41A3002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2549427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686A8F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770CE33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4476C7B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7F11E26"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5E2F109"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DSE</w:t>
            </w:r>
          </w:p>
        </w:tc>
        <w:tc>
          <w:tcPr>
            <w:tcW w:w="960" w:type="dxa"/>
            <w:tcBorders>
              <w:top w:val="nil"/>
              <w:left w:val="nil"/>
              <w:bottom w:val="single" w:sz="4" w:space="0" w:color="auto"/>
              <w:right w:val="single" w:sz="4" w:space="0" w:color="auto"/>
            </w:tcBorders>
            <w:shd w:val="clear" w:color="auto" w:fill="auto"/>
            <w:noWrap/>
            <w:vAlign w:val="bottom"/>
            <w:hideMark/>
          </w:tcPr>
          <w:p w14:paraId="4E45CE5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6709EB4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293A61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755762A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347141A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Self assessments</w:t>
            </w:r>
          </w:p>
        </w:tc>
      </w:tr>
      <w:tr w:rsidR="004F24BE" w:rsidRPr="00FB0251" w14:paraId="351B2F6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81EA09F"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Educational visits</w:t>
            </w:r>
          </w:p>
        </w:tc>
        <w:tc>
          <w:tcPr>
            <w:tcW w:w="960" w:type="dxa"/>
            <w:tcBorders>
              <w:top w:val="nil"/>
              <w:left w:val="nil"/>
              <w:bottom w:val="single" w:sz="4" w:space="0" w:color="auto"/>
              <w:right w:val="single" w:sz="4" w:space="0" w:color="auto"/>
            </w:tcBorders>
            <w:shd w:val="clear" w:color="auto" w:fill="auto"/>
            <w:noWrap/>
            <w:vAlign w:val="bottom"/>
            <w:hideMark/>
          </w:tcPr>
          <w:p w14:paraId="4A04E7A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938B1B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F057E9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20D7001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732A340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52FCCE5"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EF5B50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Electrical safety</w:t>
            </w:r>
          </w:p>
        </w:tc>
        <w:tc>
          <w:tcPr>
            <w:tcW w:w="960" w:type="dxa"/>
            <w:tcBorders>
              <w:top w:val="nil"/>
              <w:left w:val="nil"/>
              <w:bottom w:val="single" w:sz="4" w:space="0" w:color="auto"/>
              <w:right w:val="single" w:sz="4" w:space="0" w:color="auto"/>
            </w:tcBorders>
            <w:shd w:val="clear" w:color="auto" w:fill="auto"/>
            <w:noWrap/>
            <w:vAlign w:val="bottom"/>
            <w:hideMark/>
          </w:tcPr>
          <w:p w14:paraId="632E424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0B27AE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5A21140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420B42C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450D2AC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A516895"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5D43F8A"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Fire prevention</w:t>
            </w:r>
          </w:p>
        </w:tc>
        <w:tc>
          <w:tcPr>
            <w:tcW w:w="960" w:type="dxa"/>
            <w:tcBorders>
              <w:top w:val="nil"/>
              <w:left w:val="nil"/>
              <w:bottom w:val="single" w:sz="4" w:space="0" w:color="auto"/>
              <w:right w:val="single" w:sz="4" w:space="0" w:color="auto"/>
            </w:tcBorders>
            <w:shd w:val="clear" w:color="auto" w:fill="auto"/>
            <w:noWrap/>
            <w:vAlign w:val="bottom"/>
            <w:hideMark/>
          </w:tcPr>
          <w:p w14:paraId="2A965C8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6567DD16" w14:textId="74CC341B"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r w:rsidR="00BE6C5D" w:rsidRPr="00FB0251">
              <w:rPr>
                <w:rFonts w:ascii="Cambria" w:hAnsi="Cambria" w:cs="Calibri"/>
                <w:color w:val="000000"/>
                <w:sz w:val="20"/>
                <w:szCs w:val="20"/>
              </w:rPr>
              <w:t>Y</w:t>
            </w:r>
          </w:p>
        </w:tc>
        <w:tc>
          <w:tcPr>
            <w:tcW w:w="1349" w:type="dxa"/>
            <w:tcBorders>
              <w:top w:val="nil"/>
              <w:left w:val="nil"/>
              <w:bottom w:val="single" w:sz="4" w:space="0" w:color="auto"/>
              <w:right w:val="single" w:sz="4" w:space="0" w:color="auto"/>
            </w:tcBorders>
            <w:shd w:val="clear" w:color="auto" w:fill="auto"/>
            <w:noWrap/>
            <w:vAlign w:val="bottom"/>
            <w:hideMark/>
          </w:tcPr>
          <w:p w14:paraId="5C998A7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0962635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1E8974C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FRA</w:t>
            </w:r>
          </w:p>
        </w:tc>
      </w:tr>
      <w:tr w:rsidR="004F24BE" w:rsidRPr="00FB0251" w14:paraId="0E413A78"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025ECC1"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First Aid</w:t>
            </w:r>
          </w:p>
        </w:tc>
        <w:tc>
          <w:tcPr>
            <w:tcW w:w="960" w:type="dxa"/>
            <w:tcBorders>
              <w:top w:val="nil"/>
              <w:left w:val="nil"/>
              <w:bottom w:val="single" w:sz="4" w:space="0" w:color="auto"/>
              <w:right w:val="single" w:sz="4" w:space="0" w:color="auto"/>
            </w:tcBorders>
            <w:shd w:val="clear" w:color="auto" w:fill="auto"/>
            <w:noWrap/>
            <w:vAlign w:val="bottom"/>
            <w:hideMark/>
          </w:tcPr>
          <w:p w14:paraId="09F86CA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A6DE40B" w14:textId="58F7EEE3"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r w:rsidR="00BE6C5D" w:rsidRPr="00FB0251">
              <w:rPr>
                <w:rFonts w:ascii="Cambria" w:hAnsi="Cambria" w:cs="Calibri"/>
                <w:color w:val="000000"/>
                <w:sz w:val="20"/>
                <w:szCs w:val="20"/>
              </w:rPr>
              <w:t>Y</w:t>
            </w:r>
          </w:p>
        </w:tc>
        <w:tc>
          <w:tcPr>
            <w:tcW w:w="1349" w:type="dxa"/>
            <w:tcBorders>
              <w:top w:val="nil"/>
              <w:left w:val="nil"/>
              <w:bottom w:val="single" w:sz="4" w:space="0" w:color="auto"/>
              <w:right w:val="single" w:sz="4" w:space="0" w:color="auto"/>
            </w:tcBorders>
            <w:shd w:val="clear" w:color="auto" w:fill="auto"/>
            <w:noWrap/>
            <w:vAlign w:val="bottom"/>
            <w:hideMark/>
          </w:tcPr>
          <w:p w14:paraId="04D2408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11016BC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7E90A61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BC41EDB"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76CCD5B"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Gas/Heating</w:t>
            </w:r>
          </w:p>
        </w:tc>
        <w:tc>
          <w:tcPr>
            <w:tcW w:w="960" w:type="dxa"/>
            <w:tcBorders>
              <w:top w:val="nil"/>
              <w:left w:val="nil"/>
              <w:bottom w:val="single" w:sz="4" w:space="0" w:color="auto"/>
              <w:right w:val="single" w:sz="4" w:space="0" w:color="auto"/>
            </w:tcBorders>
            <w:shd w:val="clear" w:color="auto" w:fill="auto"/>
            <w:noWrap/>
            <w:vAlign w:val="bottom"/>
            <w:hideMark/>
          </w:tcPr>
          <w:p w14:paraId="240F0C0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04C443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8E231F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58A2F8D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7F31277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197767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DE07F90"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Housekeeping</w:t>
            </w:r>
          </w:p>
        </w:tc>
        <w:tc>
          <w:tcPr>
            <w:tcW w:w="960" w:type="dxa"/>
            <w:tcBorders>
              <w:top w:val="nil"/>
              <w:left w:val="nil"/>
              <w:bottom w:val="single" w:sz="4" w:space="0" w:color="auto"/>
              <w:right w:val="single" w:sz="4" w:space="0" w:color="auto"/>
            </w:tcBorders>
            <w:shd w:val="clear" w:color="auto" w:fill="auto"/>
            <w:noWrap/>
            <w:vAlign w:val="bottom"/>
            <w:hideMark/>
          </w:tcPr>
          <w:p w14:paraId="388AA68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A2291F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5B47325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5562D32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4B4B44B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40E22B79"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AA7D113"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Inclusion</w:t>
            </w:r>
          </w:p>
        </w:tc>
        <w:tc>
          <w:tcPr>
            <w:tcW w:w="960" w:type="dxa"/>
            <w:tcBorders>
              <w:top w:val="nil"/>
              <w:left w:val="nil"/>
              <w:bottom w:val="single" w:sz="4" w:space="0" w:color="auto"/>
              <w:right w:val="single" w:sz="4" w:space="0" w:color="auto"/>
            </w:tcBorders>
            <w:shd w:val="clear" w:color="auto" w:fill="auto"/>
            <w:noWrap/>
            <w:vAlign w:val="bottom"/>
            <w:hideMark/>
          </w:tcPr>
          <w:p w14:paraId="230CA1B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6A3CA5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496003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w:t>
            </w:r>
          </w:p>
        </w:tc>
        <w:tc>
          <w:tcPr>
            <w:tcW w:w="1557" w:type="dxa"/>
            <w:tcBorders>
              <w:top w:val="nil"/>
              <w:left w:val="nil"/>
              <w:bottom w:val="single" w:sz="4" w:space="0" w:color="auto"/>
              <w:right w:val="single" w:sz="4" w:space="0" w:color="auto"/>
            </w:tcBorders>
            <w:shd w:val="clear" w:color="auto" w:fill="auto"/>
            <w:noWrap/>
            <w:vAlign w:val="bottom"/>
            <w:hideMark/>
          </w:tcPr>
          <w:p w14:paraId="4992EF9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24FE0A6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E8BBAEB"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FAA85D1"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Lettings</w:t>
            </w:r>
          </w:p>
        </w:tc>
        <w:tc>
          <w:tcPr>
            <w:tcW w:w="960" w:type="dxa"/>
            <w:tcBorders>
              <w:top w:val="nil"/>
              <w:left w:val="nil"/>
              <w:bottom w:val="single" w:sz="4" w:space="0" w:color="auto"/>
              <w:right w:val="single" w:sz="4" w:space="0" w:color="auto"/>
            </w:tcBorders>
            <w:shd w:val="clear" w:color="auto" w:fill="auto"/>
            <w:noWrap/>
            <w:vAlign w:val="bottom"/>
            <w:hideMark/>
          </w:tcPr>
          <w:p w14:paraId="0BDC79F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2440E1A9" w14:textId="3A9456B4" w:rsidR="004F24BE" w:rsidRPr="00FB0251" w:rsidRDefault="004F24BE">
            <w:pPr>
              <w:jc w:val="center"/>
              <w:rPr>
                <w:rFonts w:ascii="Cambria" w:hAnsi="Cambria" w:cs="Calibri"/>
                <w:color w:val="000000"/>
                <w:sz w:val="20"/>
                <w:szCs w:val="20"/>
              </w:rPr>
            </w:pPr>
          </w:p>
        </w:tc>
        <w:tc>
          <w:tcPr>
            <w:tcW w:w="1349" w:type="dxa"/>
            <w:tcBorders>
              <w:top w:val="nil"/>
              <w:left w:val="nil"/>
              <w:bottom w:val="single" w:sz="4" w:space="0" w:color="auto"/>
              <w:right w:val="single" w:sz="4" w:space="0" w:color="auto"/>
            </w:tcBorders>
            <w:shd w:val="clear" w:color="auto" w:fill="auto"/>
            <w:noWrap/>
            <w:vAlign w:val="bottom"/>
            <w:hideMark/>
          </w:tcPr>
          <w:p w14:paraId="681DE8C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5E7933E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6AC9E60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CB14A4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18EB1BF"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Lone working</w:t>
            </w:r>
          </w:p>
        </w:tc>
        <w:tc>
          <w:tcPr>
            <w:tcW w:w="960" w:type="dxa"/>
            <w:tcBorders>
              <w:top w:val="nil"/>
              <w:left w:val="nil"/>
              <w:bottom w:val="single" w:sz="4" w:space="0" w:color="auto"/>
              <w:right w:val="single" w:sz="4" w:space="0" w:color="auto"/>
            </w:tcBorders>
            <w:shd w:val="clear" w:color="auto" w:fill="auto"/>
            <w:noWrap/>
            <w:vAlign w:val="bottom"/>
            <w:hideMark/>
          </w:tcPr>
          <w:p w14:paraId="4A45C73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1F7CF0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ACF62F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1157D8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007D299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59FC1A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87AE65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Machinery</w:t>
            </w:r>
          </w:p>
        </w:tc>
        <w:tc>
          <w:tcPr>
            <w:tcW w:w="960" w:type="dxa"/>
            <w:tcBorders>
              <w:top w:val="nil"/>
              <w:left w:val="nil"/>
              <w:bottom w:val="single" w:sz="4" w:space="0" w:color="auto"/>
              <w:right w:val="single" w:sz="4" w:space="0" w:color="auto"/>
            </w:tcBorders>
            <w:shd w:val="clear" w:color="auto" w:fill="auto"/>
            <w:noWrap/>
            <w:vAlign w:val="bottom"/>
            <w:hideMark/>
          </w:tcPr>
          <w:p w14:paraId="3DE2D85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42935C4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A48BAC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4331749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5B520BE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6EB2CA3C"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CD640D3"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Managing medicines</w:t>
            </w:r>
          </w:p>
        </w:tc>
        <w:tc>
          <w:tcPr>
            <w:tcW w:w="960" w:type="dxa"/>
            <w:tcBorders>
              <w:top w:val="nil"/>
              <w:left w:val="nil"/>
              <w:bottom w:val="single" w:sz="4" w:space="0" w:color="auto"/>
              <w:right w:val="single" w:sz="4" w:space="0" w:color="auto"/>
            </w:tcBorders>
            <w:shd w:val="clear" w:color="auto" w:fill="auto"/>
            <w:noWrap/>
            <w:vAlign w:val="bottom"/>
            <w:hideMark/>
          </w:tcPr>
          <w:p w14:paraId="1281A80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31727E6" w14:textId="67CF01DE"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r w:rsidR="00BE6C5D" w:rsidRPr="00FB0251">
              <w:rPr>
                <w:rFonts w:ascii="Cambria" w:hAnsi="Cambria" w:cs="Calibri"/>
                <w:color w:val="000000"/>
                <w:sz w:val="20"/>
                <w:szCs w:val="20"/>
              </w:rPr>
              <w:t>Y</w:t>
            </w:r>
          </w:p>
        </w:tc>
        <w:tc>
          <w:tcPr>
            <w:tcW w:w="1349" w:type="dxa"/>
            <w:tcBorders>
              <w:top w:val="nil"/>
              <w:left w:val="nil"/>
              <w:bottom w:val="single" w:sz="4" w:space="0" w:color="auto"/>
              <w:right w:val="single" w:sz="4" w:space="0" w:color="auto"/>
            </w:tcBorders>
            <w:shd w:val="clear" w:color="auto" w:fill="auto"/>
            <w:noWrap/>
            <w:vAlign w:val="bottom"/>
            <w:hideMark/>
          </w:tcPr>
          <w:p w14:paraId="7A626DD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2D1D597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59FD8A6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BD768D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C054A91"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Manual handling</w:t>
            </w:r>
          </w:p>
        </w:tc>
        <w:tc>
          <w:tcPr>
            <w:tcW w:w="960" w:type="dxa"/>
            <w:tcBorders>
              <w:top w:val="nil"/>
              <w:left w:val="nil"/>
              <w:bottom w:val="single" w:sz="4" w:space="0" w:color="auto"/>
              <w:right w:val="single" w:sz="4" w:space="0" w:color="auto"/>
            </w:tcBorders>
            <w:shd w:val="clear" w:color="auto" w:fill="auto"/>
            <w:noWrap/>
            <w:vAlign w:val="bottom"/>
            <w:hideMark/>
          </w:tcPr>
          <w:p w14:paraId="520A96B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B45800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44CEB8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05F3637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653ACD0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3AAE970"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1DEEDC2"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Monitoring &amp; Auditing</w:t>
            </w:r>
          </w:p>
        </w:tc>
        <w:tc>
          <w:tcPr>
            <w:tcW w:w="960" w:type="dxa"/>
            <w:tcBorders>
              <w:top w:val="nil"/>
              <w:left w:val="nil"/>
              <w:bottom w:val="single" w:sz="4" w:space="0" w:color="auto"/>
              <w:right w:val="single" w:sz="4" w:space="0" w:color="auto"/>
            </w:tcBorders>
            <w:shd w:val="clear" w:color="auto" w:fill="auto"/>
            <w:noWrap/>
            <w:vAlign w:val="bottom"/>
            <w:hideMark/>
          </w:tcPr>
          <w:p w14:paraId="5053EE8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EF2ED6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88AC7B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4F1C608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0EB07CA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371E019"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6ECA2E33"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Movement of students</w:t>
            </w:r>
          </w:p>
        </w:tc>
        <w:tc>
          <w:tcPr>
            <w:tcW w:w="960" w:type="dxa"/>
            <w:tcBorders>
              <w:top w:val="nil"/>
              <w:left w:val="nil"/>
              <w:bottom w:val="single" w:sz="4" w:space="0" w:color="auto"/>
              <w:right w:val="single" w:sz="4" w:space="0" w:color="auto"/>
            </w:tcBorders>
            <w:shd w:val="clear" w:color="auto" w:fill="auto"/>
            <w:noWrap/>
            <w:vAlign w:val="bottom"/>
            <w:hideMark/>
          </w:tcPr>
          <w:p w14:paraId="5D5B436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13691D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758534B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243AA3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48E4FAA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5BABF8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2AECE5D"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New/Expectant mothers</w:t>
            </w:r>
          </w:p>
        </w:tc>
        <w:tc>
          <w:tcPr>
            <w:tcW w:w="960" w:type="dxa"/>
            <w:tcBorders>
              <w:top w:val="nil"/>
              <w:left w:val="nil"/>
              <w:bottom w:val="single" w:sz="4" w:space="0" w:color="auto"/>
              <w:right w:val="single" w:sz="4" w:space="0" w:color="auto"/>
            </w:tcBorders>
            <w:shd w:val="clear" w:color="auto" w:fill="auto"/>
            <w:noWrap/>
            <w:vAlign w:val="bottom"/>
            <w:hideMark/>
          </w:tcPr>
          <w:p w14:paraId="572F90D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56D5484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F42850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45F6A1C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21A944A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C21C29D"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1853C072"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Noise</w:t>
            </w:r>
          </w:p>
        </w:tc>
        <w:tc>
          <w:tcPr>
            <w:tcW w:w="960" w:type="dxa"/>
            <w:tcBorders>
              <w:top w:val="nil"/>
              <w:left w:val="nil"/>
              <w:bottom w:val="single" w:sz="4" w:space="0" w:color="auto"/>
              <w:right w:val="single" w:sz="4" w:space="0" w:color="auto"/>
            </w:tcBorders>
            <w:shd w:val="clear" w:color="auto" w:fill="auto"/>
            <w:noWrap/>
            <w:vAlign w:val="bottom"/>
            <w:hideMark/>
          </w:tcPr>
          <w:p w14:paraId="600A93A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0D051E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2E1EC2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502D254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6EFAF1F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6EAD2A56"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2633BCE8"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PE &amp; Playground</w:t>
            </w:r>
          </w:p>
        </w:tc>
        <w:tc>
          <w:tcPr>
            <w:tcW w:w="960" w:type="dxa"/>
            <w:tcBorders>
              <w:top w:val="nil"/>
              <w:left w:val="nil"/>
              <w:bottom w:val="single" w:sz="4" w:space="0" w:color="auto"/>
              <w:right w:val="single" w:sz="4" w:space="0" w:color="auto"/>
            </w:tcBorders>
            <w:shd w:val="clear" w:color="auto" w:fill="auto"/>
            <w:noWrap/>
            <w:vAlign w:val="bottom"/>
            <w:hideMark/>
          </w:tcPr>
          <w:p w14:paraId="29E2C8C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C3D527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579230D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E699BF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54918BC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3CEDE55C"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43E108B"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PPE</w:t>
            </w:r>
          </w:p>
        </w:tc>
        <w:tc>
          <w:tcPr>
            <w:tcW w:w="960" w:type="dxa"/>
            <w:tcBorders>
              <w:top w:val="nil"/>
              <w:left w:val="nil"/>
              <w:bottom w:val="single" w:sz="4" w:space="0" w:color="auto"/>
              <w:right w:val="single" w:sz="4" w:space="0" w:color="auto"/>
            </w:tcBorders>
            <w:shd w:val="clear" w:color="auto" w:fill="auto"/>
            <w:noWrap/>
            <w:vAlign w:val="bottom"/>
            <w:hideMark/>
          </w:tcPr>
          <w:p w14:paraId="5C0D5C2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795B5E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56F9E4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761706D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6C6D6CA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15483AD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D84D829"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RA's</w:t>
            </w:r>
          </w:p>
        </w:tc>
        <w:tc>
          <w:tcPr>
            <w:tcW w:w="960" w:type="dxa"/>
            <w:tcBorders>
              <w:top w:val="nil"/>
              <w:left w:val="nil"/>
              <w:bottom w:val="single" w:sz="4" w:space="0" w:color="auto"/>
              <w:right w:val="single" w:sz="4" w:space="0" w:color="auto"/>
            </w:tcBorders>
            <w:shd w:val="clear" w:color="auto" w:fill="auto"/>
            <w:noWrap/>
            <w:vAlign w:val="bottom"/>
            <w:hideMark/>
          </w:tcPr>
          <w:p w14:paraId="3C65594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71F2EC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253037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65B84D9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6A85422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649B5F01"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F0563E8"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Safe working</w:t>
            </w:r>
          </w:p>
        </w:tc>
        <w:tc>
          <w:tcPr>
            <w:tcW w:w="960" w:type="dxa"/>
            <w:tcBorders>
              <w:top w:val="nil"/>
              <w:left w:val="nil"/>
              <w:bottom w:val="single" w:sz="4" w:space="0" w:color="auto"/>
              <w:right w:val="single" w:sz="4" w:space="0" w:color="auto"/>
            </w:tcBorders>
            <w:shd w:val="clear" w:color="auto" w:fill="auto"/>
            <w:noWrap/>
            <w:vAlign w:val="bottom"/>
            <w:hideMark/>
          </w:tcPr>
          <w:p w14:paraId="5CD6780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2AC84A1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60D007A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27C1CE8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511D1AD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4985FB5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7988C58"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Security</w:t>
            </w:r>
          </w:p>
        </w:tc>
        <w:tc>
          <w:tcPr>
            <w:tcW w:w="960" w:type="dxa"/>
            <w:tcBorders>
              <w:top w:val="nil"/>
              <w:left w:val="nil"/>
              <w:bottom w:val="single" w:sz="4" w:space="0" w:color="auto"/>
              <w:right w:val="single" w:sz="4" w:space="0" w:color="auto"/>
            </w:tcBorders>
            <w:shd w:val="clear" w:color="auto" w:fill="auto"/>
            <w:noWrap/>
            <w:vAlign w:val="bottom"/>
            <w:hideMark/>
          </w:tcPr>
          <w:p w14:paraId="724CE3C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ACB6B5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8E2A46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69CADB0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2641E8A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4371BBFD"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4093CA9" w14:textId="0E019A8E"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 xml:space="preserve">Site </w:t>
            </w:r>
            <w:r w:rsidR="00677713" w:rsidRPr="00FB0251">
              <w:rPr>
                <w:rFonts w:ascii="Cambria" w:hAnsi="Cambria" w:cs="Calibri"/>
                <w:color w:val="000000"/>
                <w:sz w:val="20"/>
                <w:szCs w:val="20"/>
              </w:rPr>
              <w:t xml:space="preserve">maintenance </w:t>
            </w:r>
          </w:p>
        </w:tc>
        <w:tc>
          <w:tcPr>
            <w:tcW w:w="960" w:type="dxa"/>
            <w:tcBorders>
              <w:top w:val="nil"/>
              <w:left w:val="nil"/>
              <w:bottom w:val="single" w:sz="4" w:space="0" w:color="auto"/>
              <w:right w:val="single" w:sz="4" w:space="0" w:color="auto"/>
            </w:tcBorders>
            <w:shd w:val="clear" w:color="auto" w:fill="auto"/>
            <w:noWrap/>
            <w:vAlign w:val="bottom"/>
            <w:hideMark/>
          </w:tcPr>
          <w:p w14:paraId="6168EE5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18D773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7B238ED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E2B8C6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07B4F04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3C04CE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D45B299"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Skin infections</w:t>
            </w:r>
          </w:p>
        </w:tc>
        <w:tc>
          <w:tcPr>
            <w:tcW w:w="960" w:type="dxa"/>
            <w:tcBorders>
              <w:top w:val="nil"/>
              <w:left w:val="nil"/>
              <w:bottom w:val="single" w:sz="4" w:space="0" w:color="auto"/>
              <w:right w:val="single" w:sz="4" w:space="0" w:color="auto"/>
            </w:tcBorders>
            <w:shd w:val="clear" w:color="auto" w:fill="auto"/>
            <w:noWrap/>
            <w:vAlign w:val="bottom"/>
            <w:hideMark/>
          </w:tcPr>
          <w:p w14:paraId="75E181A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6738D1D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9D7190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BE7AE9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222154D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825CF93"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35294AE"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Smoking</w:t>
            </w:r>
          </w:p>
        </w:tc>
        <w:tc>
          <w:tcPr>
            <w:tcW w:w="960" w:type="dxa"/>
            <w:tcBorders>
              <w:top w:val="nil"/>
              <w:left w:val="nil"/>
              <w:bottom w:val="single" w:sz="4" w:space="0" w:color="auto"/>
              <w:right w:val="single" w:sz="4" w:space="0" w:color="auto"/>
            </w:tcBorders>
            <w:shd w:val="clear" w:color="auto" w:fill="auto"/>
            <w:noWrap/>
            <w:vAlign w:val="bottom"/>
            <w:hideMark/>
          </w:tcPr>
          <w:p w14:paraId="021EA69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6CE8A37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3D5406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1714137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783BC5F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F70F7FB"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D98FB37"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Stress/wellbeing</w:t>
            </w:r>
          </w:p>
        </w:tc>
        <w:tc>
          <w:tcPr>
            <w:tcW w:w="960" w:type="dxa"/>
            <w:tcBorders>
              <w:top w:val="nil"/>
              <w:left w:val="nil"/>
              <w:bottom w:val="single" w:sz="4" w:space="0" w:color="auto"/>
              <w:right w:val="single" w:sz="4" w:space="0" w:color="auto"/>
            </w:tcBorders>
            <w:shd w:val="clear" w:color="auto" w:fill="auto"/>
            <w:noWrap/>
            <w:vAlign w:val="bottom"/>
            <w:hideMark/>
          </w:tcPr>
          <w:p w14:paraId="00EA4B6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75B101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349" w:type="dxa"/>
            <w:tcBorders>
              <w:top w:val="nil"/>
              <w:left w:val="nil"/>
              <w:bottom w:val="single" w:sz="4" w:space="0" w:color="auto"/>
              <w:right w:val="single" w:sz="4" w:space="0" w:color="auto"/>
            </w:tcBorders>
            <w:shd w:val="clear" w:color="auto" w:fill="auto"/>
            <w:noWrap/>
            <w:vAlign w:val="bottom"/>
            <w:hideMark/>
          </w:tcPr>
          <w:p w14:paraId="3B846D1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6259D58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2B61BBDE"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E4CFEE1"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BE64B3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Supervision of students</w:t>
            </w:r>
          </w:p>
        </w:tc>
        <w:tc>
          <w:tcPr>
            <w:tcW w:w="960" w:type="dxa"/>
            <w:tcBorders>
              <w:top w:val="nil"/>
              <w:left w:val="nil"/>
              <w:bottom w:val="single" w:sz="4" w:space="0" w:color="auto"/>
              <w:right w:val="single" w:sz="4" w:space="0" w:color="auto"/>
            </w:tcBorders>
            <w:shd w:val="clear" w:color="auto" w:fill="auto"/>
            <w:noWrap/>
            <w:vAlign w:val="bottom"/>
            <w:hideMark/>
          </w:tcPr>
          <w:p w14:paraId="1CDFB667"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4D653CD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FDC29D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557" w:type="dxa"/>
            <w:tcBorders>
              <w:top w:val="nil"/>
              <w:left w:val="nil"/>
              <w:bottom w:val="single" w:sz="4" w:space="0" w:color="auto"/>
              <w:right w:val="single" w:sz="4" w:space="0" w:color="auto"/>
            </w:tcBorders>
            <w:shd w:val="clear" w:color="auto" w:fill="auto"/>
            <w:noWrap/>
            <w:vAlign w:val="bottom"/>
            <w:hideMark/>
          </w:tcPr>
          <w:p w14:paraId="7C3E3B9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7A807D1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36915651"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ADAD7E0"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Swimming</w:t>
            </w:r>
          </w:p>
        </w:tc>
        <w:tc>
          <w:tcPr>
            <w:tcW w:w="960" w:type="dxa"/>
            <w:tcBorders>
              <w:top w:val="nil"/>
              <w:left w:val="nil"/>
              <w:bottom w:val="single" w:sz="4" w:space="0" w:color="auto"/>
              <w:right w:val="single" w:sz="4" w:space="0" w:color="auto"/>
            </w:tcBorders>
            <w:shd w:val="clear" w:color="auto" w:fill="auto"/>
            <w:noWrap/>
            <w:vAlign w:val="bottom"/>
            <w:hideMark/>
          </w:tcPr>
          <w:p w14:paraId="189899E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3155BBA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10C524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10BE380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6C7744A5"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712C237A"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00A93C51"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Traffic management</w:t>
            </w:r>
          </w:p>
        </w:tc>
        <w:tc>
          <w:tcPr>
            <w:tcW w:w="960" w:type="dxa"/>
            <w:tcBorders>
              <w:top w:val="nil"/>
              <w:left w:val="nil"/>
              <w:bottom w:val="single" w:sz="4" w:space="0" w:color="auto"/>
              <w:right w:val="single" w:sz="4" w:space="0" w:color="auto"/>
            </w:tcBorders>
            <w:shd w:val="clear" w:color="auto" w:fill="auto"/>
            <w:noWrap/>
            <w:vAlign w:val="bottom"/>
            <w:hideMark/>
          </w:tcPr>
          <w:p w14:paraId="777BAF9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5F0B13B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4700F26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0A5F6056" w14:textId="6AC3D79C" w:rsidR="004F24BE" w:rsidRPr="00FB0251" w:rsidRDefault="00BE6C5D">
            <w:pPr>
              <w:jc w:val="center"/>
              <w:rPr>
                <w:rFonts w:ascii="Cambria" w:hAnsi="Cambria" w:cs="Calibri"/>
                <w:color w:val="000000"/>
                <w:sz w:val="20"/>
                <w:szCs w:val="20"/>
              </w:rPr>
            </w:pPr>
            <w:r w:rsidRPr="00FB0251">
              <w:rPr>
                <w:rFonts w:ascii="Cambria" w:hAnsi="Cambria" w:cs="Calibri"/>
                <w:color w:val="000000"/>
                <w:sz w:val="20"/>
                <w:szCs w:val="20"/>
              </w:rPr>
              <w:t xml:space="preserve"> Y</w:t>
            </w:r>
            <w:r w:rsidR="004F24BE"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07FF88B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F556088"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559E11A"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Training</w:t>
            </w:r>
          </w:p>
        </w:tc>
        <w:tc>
          <w:tcPr>
            <w:tcW w:w="960" w:type="dxa"/>
            <w:tcBorders>
              <w:top w:val="nil"/>
              <w:left w:val="nil"/>
              <w:bottom w:val="single" w:sz="4" w:space="0" w:color="auto"/>
              <w:right w:val="single" w:sz="4" w:space="0" w:color="auto"/>
            </w:tcBorders>
            <w:shd w:val="clear" w:color="auto" w:fill="auto"/>
            <w:noWrap/>
            <w:vAlign w:val="bottom"/>
            <w:hideMark/>
          </w:tcPr>
          <w:p w14:paraId="241D7DE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1A750B59"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74120C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3893957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10DAA76B"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951F5C" w:rsidRPr="00FB0251" w14:paraId="14EAA724"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tcPr>
          <w:p w14:paraId="355DB702" w14:textId="356BCBE9" w:rsidR="00951F5C" w:rsidRPr="00FB0251" w:rsidRDefault="00951F5C">
            <w:pPr>
              <w:rPr>
                <w:rFonts w:ascii="Cambria" w:hAnsi="Cambria" w:cs="Calibri"/>
                <w:color w:val="000000"/>
                <w:sz w:val="20"/>
                <w:szCs w:val="20"/>
              </w:rPr>
            </w:pPr>
            <w:r w:rsidRPr="00FB0251">
              <w:rPr>
                <w:rFonts w:ascii="Cambria" w:hAnsi="Cambria" w:cs="Calibri"/>
                <w:color w:val="000000"/>
                <w:sz w:val="20"/>
                <w:szCs w:val="20"/>
              </w:rPr>
              <w:lastRenderedPageBreak/>
              <w:t>Trees</w:t>
            </w:r>
          </w:p>
        </w:tc>
        <w:tc>
          <w:tcPr>
            <w:tcW w:w="960" w:type="dxa"/>
            <w:tcBorders>
              <w:top w:val="nil"/>
              <w:left w:val="nil"/>
              <w:bottom w:val="single" w:sz="4" w:space="0" w:color="auto"/>
              <w:right w:val="single" w:sz="4" w:space="0" w:color="auto"/>
            </w:tcBorders>
            <w:shd w:val="clear" w:color="auto" w:fill="auto"/>
            <w:noWrap/>
            <w:vAlign w:val="bottom"/>
          </w:tcPr>
          <w:p w14:paraId="67429174" w14:textId="037A8091" w:rsidR="00951F5C" w:rsidRPr="00FB0251" w:rsidRDefault="00951F5C">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tcPr>
          <w:p w14:paraId="7FD30526" w14:textId="77777777" w:rsidR="00951F5C" w:rsidRPr="00FB0251" w:rsidRDefault="00951F5C">
            <w:pPr>
              <w:jc w:val="center"/>
              <w:rPr>
                <w:rFonts w:ascii="Cambria" w:hAnsi="Cambria" w:cs="Calibri"/>
                <w:color w:val="000000"/>
                <w:sz w:val="20"/>
                <w:szCs w:val="20"/>
              </w:rPr>
            </w:pPr>
          </w:p>
        </w:tc>
        <w:tc>
          <w:tcPr>
            <w:tcW w:w="1349" w:type="dxa"/>
            <w:tcBorders>
              <w:top w:val="nil"/>
              <w:left w:val="nil"/>
              <w:bottom w:val="single" w:sz="4" w:space="0" w:color="auto"/>
              <w:right w:val="single" w:sz="4" w:space="0" w:color="auto"/>
            </w:tcBorders>
            <w:shd w:val="clear" w:color="auto" w:fill="auto"/>
            <w:noWrap/>
            <w:vAlign w:val="bottom"/>
          </w:tcPr>
          <w:p w14:paraId="5D79863A" w14:textId="77777777" w:rsidR="00951F5C" w:rsidRPr="00FB0251" w:rsidRDefault="00951F5C">
            <w:pPr>
              <w:jc w:val="center"/>
              <w:rPr>
                <w:rFonts w:ascii="Cambria" w:hAnsi="Cambria" w:cs="Calibri"/>
                <w:color w:val="000000"/>
                <w:sz w:val="20"/>
                <w:szCs w:val="20"/>
              </w:rPr>
            </w:pPr>
          </w:p>
        </w:tc>
        <w:tc>
          <w:tcPr>
            <w:tcW w:w="1557" w:type="dxa"/>
            <w:tcBorders>
              <w:top w:val="nil"/>
              <w:left w:val="nil"/>
              <w:bottom w:val="single" w:sz="4" w:space="0" w:color="auto"/>
              <w:right w:val="single" w:sz="4" w:space="0" w:color="auto"/>
            </w:tcBorders>
            <w:shd w:val="clear" w:color="auto" w:fill="auto"/>
            <w:noWrap/>
            <w:vAlign w:val="bottom"/>
          </w:tcPr>
          <w:p w14:paraId="1A1F4FFD" w14:textId="77777777" w:rsidR="00951F5C" w:rsidRPr="00FB0251" w:rsidRDefault="00951F5C">
            <w:pPr>
              <w:jc w:val="center"/>
              <w:rPr>
                <w:rFonts w:ascii="Cambria" w:hAnsi="Cambria" w:cs="Calibri"/>
                <w:color w:val="000000"/>
                <w:sz w:val="20"/>
                <w:szCs w:val="20"/>
              </w:rPr>
            </w:pPr>
          </w:p>
        </w:tc>
        <w:tc>
          <w:tcPr>
            <w:tcW w:w="2440" w:type="dxa"/>
            <w:tcBorders>
              <w:top w:val="nil"/>
              <w:left w:val="nil"/>
              <w:bottom w:val="single" w:sz="4" w:space="0" w:color="auto"/>
              <w:right w:val="single" w:sz="4" w:space="0" w:color="auto"/>
            </w:tcBorders>
            <w:shd w:val="clear" w:color="auto" w:fill="auto"/>
            <w:noWrap/>
            <w:vAlign w:val="bottom"/>
          </w:tcPr>
          <w:p w14:paraId="3E4C6C7C" w14:textId="217D809B" w:rsidR="00951F5C" w:rsidRPr="00FB0251" w:rsidRDefault="00951F5C">
            <w:pPr>
              <w:jc w:val="center"/>
              <w:rPr>
                <w:rFonts w:ascii="Cambria" w:hAnsi="Cambria" w:cs="Calibri"/>
                <w:color w:val="000000"/>
                <w:sz w:val="20"/>
                <w:szCs w:val="20"/>
              </w:rPr>
            </w:pPr>
            <w:r w:rsidRPr="00FB0251">
              <w:rPr>
                <w:rFonts w:ascii="Cambria" w:hAnsi="Cambria" w:cs="Calibri"/>
                <w:color w:val="000000"/>
                <w:sz w:val="20"/>
                <w:szCs w:val="20"/>
              </w:rPr>
              <w:t>Tree survey</w:t>
            </w:r>
          </w:p>
        </w:tc>
      </w:tr>
      <w:tr w:rsidR="004F24BE" w:rsidRPr="00FB0251" w14:paraId="63055571"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7964FEC5"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Vehicles</w:t>
            </w:r>
          </w:p>
        </w:tc>
        <w:tc>
          <w:tcPr>
            <w:tcW w:w="960" w:type="dxa"/>
            <w:tcBorders>
              <w:top w:val="nil"/>
              <w:left w:val="nil"/>
              <w:bottom w:val="single" w:sz="4" w:space="0" w:color="auto"/>
              <w:right w:val="single" w:sz="4" w:space="0" w:color="auto"/>
            </w:tcBorders>
            <w:shd w:val="clear" w:color="auto" w:fill="auto"/>
            <w:noWrap/>
            <w:vAlign w:val="bottom"/>
            <w:hideMark/>
          </w:tcPr>
          <w:p w14:paraId="328EC2B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29D0460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61BAE8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5F0309B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1297C24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Driver declarations etc</w:t>
            </w:r>
          </w:p>
        </w:tc>
      </w:tr>
      <w:tr w:rsidR="004F24BE" w:rsidRPr="00FB0251" w14:paraId="4BB3994F"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EABB19B"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Violence</w:t>
            </w:r>
          </w:p>
        </w:tc>
        <w:tc>
          <w:tcPr>
            <w:tcW w:w="960" w:type="dxa"/>
            <w:tcBorders>
              <w:top w:val="nil"/>
              <w:left w:val="nil"/>
              <w:bottom w:val="single" w:sz="4" w:space="0" w:color="auto"/>
              <w:right w:val="single" w:sz="4" w:space="0" w:color="auto"/>
            </w:tcBorders>
            <w:shd w:val="clear" w:color="auto" w:fill="auto"/>
            <w:noWrap/>
            <w:vAlign w:val="bottom"/>
            <w:hideMark/>
          </w:tcPr>
          <w:p w14:paraId="7BC9742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A7ADFA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56E1F1F0"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350B64E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112B785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5609E1D5"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40D5C64"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Visitors</w:t>
            </w:r>
          </w:p>
        </w:tc>
        <w:tc>
          <w:tcPr>
            <w:tcW w:w="960" w:type="dxa"/>
            <w:tcBorders>
              <w:top w:val="nil"/>
              <w:left w:val="nil"/>
              <w:bottom w:val="single" w:sz="4" w:space="0" w:color="auto"/>
              <w:right w:val="single" w:sz="4" w:space="0" w:color="auto"/>
            </w:tcBorders>
            <w:shd w:val="clear" w:color="auto" w:fill="auto"/>
            <w:noWrap/>
            <w:vAlign w:val="bottom"/>
            <w:hideMark/>
          </w:tcPr>
          <w:p w14:paraId="4F9E495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067130E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F6CF52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520531E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2C58643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296CCC9A"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54297D46"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Visits (off site)</w:t>
            </w:r>
          </w:p>
        </w:tc>
        <w:tc>
          <w:tcPr>
            <w:tcW w:w="960" w:type="dxa"/>
            <w:tcBorders>
              <w:top w:val="nil"/>
              <w:left w:val="nil"/>
              <w:bottom w:val="single" w:sz="4" w:space="0" w:color="auto"/>
              <w:right w:val="single" w:sz="4" w:space="0" w:color="auto"/>
            </w:tcBorders>
            <w:shd w:val="clear" w:color="auto" w:fill="auto"/>
            <w:noWrap/>
            <w:vAlign w:val="bottom"/>
            <w:hideMark/>
          </w:tcPr>
          <w:p w14:paraId="56B7B88D"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612FD60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333D95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7724A00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531D6306"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r>
      <w:tr w:rsidR="004F24BE" w:rsidRPr="00FB0251" w14:paraId="0D7E056A"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4DF1E73E"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Water hygiene (Legionella)</w:t>
            </w:r>
          </w:p>
        </w:tc>
        <w:tc>
          <w:tcPr>
            <w:tcW w:w="960" w:type="dxa"/>
            <w:tcBorders>
              <w:top w:val="nil"/>
              <w:left w:val="nil"/>
              <w:bottom w:val="single" w:sz="4" w:space="0" w:color="auto"/>
              <w:right w:val="single" w:sz="4" w:space="0" w:color="auto"/>
            </w:tcBorders>
            <w:shd w:val="clear" w:color="auto" w:fill="auto"/>
            <w:noWrap/>
            <w:vAlign w:val="bottom"/>
            <w:hideMark/>
          </w:tcPr>
          <w:p w14:paraId="5441114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5F41F118"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7FCB070C"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2ADA55B1"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2440" w:type="dxa"/>
            <w:tcBorders>
              <w:top w:val="nil"/>
              <w:left w:val="nil"/>
              <w:bottom w:val="single" w:sz="4" w:space="0" w:color="auto"/>
              <w:right w:val="single" w:sz="4" w:space="0" w:color="auto"/>
            </w:tcBorders>
            <w:shd w:val="clear" w:color="auto" w:fill="auto"/>
            <w:noWrap/>
            <w:vAlign w:val="bottom"/>
            <w:hideMark/>
          </w:tcPr>
          <w:p w14:paraId="1516245F"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Water Risk Assessment</w:t>
            </w:r>
          </w:p>
        </w:tc>
      </w:tr>
      <w:tr w:rsidR="004F24BE" w:rsidRPr="00FB0251" w14:paraId="4AB83D7B" w14:textId="77777777" w:rsidTr="00BE6C5D">
        <w:trPr>
          <w:trHeight w:val="300"/>
        </w:trPr>
        <w:tc>
          <w:tcPr>
            <w:tcW w:w="3040" w:type="dxa"/>
            <w:tcBorders>
              <w:top w:val="nil"/>
              <w:left w:val="single" w:sz="4" w:space="0" w:color="auto"/>
              <w:bottom w:val="single" w:sz="4" w:space="0" w:color="auto"/>
              <w:right w:val="single" w:sz="4" w:space="0" w:color="auto"/>
            </w:tcBorders>
            <w:shd w:val="clear" w:color="auto" w:fill="auto"/>
            <w:noWrap/>
            <w:vAlign w:val="bottom"/>
            <w:hideMark/>
          </w:tcPr>
          <w:p w14:paraId="36A27020" w14:textId="77777777" w:rsidR="004F24BE" w:rsidRPr="00FB0251" w:rsidRDefault="004F24BE">
            <w:pPr>
              <w:rPr>
                <w:rFonts w:ascii="Cambria" w:hAnsi="Cambria" w:cs="Calibri"/>
                <w:color w:val="000000"/>
                <w:sz w:val="20"/>
                <w:szCs w:val="20"/>
              </w:rPr>
            </w:pPr>
            <w:r w:rsidRPr="00FB0251">
              <w:rPr>
                <w:rFonts w:ascii="Cambria" w:hAnsi="Cambria" w:cs="Calibri"/>
                <w:color w:val="000000"/>
                <w:sz w:val="20"/>
                <w:szCs w:val="20"/>
              </w:rPr>
              <w:t>Working at height</w:t>
            </w:r>
          </w:p>
        </w:tc>
        <w:tc>
          <w:tcPr>
            <w:tcW w:w="960" w:type="dxa"/>
            <w:tcBorders>
              <w:top w:val="nil"/>
              <w:left w:val="nil"/>
              <w:bottom w:val="single" w:sz="4" w:space="0" w:color="auto"/>
              <w:right w:val="single" w:sz="4" w:space="0" w:color="auto"/>
            </w:tcBorders>
            <w:shd w:val="clear" w:color="auto" w:fill="auto"/>
            <w:noWrap/>
            <w:vAlign w:val="bottom"/>
            <w:hideMark/>
          </w:tcPr>
          <w:p w14:paraId="10B45372"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1164" w:type="dxa"/>
            <w:tcBorders>
              <w:top w:val="nil"/>
              <w:left w:val="nil"/>
              <w:bottom w:val="single" w:sz="4" w:space="0" w:color="auto"/>
              <w:right w:val="single" w:sz="4" w:space="0" w:color="auto"/>
            </w:tcBorders>
            <w:shd w:val="clear" w:color="auto" w:fill="auto"/>
            <w:noWrap/>
            <w:vAlign w:val="bottom"/>
            <w:hideMark/>
          </w:tcPr>
          <w:p w14:paraId="70F1EB64"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BE05743"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 </w:t>
            </w:r>
          </w:p>
        </w:tc>
        <w:tc>
          <w:tcPr>
            <w:tcW w:w="1557" w:type="dxa"/>
            <w:tcBorders>
              <w:top w:val="nil"/>
              <w:left w:val="nil"/>
              <w:bottom w:val="single" w:sz="4" w:space="0" w:color="auto"/>
              <w:right w:val="single" w:sz="4" w:space="0" w:color="auto"/>
            </w:tcBorders>
            <w:shd w:val="clear" w:color="auto" w:fill="auto"/>
            <w:noWrap/>
            <w:vAlign w:val="bottom"/>
            <w:hideMark/>
          </w:tcPr>
          <w:p w14:paraId="3880699A" w14:textId="77777777" w:rsidR="004F24BE" w:rsidRPr="00FB0251" w:rsidRDefault="004F24BE">
            <w:pPr>
              <w:jc w:val="center"/>
              <w:rPr>
                <w:rFonts w:ascii="Cambria" w:hAnsi="Cambria" w:cs="Calibri"/>
                <w:color w:val="000000"/>
                <w:sz w:val="20"/>
                <w:szCs w:val="20"/>
              </w:rPr>
            </w:pPr>
            <w:r w:rsidRPr="00FB0251">
              <w:rPr>
                <w:rFonts w:ascii="Cambria" w:hAnsi="Cambria" w:cs="Calibri"/>
                <w:color w:val="000000"/>
                <w:sz w:val="20"/>
                <w:szCs w:val="20"/>
              </w:rPr>
              <w:t>Y</w:t>
            </w:r>
          </w:p>
        </w:tc>
        <w:tc>
          <w:tcPr>
            <w:tcW w:w="2440" w:type="dxa"/>
            <w:tcBorders>
              <w:top w:val="nil"/>
              <w:left w:val="nil"/>
              <w:bottom w:val="single" w:sz="4" w:space="0" w:color="auto"/>
              <w:right w:val="single" w:sz="4" w:space="0" w:color="auto"/>
            </w:tcBorders>
            <w:shd w:val="clear" w:color="auto" w:fill="auto"/>
            <w:noWrap/>
            <w:vAlign w:val="bottom"/>
            <w:hideMark/>
          </w:tcPr>
          <w:p w14:paraId="315FFEA1" w14:textId="038D1CF8" w:rsidR="004F24BE" w:rsidRPr="00FB0251" w:rsidRDefault="00BE6C5D">
            <w:pPr>
              <w:jc w:val="center"/>
              <w:rPr>
                <w:rFonts w:ascii="Cambria" w:hAnsi="Cambria" w:cs="Calibri"/>
                <w:color w:val="000000"/>
                <w:sz w:val="20"/>
                <w:szCs w:val="20"/>
              </w:rPr>
            </w:pPr>
            <w:r w:rsidRPr="00FB0251">
              <w:rPr>
                <w:rFonts w:ascii="Cambria" w:hAnsi="Cambria" w:cs="Calibri"/>
                <w:color w:val="000000"/>
                <w:sz w:val="20"/>
                <w:szCs w:val="20"/>
              </w:rPr>
              <w:t>Ladder register</w:t>
            </w:r>
            <w:r w:rsidR="004F24BE" w:rsidRPr="00FB0251">
              <w:rPr>
                <w:rFonts w:ascii="Cambria" w:hAnsi="Cambria" w:cs="Calibri"/>
                <w:color w:val="000000"/>
                <w:sz w:val="20"/>
                <w:szCs w:val="20"/>
              </w:rPr>
              <w:t> </w:t>
            </w:r>
          </w:p>
        </w:tc>
      </w:tr>
    </w:tbl>
    <w:p w14:paraId="435FFC06" w14:textId="77777777" w:rsidR="00A71A72" w:rsidRPr="00FB0251" w:rsidRDefault="00A71A72" w:rsidP="000E09B5">
      <w:pPr>
        <w:keepNext/>
        <w:keepLines/>
        <w:spacing w:before="240" w:line="259" w:lineRule="auto"/>
        <w:outlineLvl w:val="0"/>
        <w:rPr>
          <w:rFonts w:ascii="Cambria" w:eastAsia="SimSun" w:hAnsi="Cambria" w:cs="Times New Roman"/>
          <w:b/>
          <w:color w:val="262626"/>
          <w:sz w:val="20"/>
          <w:szCs w:val="20"/>
        </w:rPr>
      </w:pPr>
    </w:p>
    <w:p w14:paraId="41374A84" w14:textId="77777777" w:rsidR="00A71A72" w:rsidRPr="00FB0251" w:rsidRDefault="00A71A72">
      <w:pPr>
        <w:rPr>
          <w:rFonts w:ascii="Cambria" w:eastAsia="SimSun" w:hAnsi="Cambria" w:cs="Times New Roman"/>
          <w:b/>
          <w:color w:val="262626"/>
          <w:sz w:val="20"/>
          <w:szCs w:val="20"/>
        </w:rPr>
      </w:pPr>
      <w:r w:rsidRPr="00FB0251">
        <w:rPr>
          <w:rFonts w:ascii="Cambria" w:eastAsia="SimSun" w:hAnsi="Cambria" w:cs="Times New Roman"/>
          <w:b/>
          <w:color w:val="262626"/>
          <w:sz w:val="20"/>
          <w:szCs w:val="20"/>
        </w:rPr>
        <w:br w:type="page"/>
      </w:r>
    </w:p>
    <w:p w14:paraId="2A4AC7DE" w14:textId="4AC4CB22" w:rsidR="009A3E8C" w:rsidRPr="00FB0251" w:rsidRDefault="000E09B5" w:rsidP="000E09B5">
      <w:pPr>
        <w:keepNext/>
        <w:keepLines/>
        <w:spacing w:before="240" w:line="259" w:lineRule="auto"/>
        <w:outlineLvl w:val="0"/>
        <w:rPr>
          <w:rFonts w:ascii="Cambria" w:hAnsi="Cambria"/>
          <w:b/>
          <w:bCs/>
          <w:sz w:val="20"/>
          <w:szCs w:val="20"/>
        </w:rPr>
      </w:pPr>
      <w:bookmarkStart w:id="173" w:name="_Toc195686621"/>
      <w:r w:rsidRPr="00FB0251">
        <w:rPr>
          <w:rFonts w:ascii="Cambria" w:eastAsia="SimSun" w:hAnsi="Cambria" w:cs="Times New Roman"/>
          <w:b/>
          <w:bCs/>
          <w:color w:val="262626" w:themeColor="text1" w:themeTint="D9"/>
          <w:sz w:val="20"/>
          <w:szCs w:val="20"/>
        </w:rPr>
        <w:lastRenderedPageBreak/>
        <w:t xml:space="preserve">Appendix </w:t>
      </w:r>
      <w:r w:rsidR="004F610D" w:rsidRPr="00FB0251">
        <w:rPr>
          <w:rFonts w:ascii="Cambria" w:eastAsia="SimSun" w:hAnsi="Cambria" w:cs="Times New Roman"/>
          <w:b/>
          <w:bCs/>
          <w:color w:val="262626" w:themeColor="text1" w:themeTint="D9"/>
          <w:sz w:val="20"/>
          <w:szCs w:val="20"/>
        </w:rPr>
        <w:t>2</w:t>
      </w:r>
      <w:r w:rsidRPr="00FB0251">
        <w:rPr>
          <w:rFonts w:ascii="Cambria" w:eastAsia="SimSun" w:hAnsi="Cambria" w:cs="Times New Roman"/>
          <w:b/>
          <w:bCs/>
          <w:color w:val="262626" w:themeColor="text1" w:themeTint="D9"/>
          <w:sz w:val="20"/>
          <w:szCs w:val="20"/>
        </w:rPr>
        <w:t xml:space="preserve"> – Training Matrix</w:t>
      </w:r>
      <w:bookmarkEnd w:id="173"/>
    </w:p>
    <w:p w14:paraId="56555EC5" w14:textId="77777777" w:rsidR="009A3E8C" w:rsidRPr="00FB0251" w:rsidRDefault="009A3E8C" w:rsidP="009A3E8C">
      <w:pPr>
        <w:rPr>
          <w:rFonts w:ascii="Cambria" w:hAnsi="Cambria"/>
          <w:b/>
          <w:bCs/>
          <w:sz w:val="20"/>
          <w:szCs w:val="20"/>
        </w:rPr>
      </w:pPr>
    </w:p>
    <w:p w14:paraId="11E252DD" w14:textId="0A6672A6" w:rsidR="009A3E8C" w:rsidRPr="00FB0251" w:rsidRDefault="009A3E8C" w:rsidP="009A3E8C">
      <w:pPr>
        <w:rPr>
          <w:rFonts w:ascii="Cambria" w:hAnsi="Cambria"/>
          <w:b/>
          <w:bCs/>
          <w:sz w:val="20"/>
          <w:szCs w:val="20"/>
        </w:rPr>
      </w:pPr>
      <w:r w:rsidRPr="00FB0251">
        <w:rPr>
          <w:rFonts w:ascii="Cambria" w:hAnsi="Cambria"/>
          <w:b/>
          <w:bCs/>
          <w:sz w:val="20"/>
          <w:szCs w:val="20"/>
        </w:rPr>
        <w:t>General Training Requirements</w:t>
      </w:r>
    </w:p>
    <w:p w14:paraId="17490F17" w14:textId="77777777" w:rsidR="009A3E8C" w:rsidRPr="00FB0251" w:rsidRDefault="009A3E8C" w:rsidP="009A3E8C">
      <w:pPr>
        <w:rPr>
          <w:rFonts w:ascii="Cambria" w:hAnsi="Cambria"/>
          <w:b/>
          <w:bCs/>
          <w:sz w:val="20"/>
          <w:szCs w:val="20"/>
        </w:rPr>
      </w:pPr>
    </w:p>
    <w:tbl>
      <w:tblPr>
        <w:tblStyle w:val="TableGrid"/>
        <w:tblW w:w="0" w:type="auto"/>
        <w:tblLook w:val="04A0" w:firstRow="1" w:lastRow="0" w:firstColumn="1" w:lastColumn="0" w:noHBand="0" w:noVBand="1"/>
      </w:tblPr>
      <w:tblGrid>
        <w:gridCol w:w="2925"/>
        <w:gridCol w:w="1302"/>
        <w:gridCol w:w="685"/>
        <w:gridCol w:w="862"/>
        <w:gridCol w:w="1217"/>
        <w:gridCol w:w="1217"/>
        <w:gridCol w:w="1057"/>
      </w:tblGrid>
      <w:tr w:rsidR="009A3E8C" w:rsidRPr="00FB0251" w14:paraId="4C1ADC7C" w14:textId="77777777" w:rsidTr="00924EE0">
        <w:tc>
          <w:tcPr>
            <w:tcW w:w="2925" w:type="dxa"/>
          </w:tcPr>
          <w:p w14:paraId="3291B024" w14:textId="77777777" w:rsidR="009A3E8C" w:rsidRPr="00FB0251" w:rsidRDefault="009A3E8C">
            <w:pPr>
              <w:rPr>
                <w:rFonts w:ascii="Cambria" w:hAnsi="Cambria"/>
                <w:sz w:val="20"/>
                <w:szCs w:val="20"/>
              </w:rPr>
            </w:pPr>
            <w:r w:rsidRPr="00FB0251">
              <w:rPr>
                <w:rFonts w:ascii="Cambria" w:hAnsi="Cambria"/>
                <w:sz w:val="20"/>
                <w:szCs w:val="20"/>
              </w:rPr>
              <w:t>Course/Training</w:t>
            </w:r>
          </w:p>
        </w:tc>
        <w:tc>
          <w:tcPr>
            <w:tcW w:w="1097" w:type="dxa"/>
          </w:tcPr>
          <w:p w14:paraId="1A1F3656" w14:textId="5ED03833" w:rsidR="009A3E8C" w:rsidRPr="00FB0251" w:rsidRDefault="009215CA">
            <w:pPr>
              <w:jc w:val="center"/>
              <w:rPr>
                <w:rFonts w:ascii="Cambria" w:hAnsi="Cambria"/>
                <w:sz w:val="20"/>
                <w:szCs w:val="20"/>
              </w:rPr>
            </w:pPr>
            <w:r w:rsidRPr="00FB0251">
              <w:rPr>
                <w:rFonts w:ascii="Cambria" w:hAnsi="Cambria"/>
                <w:sz w:val="20"/>
                <w:szCs w:val="20"/>
              </w:rPr>
              <w:t>Headteacher</w:t>
            </w:r>
          </w:p>
        </w:tc>
        <w:tc>
          <w:tcPr>
            <w:tcW w:w="685" w:type="dxa"/>
          </w:tcPr>
          <w:p w14:paraId="3A74523E" w14:textId="77777777" w:rsidR="009A3E8C" w:rsidRPr="00FB0251" w:rsidRDefault="009A3E8C">
            <w:pPr>
              <w:jc w:val="center"/>
              <w:rPr>
                <w:rFonts w:ascii="Cambria" w:hAnsi="Cambria"/>
                <w:sz w:val="20"/>
                <w:szCs w:val="20"/>
              </w:rPr>
            </w:pPr>
            <w:r w:rsidRPr="00FB0251">
              <w:rPr>
                <w:rFonts w:ascii="Cambria" w:hAnsi="Cambria"/>
                <w:sz w:val="20"/>
                <w:szCs w:val="20"/>
              </w:rPr>
              <w:t>SLT</w:t>
            </w:r>
          </w:p>
        </w:tc>
        <w:tc>
          <w:tcPr>
            <w:tcW w:w="862" w:type="dxa"/>
          </w:tcPr>
          <w:p w14:paraId="1B83D590" w14:textId="77777777" w:rsidR="009A3E8C" w:rsidRPr="00FB0251" w:rsidRDefault="009A3E8C">
            <w:pPr>
              <w:jc w:val="center"/>
              <w:rPr>
                <w:rFonts w:ascii="Cambria" w:hAnsi="Cambria"/>
                <w:sz w:val="20"/>
                <w:szCs w:val="20"/>
              </w:rPr>
            </w:pPr>
            <w:r w:rsidRPr="00FB0251">
              <w:rPr>
                <w:rFonts w:ascii="Cambria" w:hAnsi="Cambria"/>
                <w:sz w:val="20"/>
                <w:szCs w:val="20"/>
              </w:rPr>
              <w:t>H&amp;S Lead</w:t>
            </w:r>
          </w:p>
        </w:tc>
        <w:tc>
          <w:tcPr>
            <w:tcW w:w="1217" w:type="dxa"/>
          </w:tcPr>
          <w:p w14:paraId="2BA4C244" w14:textId="77777777" w:rsidR="009A3E8C" w:rsidRPr="00FB0251" w:rsidRDefault="009A3E8C">
            <w:pPr>
              <w:jc w:val="center"/>
              <w:rPr>
                <w:rFonts w:ascii="Cambria" w:hAnsi="Cambria"/>
                <w:sz w:val="20"/>
                <w:szCs w:val="20"/>
              </w:rPr>
            </w:pPr>
            <w:r w:rsidRPr="00FB0251">
              <w:rPr>
                <w:rFonts w:ascii="Cambria" w:hAnsi="Cambria"/>
                <w:sz w:val="20"/>
                <w:szCs w:val="20"/>
              </w:rPr>
              <w:t>Premises Team</w:t>
            </w:r>
          </w:p>
        </w:tc>
        <w:tc>
          <w:tcPr>
            <w:tcW w:w="1217" w:type="dxa"/>
          </w:tcPr>
          <w:p w14:paraId="6ABD7315" w14:textId="77777777" w:rsidR="009A3E8C" w:rsidRPr="00FB0251" w:rsidRDefault="009A3E8C">
            <w:pPr>
              <w:jc w:val="center"/>
              <w:rPr>
                <w:rFonts w:ascii="Cambria" w:hAnsi="Cambria"/>
                <w:sz w:val="20"/>
                <w:szCs w:val="20"/>
              </w:rPr>
            </w:pPr>
            <w:r w:rsidRPr="00FB0251">
              <w:rPr>
                <w:rFonts w:ascii="Cambria" w:hAnsi="Cambria"/>
                <w:sz w:val="20"/>
                <w:szCs w:val="20"/>
              </w:rPr>
              <w:t>Teachers</w:t>
            </w:r>
          </w:p>
        </w:tc>
        <w:tc>
          <w:tcPr>
            <w:tcW w:w="1057" w:type="dxa"/>
          </w:tcPr>
          <w:p w14:paraId="00F4D84E" w14:textId="77777777" w:rsidR="009A3E8C" w:rsidRPr="00FB0251" w:rsidRDefault="009A3E8C">
            <w:pPr>
              <w:jc w:val="center"/>
              <w:rPr>
                <w:rFonts w:ascii="Cambria" w:hAnsi="Cambria"/>
                <w:sz w:val="20"/>
                <w:szCs w:val="20"/>
              </w:rPr>
            </w:pPr>
            <w:r w:rsidRPr="00FB0251">
              <w:rPr>
                <w:rFonts w:ascii="Cambria" w:hAnsi="Cambria"/>
                <w:sz w:val="20"/>
                <w:szCs w:val="20"/>
              </w:rPr>
              <w:t>Support Staff</w:t>
            </w:r>
          </w:p>
        </w:tc>
      </w:tr>
      <w:tr w:rsidR="009A3E8C" w:rsidRPr="00FB0251" w14:paraId="7A616E0C" w14:textId="77777777" w:rsidTr="00924EE0">
        <w:tc>
          <w:tcPr>
            <w:tcW w:w="2925" w:type="dxa"/>
          </w:tcPr>
          <w:p w14:paraId="3D896B12" w14:textId="24C3F87D" w:rsidR="009A3E8C" w:rsidRPr="00FB0251" w:rsidRDefault="00924EE0">
            <w:pPr>
              <w:rPr>
                <w:rFonts w:ascii="Cambria" w:hAnsi="Cambria"/>
                <w:color w:val="00B050"/>
                <w:sz w:val="20"/>
                <w:szCs w:val="20"/>
              </w:rPr>
            </w:pPr>
            <w:r w:rsidRPr="00FB0251">
              <w:rPr>
                <w:rFonts w:ascii="Cambria" w:hAnsi="Cambria"/>
                <w:color w:val="00B050"/>
                <w:sz w:val="20"/>
                <w:szCs w:val="20"/>
              </w:rPr>
              <w:t>IOSH Managing Safely</w:t>
            </w:r>
          </w:p>
        </w:tc>
        <w:tc>
          <w:tcPr>
            <w:tcW w:w="1097" w:type="dxa"/>
          </w:tcPr>
          <w:p w14:paraId="5BDD77AA" w14:textId="2A533E00" w:rsidR="009A3E8C" w:rsidRPr="00FB0251" w:rsidRDefault="009E4674">
            <w:pPr>
              <w:jc w:val="center"/>
              <w:rPr>
                <w:rFonts w:ascii="Cambria" w:hAnsi="Cambria"/>
                <w:b/>
                <w:bCs/>
                <w:sz w:val="20"/>
                <w:szCs w:val="20"/>
              </w:rPr>
            </w:pPr>
            <w:r w:rsidRPr="00FB0251">
              <w:rPr>
                <w:rFonts w:ascii="Cambria" w:hAnsi="Cambria"/>
                <w:b/>
                <w:bCs/>
                <w:sz w:val="20"/>
                <w:szCs w:val="20"/>
              </w:rPr>
              <w:t>Yes</w:t>
            </w:r>
          </w:p>
        </w:tc>
        <w:tc>
          <w:tcPr>
            <w:tcW w:w="685" w:type="dxa"/>
          </w:tcPr>
          <w:p w14:paraId="5A44A4B3"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862" w:type="dxa"/>
          </w:tcPr>
          <w:p w14:paraId="166F4F1B" w14:textId="1F65DA84" w:rsidR="009A3E8C" w:rsidRPr="00FB0251" w:rsidRDefault="00924EE0">
            <w:pPr>
              <w:jc w:val="center"/>
              <w:rPr>
                <w:rFonts w:ascii="Cambria" w:hAnsi="Cambria"/>
                <w:b/>
                <w:bCs/>
                <w:sz w:val="20"/>
                <w:szCs w:val="20"/>
              </w:rPr>
            </w:pPr>
            <w:r w:rsidRPr="00FB0251">
              <w:rPr>
                <w:rFonts w:ascii="Cambria" w:hAnsi="Cambria"/>
                <w:b/>
                <w:bCs/>
                <w:sz w:val="20"/>
                <w:szCs w:val="20"/>
              </w:rPr>
              <w:t>Yes</w:t>
            </w:r>
          </w:p>
        </w:tc>
        <w:tc>
          <w:tcPr>
            <w:tcW w:w="1217" w:type="dxa"/>
          </w:tcPr>
          <w:p w14:paraId="473A7DC0"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217" w:type="dxa"/>
          </w:tcPr>
          <w:p w14:paraId="29F6F868"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57" w:type="dxa"/>
          </w:tcPr>
          <w:p w14:paraId="02A47677"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9A3E8C" w:rsidRPr="00FB0251" w14:paraId="2F1D4D2F" w14:textId="77777777" w:rsidTr="00924EE0">
        <w:tc>
          <w:tcPr>
            <w:tcW w:w="2925" w:type="dxa"/>
          </w:tcPr>
          <w:p w14:paraId="0C3605B5" w14:textId="77777777" w:rsidR="009A3E8C" w:rsidRPr="00FB0251" w:rsidRDefault="009A3E8C">
            <w:pPr>
              <w:rPr>
                <w:rFonts w:ascii="Cambria" w:hAnsi="Cambria"/>
                <w:color w:val="00B050"/>
                <w:sz w:val="20"/>
                <w:szCs w:val="20"/>
              </w:rPr>
            </w:pPr>
            <w:r w:rsidRPr="00FB0251">
              <w:rPr>
                <w:rFonts w:ascii="Cambria" w:hAnsi="Cambria"/>
                <w:color w:val="00B050"/>
                <w:sz w:val="20"/>
                <w:szCs w:val="20"/>
              </w:rPr>
              <w:t>EVC training</w:t>
            </w:r>
          </w:p>
        </w:tc>
        <w:tc>
          <w:tcPr>
            <w:tcW w:w="1097" w:type="dxa"/>
          </w:tcPr>
          <w:p w14:paraId="0F859A31"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13790E70"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262BA0DA"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217" w:type="dxa"/>
          </w:tcPr>
          <w:p w14:paraId="72C68D94"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217" w:type="dxa"/>
          </w:tcPr>
          <w:p w14:paraId="4632646C"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57" w:type="dxa"/>
          </w:tcPr>
          <w:p w14:paraId="16434E3E"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9A3E8C" w:rsidRPr="00FB0251" w14:paraId="5FF7C057" w14:textId="77777777" w:rsidTr="00924EE0">
        <w:tc>
          <w:tcPr>
            <w:tcW w:w="2925" w:type="dxa"/>
          </w:tcPr>
          <w:p w14:paraId="1226C172"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Accident reporting</w:t>
            </w:r>
          </w:p>
        </w:tc>
        <w:tc>
          <w:tcPr>
            <w:tcW w:w="1097" w:type="dxa"/>
          </w:tcPr>
          <w:p w14:paraId="73D7DCD2"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3B3F5D26"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08E55433"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60DBD063"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6BD65814"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18FDE99C"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r>
      <w:tr w:rsidR="009A3E8C" w:rsidRPr="00FB0251" w14:paraId="681A71EA" w14:textId="77777777" w:rsidTr="00924EE0">
        <w:tc>
          <w:tcPr>
            <w:tcW w:w="2925" w:type="dxa"/>
          </w:tcPr>
          <w:p w14:paraId="3E9AAC10"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Accident investigation</w:t>
            </w:r>
          </w:p>
        </w:tc>
        <w:tc>
          <w:tcPr>
            <w:tcW w:w="1097" w:type="dxa"/>
          </w:tcPr>
          <w:p w14:paraId="4EC7AF36"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5D999CCE"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69218425"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45D75C34"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1217" w:type="dxa"/>
          </w:tcPr>
          <w:p w14:paraId="71F90BC8"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1057" w:type="dxa"/>
          </w:tcPr>
          <w:p w14:paraId="7A45F023"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r>
      <w:tr w:rsidR="009A3E8C" w:rsidRPr="00FB0251" w14:paraId="5287630D" w14:textId="77777777" w:rsidTr="00924EE0">
        <w:tc>
          <w:tcPr>
            <w:tcW w:w="2925" w:type="dxa"/>
          </w:tcPr>
          <w:p w14:paraId="5990F9F2"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Fire safety</w:t>
            </w:r>
          </w:p>
        </w:tc>
        <w:tc>
          <w:tcPr>
            <w:tcW w:w="1097" w:type="dxa"/>
          </w:tcPr>
          <w:p w14:paraId="29D18DE2"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673CF030"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27D76085"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0C9E8431"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38421648"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5A5D90C3"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r>
      <w:tr w:rsidR="009A3E8C" w:rsidRPr="00FB0251" w14:paraId="6AC120D7" w14:textId="77777777" w:rsidTr="00924EE0">
        <w:tc>
          <w:tcPr>
            <w:tcW w:w="2925" w:type="dxa"/>
          </w:tcPr>
          <w:p w14:paraId="2EEFDE3D"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Fire warden</w:t>
            </w:r>
          </w:p>
        </w:tc>
        <w:tc>
          <w:tcPr>
            <w:tcW w:w="1097" w:type="dxa"/>
          </w:tcPr>
          <w:p w14:paraId="432D8EF2"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45D1AA03"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1774159A"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5B6D669F"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0F06CC03"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12CD584C"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r>
      <w:tr w:rsidR="009A3E8C" w:rsidRPr="00FB0251" w14:paraId="737766B6" w14:textId="77777777" w:rsidTr="00924EE0">
        <w:tc>
          <w:tcPr>
            <w:tcW w:w="2925" w:type="dxa"/>
          </w:tcPr>
          <w:p w14:paraId="0E15D204"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H&amp;S Basics</w:t>
            </w:r>
          </w:p>
        </w:tc>
        <w:tc>
          <w:tcPr>
            <w:tcW w:w="1097" w:type="dxa"/>
          </w:tcPr>
          <w:p w14:paraId="7626AB3B"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4483F716"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15AADC30"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56CDE511"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33D9AFE4"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413D9B30"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r>
      <w:tr w:rsidR="009A3E8C" w:rsidRPr="00FB0251" w14:paraId="08327585" w14:textId="77777777" w:rsidTr="00924EE0">
        <w:tc>
          <w:tcPr>
            <w:tcW w:w="2925" w:type="dxa"/>
          </w:tcPr>
          <w:p w14:paraId="46AC51FF"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Manual handling</w:t>
            </w:r>
          </w:p>
        </w:tc>
        <w:tc>
          <w:tcPr>
            <w:tcW w:w="1097" w:type="dxa"/>
          </w:tcPr>
          <w:p w14:paraId="5BD28378"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360A78A6"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4AC33AEA"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3EB80F34"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362C22D2"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56409F77"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r>
      <w:tr w:rsidR="009A3E8C" w:rsidRPr="00FB0251" w14:paraId="5CF6FC71" w14:textId="77777777" w:rsidTr="00924EE0">
        <w:tc>
          <w:tcPr>
            <w:tcW w:w="2925" w:type="dxa"/>
          </w:tcPr>
          <w:p w14:paraId="12D32844"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RIDDOR reporting</w:t>
            </w:r>
          </w:p>
        </w:tc>
        <w:tc>
          <w:tcPr>
            <w:tcW w:w="1097" w:type="dxa"/>
          </w:tcPr>
          <w:p w14:paraId="49BC6DFA"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685" w:type="dxa"/>
          </w:tcPr>
          <w:p w14:paraId="5CD3EF47"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862" w:type="dxa"/>
          </w:tcPr>
          <w:p w14:paraId="498F605E"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1C70CD5E"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1217" w:type="dxa"/>
          </w:tcPr>
          <w:p w14:paraId="2E83531C"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c>
          <w:tcPr>
            <w:tcW w:w="1057" w:type="dxa"/>
          </w:tcPr>
          <w:p w14:paraId="7F182957" w14:textId="77777777" w:rsidR="009A3E8C" w:rsidRPr="00FB0251" w:rsidRDefault="009A3E8C">
            <w:pPr>
              <w:jc w:val="center"/>
              <w:rPr>
                <w:rFonts w:ascii="Cambria" w:hAnsi="Cambria"/>
                <w:b/>
                <w:bCs/>
                <w:sz w:val="20"/>
                <w:szCs w:val="20"/>
              </w:rPr>
            </w:pPr>
            <w:r w:rsidRPr="00FB0251">
              <w:rPr>
                <w:rFonts w:ascii="Cambria" w:hAnsi="Cambria"/>
                <w:sz w:val="20"/>
                <w:szCs w:val="20"/>
              </w:rPr>
              <w:t>No</w:t>
            </w:r>
          </w:p>
        </w:tc>
      </w:tr>
      <w:tr w:rsidR="009A3E8C" w:rsidRPr="00FB0251" w14:paraId="72E7A8BC" w14:textId="77777777" w:rsidTr="00924EE0">
        <w:tc>
          <w:tcPr>
            <w:tcW w:w="2925" w:type="dxa"/>
          </w:tcPr>
          <w:p w14:paraId="0A3F756A"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Working at height (basic)</w:t>
            </w:r>
          </w:p>
        </w:tc>
        <w:tc>
          <w:tcPr>
            <w:tcW w:w="1097" w:type="dxa"/>
          </w:tcPr>
          <w:p w14:paraId="3F88085F"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685" w:type="dxa"/>
          </w:tcPr>
          <w:p w14:paraId="60B60C70"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862" w:type="dxa"/>
          </w:tcPr>
          <w:p w14:paraId="4307FC0E"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245D76FC"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217" w:type="dxa"/>
          </w:tcPr>
          <w:p w14:paraId="30AA697B"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057" w:type="dxa"/>
          </w:tcPr>
          <w:p w14:paraId="149D558C"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r>
    </w:tbl>
    <w:p w14:paraId="3C411C13" w14:textId="77777777" w:rsidR="009A3E8C" w:rsidRPr="00FB0251" w:rsidRDefault="009A3E8C" w:rsidP="009A3E8C">
      <w:pPr>
        <w:rPr>
          <w:rFonts w:ascii="Cambria" w:hAnsi="Cambria"/>
          <w:sz w:val="20"/>
          <w:szCs w:val="20"/>
        </w:rPr>
      </w:pPr>
    </w:p>
    <w:p w14:paraId="28DECE69" w14:textId="242185A2" w:rsidR="009A3E8C" w:rsidRPr="00FB0251" w:rsidRDefault="009A3E8C" w:rsidP="009A3E8C">
      <w:pPr>
        <w:rPr>
          <w:rFonts w:ascii="Cambria" w:hAnsi="Cambria"/>
          <w:b/>
          <w:bCs/>
          <w:sz w:val="20"/>
          <w:szCs w:val="20"/>
        </w:rPr>
      </w:pPr>
      <w:r w:rsidRPr="00FB0251">
        <w:rPr>
          <w:rFonts w:ascii="Cambria" w:hAnsi="Cambria"/>
          <w:b/>
          <w:bCs/>
          <w:sz w:val="20"/>
          <w:szCs w:val="20"/>
        </w:rPr>
        <w:t>Premises/Site Team Specific Training</w:t>
      </w:r>
    </w:p>
    <w:p w14:paraId="35105811" w14:textId="77777777" w:rsidR="009A3E8C" w:rsidRPr="00FB0251" w:rsidRDefault="009A3E8C" w:rsidP="009A3E8C">
      <w:pPr>
        <w:rPr>
          <w:rFonts w:ascii="Cambria" w:hAnsi="Cambria"/>
          <w:b/>
          <w:bCs/>
          <w:sz w:val="20"/>
          <w:szCs w:val="20"/>
        </w:rPr>
      </w:pPr>
    </w:p>
    <w:tbl>
      <w:tblPr>
        <w:tblStyle w:val="TableGrid"/>
        <w:tblW w:w="9067" w:type="dxa"/>
        <w:tblLook w:val="04A0" w:firstRow="1" w:lastRow="0" w:firstColumn="1" w:lastColumn="0" w:noHBand="0" w:noVBand="1"/>
      </w:tblPr>
      <w:tblGrid>
        <w:gridCol w:w="4106"/>
        <w:gridCol w:w="1701"/>
        <w:gridCol w:w="1559"/>
        <w:gridCol w:w="1701"/>
      </w:tblGrid>
      <w:tr w:rsidR="009A3E8C" w:rsidRPr="00FB0251" w14:paraId="5B58791D" w14:textId="77777777">
        <w:tc>
          <w:tcPr>
            <w:tcW w:w="4106" w:type="dxa"/>
          </w:tcPr>
          <w:p w14:paraId="06A14CE4" w14:textId="77777777" w:rsidR="009A3E8C" w:rsidRPr="00FB0251" w:rsidRDefault="009A3E8C">
            <w:pPr>
              <w:rPr>
                <w:rFonts w:ascii="Cambria" w:hAnsi="Cambria"/>
                <w:sz w:val="20"/>
                <w:szCs w:val="20"/>
              </w:rPr>
            </w:pPr>
            <w:r w:rsidRPr="00FB0251">
              <w:rPr>
                <w:rFonts w:ascii="Cambria" w:hAnsi="Cambria"/>
                <w:sz w:val="20"/>
                <w:szCs w:val="20"/>
              </w:rPr>
              <w:t>Course/Training</w:t>
            </w:r>
          </w:p>
        </w:tc>
        <w:tc>
          <w:tcPr>
            <w:tcW w:w="1701" w:type="dxa"/>
          </w:tcPr>
          <w:p w14:paraId="750F89E3" w14:textId="77777777" w:rsidR="009A3E8C" w:rsidRPr="00FB0251" w:rsidRDefault="009A3E8C">
            <w:pPr>
              <w:jc w:val="center"/>
              <w:rPr>
                <w:rFonts w:ascii="Cambria" w:hAnsi="Cambria"/>
                <w:sz w:val="20"/>
                <w:szCs w:val="20"/>
              </w:rPr>
            </w:pPr>
            <w:r w:rsidRPr="00FB0251">
              <w:rPr>
                <w:rFonts w:ascii="Cambria" w:hAnsi="Cambria"/>
                <w:sz w:val="20"/>
                <w:szCs w:val="20"/>
              </w:rPr>
              <w:t>Premises Manager</w:t>
            </w:r>
          </w:p>
        </w:tc>
        <w:tc>
          <w:tcPr>
            <w:tcW w:w="1559" w:type="dxa"/>
          </w:tcPr>
          <w:p w14:paraId="7029B91B" w14:textId="77777777" w:rsidR="009A3E8C" w:rsidRPr="00FB0251" w:rsidRDefault="009A3E8C">
            <w:pPr>
              <w:jc w:val="center"/>
              <w:rPr>
                <w:rFonts w:ascii="Cambria" w:hAnsi="Cambria"/>
                <w:sz w:val="20"/>
                <w:szCs w:val="20"/>
              </w:rPr>
            </w:pPr>
            <w:r w:rsidRPr="00FB0251">
              <w:rPr>
                <w:rFonts w:ascii="Cambria" w:hAnsi="Cambria"/>
                <w:sz w:val="20"/>
                <w:szCs w:val="20"/>
              </w:rPr>
              <w:t>Premises Officer</w:t>
            </w:r>
          </w:p>
        </w:tc>
        <w:tc>
          <w:tcPr>
            <w:tcW w:w="1701" w:type="dxa"/>
          </w:tcPr>
          <w:p w14:paraId="4F30083E" w14:textId="77777777" w:rsidR="00CC214B" w:rsidRPr="00FB0251" w:rsidRDefault="00CC214B">
            <w:pPr>
              <w:jc w:val="center"/>
              <w:rPr>
                <w:rFonts w:ascii="Cambria" w:hAnsi="Cambria"/>
                <w:color w:val="FF0000"/>
                <w:sz w:val="20"/>
                <w:szCs w:val="20"/>
              </w:rPr>
            </w:pPr>
            <w:r w:rsidRPr="00FB0251">
              <w:rPr>
                <w:rFonts w:ascii="Cambria" w:hAnsi="Cambria"/>
                <w:color w:val="FF0000"/>
                <w:sz w:val="20"/>
                <w:szCs w:val="20"/>
              </w:rPr>
              <w:t>Validity</w:t>
            </w:r>
          </w:p>
          <w:p w14:paraId="0BAF3387" w14:textId="3B33D99C" w:rsidR="009A3E8C" w:rsidRPr="00FB0251" w:rsidRDefault="00CC214B">
            <w:pPr>
              <w:jc w:val="center"/>
              <w:rPr>
                <w:rFonts w:ascii="Cambria" w:hAnsi="Cambria"/>
                <w:color w:val="FF0000"/>
                <w:sz w:val="20"/>
                <w:szCs w:val="20"/>
              </w:rPr>
            </w:pPr>
            <w:r w:rsidRPr="00FB0251">
              <w:rPr>
                <w:rFonts w:ascii="Cambria" w:hAnsi="Cambria"/>
                <w:color w:val="FF0000"/>
                <w:sz w:val="20"/>
                <w:szCs w:val="20"/>
              </w:rPr>
              <w:t>frequency</w:t>
            </w:r>
          </w:p>
        </w:tc>
      </w:tr>
      <w:tr w:rsidR="009A3E8C" w:rsidRPr="00FB0251" w14:paraId="0B676289" w14:textId="77777777">
        <w:tc>
          <w:tcPr>
            <w:tcW w:w="4106" w:type="dxa"/>
          </w:tcPr>
          <w:p w14:paraId="6C2B3AC7" w14:textId="44428480" w:rsidR="009A3E8C" w:rsidRPr="00FB0251" w:rsidRDefault="009A3E8C">
            <w:pPr>
              <w:rPr>
                <w:rFonts w:ascii="Cambria" w:hAnsi="Cambria"/>
                <w:color w:val="00B050"/>
                <w:sz w:val="20"/>
                <w:szCs w:val="20"/>
              </w:rPr>
            </w:pPr>
            <w:r w:rsidRPr="00FB0251">
              <w:rPr>
                <w:rFonts w:ascii="Cambria" w:hAnsi="Cambria"/>
                <w:color w:val="00B050"/>
                <w:sz w:val="20"/>
                <w:szCs w:val="20"/>
              </w:rPr>
              <w:t>Premises Manager H&amp;S Training</w:t>
            </w:r>
            <w:r w:rsidR="00CF720D" w:rsidRPr="00FB0251">
              <w:rPr>
                <w:rFonts w:ascii="Cambria" w:hAnsi="Cambria"/>
                <w:color w:val="00B050"/>
                <w:sz w:val="20"/>
                <w:szCs w:val="20"/>
              </w:rPr>
              <w:t xml:space="preserve"> or IOSH Managing Safely </w:t>
            </w:r>
          </w:p>
        </w:tc>
        <w:tc>
          <w:tcPr>
            <w:tcW w:w="1701" w:type="dxa"/>
          </w:tcPr>
          <w:p w14:paraId="517ADE0D"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71A57901"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701" w:type="dxa"/>
          </w:tcPr>
          <w:p w14:paraId="742004DC" w14:textId="0D347866" w:rsidR="009A3E8C" w:rsidRPr="00FB0251" w:rsidRDefault="009A3E8C">
            <w:pPr>
              <w:jc w:val="center"/>
              <w:rPr>
                <w:rFonts w:ascii="Cambria" w:hAnsi="Cambria"/>
                <w:color w:val="FF0000"/>
                <w:sz w:val="20"/>
                <w:szCs w:val="20"/>
              </w:rPr>
            </w:pPr>
          </w:p>
        </w:tc>
      </w:tr>
      <w:tr w:rsidR="009A3E8C" w:rsidRPr="00FB0251" w14:paraId="50C1F1F9" w14:textId="77777777">
        <w:tc>
          <w:tcPr>
            <w:tcW w:w="4106" w:type="dxa"/>
          </w:tcPr>
          <w:p w14:paraId="183BE9EE" w14:textId="2EA30172" w:rsidR="009A3E8C" w:rsidRPr="00FB0251" w:rsidRDefault="009A3E8C">
            <w:pPr>
              <w:rPr>
                <w:rFonts w:ascii="Cambria" w:hAnsi="Cambria"/>
                <w:color w:val="0070C0"/>
                <w:sz w:val="20"/>
                <w:szCs w:val="20"/>
              </w:rPr>
            </w:pPr>
            <w:r w:rsidRPr="00FB0251">
              <w:rPr>
                <w:rFonts w:ascii="Cambria" w:hAnsi="Cambria"/>
                <w:color w:val="00B050"/>
                <w:sz w:val="20"/>
                <w:szCs w:val="20"/>
              </w:rPr>
              <w:t xml:space="preserve">Asbestos awareness </w:t>
            </w:r>
          </w:p>
        </w:tc>
        <w:tc>
          <w:tcPr>
            <w:tcW w:w="1701" w:type="dxa"/>
          </w:tcPr>
          <w:p w14:paraId="4D89FFDD"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4229A829"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532515CB" w14:textId="30FBA04C" w:rsidR="009A3E8C" w:rsidRPr="00FB0251" w:rsidRDefault="009A3E8C">
            <w:pPr>
              <w:jc w:val="center"/>
              <w:rPr>
                <w:rFonts w:ascii="Cambria" w:hAnsi="Cambria"/>
                <w:color w:val="FF0000"/>
                <w:sz w:val="20"/>
                <w:szCs w:val="20"/>
              </w:rPr>
            </w:pPr>
          </w:p>
        </w:tc>
      </w:tr>
      <w:tr w:rsidR="009A3E8C" w:rsidRPr="00FB0251" w14:paraId="52E04FBA" w14:textId="77777777">
        <w:tc>
          <w:tcPr>
            <w:tcW w:w="4106" w:type="dxa"/>
          </w:tcPr>
          <w:p w14:paraId="3B6CC682" w14:textId="3E7B3E9E" w:rsidR="009A3E8C" w:rsidRPr="00FB0251" w:rsidRDefault="009A3E8C">
            <w:pPr>
              <w:rPr>
                <w:rFonts w:ascii="Cambria" w:hAnsi="Cambria"/>
                <w:color w:val="0070C0"/>
                <w:sz w:val="20"/>
                <w:szCs w:val="20"/>
              </w:rPr>
            </w:pPr>
            <w:r w:rsidRPr="00FB0251">
              <w:rPr>
                <w:rFonts w:ascii="Cambria" w:hAnsi="Cambria"/>
                <w:color w:val="00B050"/>
                <w:sz w:val="20"/>
                <w:szCs w:val="20"/>
              </w:rPr>
              <w:t xml:space="preserve">COSHH assessment </w:t>
            </w:r>
          </w:p>
        </w:tc>
        <w:tc>
          <w:tcPr>
            <w:tcW w:w="1701" w:type="dxa"/>
          </w:tcPr>
          <w:p w14:paraId="57083607"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710D8B59"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701" w:type="dxa"/>
          </w:tcPr>
          <w:p w14:paraId="2FA7C93F" w14:textId="404142C6" w:rsidR="009A3E8C" w:rsidRPr="00FB0251" w:rsidRDefault="009A3E8C">
            <w:pPr>
              <w:jc w:val="center"/>
              <w:rPr>
                <w:rFonts w:ascii="Cambria" w:hAnsi="Cambria"/>
                <w:color w:val="FF0000"/>
                <w:sz w:val="20"/>
                <w:szCs w:val="20"/>
              </w:rPr>
            </w:pPr>
          </w:p>
        </w:tc>
      </w:tr>
      <w:tr w:rsidR="009A3E8C" w:rsidRPr="00FB0251" w14:paraId="3F70D47F" w14:textId="77777777">
        <w:tc>
          <w:tcPr>
            <w:tcW w:w="4106" w:type="dxa"/>
          </w:tcPr>
          <w:p w14:paraId="025F643F" w14:textId="191E02D3"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Electrical safety </w:t>
            </w:r>
          </w:p>
        </w:tc>
        <w:tc>
          <w:tcPr>
            <w:tcW w:w="1701" w:type="dxa"/>
          </w:tcPr>
          <w:p w14:paraId="209577EA"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21261A3D"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4DC9528D" w14:textId="22AB847E" w:rsidR="009A3E8C" w:rsidRPr="00FB0251" w:rsidRDefault="009A3E8C">
            <w:pPr>
              <w:jc w:val="center"/>
              <w:rPr>
                <w:rFonts w:ascii="Cambria" w:hAnsi="Cambria"/>
                <w:color w:val="FF0000"/>
                <w:sz w:val="20"/>
                <w:szCs w:val="20"/>
              </w:rPr>
            </w:pPr>
          </w:p>
        </w:tc>
      </w:tr>
      <w:tr w:rsidR="009A3E8C" w:rsidRPr="00FB0251" w14:paraId="2CA9BB4A" w14:textId="77777777">
        <w:tc>
          <w:tcPr>
            <w:tcW w:w="4106" w:type="dxa"/>
          </w:tcPr>
          <w:p w14:paraId="6694EDD7" w14:textId="2F5F20CF"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Fire safety </w:t>
            </w:r>
          </w:p>
        </w:tc>
        <w:tc>
          <w:tcPr>
            <w:tcW w:w="1701" w:type="dxa"/>
          </w:tcPr>
          <w:p w14:paraId="7A754BE9"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00EE1EB0"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4A1BEEEC" w14:textId="29069218" w:rsidR="009A3E8C" w:rsidRPr="00FB0251" w:rsidRDefault="009A3E8C">
            <w:pPr>
              <w:jc w:val="center"/>
              <w:rPr>
                <w:rFonts w:ascii="Cambria" w:hAnsi="Cambria"/>
                <w:color w:val="FF0000"/>
                <w:sz w:val="20"/>
                <w:szCs w:val="20"/>
              </w:rPr>
            </w:pPr>
          </w:p>
        </w:tc>
      </w:tr>
      <w:tr w:rsidR="009A3E8C" w:rsidRPr="00FB0251" w14:paraId="560E2581" w14:textId="77777777">
        <w:tc>
          <w:tcPr>
            <w:tcW w:w="4106" w:type="dxa"/>
          </w:tcPr>
          <w:p w14:paraId="0682C5E0" w14:textId="6F7A7BF7"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Machinery safety </w:t>
            </w:r>
          </w:p>
        </w:tc>
        <w:tc>
          <w:tcPr>
            <w:tcW w:w="1701" w:type="dxa"/>
          </w:tcPr>
          <w:p w14:paraId="61EDDA7F"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7CE415D8"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55270C42" w14:textId="7C1F5EA8" w:rsidR="009A3E8C" w:rsidRPr="00FB0251" w:rsidRDefault="009A3E8C">
            <w:pPr>
              <w:jc w:val="center"/>
              <w:rPr>
                <w:rFonts w:ascii="Cambria" w:hAnsi="Cambria"/>
                <w:color w:val="FF0000"/>
                <w:sz w:val="20"/>
                <w:szCs w:val="20"/>
              </w:rPr>
            </w:pPr>
          </w:p>
        </w:tc>
      </w:tr>
      <w:tr w:rsidR="009A3E8C" w:rsidRPr="00FB0251" w14:paraId="0D0486CB" w14:textId="77777777">
        <w:tc>
          <w:tcPr>
            <w:tcW w:w="4106" w:type="dxa"/>
          </w:tcPr>
          <w:p w14:paraId="77C1A46B" w14:textId="48F2999B"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Managing contractors </w:t>
            </w:r>
          </w:p>
        </w:tc>
        <w:tc>
          <w:tcPr>
            <w:tcW w:w="1701" w:type="dxa"/>
          </w:tcPr>
          <w:p w14:paraId="5ACDA5EA"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1E62E464"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52E096C3" w14:textId="5A7F5F39" w:rsidR="009A3E8C" w:rsidRPr="00FB0251" w:rsidRDefault="009A3E8C">
            <w:pPr>
              <w:jc w:val="center"/>
              <w:rPr>
                <w:rFonts w:ascii="Cambria" w:hAnsi="Cambria"/>
                <w:color w:val="FF0000"/>
                <w:sz w:val="20"/>
                <w:szCs w:val="20"/>
              </w:rPr>
            </w:pPr>
          </w:p>
        </w:tc>
      </w:tr>
      <w:tr w:rsidR="009A3E8C" w:rsidRPr="00FB0251" w14:paraId="77D1A6BC" w14:textId="77777777">
        <w:tc>
          <w:tcPr>
            <w:tcW w:w="4106" w:type="dxa"/>
          </w:tcPr>
          <w:p w14:paraId="01B3C5F5" w14:textId="1DFBB849"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Manual Handling </w:t>
            </w:r>
          </w:p>
        </w:tc>
        <w:tc>
          <w:tcPr>
            <w:tcW w:w="1701" w:type="dxa"/>
          </w:tcPr>
          <w:p w14:paraId="68BE01EC"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5C5CA43C"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6915790C" w14:textId="6374E1DA" w:rsidR="009A3E8C" w:rsidRPr="00FB0251" w:rsidRDefault="009A3E8C">
            <w:pPr>
              <w:jc w:val="center"/>
              <w:rPr>
                <w:rFonts w:ascii="Cambria" w:hAnsi="Cambria"/>
                <w:color w:val="FF0000"/>
                <w:sz w:val="20"/>
                <w:szCs w:val="20"/>
              </w:rPr>
            </w:pPr>
          </w:p>
        </w:tc>
      </w:tr>
      <w:tr w:rsidR="009A3E8C" w:rsidRPr="00FB0251" w14:paraId="359056D0" w14:textId="77777777">
        <w:tc>
          <w:tcPr>
            <w:tcW w:w="4106" w:type="dxa"/>
          </w:tcPr>
          <w:p w14:paraId="40F67149" w14:textId="5CD98E5A"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Water management </w:t>
            </w:r>
          </w:p>
        </w:tc>
        <w:tc>
          <w:tcPr>
            <w:tcW w:w="1701" w:type="dxa"/>
          </w:tcPr>
          <w:p w14:paraId="4964C214"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39765AD3"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0C87172A" w14:textId="1609415D" w:rsidR="009A3E8C" w:rsidRPr="00FB0251" w:rsidRDefault="009A3E8C">
            <w:pPr>
              <w:jc w:val="center"/>
              <w:rPr>
                <w:rFonts w:ascii="Cambria" w:hAnsi="Cambria"/>
                <w:color w:val="FF0000"/>
                <w:sz w:val="20"/>
                <w:szCs w:val="20"/>
              </w:rPr>
            </w:pPr>
          </w:p>
        </w:tc>
      </w:tr>
      <w:tr w:rsidR="009A3E8C" w:rsidRPr="00FB0251" w14:paraId="04A5BAA3" w14:textId="77777777">
        <w:tc>
          <w:tcPr>
            <w:tcW w:w="4106" w:type="dxa"/>
          </w:tcPr>
          <w:p w14:paraId="7D5F3802" w14:textId="2136F7A0" w:rsidR="009A3E8C" w:rsidRPr="00FB0251" w:rsidRDefault="009A3E8C">
            <w:pPr>
              <w:rPr>
                <w:rFonts w:ascii="Cambria" w:hAnsi="Cambria"/>
                <w:color w:val="00B050"/>
                <w:sz w:val="20"/>
                <w:szCs w:val="20"/>
              </w:rPr>
            </w:pPr>
            <w:r w:rsidRPr="00FB0251">
              <w:rPr>
                <w:rFonts w:ascii="Cambria" w:hAnsi="Cambria"/>
                <w:color w:val="00B050"/>
                <w:sz w:val="20"/>
                <w:szCs w:val="20"/>
              </w:rPr>
              <w:t xml:space="preserve">Work at Height </w:t>
            </w:r>
          </w:p>
        </w:tc>
        <w:tc>
          <w:tcPr>
            <w:tcW w:w="1701" w:type="dxa"/>
          </w:tcPr>
          <w:p w14:paraId="48F4ABBF"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6D6DA483"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224D2589" w14:textId="7C1D461A" w:rsidR="009A3E8C" w:rsidRPr="00FB0251" w:rsidRDefault="009A3E8C">
            <w:pPr>
              <w:jc w:val="center"/>
              <w:rPr>
                <w:rFonts w:ascii="Cambria" w:hAnsi="Cambria"/>
                <w:color w:val="FF0000"/>
                <w:sz w:val="20"/>
                <w:szCs w:val="20"/>
              </w:rPr>
            </w:pPr>
          </w:p>
        </w:tc>
      </w:tr>
      <w:tr w:rsidR="009A3E8C" w:rsidRPr="00FB0251" w14:paraId="59A60ED1" w14:textId="77777777">
        <w:tc>
          <w:tcPr>
            <w:tcW w:w="4106" w:type="dxa"/>
          </w:tcPr>
          <w:p w14:paraId="37456FC0"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RA – Premises Department</w:t>
            </w:r>
          </w:p>
        </w:tc>
        <w:tc>
          <w:tcPr>
            <w:tcW w:w="1701" w:type="dxa"/>
          </w:tcPr>
          <w:p w14:paraId="7DDCF7E8"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559" w:type="dxa"/>
          </w:tcPr>
          <w:p w14:paraId="211F7359"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4E98DEBE" w14:textId="61EE345D" w:rsidR="009A3E8C" w:rsidRPr="00FB0251" w:rsidRDefault="009A3E8C">
            <w:pPr>
              <w:jc w:val="center"/>
              <w:rPr>
                <w:rFonts w:ascii="Cambria" w:hAnsi="Cambria"/>
                <w:color w:val="FF0000"/>
                <w:sz w:val="20"/>
                <w:szCs w:val="20"/>
              </w:rPr>
            </w:pPr>
          </w:p>
        </w:tc>
      </w:tr>
      <w:tr w:rsidR="009A3E8C" w:rsidRPr="00FB0251" w14:paraId="0AE9FAF3" w14:textId="77777777">
        <w:tc>
          <w:tcPr>
            <w:tcW w:w="4106" w:type="dxa"/>
          </w:tcPr>
          <w:p w14:paraId="06981536" w14:textId="77777777" w:rsidR="009A3E8C" w:rsidRPr="00FB0251" w:rsidRDefault="009A3E8C">
            <w:pPr>
              <w:rPr>
                <w:rFonts w:ascii="Cambria" w:hAnsi="Cambria"/>
                <w:color w:val="0070C0"/>
                <w:sz w:val="20"/>
                <w:szCs w:val="20"/>
              </w:rPr>
            </w:pPr>
            <w:r w:rsidRPr="00FB0251">
              <w:rPr>
                <w:rFonts w:ascii="Cambria" w:hAnsi="Cambria"/>
                <w:color w:val="FF0000"/>
                <w:sz w:val="20"/>
                <w:szCs w:val="20"/>
              </w:rPr>
              <w:t>PASMA Tower/Scaffold training</w:t>
            </w:r>
          </w:p>
        </w:tc>
        <w:tc>
          <w:tcPr>
            <w:tcW w:w="1701" w:type="dxa"/>
          </w:tcPr>
          <w:p w14:paraId="137278FC"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1559" w:type="dxa"/>
          </w:tcPr>
          <w:p w14:paraId="29981026"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701" w:type="dxa"/>
          </w:tcPr>
          <w:p w14:paraId="49B048E9" w14:textId="54FA30E3" w:rsidR="009A3E8C" w:rsidRPr="00FB0251" w:rsidRDefault="009A3E8C">
            <w:pPr>
              <w:jc w:val="center"/>
              <w:rPr>
                <w:rFonts w:ascii="Cambria" w:hAnsi="Cambria"/>
                <w:color w:val="FF0000"/>
                <w:sz w:val="20"/>
                <w:szCs w:val="20"/>
              </w:rPr>
            </w:pPr>
          </w:p>
        </w:tc>
      </w:tr>
    </w:tbl>
    <w:p w14:paraId="4D4CE9C2" w14:textId="77777777" w:rsidR="009A3E8C" w:rsidRPr="00FB0251" w:rsidRDefault="009A3E8C" w:rsidP="009A3E8C">
      <w:pPr>
        <w:rPr>
          <w:rFonts w:ascii="Cambria" w:hAnsi="Cambria"/>
          <w:sz w:val="20"/>
          <w:szCs w:val="20"/>
        </w:rPr>
      </w:pPr>
    </w:p>
    <w:p w14:paraId="5E81A142" w14:textId="77777777" w:rsidR="005F6829" w:rsidRPr="00FB0251" w:rsidRDefault="005F6829" w:rsidP="009A3E8C">
      <w:pPr>
        <w:rPr>
          <w:rFonts w:ascii="Cambria" w:hAnsi="Cambria"/>
          <w:b/>
          <w:bCs/>
          <w:sz w:val="20"/>
          <w:szCs w:val="20"/>
        </w:rPr>
      </w:pPr>
    </w:p>
    <w:p w14:paraId="1436A227" w14:textId="54C6824D" w:rsidR="009A3E8C" w:rsidRPr="00FB0251" w:rsidRDefault="009A3E8C" w:rsidP="009A3E8C">
      <w:pPr>
        <w:rPr>
          <w:rFonts w:ascii="Cambria" w:hAnsi="Cambria"/>
          <w:b/>
          <w:bCs/>
          <w:sz w:val="20"/>
          <w:szCs w:val="20"/>
        </w:rPr>
      </w:pPr>
      <w:r w:rsidRPr="00FB0251">
        <w:rPr>
          <w:rFonts w:ascii="Cambria" w:hAnsi="Cambria"/>
          <w:b/>
          <w:bCs/>
          <w:sz w:val="20"/>
          <w:szCs w:val="20"/>
        </w:rPr>
        <w:t>Department Specific Training</w:t>
      </w:r>
    </w:p>
    <w:p w14:paraId="19AB073E" w14:textId="77777777" w:rsidR="009A3E8C" w:rsidRPr="00FB0251" w:rsidRDefault="009A3E8C" w:rsidP="009A3E8C">
      <w:pPr>
        <w:rPr>
          <w:rFonts w:ascii="Cambria" w:hAnsi="Cambria"/>
          <w:b/>
          <w:bCs/>
          <w:sz w:val="20"/>
          <w:szCs w:val="20"/>
        </w:rPr>
      </w:pPr>
    </w:p>
    <w:tbl>
      <w:tblPr>
        <w:tblStyle w:val="TableGrid"/>
        <w:tblW w:w="9016" w:type="dxa"/>
        <w:tblLook w:val="04A0" w:firstRow="1" w:lastRow="0" w:firstColumn="1" w:lastColumn="0" w:noHBand="0" w:noVBand="1"/>
      </w:tblPr>
      <w:tblGrid>
        <w:gridCol w:w="2811"/>
        <w:gridCol w:w="644"/>
        <w:gridCol w:w="984"/>
        <w:gridCol w:w="702"/>
        <w:gridCol w:w="764"/>
        <w:gridCol w:w="699"/>
        <w:gridCol w:w="1070"/>
        <w:gridCol w:w="1342"/>
      </w:tblGrid>
      <w:tr w:rsidR="009A3E8C" w:rsidRPr="00FB0251" w14:paraId="7814C26D" w14:textId="77777777" w:rsidTr="00CC214B">
        <w:tc>
          <w:tcPr>
            <w:tcW w:w="2811" w:type="dxa"/>
          </w:tcPr>
          <w:p w14:paraId="0EF764BF" w14:textId="77777777" w:rsidR="009A3E8C" w:rsidRPr="00FB0251" w:rsidRDefault="009A3E8C">
            <w:pPr>
              <w:rPr>
                <w:rFonts w:ascii="Cambria" w:hAnsi="Cambria"/>
                <w:sz w:val="20"/>
                <w:szCs w:val="20"/>
              </w:rPr>
            </w:pPr>
            <w:r w:rsidRPr="00FB0251">
              <w:rPr>
                <w:rFonts w:ascii="Cambria" w:hAnsi="Cambria"/>
                <w:sz w:val="20"/>
                <w:szCs w:val="20"/>
              </w:rPr>
              <w:t>Course/Training</w:t>
            </w:r>
          </w:p>
        </w:tc>
        <w:tc>
          <w:tcPr>
            <w:tcW w:w="644" w:type="dxa"/>
          </w:tcPr>
          <w:p w14:paraId="43E0BE2A" w14:textId="77777777" w:rsidR="009A3E8C" w:rsidRPr="00FB0251" w:rsidRDefault="009A3E8C">
            <w:pPr>
              <w:jc w:val="center"/>
              <w:rPr>
                <w:rFonts w:ascii="Cambria" w:hAnsi="Cambria"/>
                <w:sz w:val="20"/>
                <w:szCs w:val="20"/>
              </w:rPr>
            </w:pPr>
            <w:r w:rsidRPr="00FB0251">
              <w:rPr>
                <w:rFonts w:ascii="Cambria" w:hAnsi="Cambria"/>
                <w:sz w:val="20"/>
                <w:szCs w:val="20"/>
              </w:rPr>
              <w:t>Art</w:t>
            </w:r>
          </w:p>
        </w:tc>
        <w:tc>
          <w:tcPr>
            <w:tcW w:w="984" w:type="dxa"/>
          </w:tcPr>
          <w:p w14:paraId="1FEC35BD" w14:textId="77777777" w:rsidR="009A3E8C" w:rsidRPr="00FB0251" w:rsidRDefault="009A3E8C">
            <w:pPr>
              <w:jc w:val="center"/>
              <w:rPr>
                <w:rFonts w:ascii="Cambria" w:hAnsi="Cambria"/>
                <w:sz w:val="20"/>
                <w:szCs w:val="20"/>
              </w:rPr>
            </w:pPr>
            <w:r w:rsidRPr="00FB0251">
              <w:rPr>
                <w:rFonts w:ascii="Cambria" w:hAnsi="Cambria"/>
                <w:sz w:val="20"/>
                <w:szCs w:val="20"/>
              </w:rPr>
              <w:t xml:space="preserve">Drama  </w:t>
            </w:r>
          </w:p>
          <w:p w14:paraId="43D65D64" w14:textId="77777777" w:rsidR="009A3E8C" w:rsidRPr="00FB0251" w:rsidRDefault="009A3E8C">
            <w:pPr>
              <w:jc w:val="center"/>
              <w:rPr>
                <w:rFonts w:ascii="Cambria" w:hAnsi="Cambria"/>
                <w:sz w:val="20"/>
                <w:szCs w:val="20"/>
              </w:rPr>
            </w:pPr>
            <w:r w:rsidRPr="00FB0251">
              <w:rPr>
                <w:rFonts w:ascii="Cambria" w:hAnsi="Cambria"/>
                <w:sz w:val="20"/>
                <w:szCs w:val="20"/>
              </w:rPr>
              <w:t>&amp; Music</w:t>
            </w:r>
          </w:p>
        </w:tc>
        <w:tc>
          <w:tcPr>
            <w:tcW w:w="702" w:type="dxa"/>
          </w:tcPr>
          <w:p w14:paraId="11C994FB" w14:textId="77777777" w:rsidR="009A3E8C" w:rsidRPr="00FB0251" w:rsidRDefault="009A3E8C">
            <w:pPr>
              <w:jc w:val="center"/>
              <w:rPr>
                <w:rFonts w:ascii="Cambria" w:hAnsi="Cambria"/>
                <w:sz w:val="20"/>
                <w:szCs w:val="20"/>
              </w:rPr>
            </w:pPr>
            <w:r w:rsidRPr="00FB0251">
              <w:rPr>
                <w:rFonts w:ascii="Cambria" w:hAnsi="Cambria"/>
                <w:sz w:val="20"/>
                <w:szCs w:val="20"/>
              </w:rPr>
              <w:t>DT</w:t>
            </w:r>
          </w:p>
        </w:tc>
        <w:tc>
          <w:tcPr>
            <w:tcW w:w="764" w:type="dxa"/>
          </w:tcPr>
          <w:p w14:paraId="7D6517E1" w14:textId="77777777" w:rsidR="009A3E8C" w:rsidRPr="00FB0251" w:rsidRDefault="009A3E8C">
            <w:pPr>
              <w:jc w:val="center"/>
              <w:rPr>
                <w:rFonts w:ascii="Cambria" w:hAnsi="Cambria"/>
                <w:sz w:val="20"/>
                <w:szCs w:val="20"/>
              </w:rPr>
            </w:pPr>
            <w:r w:rsidRPr="00FB0251">
              <w:rPr>
                <w:rFonts w:ascii="Cambria" w:hAnsi="Cambria"/>
                <w:sz w:val="20"/>
                <w:szCs w:val="20"/>
              </w:rPr>
              <w:t>Food Tech</w:t>
            </w:r>
          </w:p>
        </w:tc>
        <w:tc>
          <w:tcPr>
            <w:tcW w:w="699" w:type="dxa"/>
          </w:tcPr>
          <w:p w14:paraId="2A520382" w14:textId="77777777" w:rsidR="009A3E8C" w:rsidRPr="00FB0251" w:rsidRDefault="009A3E8C">
            <w:pPr>
              <w:jc w:val="center"/>
              <w:rPr>
                <w:rFonts w:ascii="Cambria" w:hAnsi="Cambria"/>
                <w:sz w:val="20"/>
                <w:szCs w:val="20"/>
              </w:rPr>
            </w:pPr>
            <w:r w:rsidRPr="00FB0251">
              <w:rPr>
                <w:rFonts w:ascii="Cambria" w:hAnsi="Cambria"/>
                <w:sz w:val="20"/>
                <w:szCs w:val="20"/>
              </w:rPr>
              <w:t>PE</w:t>
            </w:r>
          </w:p>
        </w:tc>
        <w:tc>
          <w:tcPr>
            <w:tcW w:w="1070" w:type="dxa"/>
          </w:tcPr>
          <w:p w14:paraId="275D53F1" w14:textId="77777777" w:rsidR="009A3E8C" w:rsidRPr="00FB0251" w:rsidRDefault="009A3E8C">
            <w:pPr>
              <w:jc w:val="center"/>
              <w:rPr>
                <w:rFonts w:ascii="Cambria" w:hAnsi="Cambria"/>
                <w:sz w:val="20"/>
                <w:szCs w:val="20"/>
              </w:rPr>
            </w:pPr>
            <w:r w:rsidRPr="00FB0251">
              <w:rPr>
                <w:rFonts w:ascii="Cambria" w:hAnsi="Cambria"/>
                <w:sz w:val="20"/>
                <w:szCs w:val="20"/>
              </w:rPr>
              <w:t>Science</w:t>
            </w:r>
          </w:p>
        </w:tc>
        <w:tc>
          <w:tcPr>
            <w:tcW w:w="1342" w:type="dxa"/>
          </w:tcPr>
          <w:p w14:paraId="426A037E" w14:textId="77777777" w:rsidR="009A3E8C" w:rsidRPr="00FB0251" w:rsidRDefault="009A3E8C">
            <w:pPr>
              <w:jc w:val="center"/>
              <w:rPr>
                <w:rFonts w:ascii="Cambria" w:hAnsi="Cambria"/>
                <w:sz w:val="20"/>
                <w:szCs w:val="20"/>
              </w:rPr>
            </w:pPr>
            <w:r w:rsidRPr="00FB0251">
              <w:rPr>
                <w:rFonts w:ascii="Cambria" w:hAnsi="Cambria"/>
                <w:sz w:val="20"/>
                <w:szCs w:val="20"/>
              </w:rPr>
              <w:t>Teaching Staff</w:t>
            </w:r>
          </w:p>
        </w:tc>
      </w:tr>
      <w:tr w:rsidR="009A3E8C" w:rsidRPr="00FB0251" w14:paraId="7980367E" w14:textId="77777777" w:rsidTr="00CC214B">
        <w:tc>
          <w:tcPr>
            <w:tcW w:w="2811" w:type="dxa"/>
          </w:tcPr>
          <w:p w14:paraId="4F73BEA4"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COSHH Training</w:t>
            </w:r>
          </w:p>
        </w:tc>
        <w:tc>
          <w:tcPr>
            <w:tcW w:w="644" w:type="dxa"/>
          </w:tcPr>
          <w:p w14:paraId="26657AE9" w14:textId="17624DA3" w:rsidR="009A3E8C" w:rsidRPr="00FB0251" w:rsidRDefault="00CC214B">
            <w:pPr>
              <w:jc w:val="center"/>
              <w:rPr>
                <w:rFonts w:ascii="Cambria" w:hAnsi="Cambria"/>
                <w:sz w:val="20"/>
                <w:szCs w:val="20"/>
              </w:rPr>
            </w:pPr>
            <w:r w:rsidRPr="00FB0251">
              <w:rPr>
                <w:rFonts w:ascii="Cambria" w:hAnsi="Cambria"/>
                <w:b/>
                <w:bCs/>
                <w:sz w:val="20"/>
                <w:szCs w:val="20"/>
              </w:rPr>
              <w:t>Yes</w:t>
            </w:r>
          </w:p>
        </w:tc>
        <w:tc>
          <w:tcPr>
            <w:tcW w:w="984" w:type="dxa"/>
          </w:tcPr>
          <w:p w14:paraId="1E29149D"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702" w:type="dxa"/>
          </w:tcPr>
          <w:p w14:paraId="290887F4"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764" w:type="dxa"/>
          </w:tcPr>
          <w:p w14:paraId="475468F7" w14:textId="3B7856F2" w:rsidR="009A3E8C" w:rsidRPr="00FB0251" w:rsidRDefault="009E4674" w:rsidP="009E4674">
            <w:pPr>
              <w:rPr>
                <w:rFonts w:ascii="Cambria" w:hAnsi="Cambria"/>
                <w:b/>
                <w:bCs/>
                <w:sz w:val="20"/>
                <w:szCs w:val="20"/>
              </w:rPr>
            </w:pPr>
            <w:r w:rsidRPr="00FB0251">
              <w:rPr>
                <w:rFonts w:ascii="Cambria" w:hAnsi="Cambria"/>
                <w:sz w:val="20"/>
                <w:szCs w:val="20"/>
              </w:rPr>
              <w:t xml:space="preserve"> </w:t>
            </w:r>
            <w:r w:rsidRPr="00FB0251">
              <w:rPr>
                <w:rFonts w:ascii="Cambria" w:hAnsi="Cambria"/>
                <w:b/>
                <w:bCs/>
                <w:sz w:val="20"/>
                <w:szCs w:val="20"/>
              </w:rPr>
              <w:t>Yes</w:t>
            </w:r>
          </w:p>
        </w:tc>
        <w:tc>
          <w:tcPr>
            <w:tcW w:w="699" w:type="dxa"/>
          </w:tcPr>
          <w:p w14:paraId="0C4BB6F5"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70" w:type="dxa"/>
          </w:tcPr>
          <w:p w14:paraId="4FB685B5"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342" w:type="dxa"/>
          </w:tcPr>
          <w:p w14:paraId="28344D24"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9A3E8C" w:rsidRPr="00FB0251" w14:paraId="6F0B6A0D" w14:textId="77777777" w:rsidTr="00CC214B">
        <w:tc>
          <w:tcPr>
            <w:tcW w:w="2811" w:type="dxa"/>
          </w:tcPr>
          <w:p w14:paraId="46B76680"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HOD H&amp;S Management</w:t>
            </w:r>
          </w:p>
        </w:tc>
        <w:tc>
          <w:tcPr>
            <w:tcW w:w="644" w:type="dxa"/>
          </w:tcPr>
          <w:p w14:paraId="04E4178B" w14:textId="77777777" w:rsidR="009A3E8C" w:rsidRPr="00FB0251" w:rsidRDefault="009A3E8C">
            <w:pPr>
              <w:jc w:val="center"/>
              <w:rPr>
                <w:rFonts w:ascii="Cambria" w:hAnsi="Cambria"/>
                <w:b/>
                <w:bCs/>
                <w:sz w:val="20"/>
                <w:szCs w:val="20"/>
              </w:rPr>
            </w:pPr>
            <w:r w:rsidRPr="00FB0251">
              <w:rPr>
                <w:rFonts w:ascii="Cambria" w:hAnsi="Cambria"/>
                <w:b/>
                <w:bCs/>
                <w:sz w:val="20"/>
                <w:szCs w:val="20"/>
              </w:rPr>
              <w:t>Yes</w:t>
            </w:r>
          </w:p>
        </w:tc>
        <w:tc>
          <w:tcPr>
            <w:tcW w:w="984" w:type="dxa"/>
          </w:tcPr>
          <w:p w14:paraId="3D67D735"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702" w:type="dxa"/>
          </w:tcPr>
          <w:p w14:paraId="53B7F06F"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764" w:type="dxa"/>
          </w:tcPr>
          <w:p w14:paraId="528FA68B"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699" w:type="dxa"/>
          </w:tcPr>
          <w:p w14:paraId="6BF502A0"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070" w:type="dxa"/>
          </w:tcPr>
          <w:p w14:paraId="3172B60D"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1342" w:type="dxa"/>
          </w:tcPr>
          <w:p w14:paraId="18BEE95E" w14:textId="5F69FA14" w:rsidR="009A3E8C" w:rsidRPr="00FB0251" w:rsidRDefault="00CC214B">
            <w:pPr>
              <w:jc w:val="center"/>
              <w:rPr>
                <w:rFonts w:ascii="Cambria" w:hAnsi="Cambria"/>
                <w:sz w:val="20"/>
                <w:szCs w:val="20"/>
              </w:rPr>
            </w:pPr>
            <w:r w:rsidRPr="00FB0251">
              <w:rPr>
                <w:rFonts w:ascii="Cambria" w:hAnsi="Cambria"/>
                <w:sz w:val="20"/>
                <w:szCs w:val="20"/>
              </w:rPr>
              <w:t>No</w:t>
            </w:r>
          </w:p>
        </w:tc>
      </w:tr>
      <w:tr w:rsidR="009A3E8C" w:rsidRPr="00FB0251" w14:paraId="48F24CB9" w14:textId="77777777" w:rsidTr="00CC214B">
        <w:tc>
          <w:tcPr>
            <w:tcW w:w="2811" w:type="dxa"/>
          </w:tcPr>
          <w:p w14:paraId="23F069B0"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RA – ART</w:t>
            </w:r>
          </w:p>
        </w:tc>
        <w:tc>
          <w:tcPr>
            <w:tcW w:w="644" w:type="dxa"/>
          </w:tcPr>
          <w:p w14:paraId="59134D3E"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984" w:type="dxa"/>
          </w:tcPr>
          <w:p w14:paraId="5487283A"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702" w:type="dxa"/>
          </w:tcPr>
          <w:p w14:paraId="601F17B4"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764" w:type="dxa"/>
          </w:tcPr>
          <w:p w14:paraId="23DD3E0B"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699" w:type="dxa"/>
          </w:tcPr>
          <w:p w14:paraId="79A1E3D1"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70" w:type="dxa"/>
          </w:tcPr>
          <w:p w14:paraId="52ADAF21"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342" w:type="dxa"/>
          </w:tcPr>
          <w:p w14:paraId="6C245589"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9A3E8C" w:rsidRPr="00FB0251" w14:paraId="3CDED4DE" w14:textId="77777777" w:rsidTr="00CC214B">
        <w:tc>
          <w:tcPr>
            <w:tcW w:w="2811" w:type="dxa"/>
          </w:tcPr>
          <w:p w14:paraId="12763B0A"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RA – COSHH</w:t>
            </w:r>
          </w:p>
        </w:tc>
        <w:tc>
          <w:tcPr>
            <w:tcW w:w="644" w:type="dxa"/>
          </w:tcPr>
          <w:p w14:paraId="5CC39C56" w14:textId="45568A64" w:rsidR="009A3E8C" w:rsidRPr="00FB0251" w:rsidRDefault="009E4674">
            <w:pPr>
              <w:jc w:val="center"/>
              <w:rPr>
                <w:rFonts w:ascii="Cambria" w:hAnsi="Cambria"/>
                <w:sz w:val="20"/>
                <w:szCs w:val="20"/>
              </w:rPr>
            </w:pPr>
            <w:r w:rsidRPr="00FB0251">
              <w:rPr>
                <w:rFonts w:ascii="Cambria" w:hAnsi="Cambria"/>
                <w:b/>
                <w:bCs/>
                <w:sz w:val="20"/>
                <w:szCs w:val="20"/>
              </w:rPr>
              <w:t>Yes</w:t>
            </w:r>
          </w:p>
        </w:tc>
        <w:tc>
          <w:tcPr>
            <w:tcW w:w="984" w:type="dxa"/>
          </w:tcPr>
          <w:p w14:paraId="575187CD"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702" w:type="dxa"/>
          </w:tcPr>
          <w:p w14:paraId="6DD3A746" w14:textId="5EC5D271" w:rsidR="009A3E8C" w:rsidRPr="00FB0251" w:rsidRDefault="009E4674">
            <w:pPr>
              <w:jc w:val="center"/>
              <w:rPr>
                <w:rFonts w:ascii="Cambria" w:hAnsi="Cambria"/>
                <w:sz w:val="20"/>
                <w:szCs w:val="20"/>
              </w:rPr>
            </w:pPr>
            <w:r w:rsidRPr="00FB0251">
              <w:rPr>
                <w:rFonts w:ascii="Cambria" w:hAnsi="Cambria"/>
                <w:b/>
                <w:bCs/>
                <w:sz w:val="20"/>
                <w:szCs w:val="20"/>
              </w:rPr>
              <w:t>Yes</w:t>
            </w:r>
          </w:p>
        </w:tc>
        <w:tc>
          <w:tcPr>
            <w:tcW w:w="764" w:type="dxa"/>
          </w:tcPr>
          <w:p w14:paraId="6BC52688" w14:textId="054B9826" w:rsidR="009A3E8C" w:rsidRPr="00FB0251" w:rsidRDefault="009E4674">
            <w:pPr>
              <w:jc w:val="center"/>
              <w:rPr>
                <w:rFonts w:ascii="Cambria" w:hAnsi="Cambria"/>
                <w:sz w:val="20"/>
                <w:szCs w:val="20"/>
              </w:rPr>
            </w:pPr>
            <w:r w:rsidRPr="00FB0251">
              <w:rPr>
                <w:rFonts w:ascii="Cambria" w:hAnsi="Cambria"/>
                <w:b/>
                <w:bCs/>
                <w:sz w:val="20"/>
                <w:szCs w:val="20"/>
              </w:rPr>
              <w:t>Yes</w:t>
            </w:r>
          </w:p>
        </w:tc>
        <w:tc>
          <w:tcPr>
            <w:tcW w:w="699" w:type="dxa"/>
          </w:tcPr>
          <w:p w14:paraId="05642439"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70" w:type="dxa"/>
          </w:tcPr>
          <w:p w14:paraId="6DCE5913" w14:textId="0BB58090" w:rsidR="009A3E8C" w:rsidRPr="00FB0251" w:rsidRDefault="009E4674">
            <w:pPr>
              <w:jc w:val="center"/>
              <w:rPr>
                <w:rFonts w:ascii="Cambria" w:hAnsi="Cambria"/>
                <w:sz w:val="20"/>
                <w:szCs w:val="20"/>
              </w:rPr>
            </w:pPr>
            <w:r w:rsidRPr="00FB0251">
              <w:rPr>
                <w:rFonts w:ascii="Cambria" w:hAnsi="Cambria"/>
                <w:b/>
                <w:bCs/>
                <w:sz w:val="20"/>
                <w:szCs w:val="20"/>
              </w:rPr>
              <w:t>Yes</w:t>
            </w:r>
          </w:p>
        </w:tc>
        <w:tc>
          <w:tcPr>
            <w:tcW w:w="1342" w:type="dxa"/>
          </w:tcPr>
          <w:p w14:paraId="203C1ADA"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9A3E8C" w:rsidRPr="00FB0251" w14:paraId="55E1B3B0" w14:textId="77777777" w:rsidTr="00CC214B">
        <w:tc>
          <w:tcPr>
            <w:tcW w:w="2811" w:type="dxa"/>
          </w:tcPr>
          <w:p w14:paraId="4B9920EA" w14:textId="77777777" w:rsidR="009A3E8C" w:rsidRPr="00FB0251" w:rsidRDefault="009A3E8C">
            <w:pPr>
              <w:rPr>
                <w:rFonts w:ascii="Cambria" w:hAnsi="Cambria"/>
                <w:color w:val="0070C0"/>
                <w:sz w:val="20"/>
                <w:szCs w:val="20"/>
              </w:rPr>
            </w:pPr>
            <w:r w:rsidRPr="00FB0251">
              <w:rPr>
                <w:rFonts w:ascii="Cambria" w:hAnsi="Cambria"/>
                <w:color w:val="0070C0"/>
                <w:sz w:val="20"/>
                <w:szCs w:val="20"/>
              </w:rPr>
              <w:t>RA – DT</w:t>
            </w:r>
          </w:p>
        </w:tc>
        <w:tc>
          <w:tcPr>
            <w:tcW w:w="644" w:type="dxa"/>
          </w:tcPr>
          <w:p w14:paraId="4C9089CC"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984" w:type="dxa"/>
          </w:tcPr>
          <w:p w14:paraId="60033A50"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702" w:type="dxa"/>
          </w:tcPr>
          <w:p w14:paraId="76E0FBC8" w14:textId="77777777" w:rsidR="009A3E8C" w:rsidRPr="00FB0251" w:rsidRDefault="009A3E8C">
            <w:pPr>
              <w:jc w:val="center"/>
              <w:rPr>
                <w:rFonts w:ascii="Cambria" w:hAnsi="Cambria"/>
                <w:sz w:val="20"/>
                <w:szCs w:val="20"/>
              </w:rPr>
            </w:pPr>
            <w:r w:rsidRPr="00FB0251">
              <w:rPr>
                <w:rFonts w:ascii="Cambria" w:hAnsi="Cambria"/>
                <w:b/>
                <w:bCs/>
                <w:sz w:val="20"/>
                <w:szCs w:val="20"/>
              </w:rPr>
              <w:t>Yes</w:t>
            </w:r>
          </w:p>
        </w:tc>
        <w:tc>
          <w:tcPr>
            <w:tcW w:w="764" w:type="dxa"/>
          </w:tcPr>
          <w:p w14:paraId="30281700"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699" w:type="dxa"/>
          </w:tcPr>
          <w:p w14:paraId="0D0731D8"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070" w:type="dxa"/>
          </w:tcPr>
          <w:p w14:paraId="680FF2F3" w14:textId="77777777" w:rsidR="009A3E8C" w:rsidRPr="00FB0251" w:rsidRDefault="009A3E8C">
            <w:pPr>
              <w:jc w:val="center"/>
              <w:rPr>
                <w:rFonts w:ascii="Cambria" w:hAnsi="Cambria"/>
                <w:sz w:val="20"/>
                <w:szCs w:val="20"/>
              </w:rPr>
            </w:pPr>
            <w:r w:rsidRPr="00FB0251">
              <w:rPr>
                <w:rFonts w:ascii="Cambria" w:hAnsi="Cambria"/>
                <w:sz w:val="20"/>
                <w:szCs w:val="20"/>
              </w:rPr>
              <w:t>No</w:t>
            </w:r>
          </w:p>
        </w:tc>
        <w:tc>
          <w:tcPr>
            <w:tcW w:w="1342" w:type="dxa"/>
          </w:tcPr>
          <w:p w14:paraId="46E8390E" w14:textId="77777777" w:rsidR="009A3E8C" w:rsidRPr="00FB0251" w:rsidRDefault="009A3E8C">
            <w:pPr>
              <w:jc w:val="center"/>
              <w:rPr>
                <w:rFonts w:ascii="Cambria" w:hAnsi="Cambria"/>
                <w:sz w:val="20"/>
                <w:szCs w:val="20"/>
              </w:rPr>
            </w:pPr>
            <w:r w:rsidRPr="00FB0251">
              <w:rPr>
                <w:rFonts w:ascii="Cambria" w:hAnsi="Cambria"/>
                <w:sz w:val="20"/>
                <w:szCs w:val="20"/>
              </w:rPr>
              <w:t>No</w:t>
            </w:r>
          </w:p>
        </w:tc>
      </w:tr>
      <w:tr w:rsidR="00CC214B" w:rsidRPr="00FB0251" w14:paraId="04C051FD" w14:textId="77777777" w:rsidTr="00CC214B">
        <w:tc>
          <w:tcPr>
            <w:tcW w:w="2811" w:type="dxa"/>
          </w:tcPr>
          <w:p w14:paraId="4EB74C77"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Educational visits</w:t>
            </w:r>
          </w:p>
        </w:tc>
        <w:tc>
          <w:tcPr>
            <w:tcW w:w="644" w:type="dxa"/>
          </w:tcPr>
          <w:p w14:paraId="68FD4FCA" w14:textId="599D802F"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58EADB10" w14:textId="0A4B6285"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44E2D71E" w14:textId="090F3AD2"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4D637FBA" w14:textId="28504E1A"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7D27D6A3" w14:textId="2BD0FDAF"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7C6223C5" w14:textId="3787DCA2"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5C0346CF"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r>
      <w:tr w:rsidR="00CC214B" w:rsidRPr="00FB0251" w14:paraId="43FB7174" w14:textId="77777777" w:rsidTr="00CC214B">
        <w:tc>
          <w:tcPr>
            <w:tcW w:w="2811" w:type="dxa"/>
          </w:tcPr>
          <w:p w14:paraId="611601C4"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Food Technology</w:t>
            </w:r>
          </w:p>
        </w:tc>
        <w:tc>
          <w:tcPr>
            <w:tcW w:w="644" w:type="dxa"/>
          </w:tcPr>
          <w:p w14:paraId="244EB883"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7B093A2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2C09C038"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0D1FDF2A"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699" w:type="dxa"/>
          </w:tcPr>
          <w:p w14:paraId="1AC1184A"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7CCD940A"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75B53692"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3A071425" w14:textId="77777777" w:rsidTr="00CC214B">
        <w:tc>
          <w:tcPr>
            <w:tcW w:w="2811" w:type="dxa"/>
          </w:tcPr>
          <w:p w14:paraId="203C5712"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General</w:t>
            </w:r>
          </w:p>
        </w:tc>
        <w:tc>
          <w:tcPr>
            <w:tcW w:w="644" w:type="dxa"/>
          </w:tcPr>
          <w:p w14:paraId="45E4FE8B"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7D05EC6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674AA69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35E709F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7B76FBC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1EA635CC"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696A9C9D"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r>
      <w:tr w:rsidR="00CC214B" w:rsidRPr="00FB0251" w14:paraId="5F1D182A" w14:textId="77777777" w:rsidTr="00CC214B">
        <w:tc>
          <w:tcPr>
            <w:tcW w:w="2811" w:type="dxa"/>
          </w:tcPr>
          <w:p w14:paraId="3C9C9281"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PE</w:t>
            </w:r>
          </w:p>
        </w:tc>
        <w:tc>
          <w:tcPr>
            <w:tcW w:w="644" w:type="dxa"/>
          </w:tcPr>
          <w:p w14:paraId="5DAD282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56E9DFA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65358C5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5256BA4E"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6436191A"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070" w:type="dxa"/>
          </w:tcPr>
          <w:p w14:paraId="0A6DE153"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3469EFB1"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1546E243" w14:textId="77777777" w:rsidTr="00CC214B">
        <w:tc>
          <w:tcPr>
            <w:tcW w:w="2811" w:type="dxa"/>
          </w:tcPr>
          <w:p w14:paraId="7A34EC4E"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Performing arts</w:t>
            </w:r>
          </w:p>
        </w:tc>
        <w:tc>
          <w:tcPr>
            <w:tcW w:w="644" w:type="dxa"/>
          </w:tcPr>
          <w:p w14:paraId="5B5A5F80"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350E9262"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702" w:type="dxa"/>
          </w:tcPr>
          <w:p w14:paraId="0B128E20"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61E310E7"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5F0C5F5C"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78B32668"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0BD569C2"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7F69B08E" w14:textId="77777777" w:rsidTr="00CC214B">
        <w:tc>
          <w:tcPr>
            <w:tcW w:w="2811" w:type="dxa"/>
          </w:tcPr>
          <w:p w14:paraId="5B62F350" w14:textId="77777777" w:rsidR="00CC214B" w:rsidRPr="00FB0251" w:rsidRDefault="00CC214B" w:rsidP="00CC214B">
            <w:pPr>
              <w:rPr>
                <w:rFonts w:ascii="Cambria" w:hAnsi="Cambria"/>
                <w:color w:val="0070C0"/>
                <w:sz w:val="20"/>
                <w:szCs w:val="20"/>
              </w:rPr>
            </w:pPr>
            <w:r w:rsidRPr="00FB0251">
              <w:rPr>
                <w:rFonts w:ascii="Cambria" w:hAnsi="Cambria"/>
                <w:color w:val="0070C0"/>
                <w:sz w:val="20"/>
                <w:szCs w:val="20"/>
              </w:rPr>
              <w:t>RA – Science</w:t>
            </w:r>
          </w:p>
        </w:tc>
        <w:tc>
          <w:tcPr>
            <w:tcW w:w="644" w:type="dxa"/>
          </w:tcPr>
          <w:p w14:paraId="7E1D2F22"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40A61AD8"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3F60B51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7C1057B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1A03282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0628646C"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342" w:type="dxa"/>
          </w:tcPr>
          <w:p w14:paraId="56A12733"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762864DF" w14:textId="77777777" w:rsidTr="00CC214B">
        <w:tc>
          <w:tcPr>
            <w:tcW w:w="2811" w:type="dxa"/>
          </w:tcPr>
          <w:p w14:paraId="14A74068" w14:textId="77777777" w:rsidR="00CC214B" w:rsidRPr="00FB0251" w:rsidRDefault="00CC214B" w:rsidP="00CC214B">
            <w:pPr>
              <w:rPr>
                <w:rFonts w:ascii="Cambria" w:hAnsi="Cambria"/>
                <w:color w:val="FF0000"/>
                <w:sz w:val="20"/>
                <w:szCs w:val="20"/>
              </w:rPr>
            </w:pPr>
            <w:r w:rsidRPr="00FB0251">
              <w:rPr>
                <w:rFonts w:ascii="Cambria" w:hAnsi="Cambria"/>
                <w:color w:val="FF0000"/>
                <w:sz w:val="20"/>
                <w:szCs w:val="20"/>
              </w:rPr>
              <w:t>CLEAPPS Training</w:t>
            </w:r>
          </w:p>
        </w:tc>
        <w:tc>
          <w:tcPr>
            <w:tcW w:w="644" w:type="dxa"/>
          </w:tcPr>
          <w:p w14:paraId="6F5EA35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1CACCDA5"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2C59FDCC"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136A4032"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6E2D83C5"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632512F4"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342" w:type="dxa"/>
          </w:tcPr>
          <w:p w14:paraId="2054F42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6B045D56" w14:textId="77777777" w:rsidTr="00CC214B">
        <w:tc>
          <w:tcPr>
            <w:tcW w:w="2811" w:type="dxa"/>
          </w:tcPr>
          <w:p w14:paraId="06B2A8E4" w14:textId="77777777" w:rsidR="00CC214B" w:rsidRPr="00FB0251" w:rsidRDefault="00CC214B" w:rsidP="00CC214B">
            <w:pPr>
              <w:rPr>
                <w:rFonts w:ascii="Cambria" w:hAnsi="Cambria"/>
                <w:color w:val="0070C0"/>
                <w:sz w:val="20"/>
                <w:szCs w:val="20"/>
              </w:rPr>
            </w:pPr>
            <w:r w:rsidRPr="00FB0251">
              <w:rPr>
                <w:rFonts w:ascii="Cambria" w:hAnsi="Cambria"/>
                <w:color w:val="FF0000"/>
                <w:sz w:val="20"/>
                <w:szCs w:val="20"/>
              </w:rPr>
              <w:t>DATA Training</w:t>
            </w:r>
          </w:p>
        </w:tc>
        <w:tc>
          <w:tcPr>
            <w:tcW w:w="644" w:type="dxa"/>
          </w:tcPr>
          <w:p w14:paraId="0F05D945"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6E6CE682"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62D3FD24"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764" w:type="dxa"/>
          </w:tcPr>
          <w:p w14:paraId="79A327EA"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033F340C"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2ABC638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18435AF0"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68DC60F5" w14:textId="77777777" w:rsidTr="00CC214B">
        <w:tc>
          <w:tcPr>
            <w:tcW w:w="2811" w:type="dxa"/>
          </w:tcPr>
          <w:p w14:paraId="217D9645" w14:textId="2E144049" w:rsidR="00CC214B" w:rsidRPr="00FB0251" w:rsidRDefault="00CC214B" w:rsidP="00CC214B">
            <w:pPr>
              <w:rPr>
                <w:rFonts w:ascii="Cambria" w:hAnsi="Cambria"/>
                <w:color w:val="0070C0"/>
                <w:sz w:val="20"/>
                <w:szCs w:val="20"/>
              </w:rPr>
            </w:pPr>
            <w:r w:rsidRPr="00FB0251">
              <w:rPr>
                <w:rFonts w:ascii="Cambria" w:hAnsi="Cambria"/>
                <w:color w:val="FF0000"/>
                <w:sz w:val="20"/>
                <w:szCs w:val="20"/>
              </w:rPr>
              <w:t>Emergency First Aid</w:t>
            </w:r>
            <w:r w:rsidR="005F6829" w:rsidRPr="00FB0251">
              <w:rPr>
                <w:rFonts w:ascii="Cambria" w:hAnsi="Cambria"/>
                <w:sz w:val="20"/>
                <w:szCs w:val="20"/>
              </w:rPr>
              <w:t>*</w:t>
            </w:r>
          </w:p>
        </w:tc>
        <w:tc>
          <w:tcPr>
            <w:tcW w:w="644" w:type="dxa"/>
          </w:tcPr>
          <w:p w14:paraId="69FA8970"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984" w:type="dxa"/>
          </w:tcPr>
          <w:p w14:paraId="4B778C9E"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702" w:type="dxa"/>
          </w:tcPr>
          <w:p w14:paraId="445A57B3"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764" w:type="dxa"/>
          </w:tcPr>
          <w:p w14:paraId="58E340BF"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699" w:type="dxa"/>
          </w:tcPr>
          <w:p w14:paraId="2137CD9C"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070" w:type="dxa"/>
          </w:tcPr>
          <w:p w14:paraId="74D79490"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342" w:type="dxa"/>
          </w:tcPr>
          <w:p w14:paraId="0D6B4FAD"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r>
      <w:tr w:rsidR="00CC214B" w:rsidRPr="00FB0251" w14:paraId="37743C31" w14:textId="77777777" w:rsidTr="00CC214B">
        <w:tc>
          <w:tcPr>
            <w:tcW w:w="2811" w:type="dxa"/>
          </w:tcPr>
          <w:p w14:paraId="69809149" w14:textId="77777777" w:rsidR="00CC214B" w:rsidRPr="00FB0251" w:rsidRDefault="00CC214B" w:rsidP="00CC214B">
            <w:pPr>
              <w:rPr>
                <w:rFonts w:ascii="Cambria" w:hAnsi="Cambria"/>
                <w:color w:val="FF0000"/>
                <w:sz w:val="20"/>
                <w:szCs w:val="20"/>
              </w:rPr>
            </w:pPr>
            <w:r w:rsidRPr="00FB0251">
              <w:rPr>
                <w:rFonts w:ascii="Cambria" w:hAnsi="Cambria"/>
                <w:color w:val="FF0000"/>
                <w:sz w:val="20"/>
                <w:szCs w:val="20"/>
              </w:rPr>
              <w:t>Food safety level 1</w:t>
            </w:r>
          </w:p>
        </w:tc>
        <w:tc>
          <w:tcPr>
            <w:tcW w:w="644" w:type="dxa"/>
          </w:tcPr>
          <w:p w14:paraId="04528825"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6D3DB91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73F3D79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6CA39DE4"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699" w:type="dxa"/>
          </w:tcPr>
          <w:p w14:paraId="5BED1768"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31A7DA0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0F652CCC"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07957297" w14:textId="77777777" w:rsidTr="00CC214B">
        <w:tc>
          <w:tcPr>
            <w:tcW w:w="2811" w:type="dxa"/>
          </w:tcPr>
          <w:p w14:paraId="0135F27B" w14:textId="77777777" w:rsidR="00CC214B" w:rsidRPr="00FB0251" w:rsidRDefault="00CC214B" w:rsidP="00CC214B">
            <w:pPr>
              <w:rPr>
                <w:rFonts w:ascii="Cambria" w:hAnsi="Cambria"/>
                <w:color w:val="FF0000"/>
                <w:sz w:val="20"/>
                <w:szCs w:val="20"/>
              </w:rPr>
            </w:pPr>
            <w:r w:rsidRPr="00FB0251">
              <w:rPr>
                <w:rFonts w:ascii="Cambria" w:hAnsi="Cambria"/>
                <w:color w:val="FF0000"/>
                <w:sz w:val="20"/>
                <w:szCs w:val="20"/>
              </w:rPr>
              <w:t>Food safety level 2</w:t>
            </w:r>
          </w:p>
        </w:tc>
        <w:tc>
          <w:tcPr>
            <w:tcW w:w="644" w:type="dxa"/>
          </w:tcPr>
          <w:p w14:paraId="0DA40186"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67DB24EE"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5D24AD17"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63113FCB"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699" w:type="dxa"/>
          </w:tcPr>
          <w:p w14:paraId="27C932E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6CB38251"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3D9B3D8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6DCA6A07" w14:textId="77777777" w:rsidTr="00CC214B">
        <w:tc>
          <w:tcPr>
            <w:tcW w:w="2811" w:type="dxa"/>
          </w:tcPr>
          <w:p w14:paraId="0B59C3F4" w14:textId="77777777" w:rsidR="00CC214B" w:rsidRPr="00FB0251" w:rsidRDefault="00CC214B" w:rsidP="00CC214B">
            <w:pPr>
              <w:rPr>
                <w:rFonts w:ascii="Cambria" w:hAnsi="Cambria"/>
                <w:color w:val="FF0000"/>
                <w:sz w:val="20"/>
                <w:szCs w:val="20"/>
              </w:rPr>
            </w:pPr>
            <w:r w:rsidRPr="00FB0251">
              <w:rPr>
                <w:rFonts w:ascii="Cambria" w:hAnsi="Cambria"/>
                <w:color w:val="FF0000"/>
                <w:sz w:val="20"/>
                <w:szCs w:val="20"/>
              </w:rPr>
              <w:t>PUWER Training</w:t>
            </w:r>
          </w:p>
        </w:tc>
        <w:tc>
          <w:tcPr>
            <w:tcW w:w="644" w:type="dxa"/>
          </w:tcPr>
          <w:p w14:paraId="0DBF2ADB"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79DBC46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7F0ADA77"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764" w:type="dxa"/>
          </w:tcPr>
          <w:p w14:paraId="5E6BFDD7"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6FF60F9F"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4DC243E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342" w:type="dxa"/>
          </w:tcPr>
          <w:p w14:paraId="30B368DB"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r w:rsidR="00CC214B" w:rsidRPr="00FB0251" w14:paraId="05BCEA5A" w14:textId="77777777" w:rsidTr="00CC214B">
        <w:tc>
          <w:tcPr>
            <w:tcW w:w="2811" w:type="dxa"/>
          </w:tcPr>
          <w:p w14:paraId="095291E5" w14:textId="77777777" w:rsidR="00CC214B" w:rsidRPr="00FB0251" w:rsidRDefault="00CC214B" w:rsidP="00CC214B">
            <w:pPr>
              <w:rPr>
                <w:rFonts w:ascii="Cambria" w:hAnsi="Cambria"/>
                <w:color w:val="FF0000"/>
                <w:sz w:val="20"/>
                <w:szCs w:val="20"/>
              </w:rPr>
            </w:pPr>
            <w:r w:rsidRPr="00FB0251">
              <w:rPr>
                <w:rFonts w:ascii="Cambria" w:hAnsi="Cambria"/>
                <w:color w:val="FF0000"/>
                <w:sz w:val="20"/>
                <w:szCs w:val="20"/>
              </w:rPr>
              <w:lastRenderedPageBreak/>
              <w:t>RPS Training</w:t>
            </w:r>
          </w:p>
        </w:tc>
        <w:tc>
          <w:tcPr>
            <w:tcW w:w="644" w:type="dxa"/>
          </w:tcPr>
          <w:p w14:paraId="3FB3C1B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984" w:type="dxa"/>
          </w:tcPr>
          <w:p w14:paraId="6E1AE31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02" w:type="dxa"/>
          </w:tcPr>
          <w:p w14:paraId="1887CFBD"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764" w:type="dxa"/>
          </w:tcPr>
          <w:p w14:paraId="2D395769"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699" w:type="dxa"/>
          </w:tcPr>
          <w:p w14:paraId="0BDB1124"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c>
          <w:tcPr>
            <w:tcW w:w="1070" w:type="dxa"/>
          </w:tcPr>
          <w:p w14:paraId="6E2D5C2E" w14:textId="77777777" w:rsidR="00CC214B" w:rsidRPr="00FB0251" w:rsidRDefault="00CC214B" w:rsidP="00CC214B">
            <w:pPr>
              <w:jc w:val="center"/>
              <w:rPr>
                <w:rFonts w:ascii="Cambria" w:hAnsi="Cambria"/>
                <w:sz w:val="20"/>
                <w:szCs w:val="20"/>
              </w:rPr>
            </w:pPr>
            <w:r w:rsidRPr="00FB0251">
              <w:rPr>
                <w:rFonts w:ascii="Cambria" w:hAnsi="Cambria"/>
                <w:b/>
                <w:bCs/>
                <w:sz w:val="20"/>
                <w:szCs w:val="20"/>
              </w:rPr>
              <w:t>Yes</w:t>
            </w:r>
          </w:p>
        </w:tc>
        <w:tc>
          <w:tcPr>
            <w:tcW w:w="1342" w:type="dxa"/>
          </w:tcPr>
          <w:p w14:paraId="5D364333" w14:textId="77777777" w:rsidR="00CC214B" w:rsidRPr="00FB0251" w:rsidRDefault="00CC214B" w:rsidP="00CC214B">
            <w:pPr>
              <w:jc w:val="center"/>
              <w:rPr>
                <w:rFonts w:ascii="Cambria" w:hAnsi="Cambria"/>
                <w:sz w:val="20"/>
                <w:szCs w:val="20"/>
              </w:rPr>
            </w:pPr>
            <w:r w:rsidRPr="00FB0251">
              <w:rPr>
                <w:rFonts w:ascii="Cambria" w:hAnsi="Cambria"/>
                <w:sz w:val="20"/>
                <w:szCs w:val="20"/>
              </w:rPr>
              <w:t>No</w:t>
            </w:r>
          </w:p>
        </w:tc>
      </w:tr>
    </w:tbl>
    <w:p w14:paraId="3079AB63" w14:textId="77777777" w:rsidR="00A50426" w:rsidRPr="00FB0251" w:rsidRDefault="00A50426" w:rsidP="009A3E8C">
      <w:pPr>
        <w:rPr>
          <w:rFonts w:ascii="Cambria" w:hAnsi="Cambria"/>
          <w:sz w:val="20"/>
          <w:szCs w:val="20"/>
        </w:rPr>
      </w:pPr>
    </w:p>
    <w:p w14:paraId="64C44B10" w14:textId="46B0B46E" w:rsidR="009A3E8C" w:rsidRPr="00FB0251" w:rsidRDefault="009A3E8C" w:rsidP="009A3E8C">
      <w:pPr>
        <w:rPr>
          <w:rFonts w:ascii="Cambria" w:hAnsi="Cambria"/>
          <w:b/>
          <w:bCs/>
          <w:sz w:val="20"/>
          <w:szCs w:val="20"/>
        </w:rPr>
      </w:pPr>
      <w:r w:rsidRPr="00FB0251">
        <w:rPr>
          <w:rFonts w:ascii="Cambria" w:hAnsi="Cambria"/>
          <w:b/>
          <w:bCs/>
          <w:sz w:val="20"/>
          <w:szCs w:val="20"/>
        </w:rPr>
        <w:t>Training Matrix Key</w:t>
      </w:r>
    </w:p>
    <w:p w14:paraId="0406B409" w14:textId="77777777" w:rsidR="00A50426" w:rsidRPr="00FB0251" w:rsidRDefault="00A50426" w:rsidP="009A3E8C">
      <w:pPr>
        <w:rPr>
          <w:rFonts w:ascii="Cambria" w:hAnsi="Cambria"/>
          <w:b/>
          <w:bCs/>
          <w:sz w:val="20"/>
          <w:szCs w:val="20"/>
        </w:rPr>
      </w:pPr>
    </w:p>
    <w:tbl>
      <w:tblPr>
        <w:tblStyle w:val="TableGrid"/>
        <w:tblW w:w="0" w:type="auto"/>
        <w:tblLook w:val="04A0" w:firstRow="1" w:lastRow="0" w:firstColumn="1" w:lastColumn="0" w:noHBand="0" w:noVBand="1"/>
      </w:tblPr>
      <w:tblGrid>
        <w:gridCol w:w="9016"/>
      </w:tblGrid>
      <w:tr w:rsidR="009A3E8C" w:rsidRPr="00FB0251" w14:paraId="3402E1C3" w14:textId="77777777">
        <w:tc>
          <w:tcPr>
            <w:tcW w:w="9016" w:type="dxa"/>
          </w:tcPr>
          <w:p w14:paraId="59808F36" w14:textId="34C40900" w:rsidR="009A3E8C" w:rsidRPr="00FB0251" w:rsidRDefault="009A3E8C">
            <w:pPr>
              <w:rPr>
                <w:rFonts w:ascii="Cambria" w:hAnsi="Cambria"/>
                <w:sz w:val="20"/>
                <w:szCs w:val="20"/>
              </w:rPr>
            </w:pPr>
            <w:r w:rsidRPr="00FB0251">
              <w:rPr>
                <w:rFonts w:ascii="Cambria" w:hAnsi="Cambria"/>
                <w:color w:val="00B050"/>
                <w:sz w:val="20"/>
                <w:szCs w:val="20"/>
              </w:rPr>
              <w:t xml:space="preserve">Instructor led </w:t>
            </w:r>
            <w:r w:rsidR="005D2F21" w:rsidRPr="00FB0251">
              <w:rPr>
                <w:rFonts w:ascii="Cambria" w:hAnsi="Cambria"/>
                <w:color w:val="00B050"/>
                <w:sz w:val="20"/>
                <w:szCs w:val="20"/>
              </w:rPr>
              <w:t>courses</w:t>
            </w:r>
            <w:r w:rsidRPr="00FB0251">
              <w:rPr>
                <w:rFonts w:ascii="Cambria" w:hAnsi="Cambria"/>
                <w:color w:val="00B050"/>
                <w:sz w:val="20"/>
                <w:szCs w:val="20"/>
              </w:rPr>
              <w:t xml:space="preserve"> by </w:t>
            </w:r>
            <w:r w:rsidR="00830EC7" w:rsidRPr="00FB0251">
              <w:rPr>
                <w:rFonts w:ascii="Cambria" w:hAnsi="Cambria"/>
                <w:color w:val="00B050"/>
                <w:sz w:val="20"/>
                <w:szCs w:val="20"/>
              </w:rPr>
              <w:t>BBCET H&amp;S Advisor</w:t>
            </w:r>
            <w:r w:rsidR="005D2F21" w:rsidRPr="00FB0251">
              <w:rPr>
                <w:rFonts w:ascii="Cambria" w:hAnsi="Cambria"/>
                <w:color w:val="00B050"/>
                <w:sz w:val="20"/>
                <w:szCs w:val="20"/>
              </w:rPr>
              <w:t xml:space="preserve"> or similar provider (at cost)</w:t>
            </w:r>
          </w:p>
        </w:tc>
      </w:tr>
      <w:tr w:rsidR="009A3E8C" w:rsidRPr="00FB0251" w14:paraId="092869AD" w14:textId="77777777">
        <w:tc>
          <w:tcPr>
            <w:tcW w:w="9016" w:type="dxa"/>
          </w:tcPr>
          <w:p w14:paraId="6D9BB2D4" w14:textId="44B2D2FB" w:rsidR="009A3E8C" w:rsidRPr="00FB0251" w:rsidRDefault="009A3E8C" w:rsidP="005D2F21">
            <w:pPr>
              <w:tabs>
                <w:tab w:val="left" w:pos="5885"/>
              </w:tabs>
              <w:rPr>
                <w:rFonts w:ascii="Cambria" w:hAnsi="Cambria"/>
                <w:sz w:val="20"/>
                <w:szCs w:val="20"/>
              </w:rPr>
            </w:pPr>
            <w:r w:rsidRPr="00FB0251">
              <w:rPr>
                <w:rFonts w:ascii="Cambria" w:hAnsi="Cambria"/>
                <w:color w:val="0070C0"/>
                <w:sz w:val="20"/>
                <w:szCs w:val="20"/>
              </w:rPr>
              <w:t xml:space="preserve">E-learning courses provided by </w:t>
            </w:r>
            <w:r w:rsidR="00830EC7" w:rsidRPr="00FB0251">
              <w:rPr>
                <w:rFonts w:ascii="Cambria" w:hAnsi="Cambria"/>
                <w:color w:val="0070C0"/>
                <w:sz w:val="20"/>
                <w:szCs w:val="20"/>
              </w:rPr>
              <w:t>BBCET H&amp;S Advisor</w:t>
            </w:r>
            <w:r w:rsidR="005D2F21" w:rsidRPr="00FB0251">
              <w:rPr>
                <w:rFonts w:ascii="Cambria" w:hAnsi="Cambria"/>
                <w:color w:val="0070C0"/>
                <w:sz w:val="20"/>
                <w:szCs w:val="20"/>
              </w:rPr>
              <w:t xml:space="preserve"> (no cost)</w:t>
            </w:r>
          </w:p>
        </w:tc>
      </w:tr>
      <w:tr w:rsidR="00797851" w:rsidRPr="00FB0251" w14:paraId="277EAFA6" w14:textId="77777777">
        <w:tc>
          <w:tcPr>
            <w:tcW w:w="9016" w:type="dxa"/>
          </w:tcPr>
          <w:p w14:paraId="32920961" w14:textId="21DB66A0" w:rsidR="00797851" w:rsidRPr="00FB0251" w:rsidRDefault="00797851">
            <w:pPr>
              <w:rPr>
                <w:rFonts w:ascii="Cambria" w:hAnsi="Cambria"/>
                <w:color w:val="0070C0"/>
                <w:sz w:val="20"/>
                <w:szCs w:val="20"/>
              </w:rPr>
            </w:pPr>
            <w:r w:rsidRPr="00FB0251">
              <w:rPr>
                <w:rFonts w:ascii="Cambria" w:hAnsi="Cambria"/>
                <w:color w:val="FF0000"/>
                <w:sz w:val="20"/>
                <w:szCs w:val="20"/>
              </w:rPr>
              <w:t xml:space="preserve">Instructor led, not provided by </w:t>
            </w:r>
            <w:r w:rsidR="00830EC7" w:rsidRPr="00FB0251">
              <w:rPr>
                <w:rFonts w:ascii="Cambria" w:hAnsi="Cambria"/>
                <w:color w:val="FF0000"/>
                <w:sz w:val="20"/>
                <w:szCs w:val="20"/>
              </w:rPr>
              <w:t>BBCET H&amp;S Advisor</w:t>
            </w:r>
            <w:r w:rsidRPr="00FB0251">
              <w:rPr>
                <w:rFonts w:ascii="Cambria" w:hAnsi="Cambria"/>
                <w:color w:val="FF0000"/>
                <w:sz w:val="20"/>
                <w:szCs w:val="20"/>
              </w:rPr>
              <w:t xml:space="preserve"> but recommended</w:t>
            </w:r>
            <w:r w:rsidR="005D2F21" w:rsidRPr="00FB0251">
              <w:rPr>
                <w:rFonts w:ascii="Cambria" w:hAnsi="Cambria"/>
                <w:color w:val="FF0000"/>
                <w:sz w:val="20"/>
                <w:szCs w:val="20"/>
              </w:rPr>
              <w:t xml:space="preserve"> (at cost)</w:t>
            </w:r>
          </w:p>
        </w:tc>
      </w:tr>
      <w:bookmarkEnd w:id="172"/>
    </w:tbl>
    <w:p w14:paraId="53FE3B35" w14:textId="15BF1AB0" w:rsidR="00797851" w:rsidRPr="00FB0251" w:rsidRDefault="00797851">
      <w:pPr>
        <w:rPr>
          <w:rFonts w:ascii="Cambria" w:hAnsi="Cambria"/>
          <w:sz w:val="20"/>
          <w:szCs w:val="20"/>
        </w:rPr>
      </w:pPr>
    </w:p>
    <w:p w14:paraId="5F6F9333" w14:textId="59943B0D" w:rsidR="008F73F6" w:rsidRPr="00FB0251" w:rsidRDefault="005F6829" w:rsidP="005F6829">
      <w:pPr>
        <w:rPr>
          <w:rFonts w:ascii="Cambria" w:hAnsi="Cambria"/>
          <w:sz w:val="20"/>
          <w:szCs w:val="20"/>
        </w:rPr>
      </w:pPr>
      <w:r w:rsidRPr="00FB0251">
        <w:rPr>
          <w:rFonts w:ascii="Cambria" w:hAnsi="Cambria"/>
          <w:sz w:val="20"/>
          <w:szCs w:val="20"/>
        </w:rPr>
        <w:t>*Not all department staff are expected to complete First Aid training but there should be at least one from each department.</w:t>
      </w:r>
    </w:p>
    <w:p w14:paraId="26AA4395" w14:textId="6CEF6725" w:rsidR="009F5454" w:rsidRPr="00FB0251" w:rsidRDefault="009F5454" w:rsidP="005F6829">
      <w:pPr>
        <w:rPr>
          <w:rFonts w:ascii="Cambria" w:hAnsi="Cambria"/>
          <w:sz w:val="20"/>
          <w:szCs w:val="20"/>
        </w:rPr>
      </w:pPr>
    </w:p>
    <w:p w14:paraId="3754E33D" w14:textId="5FE55E03" w:rsidR="009F5454" w:rsidRPr="002A255B" w:rsidRDefault="009F5454" w:rsidP="005F6829">
      <w:pPr>
        <w:rPr>
          <w:rFonts w:ascii="Cambria" w:hAnsi="Cambria"/>
          <w:color w:val="FF0000"/>
          <w:sz w:val="20"/>
          <w:szCs w:val="20"/>
        </w:rPr>
      </w:pPr>
      <w:r w:rsidRPr="00FB0251">
        <w:rPr>
          <w:rFonts w:ascii="Cambria" w:hAnsi="Cambria"/>
          <w:sz w:val="20"/>
          <w:szCs w:val="20"/>
        </w:rPr>
        <w:t>The training matrix is considered to be the minimum expectation.  Where staff have specific additional roles/responsibilities, i.e. First Aid/Fire Warden, they must undertake appropriat</w:t>
      </w:r>
      <w:r w:rsidRPr="002A255B">
        <w:rPr>
          <w:rFonts w:ascii="Cambria" w:hAnsi="Cambria"/>
          <w:sz w:val="20"/>
          <w:szCs w:val="20"/>
        </w:rPr>
        <w:t>e training for these roles.</w:t>
      </w:r>
    </w:p>
    <w:sectPr w:rsidR="009F5454" w:rsidRPr="002A255B" w:rsidSect="008F379E">
      <w:headerReference w:type="default" r:id="rId17"/>
      <w:footerReference w:type="default" r:id="rId18"/>
      <w:pgSz w:w="11906" w:h="16838"/>
      <w:pgMar w:top="1418" w:right="849" w:bottom="1135" w:left="1134" w:header="720" w:footer="720" w:gutter="0"/>
      <w:pgBorders w:offsetFrom="page">
        <w:top w:val="single" w:sz="4" w:space="24" w:color="806000" w:themeColor="accent4" w:themeShade="80"/>
        <w:left w:val="single" w:sz="4" w:space="24" w:color="806000" w:themeColor="accent4" w:themeShade="80"/>
        <w:bottom w:val="single" w:sz="4" w:space="24" w:color="806000" w:themeColor="accent4" w:themeShade="80"/>
        <w:right w:val="single" w:sz="4" w:space="24" w:color="806000" w:themeColor="accent4" w:themeShade="80"/>
      </w:pgBorders>
      <w:pgNumType w:chapStyle="1" w:chapSep="period"/>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E9CFA" w14:textId="77777777" w:rsidR="006E2969" w:rsidRDefault="006E2969">
      <w:r>
        <w:separator/>
      </w:r>
    </w:p>
  </w:endnote>
  <w:endnote w:type="continuationSeparator" w:id="0">
    <w:p w14:paraId="6034B20B" w14:textId="77777777" w:rsidR="006E2969" w:rsidRDefault="006E2969">
      <w:r>
        <w:continuationSeparator/>
      </w:r>
    </w:p>
  </w:endnote>
  <w:endnote w:type="continuationNotice" w:id="1">
    <w:p w14:paraId="57454F32" w14:textId="77777777" w:rsidR="006E2969" w:rsidRDefault="006E2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45 Ligh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sz w:val="20"/>
        <w:szCs w:val="20"/>
      </w:rPr>
      <w:id w:val="1943952861"/>
      <w:docPartObj>
        <w:docPartGallery w:val="Page Numbers (Bottom of Page)"/>
        <w:docPartUnique/>
      </w:docPartObj>
    </w:sdtPr>
    <w:sdtEndPr>
      <w:rPr>
        <w:noProof/>
      </w:rPr>
    </w:sdtEndPr>
    <w:sdtContent>
      <w:p w14:paraId="76DCF4B8" w14:textId="77777777" w:rsidR="00E77C40" w:rsidRDefault="00E77C40">
        <w:pPr>
          <w:pStyle w:val="Footer"/>
          <w:jc w:val="center"/>
          <w:rPr>
            <w:rFonts w:ascii="Cambria" w:hAnsi="Cambria"/>
            <w:noProof/>
            <w:sz w:val="20"/>
            <w:szCs w:val="20"/>
          </w:rPr>
        </w:pPr>
        <w:r w:rsidRPr="00E77C40">
          <w:rPr>
            <w:rFonts w:ascii="Cambria" w:hAnsi="Cambria"/>
            <w:sz w:val="20"/>
            <w:szCs w:val="20"/>
          </w:rPr>
          <w:fldChar w:fldCharType="begin"/>
        </w:r>
        <w:r w:rsidRPr="00E77C40">
          <w:rPr>
            <w:rFonts w:ascii="Cambria" w:hAnsi="Cambria"/>
            <w:sz w:val="20"/>
            <w:szCs w:val="20"/>
          </w:rPr>
          <w:instrText xml:space="preserve"> PAGE   \* MERGEFORMAT </w:instrText>
        </w:r>
        <w:r w:rsidRPr="00E77C40">
          <w:rPr>
            <w:rFonts w:ascii="Cambria" w:hAnsi="Cambria"/>
            <w:sz w:val="20"/>
            <w:szCs w:val="20"/>
          </w:rPr>
          <w:fldChar w:fldCharType="separate"/>
        </w:r>
        <w:r w:rsidRPr="00E77C40">
          <w:rPr>
            <w:rFonts w:ascii="Cambria" w:hAnsi="Cambria"/>
            <w:noProof/>
            <w:sz w:val="20"/>
            <w:szCs w:val="20"/>
          </w:rPr>
          <w:t>2</w:t>
        </w:r>
        <w:r w:rsidRPr="00E77C40">
          <w:rPr>
            <w:rFonts w:ascii="Cambria" w:hAnsi="Cambria"/>
            <w:noProof/>
            <w:sz w:val="20"/>
            <w:szCs w:val="20"/>
          </w:rPr>
          <w:fldChar w:fldCharType="end"/>
        </w:r>
      </w:p>
      <w:p w14:paraId="1E8B46B1" w14:textId="4F5C0FAB" w:rsidR="00E77C40" w:rsidRPr="00E77C40" w:rsidRDefault="00E77C40">
        <w:pPr>
          <w:pStyle w:val="Footer"/>
          <w:jc w:val="center"/>
          <w:rPr>
            <w:rFonts w:ascii="Cambria" w:hAnsi="Cambria"/>
            <w:sz w:val="20"/>
            <w:szCs w:val="20"/>
          </w:rPr>
        </w:pPr>
        <w:r>
          <w:rPr>
            <w:rFonts w:ascii="Cambria" w:hAnsi="Cambria"/>
            <w:noProof/>
            <w:sz w:val="20"/>
            <w:szCs w:val="20"/>
          </w:rPr>
          <w:t>BBCET Health &amp; Safety Policy and Procedures (B)</w:t>
        </w:r>
      </w:p>
    </w:sdtContent>
  </w:sdt>
  <w:p w14:paraId="2B86E49D" w14:textId="39E5C884" w:rsidR="00DD762A" w:rsidRDefault="00DD762A" w:rsidP="007A5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02A4" w14:textId="77777777" w:rsidR="006E2969" w:rsidRDefault="006E2969">
      <w:r>
        <w:separator/>
      </w:r>
    </w:p>
  </w:footnote>
  <w:footnote w:type="continuationSeparator" w:id="0">
    <w:p w14:paraId="773EFE7C" w14:textId="77777777" w:rsidR="006E2969" w:rsidRDefault="006E2969">
      <w:r>
        <w:continuationSeparator/>
      </w:r>
    </w:p>
  </w:footnote>
  <w:footnote w:type="continuationNotice" w:id="1">
    <w:p w14:paraId="4A2A521A" w14:textId="77777777" w:rsidR="006E2969" w:rsidRDefault="006E29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FD22" w14:textId="77777777" w:rsidR="00994BE7" w:rsidRPr="00994BE7" w:rsidRDefault="00994BE7" w:rsidP="00994BE7">
    <w:pPr>
      <w:widowControl w:val="0"/>
      <w:tabs>
        <w:tab w:val="center" w:pos="4513"/>
        <w:tab w:val="right" w:pos="9026"/>
      </w:tabs>
      <w:autoSpaceDE w:val="0"/>
      <w:autoSpaceDN w:val="0"/>
      <w:jc w:val="right"/>
      <w:rPr>
        <w:rFonts w:ascii="Cambria" w:eastAsia="Calibri" w:hAnsi="Cambria" w:cs="Calibri"/>
        <w:sz w:val="22"/>
        <w:szCs w:val="22"/>
        <w:lang w:bidi="en-GB"/>
      </w:rPr>
    </w:pPr>
    <w:r w:rsidRPr="00994BE7">
      <w:rPr>
        <w:rFonts w:ascii="Cambria" w:eastAsia="Calibri" w:hAnsi="Cambria" w:cs="Calibri"/>
        <w:noProof/>
        <w:sz w:val="22"/>
        <w:szCs w:val="22"/>
        <w:lang w:bidi="en-GB"/>
      </w:rPr>
      <w:drawing>
        <wp:anchor distT="0" distB="0" distL="114300" distR="114300" simplePos="0" relativeHeight="251658240" behindDoc="1" locked="0" layoutInCell="1" allowOverlap="1" wp14:anchorId="3850AEE9" wp14:editId="0A52E4E8">
          <wp:simplePos x="0" y="0"/>
          <wp:positionH relativeFrom="margin">
            <wp:posOffset>6059805</wp:posOffset>
          </wp:positionH>
          <wp:positionV relativeFrom="paragraph">
            <wp:posOffset>-101600</wp:posOffset>
          </wp:positionV>
          <wp:extent cx="441960" cy="661670"/>
          <wp:effectExtent l="0" t="0" r="0" b="5080"/>
          <wp:wrapTight wrapText="bothSides">
            <wp:wrapPolygon edited="0">
              <wp:start x="0" y="0"/>
              <wp:lineTo x="0" y="21144"/>
              <wp:lineTo x="20483" y="21144"/>
              <wp:lineTo x="20483" y="0"/>
              <wp:lineTo x="0" y="0"/>
            </wp:wrapPolygon>
          </wp:wrapTight>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960" cy="661670"/>
                  </a:xfrm>
                  <a:prstGeom prst="rect">
                    <a:avLst/>
                  </a:prstGeom>
                  <a:noFill/>
                </pic:spPr>
              </pic:pic>
            </a:graphicData>
          </a:graphic>
          <wp14:sizeRelH relativeFrom="margin">
            <wp14:pctWidth>0</wp14:pctWidth>
          </wp14:sizeRelH>
          <wp14:sizeRelV relativeFrom="margin">
            <wp14:pctHeight>0</wp14:pctHeight>
          </wp14:sizeRelV>
        </wp:anchor>
      </w:drawing>
    </w:r>
    <w:r w:rsidRPr="00994BE7">
      <w:rPr>
        <w:rFonts w:ascii="Cambria" w:eastAsia="Calibri" w:hAnsi="Cambria" w:cs="Calibri"/>
        <w:sz w:val="22"/>
        <w:szCs w:val="22"/>
        <w:lang w:bidi="en-GB"/>
      </w:rPr>
      <w:t xml:space="preserve">Bishop Bewick Catholic Education Trust </w:t>
    </w:r>
  </w:p>
  <w:p w14:paraId="10428787" w14:textId="77777777" w:rsidR="00E77C40" w:rsidRDefault="00E77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C19"/>
    <w:multiLevelType w:val="hybridMultilevel"/>
    <w:tmpl w:val="B6661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52E69"/>
    <w:multiLevelType w:val="hybridMultilevel"/>
    <w:tmpl w:val="9DECE830"/>
    <w:lvl w:ilvl="0" w:tplc="EA1825A4">
      <w:start w:val="1"/>
      <w:numFmt w:val="decimal"/>
      <w:lvlText w:val="3.1.%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C0895"/>
    <w:multiLevelType w:val="hybridMultilevel"/>
    <w:tmpl w:val="8A3EFF56"/>
    <w:lvl w:ilvl="0" w:tplc="50E01B60">
      <w:start w:val="1"/>
      <w:numFmt w:val="decimal"/>
      <w:lvlText w:val="2.2.%1."/>
      <w:lvlJc w:val="left"/>
      <w:pPr>
        <w:ind w:left="737" w:hanging="737"/>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125BD5"/>
    <w:multiLevelType w:val="hybridMultilevel"/>
    <w:tmpl w:val="4D2AA404"/>
    <w:lvl w:ilvl="0" w:tplc="08090017">
      <w:start w:val="1"/>
      <w:numFmt w:val="lowerLetter"/>
      <w:lvlText w:val="%1)"/>
      <w:lvlJc w:val="left"/>
      <w:pPr>
        <w:ind w:left="780" w:hanging="360"/>
      </w:pPr>
      <w:rPr>
        <w:rFont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 w15:restartNumberingAfterBreak="0">
    <w:nsid w:val="1C006B83"/>
    <w:multiLevelType w:val="hybridMultilevel"/>
    <w:tmpl w:val="21DE9F06"/>
    <w:lvl w:ilvl="0" w:tplc="2872F322">
      <w:start w:val="1"/>
      <w:numFmt w:val="decimal"/>
      <w:lvlText w:val="%1."/>
      <w:lvlJc w:val="left"/>
      <w:pPr>
        <w:ind w:left="737" w:hanging="737"/>
      </w:pPr>
      <w:rPr>
        <w:rFonts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410E02"/>
    <w:multiLevelType w:val="hybridMultilevel"/>
    <w:tmpl w:val="9482CADE"/>
    <w:lvl w:ilvl="0" w:tplc="08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FDD0F3D"/>
    <w:multiLevelType w:val="hybridMultilevel"/>
    <w:tmpl w:val="81484688"/>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A471B6"/>
    <w:multiLevelType w:val="hybridMultilevel"/>
    <w:tmpl w:val="27D469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AF795E"/>
    <w:multiLevelType w:val="multilevel"/>
    <w:tmpl w:val="DA4C53B4"/>
    <w:lvl w:ilvl="0">
      <w:start w:val="1"/>
      <w:numFmt w:val="lowerLetter"/>
      <w:lvlText w:val="%1)"/>
      <w:lvlJc w:val="left"/>
      <w:pPr>
        <w:tabs>
          <w:tab w:val="num" w:pos="928"/>
        </w:tabs>
        <w:ind w:left="928" w:hanging="360"/>
      </w:pPr>
      <w:rPr>
        <w:rFonts w:hint="default"/>
        <w:b w:val="0"/>
        <w:bCs w:val="0"/>
      </w:rPr>
    </w:lvl>
    <w:lvl w:ilvl="1" w:tentative="1">
      <w:start w:val="1"/>
      <w:numFmt w:val="lowerLetter"/>
      <w:lvlText w:val="%2."/>
      <w:lvlJc w:val="left"/>
      <w:pPr>
        <w:tabs>
          <w:tab w:val="num" w:pos="1440"/>
        </w:tabs>
        <w:ind w:left="1440" w:hanging="360"/>
      </w:pPr>
      <w:rPr>
        <w:rFonts w:hint="default"/>
      </w:rPr>
    </w:lvl>
    <w:lvl w:ilvl="2" w:tentative="1">
      <w:start w:val="1"/>
      <w:numFmt w:val="lowerLetter"/>
      <w:lvlText w:val="%3."/>
      <w:lvlJc w:val="left"/>
      <w:pPr>
        <w:tabs>
          <w:tab w:val="num" w:pos="2160"/>
        </w:tabs>
        <w:ind w:left="2160" w:hanging="360"/>
      </w:pPr>
      <w:rPr>
        <w:rFonts w:hint="default"/>
      </w:rPr>
    </w:lvl>
    <w:lvl w:ilvl="3" w:tentative="1">
      <w:start w:val="1"/>
      <w:numFmt w:val="lowerLetter"/>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rPr>
        <w:rFonts w:hint="default"/>
      </w:rPr>
    </w:lvl>
    <w:lvl w:ilvl="5" w:tentative="1">
      <w:start w:val="1"/>
      <w:numFmt w:val="lowerLetter"/>
      <w:lvlText w:val="%6."/>
      <w:lvlJc w:val="left"/>
      <w:pPr>
        <w:tabs>
          <w:tab w:val="num" w:pos="4320"/>
        </w:tabs>
        <w:ind w:left="4320" w:hanging="360"/>
      </w:pPr>
      <w:rPr>
        <w:rFonts w:hint="default"/>
      </w:rPr>
    </w:lvl>
    <w:lvl w:ilvl="6" w:tentative="1">
      <w:start w:val="1"/>
      <w:numFmt w:val="lowerLetter"/>
      <w:lvlText w:val="%7."/>
      <w:lvlJc w:val="left"/>
      <w:pPr>
        <w:tabs>
          <w:tab w:val="num" w:pos="5040"/>
        </w:tabs>
        <w:ind w:left="5040" w:hanging="360"/>
      </w:pPr>
      <w:rPr>
        <w:rFonts w:hint="default"/>
      </w:rPr>
    </w:lvl>
    <w:lvl w:ilvl="7" w:tentative="1">
      <w:start w:val="1"/>
      <w:numFmt w:val="lowerLetter"/>
      <w:lvlText w:val="%8."/>
      <w:lvlJc w:val="left"/>
      <w:pPr>
        <w:tabs>
          <w:tab w:val="num" w:pos="5760"/>
        </w:tabs>
        <w:ind w:left="5760" w:hanging="360"/>
      </w:pPr>
      <w:rPr>
        <w:rFonts w:hint="default"/>
      </w:rPr>
    </w:lvl>
    <w:lvl w:ilvl="8" w:tentative="1">
      <w:start w:val="1"/>
      <w:numFmt w:val="lowerLetter"/>
      <w:lvlText w:val="%9."/>
      <w:lvlJc w:val="left"/>
      <w:pPr>
        <w:tabs>
          <w:tab w:val="num" w:pos="6480"/>
        </w:tabs>
        <w:ind w:left="6480" w:hanging="360"/>
      </w:pPr>
      <w:rPr>
        <w:rFonts w:hint="default"/>
      </w:rPr>
    </w:lvl>
  </w:abstractNum>
  <w:abstractNum w:abstractNumId="9" w15:restartNumberingAfterBreak="0">
    <w:nsid w:val="25543985"/>
    <w:multiLevelType w:val="hybridMultilevel"/>
    <w:tmpl w:val="A41066C0"/>
    <w:lvl w:ilvl="0" w:tplc="21588318">
      <w:start w:val="1"/>
      <w:numFmt w:val="lowerLetter"/>
      <w:lvlText w:val="%1)"/>
      <w:lvlJc w:val="left"/>
      <w:pPr>
        <w:tabs>
          <w:tab w:val="num" w:pos="840"/>
        </w:tabs>
        <w:ind w:left="840" w:hanging="360"/>
      </w:pPr>
      <w:rPr>
        <w:rFonts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 w15:restartNumberingAfterBreak="0">
    <w:nsid w:val="27620A8E"/>
    <w:multiLevelType w:val="multilevel"/>
    <w:tmpl w:val="5B88E6AC"/>
    <w:lvl w:ilvl="0">
      <w:start w:val="2"/>
      <w:numFmt w:val="decimal"/>
      <w:lvlText w:val="%1"/>
      <w:lvlJc w:val="left"/>
      <w:pPr>
        <w:ind w:left="510" w:hanging="51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490A1B"/>
    <w:multiLevelType w:val="multilevel"/>
    <w:tmpl w:val="CD9C4DD8"/>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5105FC1"/>
    <w:multiLevelType w:val="hybridMultilevel"/>
    <w:tmpl w:val="7ED41968"/>
    <w:lvl w:ilvl="0" w:tplc="08090017">
      <w:start w:val="1"/>
      <w:numFmt w:val="lowerLetter"/>
      <w:lvlText w:val="%1)"/>
      <w:lvlJc w:val="left"/>
      <w:pPr>
        <w:ind w:left="720" w:hanging="360"/>
      </w:pPr>
    </w:lvl>
    <w:lvl w:ilvl="1" w:tplc="08090017">
      <w:start w:val="1"/>
      <w:numFmt w:val="lowerLetter"/>
      <w:lvlText w:val="%2)"/>
      <w:lvlJc w:val="left"/>
      <w:pPr>
        <w:ind w:left="1495"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E31083"/>
    <w:multiLevelType w:val="hybridMultilevel"/>
    <w:tmpl w:val="64B01BB6"/>
    <w:lvl w:ilvl="0" w:tplc="08090017">
      <w:start w:val="1"/>
      <w:numFmt w:val="lowerLetter"/>
      <w:lvlText w:val="%1)"/>
      <w:lvlJc w:val="left"/>
      <w:pPr>
        <w:ind w:left="737" w:hanging="73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040823"/>
    <w:multiLevelType w:val="hybridMultilevel"/>
    <w:tmpl w:val="B7CCC6F6"/>
    <w:lvl w:ilvl="0" w:tplc="08090017">
      <w:start w:val="1"/>
      <w:numFmt w:val="lowerLetter"/>
      <w:lvlText w:val="%1)"/>
      <w:lvlJc w:val="left"/>
      <w:pPr>
        <w:ind w:left="1211" w:hanging="360"/>
      </w:pPr>
      <w:rPr>
        <w:rFont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5" w15:restartNumberingAfterBreak="0">
    <w:nsid w:val="392750CA"/>
    <w:multiLevelType w:val="hybridMultilevel"/>
    <w:tmpl w:val="1D3CE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A22171"/>
    <w:multiLevelType w:val="hybridMultilevel"/>
    <w:tmpl w:val="4D2AA404"/>
    <w:lvl w:ilvl="0" w:tplc="08090017">
      <w:start w:val="1"/>
      <w:numFmt w:val="lowerLetter"/>
      <w:lvlText w:val="%1)"/>
      <w:lvlJc w:val="left"/>
      <w:pPr>
        <w:ind w:left="780" w:hanging="360"/>
      </w:pPr>
      <w:rPr>
        <w:rFont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7" w15:restartNumberingAfterBreak="0">
    <w:nsid w:val="3D58110F"/>
    <w:multiLevelType w:val="multilevel"/>
    <w:tmpl w:val="5E2C1CF2"/>
    <w:lvl w:ilvl="0">
      <w:start w:val="3"/>
      <w:numFmt w:val="decimal"/>
      <w:lvlText w:val="%1"/>
      <w:lvlJc w:val="left"/>
      <w:pPr>
        <w:ind w:left="480" w:hanging="480"/>
      </w:pPr>
      <w:rPr>
        <w:rFonts w:hint="default"/>
      </w:rPr>
    </w:lvl>
    <w:lvl w:ilvl="1">
      <w:start w:val="2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4C9123F"/>
    <w:multiLevelType w:val="hybridMultilevel"/>
    <w:tmpl w:val="63A06D80"/>
    <w:lvl w:ilvl="0" w:tplc="08090017">
      <w:start w:val="1"/>
      <w:numFmt w:val="lowerLetter"/>
      <w:lvlText w:val="%1)"/>
      <w:lvlJc w:val="left"/>
      <w:pPr>
        <w:ind w:left="737" w:hanging="73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A802C2"/>
    <w:multiLevelType w:val="hybridMultilevel"/>
    <w:tmpl w:val="DB40CB28"/>
    <w:lvl w:ilvl="0" w:tplc="08090017">
      <w:start w:val="1"/>
      <w:numFmt w:val="lowerLetter"/>
      <w:lvlText w:val="%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3853AF"/>
    <w:multiLevelType w:val="hybridMultilevel"/>
    <w:tmpl w:val="49E2E5F6"/>
    <w:lvl w:ilvl="0" w:tplc="2F624374">
      <w:start w:val="1"/>
      <w:numFmt w:val="decimal"/>
      <w:lvlText w:val="2.13.%1."/>
      <w:lvlJc w:val="left"/>
      <w:pPr>
        <w:ind w:left="737" w:hanging="73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4F10D7"/>
    <w:multiLevelType w:val="hybridMultilevel"/>
    <w:tmpl w:val="5524D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E34E4E"/>
    <w:multiLevelType w:val="hybridMultilevel"/>
    <w:tmpl w:val="AC4EC79A"/>
    <w:lvl w:ilvl="0" w:tplc="08090017">
      <w:start w:val="1"/>
      <w:numFmt w:val="lowerLetter"/>
      <w:lvlText w:val="%1)"/>
      <w:lvlJc w:val="left"/>
      <w:pPr>
        <w:ind w:left="1495" w:hanging="360"/>
      </w:p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3" w15:restartNumberingAfterBreak="0">
    <w:nsid w:val="59090493"/>
    <w:multiLevelType w:val="multilevel"/>
    <w:tmpl w:val="CADE3110"/>
    <w:lvl w:ilvl="0">
      <w:start w:val="1"/>
      <w:numFmt w:val="decimal"/>
      <w:lvlText w:val="2.1.%1."/>
      <w:lvlJc w:val="left"/>
      <w:pPr>
        <w:ind w:left="737" w:hanging="737"/>
      </w:pPr>
      <w:rPr>
        <w:rFonts w:hint="default"/>
        <w:b w:val="0"/>
        <w:bCs/>
      </w:rPr>
    </w:lvl>
    <w:lvl w:ilvl="1">
      <w:start w:val="7"/>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decimal"/>
      <w:lvlText w:val="%1.%2.%3.%4.%5"/>
      <w:lvlJc w:val="left"/>
      <w:pPr>
        <w:ind w:left="510" w:hanging="510"/>
      </w:pPr>
      <w:rPr>
        <w:rFonts w:hint="default"/>
      </w:rPr>
    </w:lvl>
    <w:lvl w:ilvl="5">
      <w:start w:val="1"/>
      <w:numFmt w:val="decimal"/>
      <w:lvlText w:val="%1.%2.%3.%4.%5.%6"/>
      <w:lvlJc w:val="left"/>
      <w:pPr>
        <w:ind w:left="510" w:hanging="510"/>
      </w:pPr>
      <w:rPr>
        <w:rFonts w:hint="default"/>
      </w:rPr>
    </w:lvl>
    <w:lvl w:ilvl="6">
      <w:start w:val="1"/>
      <w:numFmt w:val="decimal"/>
      <w:lvlText w:val="%1.%2.%3.%4.%5.%6.%7"/>
      <w:lvlJc w:val="left"/>
      <w:pPr>
        <w:ind w:left="510" w:hanging="510"/>
      </w:pPr>
      <w:rPr>
        <w:rFonts w:hint="default"/>
      </w:rPr>
    </w:lvl>
    <w:lvl w:ilvl="7">
      <w:start w:val="1"/>
      <w:numFmt w:val="decimal"/>
      <w:lvlText w:val="%1.%2.%3.%4.%5.%6.%7.%8"/>
      <w:lvlJc w:val="left"/>
      <w:pPr>
        <w:ind w:left="510" w:hanging="510"/>
      </w:pPr>
      <w:rPr>
        <w:rFonts w:hint="default"/>
      </w:rPr>
    </w:lvl>
    <w:lvl w:ilvl="8">
      <w:start w:val="1"/>
      <w:numFmt w:val="decimal"/>
      <w:lvlText w:val="%1.%2.%3.%4.%5.%6.%7.%8.%9"/>
      <w:lvlJc w:val="left"/>
      <w:pPr>
        <w:ind w:left="510" w:hanging="510"/>
      </w:pPr>
      <w:rPr>
        <w:rFonts w:hint="default"/>
      </w:rPr>
    </w:lvl>
  </w:abstractNum>
  <w:abstractNum w:abstractNumId="24" w15:restartNumberingAfterBreak="0">
    <w:nsid w:val="5B5C25D7"/>
    <w:multiLevelType w:val="hybridMultilevel"/>
    <w:tmpl w:val="E1B22584"/>
    <w:lvl w:ilvl="0" w:tplc="21588318">
      <w:start w:val="1"/>
      <w:numFmt w:val="lowerLetter"/>
      <w:lvlText w:val="%1)"/>
      <w:lvlJc w:val="left"/>
      <w:pPr>
        <w:ind w:left="149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602E8F"/>
    <w:multiLevelType w:val="hybridMultilevel"/>
    <w:tmpl w:val="B784CA76"/>
    <w:lvl w:ilvl="0" w:tplc="08090017">
      <w:start w:val="1"/>
      <w:numFmt w:val="lowerLetter"/>
      <w:lvlText w:val="%1)"/>
      <w:lvlJc w:val="left"/>
      <w:pPr>
        <w:ind w:left="1588" w:hanging="737"/>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E2EF3"/>
    <w:multiLevelType w:val="hybridMultilevel"/>
    <w:tmpl w:val="B784CA76"/>
    <w:lvl w:ilvl="0" w:tplc="08090017">
      <w:start w:val="1"/>
      <w:numFmt w:val="lowerLetter"/>
      <w:lvlText w:val="%1)"/>
      <w:lvlJc w:val="left"/>
      <w:pPr>
        <w:ind w:left="737" w:hanging="737"/>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207BE6"/>
    <w:multiLevelType w:val="multilevel"/>
    <w:tmpl w:val="F5682D96"/>
    <w:lvl w:ilvl="0">
      <w:start w:val="3"/>
      <w:numFmt w:val="decimal"/>
      <w:lvlText w:val="%1"/>
      <w:lvlJc w:val="left"/>
      <w:pPr>
        <w:ind w:left="630" w:hanging="630"/>
      </w:pPr>
      <w:rPr>
        <w:rFonts w:hint="default"/>
      </w:rPr>
    </w:lvl>
    <w:lvl w:ilvl="1">
      <w:start w:val="3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CA24344"/>
    <w:multiLevelType w:val="hybridMultilevel"/>
    <w:tmpl w:val="9A08D32E"/>
    <w:lvl w:ilvl="0" w:tplc="08090017">
      <w:start w:val="1"/>
      <w:numFmt w:val="lowerLetter"/>
      <w:lvlText w:val="%1)"/>
      <w:lvlJc w:val="left"/>
      <w:pPr>
        <w:ind w:left="737" w:hanging="737"/>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366808"/>
    <w:multiLevelType w:val="hybridMultilevel"/>
    <w:tmpl w:val="AF500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686C1B"/>
    <w:multiLevelType w:val="hybridMultilevel"/>
    <w:tmpl w:val="10C4A858"/>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74D6044D"/>
    <w:multiLevelType w:val="multilevel"/>
    <w:tmpl w:val="4A4E0920"/>
    <w:lvl w:ilvl="0">
      <w:start w:val="3"/>
      <w:numFmt w:val="decimal"/>
      <w:lvlText w:val="%1"/>
      <w:lvlJc w:val="left"/>
      <w:pPr>
        <w:ind w:left="480" w:hanging="480"/>
      </w:pPr>
      <w:rPr>
        <w:rFonts w:hint="default"/>
      </w:rPr>
    </w:lvl>
    <w:lvl w:ilvl="1">
      <w:start w:val="3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89A0EEB"/>
    <w:multiLevelType w:val="hybridMultilevel"/>
    <w:tmpl w:val="E85E156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C5E3B"/>
    <w:multiLevelType w:val="hybridMultilevel"/>
    <w:tmpl w:val="E3A82224"/>
    <w:lvl w:ilvl="0" w:tplc="08090017">
      <w:start w:val="1"/>
      <w:numFmt w:val="lowerLetter"/>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842403361">
    <w:abstractNumId w:val="9"/>
  </w:num>
  <w:num w:numId="2" w16cid:durableId="1049063402">
    <w:abstractNumId w:val="21"/>
  </w:num>
  <w:num w:numId="3" w16cid:durableId="1384674158">
    <w:abstractNumId w:val="32"/>
  </w:num>
  <w:num w:numId="4" w16cid:durableId="363874265">
    <w:abstractNumId w:val="23"/>
  </w:num>
  <w:num w:numId="5" w16cid:durableId="24722556">
    <w:abstractNumId w:val="2"/>
  </w:num>
  <w:num w:numId="6" w16cid:durableId="1452701040">
    <w:abstractNumId w:val="15"/>
  </w:num>
  <w:num w:numId="7" w16cid:durableId="1901019389">
    <w:abstractNumId w:val="1"/>
  </w:num>
  <w:num w:numId="8" w16cid:durableId="70203444">
    <w:abstractNumId w:val="4"/>
  </w:num>
  <w:num w:numId="9" w16cid:durableId="1161387977">
    <w:abstractNumId w:val="26"/>
  </w:num>
  <w:num w:numId="10" w16cid:durableId="347870891">
    <w:abstractNumId w:val="25"/>
  </w:num>
  <w:num w:numId="11" w16cid:durableId="274677373">
    <w:abstractNumId w:val="28"/>
  </w:num>
  <w:num w:numId="12" w16cid:durableId="1507479346">
    <w:abstractNumId w:val="13"/>
  </w:num>
  <w:num w:numId="13" w16cid:durableId="116291444">
    <w:abstractNumId w:val="18"/>
  </w:num>
  <w:num w:numId="14" w16cid:durableId="661390802">
    <w:abstractNumId w:val="19"/>
  </w:num>
  <w:num w:numId="15" w16cid:durableId="647130402">
    <w:abstractNumId w:val="6"/>
  </w:num>
  <w:num w:numId="16" w16cid:durableId="1114910523">
    <w:abstractNumId w:val="12"/>
  </w:num>
  <w:num w:numId="17" w16cid:durableId="1651592826">
    <w:abstractNumId w:val="7"/>
  </w:num>
  <w:num w:numId="18" w16cid:durableId="1264994862">
    <w:abstractNumId w:val="16"/>
  </w:num>
  <w:num w:numId="19" w16cid:durableId="715347730">
    <w:abstractNumId w:val="5"/>
  </w:num>
  <w:num w:numId="20" w16cid:durableId="2139252555">
    <w:abstractNumId w:val="14"/>
  </w:num>
  <w:num w:numId="21" w16cid:durableId="1428503172">
    <w:abstractNumId w:val="30"/>
  </w:num>
  <w:num w:numId="22" w16cid:durableId="396326132">
    <w:abstractNumId w:val="20"/>
  </w:num>
  <w:num w:numId="23" w16cid:durableId="1898735638">
    <w:abstractNumId w:val="33"/>
  </w:num>
  <w:num w:numId="24" w16cid:durableId="2091081503">
    <w:abstractNumId w:val="22"/>
  </w:num>
  <w:num w:numId="25" w16cid:durableId="1809128840">
    <w:abstractNumId w:val="24"/>
  </w:num>
  <w:num w:numId="26" w16cid:durableId="420219638">
    <w:abstractNumId w:val="3"/>
  </w:num>
  <w:num w:numId="27" w16cid:durableId="472528406">
    <w:abstractNumId w:val="8"/>
  </w:num>
  <w:num w:numId="28" w16cid:durableId="471561806">
    <w:abstractNumId w:val="11"/>
  </w:num>
  <w:num w:numId="29" w16cid:durableId="823814943">
    <w:abstractNumId w:val="10"/>
  </w:num>
  <w:num w:numId="30" w16cid:durableId="1269774587">
    <w:abstractNumId w:val="17"/>
  </w:num>
  <w:num w:numId="31" w16cid:durableId="649864546">
    <w:abstractNumId w:val="31"/>
  </w:num>
  <w:num w:numId="32" w16cid:durableId="598216824">
    <w:abstractNumId w:val="27"/>
  </w:num>
  <w:num w:numId="33" w16cid:durableId="2120027819">
    <w:abstractNumId w:val="29"/>
  </w:num>
  <w:num w:numId="34" w16cid:durableId="1671516795">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D64"/>
    <w:rsid w:val="00001C69"/>
    <w:rsid w:val="00001F7D"/>
    <w:rsid w:val="00004E1D"/>
    <w:rsid w:val="00005238"/>
    <w:rsid w:val="00006F63"/>
    <w:rsid w:val="000100BC"/>
    <w:rsid w:val="00013260"/>
    <w:rsid w:val="00013267"/>
    <w:rsid w:val="00017EBD"/>
    <w:rsid w:val="00024275"/>
    <w:rsid w:val="00032F1F"/>
    <w:rsid w:val="0004084D"/>
    <w:rsid w:val="000415A7"/>
    <w:rsid w:val="00043E1A"/>
    <w:rsid w:val="0005347D"/>
    <w:rsid w:val="00055290"/>
    <w:rsid w:val="00063A55"/>
    <w:rsid w:val="00064117"/>
    <w:rsid w:val="00072B95"/>
    <w:rsid w:val="00072D1B"/>
    <w:rsid w:val="000730A5"/>
    <w:rsid w:val="000756D1"/>
    <w:rsid w:val="00077584"/>
    <w:rsid w:val="00077617"/>
    <w:rsid w:val="00081A0E"/>
    <w:rsid w:val="00092313"/>
    <w:rsid w:val="000A4C3B"/>
    <w:rsid w:val="000B0DA2"/>
    <w:rsid w:val="000B248B"/>
    <w:rsid w:val="000B2994"/>
    <w:rsid w:val="000C14F1"/>
    <w:rsid w:val="000C1B43"/>
    <w:rsid w:val="000C4E82"/>
    <w:rsid w:val="000C580A"/>
    <w:rsid w:val="000C67D4"/>
    <w:rsid w:val="000C6D41"/>
    <w:rsid w:val="000D2E07"/>
    <w:rsid w:val="000D5689"/>
    <w:rsid w:val="000E09B5"/>
    <w:rsid w:val="000E1E73"/>
    <w:rsid w:val="000E6DB8"/>
    <w:rsid w:val="000E721D"/>
    <w:rsid w:val="000F09B9"/>
    <w:rsid w:val="000F281E"/>
    <w:rsid w:val="000F7CD5"/>
    <w:rsid w:val="00101A8C"/>
    <w:rsid w:val="00104E38"/>
    <w:rsid w:val="001103C4"/>
    <w:rsid w:val="0011250B"/>
    <w:rsid w:val="001148DE"/>
    <w:rsid w:val="00115C52"/>
    <w:rsid w:val="0011648E"/>
    <w:rsid w:val="001206A9"/>
    <w:rsid w:val="0012193B"/>
    <w:rsid w:val="001248F1"/>
    <w:rsid w:val="00124A67"/>
    <w:rsid w:val="00127F5F"/>
    <w:rsid w:val="001304D9"/>
    <w:rsid w:val="001306C4"/>
    <w:rsid w:val="001308A6"/>
    <w:rsid w:val="0013356F"/>
    <w:rsid w:val="001336CD"/>
    <w:rsid w:val="001341A2"/>
    <w:rsid w:val="0013447A"/>
    <w:rsid w:val="001411B8"/>
    <w:rsid w:val="00142F31"/>
    <w:rsid w:val="0014638D"/>
    <w:rsid w:val="00150529"/>
    <w:rsid w:val="001540EF"/>
    <w:rsid w:val="00157B3E"/>
    <w:rsid w:val="00171C67"/>
    <w:rsid w:val="00172934"/>
    <w:rsid w:val="00173140"/>
    <w:rsid w:val="001736BD"/>
    <w:rsid w:val="001752DD"/>
    <w:rsid w:val="0018101E"/>
    <w:rsid w:val="001827CC"/>
    <w:rsid w:val="001913DA"/>
    <w:rsid w:val="00195CDC"/>
    <w:rsid w:val="00195EF9"/>
    <w:rsid w:val="001977F6"/>
    <w:rsid w:val="001A0CA1"/>
    <w:rsid w:val="001A51FA"/>
    <w:rsid w:val="001A59D7"/>
    <w:rsid w:val="001A661A"/>
    <w:rsid w:val="001B03C7"/>
    <w:rsid w:val="001B140E"/>
    <w:rsid w:val="001B3B61"/>
    <w:rsid w:val="001B45DE"/>
    <w:rsid w:val="001B6094"/>
    <w:rsid w:val="001C1DEF"/>
    <w:rsid w:val="001C2392"/>
    <w:rsid w:val="001C2DEB"/>
    <w:rsid w:val="001C4413"/>
    <w:rsid w:val="001D28F5"/>
    <w:rsid w:val="001D4239"/>
    <w:rsid w:val="001D68A6"/>
    <w:rsid w:val="001D6A82"/>
    <w:rsid w:val="001D7D88"/>
    <w:rsid w:val="001E1288"/>
    <w:rsid w:val="001E2870"/>
    <w:rsid w:val="001E2FB7"/>
    <w:rsid w:val="001F2F9C"/>
    <w:rsid w:val="001F376A"/>
    <w:rsid w:val="001F4B9C"/>
    <w:rsid w:val="001F606B"/>
    <w:rsid w:val="00200406"/>
    <w:rsid w:val="00202FC4"/>
    <w:rsid w:val="00203795"/>
    <w:rsid w:val="00206CA4"/>
    <w:rsid w:val="00207AAA"/>
    <w:rsid w:val="00207F86"/>
    <w:rsid w:val="00210284"/>
    <w:rsid w:val="0021048E"/>
    <w:rsid w:val="00211B1D"/>
    <w:rsid w:val="0021439D"/>
    <w:rsid w:val="00214976"/>
    <w:rsid w:val="002242A0"/>
    <w:rsid w:val="0023093A"/>
    <w:rsid w:val="00233C5A"/>
    <w:rsid w:val="00240807"/>
    <w:rsid w:val="00242E16"/>
    <w:rsid w:val="0024327B"/>
    <w:rsid w:val="00246CE8"/>
    <w:rsid w:val="0024712C"/>
    <w:rsid w:val="00251FC1"/>
    <w:rsid w:val="00256577"/>
    <w:rsid w:val="00257984"/>
    <w:rsid w:val="00260F63"/>
    <w:rsid w:val="00270802"/>
    <w:rsid w:val="00274C7E"/>
    <w:rsid w:val="002750C6"/>
    <w:rsid w:val="002771AE"/>
    <w:rsid w:val="00280583"/>
    <w:rsid w:val="00285FAD"/>
    <w:rsid w:val="002920C5"/>
    <w:rsid w:val="00297023"/>
    <w:rsid w:val="002A255B"/>
    <w:rsid w:val="002A74DC"/>
    <w:rsid w:val="002B200B"/>
    <w:rsid w:val="002B26CC"/>
    <w:rsid w:val="002B49E1"/>
    <w:rsid w:val="002B4A5C"/>
    <w:rsid w:val="002B7204"/>
    <w:rsid w:val="002C1544"/>
    <w:rsid w:val="002C2697"/>
    <w:rsid w:val="002C2DC5"/>
    <w:rsid w:val="002C66F5"/>
    <w:rsid w:val="002D1D97"/>
    <w:rsid w:val="002D29CE"/>
    <w:rsid w:val="002D33CA"/>
    <w:rsid w:val="002D3857"/>
    <w:rsid w:val="002D51DA"/>
    <w:rsid w:val="002D68CC"/>
    <w:rsid w:val="002E29DA"/>
    <w:rsid w:val="002E3A9B"/>
    <w:rsid w:val="002E65E4"/>
    <w:rsid w:val="002F275A"/>
    <w:rsid w:val="002F35A1"/>
    <w:rsid w:val="002F3F8E"/>
    <w:rsid w:val="002F6E73"/>
    <w:rsid w:val="00300A7C"/>
    <w:rsid w:val="00302E4B"/>
    <w:rsid w:val="00303639"/>
    <w:rsid w:val="003051B3"/>
    <w:rsid w:val="00317682"/>
    <w:rsid w:val="003201F4"/>
    <w:rsid w:val="00321273"/>
    <w:rsid w:val="003226CA"/>
    <w:rsid w:val="00322901"/>
    <w:rsid w:val="00325C8B"/>
    <w:rsid w:val="0032606E"/>
    <w:rsid w:val="0034396A"/>
    <w:rsid w:val="003466C3"/>
    <w:rsid w:val="00346D6E"/>
    <w:rsid w:val="00366BE0"/>
    <w:rsid w:val="00367224"/>
    <w:rsid w:val="003708B4"/>
    <w:rsid w:val="00370D47"/>
    <w:rsid w:val="0037506C"/>
    <w:rsid w:val="003755A0"/>
    <w:rsid w:val="003769DB"/>
    <w:rsid w:val="00381701"/>
    <w:rsid w:val="00383085"/>
    <w:rsid w:val="0039175B"/>
    <w:rsid w:val="003964BC"/>
    <w:rsid w:val="003972F5"/>
    <w:rsid w:val="003A1593"/>
    <w:rsid w:val="003A372D"/>
    <w:rsid w:val="003A5DD4"/>
    <w:rsid w:val="003B39F5"/>
    <w:rsid w:val="003B6494"/>
    <w:rsid w:val="003C050E"/>
    <w:rsid w:val="003C29A1"/>
    <w:rsid w:val="003C3CC5"/>
    <w:rsid w:val="003D3233"/>
    <w:rsid w:val="003D7614"/>
    <w:rsid w:val="003D7CF6"/>
    <w:rsid w:val="003E09F7"/>
    <w:rsid w:val="003E5E91"/>
    <w:rsid w:val="00401542"/>
    <w:rsid w:val="00405D79"/>
    <w:rsid w:val="00410BF7"/>
    <w:rsid w:val="004160AE"/>
    <w:rsid w:val="00416447"/>
    <w:rsid w:val="004167F9"/>
    <w:rsid w:val="00420BA6"/>
    <w:rsid w:val="00434EEB"/>
    <w:rsid w:val="00435ACB"/>
    <w:rsid w:val="00440B02"/>
    <w:rsid w:val="00444E41"/>
    <w:rsid w:val="004519EA"/>
    <w:rsid w:val="00452251"/>
    <w:rsid w:val="00460CEE"/>
    <w:rsid w:val="00461BC1"/>
    <w:rsid w:val="00466213"/>
    <w:rsid w:val="00470641"/>
    <w:rsid w:val="0048785F"/>
    <w:rsid w:val="004913B2"/>
    <w:rsid w:val="004958D5"/>
    <w:rsid w:val="004A353E"/>
    <w:rsid w:val="004A5F98"/>
    <w:rsid w:val="004A6080"/>
    <w:rsid w:val="004A6337"/>
    <w:rsid w:val="004B1EDB"/>
    <w:rsid w:val="004B273A"/>
    <w:rsid w:val="004B4194"/>
    <w:rsid w:val="004C1794"/>
    <w:rsid w:val="004C587D"/>
    <w:rsid w:val="004D3DCC"/>
    <w:rsid w:val="004D4FB2"/>
    <w:rsid w:val="004D7706"/>
    <w:rsid w:val="004E1FED"/>
    <w:rsid w:val="004E2D64"/>
    <w:rsid w:val="004E3737"/>
    <w:rsid w:val="004E656A"/>
    <w:rsid w:val="004E6CA8"/>
    <w:rsid w:val="004F24BE"/>
    <w:rsid w:val="004F4E3B"/>
    <w:rsid w:val="004F5F89"/>
    <w:rsid w:val="004F610D"/>
    <w:rsid w:val="00500F23"/>
    <w:rsid w:val="00514C76"/>
    <w:rsid w:val="0052113F"/>
    <w:rsid w:val="00523C50"/>
    <w:rsid w:val="00523E93"/>
    <w:rsid w:val="00525EFB"/>
    <w:rsid w:val="00530C0C"/>
    <w:rsid w:val="00530C2E"/>
    <w:rsid w:val="00531541"/>
    <w:rsid w:val="00534D9D"/>
    <w:rsid w:val="00535223"/>
    <w:rsid w:val="00535FB1"/>
    <w:rsid w:val="00541127"/>
    <w:rsid w:val="00543B98"/>
    <w:rsid w:val="00552F98"/>
    <w:rsid w:val="00553739"/>
    <w:rsid w:val="00553AF5"/>
    <w:rsid w:val="00555CCE"/>
    <w:rsid w:val="00571CED"/>
    <w:rsid w:val="00573C2F"/>
    <w:rsid w:val="005815C6"/>
    <w:rsid w:val="0058170F"/>
    <w:rsid w:val="005828B6"/>
    <w:rsid w:val="00584A95"/>
    <w:rsid w:val="00584F3F"/>
    <w:rsid w:val="005943A6"/>
    <w:rsid w:val="005958D8"/>
    <w:rsid w:val="005959F2"/>
    <w:rsid w:val="005A033C"/>
    <w:rsid w:val="005A220D"/>
    <w:rsid w:val="005A3F24"/>
    <w:rsid w:val="005A445A"/>
    <w:rsid w:val="005B00FB"/>
    <w:rsid w:val="005B4BC1"/>
    <w:rsid w:val="005C0FC0"/>
    <w:rsid w:val="005C188A"/>
    <w:rsid w:val="005C31F4"/>
    <w:rsid w:val="005C5196"/>
    <w:rsid w:val="005D01EB"/>
    <w:rsid w:val="005D0313"/>
    <w:rsid w:val="005D03C5"/>
    <w:rsid w:val="005D07F3"/>
    <w:rsid w:val="005D0F20"/>
    <w:rsid w:val="005D1943"/>
    <w:rsid w:val="005D2F21"/>
    <w:rsid w:val="005D4A36"/>
    <w:rsid w:val="005D61BE"/>
    <w:rsid w:val="005D7D54"/>
    <w:rsid w:val="005E0C87"/>
    <w:rsid w:val="005E5BDF"/>
    <w:rsid w:val="005E681F"/>
    <w:rsid w:val="005E7E28"/>
    <w:rsid w:val="005F6829"/>
    <w:rsid w:val="005F6C44"/>
    <w:rsid w:val="005F7F44"/>
    <w:rsid w:val="006008C2"/>
    <w:rsid w:val="00601F9D"/>
    <w:rsid w:val="00604104"/>
    <w:rsid w:val="00604259"/>
    <w:rsid w:val="006109B5"/>
    <w:rsid w:val="006137F6"/>
    <w:rsid w:val="00614522"/>
    <w:rsid w:val="00617ABF"/>
    <w:rsid w:val="00617C3B"/>
    <w:rsid w:val="006228CA"/>
    <w:rsid w:val="00623F42"/>
    <w:rsid w:val="0063008B"/>
    <w:rsid w:val="00630C6D"/>
    <w:rsid w:val="006311DB"/>
    <w:rsid w:val="00635308"/>
    <w:rsid w:val="006356CA"/>
    <w:rsid w:val="00635751"/>
    <w:rsid w:val="00635976"/>
    <w:rsid w:val="00642F25"/>
    <w:rsid w:val="00643935"/>
    <w:rsid w:val="0064438B"/>
    <w:rsid w:val="00654934"/>
    <w:rsid w:val="006579D7"/>
    <w:rsid w:val="006708B4"/>
    <w:rsid w:val="00673344"/>
    <w:rsid w:val="00677274"/>
    <w:rsid w:val="00677713"/>
    <w:rsid w:val="00685331"/>
    <w:rsid w:val="00691238"/>
    <w:rsid w:val="006932DF"/>
    <w:rsid w:val="00695E75"/>
    <w:rsid w:val="006A044F"/>
    <w:rsid w:val="006A0C25"/>
    <w:rsid w:val="006A3F8D"/>
    <w:rsid w:val="006A4587"/>
    <w:rsid w:val="006C124E"/>
    <w:rsid w:val="006C1CCB"/>
    <w:rsid w:val="006C5EF5"/>
    <w:rsid w:val="006E2969"/>
    <w:rsid w:val="006F0188"/>
    <w:rsid w:val="006F029E"/>
    <w:rsid w:val="006F0698"/>
    <w:rsid w:val="006F2FB2"/>
    <w:rsid w:val="006F4BC4"/>
    <w:rsid w:val="006F5C02"/>
    <w:rsid w:val="0070032E"/>
    <w:rsid w:val="00705697"/>
    <w:rsid w:val="00721BFA"/>
    <w:rsid w:val="00725B26"/>
    <w:rsid w:val="00730C36"/>
    <w:rsid w:val="00735435"/>
    <w:rsid w:val="00740152"/>
    <w:rsid w:val="00741033"/>
    <w:rsid w:val="00746806"/>
    <w:rsid w:val="007530DB"/>
    <w:rsid w:val="00754E70"/>
    <w:rsid w:val="00757AAD"/>
    <w:rsid w:val="007644E4"/>
    <w:rsid w:val="00775AAA"/>
    <w:rsid w:val="007803EE"/>
    <w:rsid w:val="00786373"/>
    <w:rsid w:val="0078662D"/>
    <w:rsid w:val="00793DB7"/>
    <w:rsid w:val="0079757F"/>
    <w:rsid w:val="00797587"/>
    <w:rsid w:val="00797851"/>
    <w:rsid w:val="007A4FAD"/>
    <w:rsid w:val="007A51BD"/>
    <w:rsid w:val="007A7ECB"/>
    <w:rsid w:val="007B0E79"/>
    <w:rsid w:val="007B2B81"/>
    <w:rsid w:val="007B6257"/>
    <w:rsid w:val="007C1804"/>
    <w:rsid w:val="007C56D9"/>
    <w:rsid w:val="007C6444"/>
    <w:rsid w:val="007C70DE"/>
    <w:rsid w:val="007D1953"/>
    <w:rsid w:val="007D2064"/>
    <w:rsid w:val="007D368B"/>
    <w:rsid w:val="007D556A"/>
    <w:rsid w:val="007D63C8"/>
    <w:rsid w:val="007E012D"/>
    <w:rsid w:val="007E1AE1"/>
    <w:rsid w:val="007E5729"/>
    <w:rsid w:val="007F06F2"/>
    <w:rsid w:val="007F1B69"/>
    <w:rsid w:val="007F3197"/>
    <w:rsid w:val="007F7587"/>
    <w:rsid w:val="007F7757"/>
    <w:rsid w:val="00801588"/>
    <w:rsid w:val="00802946"/>
    <w:rsid w:val="008031DA"/>
    <w:rsid w:val="00803C26"/>
    <w:rsid w:val="008056F6"/>
    <w:rsid w:val="00806329"/>
    <w:rsid w:val="00811DB6"/>
    <w:rsid w:val="00811E06"/>
    <w:rsid w:val="00812371"/>
    <w:rsid w:val="008127D8"/>
    <w:rsid w:val="00821814"/>
    <w:rsid w:val="00822169"/>
    <w:rsid w:val="00823137"/>
    <w:rsid w:val="00823975"/>
    <w:rsid w:val="00830EC7"/>
    <w:rsid w:val="0083171B"/>
    <w:rsid w:val="00831ADB"/>
    <w:rsid w:val="00831C98"/>
    <w:rsid w:val="00831DCF"/>
    <w:rsid w:val="008320EB"/>
    <w:rsid w:val="00833166"/>
    <w:rsid w:val="00834B6D"/>
    <w:rsid w:val="008418AC"/>
    <w:rsid w:val="00844C6C"/>
    <w:rsid w:val="00847BB3"/>
    <w:rsid w:val="00853DFE"/>
    <w:rsid w:val="00855320"/>
    <w:rsid w:val="008569F3"/>
    <w:rsid w:val="008608C8"/>
    <w:rsid w:val="0086126E"/>
    <w:rsid w:val="00861E23"/>
    <w:rsid w:val="00862FAD"/>
    <w:rsid w:val="00872A49"/>
    <w:rsid w:val="00875E1E"/>
    <w:rsid w:val="008765DD"/>
    <w:rsid w:val="00876EAC"/>
    <w:rsid w:val="008842F4"/>
    <w:rsid w:val="00884815"/>
    <w:rsid w:val="008856F3"/>
    <w:rsid w:val="00886E01"/>
    <w:rsid w:val="008914D3"/>
    <w:rsid w:val="00897415"/>
    <w:rsid w:val="008A0035"/>
    <w:rsid w:val="008A0BDB"/>
    <w:rsid w:val="008B6A48"/>
    <w:rsid w:val="008B7454"/>
    <w:rsid w:val="008C0D3F"/>
    <w:rsid w:val="008C19A2"/>
    <w:rsid w:val="008C2B01"/>
    <w:rsid w:val="008C7353"/>
    <w:rsid w:val="008D1529"/>
    <w:rsid w:val="008E30AA"/>
    <w:rsid w:val="008F141E"/>
    <w:rsid w:val="008F379E"/>
    <w:rsid w:val="008F6730"/>
    <w:rsid w:val="008F73F6"/>
    <w:rsid w:val="009009C3"/>
    <w:rsid w:val="0090408F"/>
    <w:rsid w:val="009111A5"/>
    <w:rsid w:val="00913330"/>
    <w:rsid w:val="009138EE"/>
    <w:rsid w:val="00914BD1"/>
    <w:rsid w:val="0091535B"/>
    <w:rsid w:val="00915F9B"/>
    <w:rsid w:val="00920201"/>
    <w:rsid w:val="009203A4"/>
    <w:rsid w:val="00920447"/>
    <w:rsid w:val="009215CA"/>
    <w:rsid w:val="00924EE0"/>
    <w:rsid w:val="009274D4"/>
    <w:rsid w:val="00930DBA"/>
    <w:rsid w:val="00931248"/>
    <w:rsid w:val="009336B5"/>
    <w:rsid w:val="009351A1"/>
    <w:rsid w:val="00935F16"/>
    <w:rsid w:val="009405FF"/>
    <w:rsid w:val="009439CD"/>
    <w:rsid w:val="00944833"/>
    <w:rsid w:val="00945A14"/>
    <w:rsid w:val="00951F5C"/>
    <w:rsid w:val="00953B61"/>
    <w:rsid w:val="0095409A"/>
    <w:rsid w:val="00954462"/>
    <w:rsid w:val="009574FE"/>
    <w:rsid w:val="009577D8"/>
    <w:rsid w:val="00961443"/>
    <w:rsid w:val="00962C85"/>
    <w:rsid w:val="00965C83"/>
    <w:rsid w:val="009674C2"/>
    <w:rsid w:val="00967A6B"/>
    <w:rsid w:val="009703C7"/>
    <w:rsid w:val="009709D1"/>
    <w:rsid w:val="00971DD8"/>
    <w:rsid w:val="00974A20"/>
    <w:rsid w:val="00977C26"/>
    <w:rsid w:val="00986561"/>
    <w:rsid w:val="0098712A"/>
    <w:rsid w:val="00993E31"/>
    <w:rsid w:val="00994BE7"/>
    <w:rsid w:val="009953BB"/>
    <w:rsid w:val="0099680A"/>
    <w:rsid w:val="00997D9D"/>
    <w:rsid w:val="009A13A8"/>
    <w:rsid w:val="009A1EF4"/>
    <w:rsid w:val="009A2508"/>
    <w:rsid w:val="009A37AD"/>
    <w:rsid w:val="009A3E8C"/>
    <w:rsid w:val="009B4560"/>
    <w:rsid w:val="009B4CB1"/>
    <w:rsid w:val="009B5FDB"/>
    <w:rsid w:val="009B62CA"/>
    <w:rsid w:val="009C11C3"/>
    <w:rsid w:val="009C1384"/>
    <w:rsid w:val="009C4584"/>
    <w:rsid w:val="009D2124"/>
    <w:rsid w:val="009D4413"/>
    <w:rsid w:val="009E29AA"/>
    <w:rsid w:val="009E4058"/>
    <w:rsid w:val="009E4674"/>
    <w:rsid w:val="009E7E00"/>
    <w:rsid w:val="009F3A0E"/>
    <w:rsid w:val="009F5454"/>
    <w:rsid w:val="009F5A66"/>
    <w:rsid w:val="00A03952"/>
    <w:rsid w:val="00A04325"/>
    <w:rsid w:val="00A11B74"/>
    <w:rsid w:val="00A11C77"/>
    <w:rsid w:val="00A12E91"/>
    <w:rsid w:val="00A13F9A"/>
    <w:rsid w:val="00A141E2"/>
    <w:rsid w:val="00A153B1"/>
    <w:rsid w:val="00A223D2"/>
    <w:rsid w:val="00A272C9"/>
    <w:rsid w:val="00A309BA"/>
    <w:rsid w:val="00A30C3F"/>
    <w:rsid w:val="00A31F63"/>
    <w:rsid w:val="00A35048"/>
    <w:rsid w:val="00A40719"/>
    <w:rsid w:val="00A41B69"/>
    <w:rsid w:val="00A44D82"/>
    <w:rsid w:val="00A46804"/>
    <w:rsid w:val="00A47891"/>
    <w:rsid w:val="00A50426"/>
    <w:rsid w:val="00A51768"/>
    <w:rsid w:val="00A55BA2"/>
    <w:rsid w:val="00A615F7"/>
    <w:rsid w:val="00A61AA3"/>
    <w:rsid w:val="00A63D9C"/>
    <w:rsid w:val="00A7052E"/>
    <w:rsid w:val="00A714C1"/>
    <w:rsid w:val="00A71A72"/>
    <w:rsid w:val="00A71EC9"/>
    <w:rsid w:val="00A73391"/>
    <w:rsid w:val="00A746A9"/>
    <w:rsid w:val="00A844A8"/>
    <w:rsid w:val="00A85947"/>
    <w:rsid w:val="00A91F32"/>
    <w:rsid w:val="00A92D1A"/>
    <w:rsid w:val="00A96859"/>
    <w:rsid w:val="00AA14E1"/>
    <w:rsid w:val="00AA2FCE"/>
    <w:rsid w:val="00AA3A96"/>
    <w:rsid w:val="00AB36FF"/>
    <w:rsid w:val="00AC1D4A"/>
    <w:rsid w:val="00AC21B5"/>
    <w:rsid w:val="00AC2FE6"/>
    <w:rsid w:val="00AC74DB"/>
    <w:rsid w:val="00AC75E8"/>
    <w:rsid w:val="00AD002D"/>
    <w:rsid w:val="00AD6548"/>
    <w:rsid w:val="00AD6946"/>
    <w:rsid w:val="00AE2B21"/>
    <w:rsid w:val="00AE5A54"/>
    <w:rsid w:val="00AE5AB5"/>
    <w:rsid w:val="00AE71AA"/>
    <w:rsid w:val="00AF4A4A"/>
    <w:rsid w:val="00AF5A5A"/>
    <w:rsid w:val="00AF772D"/>
    <w:rsid w:val="00B0310B"/>
    <w:rsid w:val="00B06D08"/>
    <w:rsid w:val="00B10CC2"/>
    <w:rsid w:val="00B11292"/>
    <w:rsid w:val="00B12D44"/>
    <w:rsid w:val="00B12DE7"/>
    <w:rsid w:val="00B17A5B"/>
    <w:rsid w:val="00B20A5D"/>
    <w:rsid w:val="00B20C46"/>
    <w:rsid w:val="00B21F8A"/>
    <w:rsid w:val="00B22E17"/>
    <w:rsid w:val="00B23427"/>
    <w:rsid w:val="00B2410D"/>
    <w:rsid w:val="00B24C9A"/>
    <w:rsid w:val="00B262B5"/>
    <w:rsid w:val="00B2749A"/>
    <w:rsid w:val="00B27808"/>
    <w:rsid w:val="00B30185"/>
    <w:rsid w:val="00B3209A"/>
    <w:rsid w:val="00B34E0C"/>
    <w:rsid w:val="00B34F2D"/>
    <w:rsid w:val="00B374C1"/>
    <w:rsid w:val="00B41B0D"/>
    <w:rsid w:val="00B46332"/>
    <w:rsid w:val="00B474B5"/>
    <w:rsid w:val="00B50E0E"/>
    <w:rsid w:val="00B6393E"/>
    <w:rsid w:val="00B654F8"/>
    <w:rsid w:val="00B65B73"/>
    <w:rsid w:val="00B663F9"/>
    <w:rsid w:val="00B675E0"/>
    <w:rsid w:val="00B77835"/>
    <w:rsid w:val="00B832CC"/>
    <w:rsid w:val="00B874B6"/>
    <w:rsid w:val="00B9007D"/>
    <w:rsid w:val="00B93FE3"/>
    <w:rsid w:val="00B961D6"/>
    <w:rsid w:val="00B9634A"/>
    <w:rsid w:val="00B9642D"/>
    <w:rsid w:val="00BA25EA"/>
    <w:rsid w:val="00BA2D4C"/>
    <w:rsid w:val="00BA7A22"/>
    <w:rsid w:val="00BB0DB5"/>
    <w:rsid w:val="00BB53A6"/>
    <w:rsid w:val="00BB5887"/>
    <w:rsid w:val="00BC02F4"/>
    <w:rsid w:val="00BC1CDF"/>
    <w:rsid w:val="00BC62D7"/>
    <w:rsid w:val="00BC6D7F"/>
    <w:rsid w:val="00BD3CE1"/>
    <w:rsid w:val="00BD5BB8"/>
    <w:rsid w:val="00BE2953"/>
    <w:rsid w:val="00BE2BCA"/>
    <w:rsid w:val="00BE6C5D"/>
    <w:rsid w:val="00BF0D3C"/>
    <w:rsid w:val="00BF16A5"/>
    <w:rsid w:val="00BF71D8"/>
    <w:rsid w:val="00C02ACB"/>
    <w:rsid w:val="00C14A0A"/>
    <w:rsid w:val="00C172E0"/>
    <w:rsid w:val="00C33FB2"/>
    <w:rsid w:val="00C35A20"/>
    <w:rsid w:val="00C35B28"/>
    <w:rsid w:val="00C375C4"/>
    <w:rsid w:val="00C40CD8"/>
    <w:rsid w:val="00C41490"/>
    <w:rsid w:val="00C42332"/>
    <w:rsid w:val="00C462AC"/>
    <w:rsid w:val="00C47A25"/>
    <w:rsid w:val="00C52BCA"/>
    <w:rsid w:val="00C52CF1"/>
    <w:rsid w:val="00C543DF"/>
    <w:rsid w:val="00C54E97"/>
    <w:rsid w:val="00C579EE"/>
    <w:rsid w:val="00C6283D"/>
    <w:rsid w:val="00C71586"/>
    <w:rsid w:val="00C728DB"/>
    <w:rsid w:val="00C74F6A"/>
    <w:rsid w:val="00C82C48"/>
    <w:rsid w:val="00C84A54"/>
    <w:rsid w:val="00C8632D"/>
    <w:rsid w:val="00C91737"/>
    <w:rsid w:val="00C92942"/>
    <w:rsid w:val="00C97780"/>
    <w:rsid w:val="00CA1CE1"/>
    <w:rsid w:val="00CA3BEC"/>
    <w:rsid w:val="00CA79B7"/>
    <w:rsid w:val="00CB02C7"/>
    <w:rsid w:val="00CB08E4"/>
    <w:rsid w:val="00CB0DCC"/>
    <w:rsid w:val="00CB1494"/>
    <w:rsid w:val="00CB54B9"/>
    <w:rsid w:val="00CB7996"/>
    <w:rsid w:val="00CC214B"/>
    <w:rsid w:val="00CC2455"/>
    <w:rsid w:val="00CC3218"/>
    <w:rsid w:val="00CC4065"/>
    <w:rsid w:val="00CD00CB"/>
    <w:rsid w:val="00CD2074"/>
    <w:rsid w:val="00CD7F96"/>
    <w:rsid w:val="00CE19A3"/>
    <w:rsid w:val="00CE3DA2"/>
    <w:rsid w:val="00CE60A8"/>
    <w:rsid w:val="00CF056D"/>
    <w:rsid w:val="00CF17B4"/>
    <w:rsid w:val="00CF720D"/>
    <w:rsid w:val="00D00D07"/>
    <w:rsid w:val="00D05EA2"/>
    <w:rsid w:val="00D121E3"/>
    <w:rsid w:val="00D1345B"/>
    <w:rsid w:val="00D13966"/>
    <w:rsid w:val="00D1570C"/>
    <w:rsid w:val="00D23123"/>
    <w:rsid w:val="00D24CB0"/>
    <w:rsid w:val="00D26836"/>
    <w:rsid w:val="00D279EA"/>
    <w:rsid w:val="00D30029"/>
    <w:rsid w:val="00D3067F"/>
    <w:rsid w:val="00D3541B"/>
    <w:rsid w:val="00D4597F"/>
    <w:rsid w:val="00D519FF"/>
    <w:rsid w:val="00D52636"/>
    <w:rsid w:val="00D56098"/>
    <w:rsid w:val="00D5791C"/>
    <w:rsid w:val="00D6006D"/>
    <w:rsid w:val="00D61942"/>
    <w:rsid w:val="00D6545F"/>
    <w:rsid w:val="00D668AF"/>
    <w:rsid w:val="00D7018B"/>
    <w:rsid w:val="00D70356"/>
    <w:rsid w:val="00D73850"/>
    <w:rsid w:val="00D75A11"/>
    <w:rsid w:val="00D82AF7"/>
    <w:rsid w:val="00D8424A"/>
    <w:rsid w:val="00D85037"/>
    <w:rsid w:val="00D90351"/>
    <w:rsid w:val="00D90725"/>
    <w:rsid w:val="00DA07BC"/>
    <w:rsid w:val="00DA3FF8"/>
    <w:rsid w:val="00DA75E2"/>
    <w:rsid w:val="00DB6F53"/>
    <w:rsid w:val="00DC006F"/>
    <w:rsid w:val="00DC7010"/>
    <w:rsid w:val="00DD24EA"/>
    <w:rsid w:val="00DD61E7"/>
    <w:rsid w:val="00DD6BB8"/>
    <w:rsid w:val="00DD762A"/>
    <w:rsid w:val="00DD7E1E"/>
    <w:rsid w:val="00DE11BA"/>
    <w:rsid w:val="00DE27F3"/>
    <w:rsid w:val="00DE49B0"/>
    <w:rsid w:val="00DE4D2E"/>
    <w:rsid w:val="00DE514F"/>
    <w:rsid w:val="00DF2600"/>
    <w:rsid w:val="00E02343"/>
    <w:rsid w:val="00E04CAB"/>
    <w:rsid w:val="00E13332"/>
    <w:rsid w:val="00E16ECC"/>
    <w:rsid w:val="00E20DBC"/>
    <w:rsid w:val="00E308F7"/>
    <w:rsid w:val="00E3213A"/>
    <w:rsid w:val="00E33860"/>
    <w:rsid w:val="00E40D98"/>
    <w:rsid w:val="00E42FC6"/>
    <w:rsid w:val="00E43AF0"/>
    <w:rsid w:val="00E45E38"/>
    <w:rsid w:val="00E4611F"/>
    <w:rsid w:val="00E554A9"/>
    <w:rsid w:val="00E5559F"/>
    <w:rsid w:val="00E567AC"/>
    <w:rsid w:val="00E56D07"/>
    <w:rsid w:val="00E579D6"/>
    <w:rsid w:val="00E60B43"/>
    <w:rsid w:val="00E621FA"/>
    <w:rsid w:val="00E6578A"/>
    <w:rsid w:val="00E65D37"/>
    <w:rsid w:val="00E65DB2"/>
    <w:rsid w:val="00E66003"/>
    <w:rsid w:val="00E661E6"/>
    <w:rsid w:val="00E72B5F"/>
    <w:rsid w:val="00E7386A"/>
    <w:rsid w:val="00E77C40"/>
    <w:rsid w:val="00E801C2"/>
    <w:rsid w:val="00E83FD7"/>
    <w:rsid w:val="00E85259"/>
    <w:rsid w:val="00E91146"/>
    <w:rsid w:val="00E922E3"/>
    <w:rsid w:val="00E92409"/>
    <w:rsid w:val="00E94F97"/>
    <w:rsid w:val="00E9562B"/>
    <w:rsid w:val="00E97D6C"/>
    <w:rsid w:val="00EA27E7"/>
    <w:rsid w:val="00EA5B07"/>
    <w:rsid w:val="00EA7306"/>
    <w:rsid w:val="00EB0BF4"/>
    <w:rsid w:val="00EB1765"/>
    <w:rsid w:val="00EB1E55"/>
    <w:rsid w:val="00EB4664"/>
    <w:rsid w:val="00EC1255"/>
    <w:rsid w:val="00EC27DA"/>
    <w:rsid w:val="00EC3E43"/>
    <w:rsid w:val="00EC4D73"/>
    <w:rsid w:val="00EC53CA"/>
    <w:rsid w:val="00EC7683"/>
    <w:rsid w:val="00ED1F10"/>
    <w:rsid w:val="00ED28BD"/>
    <w:rsid w:val="00ED2F3D"/>
    <w:rsid w:val="00ED53D7"/>
    <w:rsid w:val="00ED762F"/>
    <w:rsid w:val="00EE1665"/>
    <w:rsid w:val="00EF47B7"/>
    <w:rsid w:val="00F02823"/>
    <w:rsid w:val="00F03AAE"/>
    <w:rsid w:val="00F04AEF"/>
    <w:rsid w:val="00F04AF0"/>
    <w:rsid w:val="00F071D5"/>
    <w:rsid w:val="00F100DB"/>
    <w:rsid w:val="00F12D85"/>
    <w:rsid w:val="00F23DFD"/>
    <w:rsid w:val="00F24111"/>
    <w:rsid w:val="00F271F2"/>
    <w:rsid w:val="00F36A5E"/>
    <w:rsid w:val="00F37350"/>
    <w:rsid w:val="00F374ED"/>
    <w:rsid w:val="00F41735"/>
    <w:rsid w:val="00F426B3"/>
    <w:rsid w:val="00F4765B"/>
    <w:rsid w:val="00F51A76"/>
    <w:rsid w:val="00F60527"/>
    <w:rsid w:val="00F62AC8"/>
    <w:rsid w:val="00F644B1"/>
    <w:rsid w:val="00F67859"/>
    <w:rsid w:val="00F7341D"/>
    <w:rsid w:val="00F73CB6"/>
    <w:rsid w:val="00F743A8"/>
    <w:rsid w:val="00F746BC"/>
    <w:rsid w:val="00F74C1D"/>
    <w:rsid w:val="00F83162"/>
    <w:rsid w:val="00F87140"/>
    <w:rsid w:val="00F8758A"/>
    <w:rsid w:val="00F90CC4"/>
    <w:rsid w:val="00FA1F8D"/>
    <w:rsid w:val="00FA4C69"/>
    <w:rsid w:val="00FA6391"/>
    <w:rsid w:val="00FB0251"/>
    <w:rsid w:val="00FB6D4A"/>
    <w:rsid w:val="00FC0B15"/>
    <w:rsid w:val="00FC2982"/>
    <w:rsid w:val="00FC3EE1"/>
    <w:rsid w:val="00FC4904"/>
    <w:rsid w:val="00FC626E"/>
    <w:rsid w:val="00FD0229"/>
    <w:rsid w:val="00FD1BE0"/>
    <w:rsid w:val="00FD213C"/>
    <w:rsid w:val="00FD4A62"/>
    <w:rsid w:val="00FD6F1E"/>
    <w:rsid w:val="00FD7ECF"/>
    <w:rsid w:val="00FE62AE"/>
    <w:rsid w:val="00FE7EFC"/>
    <w:rsid w:val="00FF0347"/>
    <w:rsid w:val="00FF0619"/>
    <w:rsid w:val="00FF2437"/>
    <w:rsid w:val="00FF5E65"/>
    <w:rsid w:val="0EC4965D"/>
    <w:rsid w:val="0F3A9310"/>
    <w:rsid w:val="3579EEF0"/>
    <w:rsid w:val="693A10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107D0"/>
  <w15:chartTrackingRefBased/>
  <w15:docId w15:val="{B684596E-99CE-4C93-8DC4-2A71F3DA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Title" w:uiPriority="10" w:qFormat="1"/>
    <w:lsdException w:name="Body Text" w:uiPriority="99"/>
    <w:lsdException w:name="Body Text Indent" w:uiPriority="99"/>
    <w:lsdException w:name="Subtitle" w:uiPriority="11" w:qFormat="1"/>
    <w:lsdException w:name="Body Text 3" w:uiPriority="99"/>
    <w:lsdException w:name="Body Text Indent 3"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9B5"/>
    <w:rPr>
      <w:rFonts w:ascii="Arial" w:hAnsi="Arial" w:cs="Arial"/>
      <w:sz w:val="24"/>
      <w:szCs w:val="24"/>
    </w:rPr>
  </w:style>
  <w:style w:type="paragraph" w:styleId="Heading1">
    <w:name w:val="heading 1"/>
    <w:aliases w:val="Numbered - 1"/>
    <w:basedOn w:val="Normal"/>
    <w:next w:val="Normal"/>
    <w:link w:val="Heading1Char"/>
    <w:uiPriority w:val="9"/>
    <w:qFormat/>
    <w:rsid w:val="001B609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Numbered - 2"/>
    <w:basedOn w:val="Normal"/>
    <w:next w:val="Normal"/>
    <w:link w:val="Heading2Char"/>
    <w:uiPriority w:val="9"/>
    <w:unhideWhenUsed/>
    <w:qFormat/>
    <w:rsid w:val="001B609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Numbered - 3"/>
    <w:basedOn w:val="Normal"/>
    <w:next w:val="Normal"/>
    <w:link w:val="Heading3Char"/>
    <w:uiPriority w:val="9"/>
    <w:semiHidden/>
    <w:unhideWhenUsed/>
    <w:qFormat/>
    <w:rsid w:val="001B6094"/>
    <w:pPr>
      <w:keepNext/>
      <w:keepLines/>
      <w:spacing w:before="40" w:line="259" w:lineRule="auto"/>
      <w:outlineLvl w:val="2"/>
    </w:pPr>
    <w:rPr>
      <w:rFonts w:ascii="Calibri Light" w:eastAsia="SimSun" w:hAnsi="Calibri Light" w:cs="Times New Roman"/>
      <w:color w:val="0D0D0D"/>
    </w:rPr>
  </w:style>
  <w:style w:type="paragraph" w:styleId="Heading4">
    <w:name w:val="heading 4"/>
    <w:basedOn w:val="Normal"/>
    <w:next w:val="Normal"/>
    <w:link w:val="Heading4Char"/>
    <w:uiPriority w:val="9"/>
    <w:semiHidden/>
    <w:unhideWhenUsed/>
    <w:qFormat/>
    <w:rsid w:val="001B6094"/>
    <w:pPr>
      <w:keepNext/>
      <w:keepLines/>
      <w:spacing w:before="40" w:line="259" w:lineRule="auto"/>
      <w:outlineLvl w:val="3"/>
    </w:pPr>
    <w:rPr>
      <w:rFonts w:ascii="Calibri Light" w:eastAsia="SimSun" w:hAnsi="Calibri Light" w:cs="Times New Roman"/>
      <w:i/>
      <w:iCs/>
      <w:color w:val="404040"/>
      <w:sz w:val="22"/>
      <w:szCs w:val="22"/>
    </w:rPr>
  </w:style>
  <w:style w:type="paragraph" w:styleId="Heading5">
    <w:name w:val="heading 5"/>
    <w:basedOn w:val="Normal"/>
    <w:next w:val="Normal"/>
    <w:link w:val="Heading5Char"/>
    <w:uiPriority w:val="9"/>
    <w:semiHidden/>
    <w:unhideWhenUsed/>
    <w:qFormat/>
    <w:rsid w:val="001B6094"/>
    <w:pPr>
      <w:keepNext/>
      <w:keepLines/>
      <w:spacing w:before="40" w:line="259" w:lineRule="auto"/>
      <w:outlineLvl w:val="4"/>
    </w:pPr>
    <w:rPr>
      <w:rFonts w:ascii="Calibri Light" w:eastAsia="SimSun" w:hAnsi="Calibri Light" w:cs="Times New Roman"/>
      <w:color w:val="404040"/>
      <w:sz w:val="22"/>
      <w:szCs w:val="22"/>
    </w:rPr>
  </w:style>
  <w:style w:type="paragraph" w:styleId="Heading6">
    <w:name w:val="heading 6"/>
    <w:basedOn w:val="Normal"/>
    <w:next w:val="Normal"/>
    <w:link w:val="Heading6Char"/>
    <w:uiPriority w:val="9"/>
    <w:semiHidden/>
    <w:unhideWhenUsed/>
    <w:qFormat/>
    <w:rsid w:val="001B6094"/>
    <w:pPr>
      <w:keepNext/>
      <w:keepLines/>
      <w:spacing w:before="40" w:line="259" w:lineRule="auto"/>
      <w:outlineLvl w:val="5"/>
    </w:pPr>
    <w:rPr>
      <w:rFonts w:ascii="Calibri Light" w:eastAsia="SimSun" w:hAnsi="Calibri Light" w:cs="Times New Roman"/>
      <w:sz w:val="22"/>
      <w:szCs w:val="22"/>
    </w:rPr>
  </w:style>
  <w:style w:type="paragraph" w:styleId="Heading7">
    <w:name w:val="heading 7"/>
    <w:basedOn w:val="Normal"/>
    <w:next w:val="Normal"/>
    <w:link w:val="Heading7Char"/>
    <w:uiPriority w:val="9"/>
    <w:semiHidden/>
    <w:unhideWhenUsed/>
    <w:qFormat/>
    <w:rsid w:val="001B6094"/>
    <w:pPr>
      <w:keepNext/>
      <w:keepLines/>
      <w:spacing w:before="40" w:line="259" w:lineRule="auto"/>
      <w:outlineLvl w:val="6"/>
    </w:pPr>
    <w:rPr>
      <w:rFonts w:ascii="Calibri Light" w:eastAsia="SimSun" w:hAnsi="Calibri Light" w:cs="Times New Roman"/>
      <w:i/>
      <w:iCs/>
      <w:sz w:val="22"/>
      <w:szCs w:val="22"/>
    </w:rPr>
  </w:style>
  <w:style w:type="paragraph" w:styleId="Heading8">
    <w:name w:val="heading 8"/>
    <w:basedOn w:val="Normal"/>
    <w:next w:val="Normal"/>
    <w:link w:val="Heading8Char"/>
    <w:uiPriority w:val="9"/>
    <w:semiHidden/>
    <w:unhideWhenUsed/>
    <w:qFormat/>
    <w:rsid w:val="001B6094"/>
    <w:pPr>
      <w:keepNext/>
      <w:keepLines/>
      <w:spacing w:before="40" w:line="259" w:lineRule="auto"/>
      <w:outlineLvl w:val="7"/>
    </w:pPr>
    <w:rPr>
      <w:rFonts w:ascii="Calibri Light" w:eastAsia="SimSun" w:hAnsi="Calibri Light" w:cs="Times New Roman"/>
      <w:color w:val="262626"/>
      <w:sz w:val="21"/>
      <w:szCs w:val="21"/>
    </w:rPr>
  </w:style>
  <w:style w:type="paragraph" w:styleId="Heading9">
    <w:name w:val="heading 9"/>
    <w:basedOn w:val="Normal"/>
    <w:next w:val="Normal"/>
    <w:link w:val="Heading9Char"/>
    <w:uiPriority w:val="9"/>
    <w:semiHidden/>
    <w:unhideWhenUsed/>
    <w:qFormat/>
    <w:rsid w:val="001B6094"/>
    <w:pPr>
      <w:keepNext/>
      <w:keepLines/>
      <w:spacing w:before="40" w:line="259" w:lineRule="auto"/>
      <w:outlineLvl w:val="8"/>
    </w:pPr>
    <w:rPr>
      <w:rFonts w:ascii="Calibri Light" w:eastAsia="SimSun" w:hAnsi="Calibri Light" w:cs="Times New Roman"/>
      <w:i/>
      <w:iCs/>
      <w:color w:val="262626"/>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E2D64"/>
    <w:pPr>
      <w:tabs>
        <w:tab w:val="center" w:pos="4320"/>
        <w:tab w:val="right" w:pos="8640"/>
      </w:tabs>
    </w:pPr>
  </w:style>
  <w:style w:type="paragraph" w:styleId="NormalWeb">
    <w:name w:val="Normal (Web)"/>
    <w:basedOn w:val="Normal"/>
    <w:uiPriority w:val="99"/>
    <w:rsid w:val="002F275A"/>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rsid w:val="000100BC"/>
    <w:pPr>
      <w:tabs>
        <w:tab w:val="center" w:pos="4153"/>
        <w:tab w:val="right" w:pos="8306"/>
      </w:tabs>
    </w:pPr>
  </w:style>
  <w:style w:type="character" w:styleId="PageNumber">
    <w:name w:val="page number"/>
    <w:basedOn w:val="DefaultParagraphFont"/>
    <w:rsid w:val="00EA27E7"/>
  </w:style>
  <w:style w:type="paragraph" w:styleId="BodyText">
    <w:name w:val="Body Text"/>
    <w:basedOn w:val="Normal"/>
    <w:link w:val="BodyTextChar"/>
    <w:uiPriority w:val="99"/>
    <w:rsid w:val="005815C6"/>
    <w:pPr>
      <w:overflowPunct w:val="0"/>
      <w:autoSpaceDE w:val="0"/>
      <w:autoSpaceDN w:val="0"/>
      <w:adjustRightInd w:val="0"/>
      <w:spacing w:after="120"/>
      <w:textAlignment w:val="baseline"/>
    </w:pPr>
    <w:rPr>
      <w:rFonts w:ascii="Times" w:hAnsi="Times" w:cs="Times"/>
      <w:lang w:val="en-US"/>
    </w:rPr>
  </w:style>
  <w:style w:type="paragraph" w:styleId="BalloonText">
    <w:name w:val="Balloon Text"/>
    <w:basedOn w:val="Normal"/>
    <w:link w:val="BalloonTextChar"/>
    <w:rsid w:val="00654934"/>
    <w:rPr>
      <w:rFonts w:ascii="Tahoma" w:hAnsi="Tahoma" w:cs="Times New Roman"/>
      <w:sz w:val="16"/>
      <w:szCs w:val="16"/>
      <w:lang w:val="x-none" w:eastAsia="x-none"/>
    </w:rPr>
  </w:style>
  <w:style w:type="character" w:customStyle="1" w:styleId="BalloonTextChar">
    <w:name w:val="Balloon Text Char"/>
    <w:link w:val="BalloonText"/>
    <w:rsid w:val="00654934"/>
    <w:rPr>
      <w:rFonts w:ascii="Tahoma" w:hAnsi="Tahoma" w:cs="Tahoma"/>
      <w:sz w:val="16"/>
      <w:szCs w:val="16"/>
    </w:rPr>
  </w:style>
  <w:style w:type="character" w:styleId="CommentReference">
    <w:name w:val="annotation reference"/>
    <w:rsid w:val="006708B4"/>
    <w:rPr>
      <w:sz w:val="16"/>
      <w:szCs w:val="16"/>
    </w:rPr>
  </w:style>
  <w:style w:type="paragraph" w:styleId="CommentText">
    <w:name w:val="annotation text"/>
    <w:basedOn w:val="Normal"/>
    <w:link w:val="CommentTextChar"/>
    <w:uiPriority w:val="99"/>
    <w:rsid w:val="006708B4"/>
    <w:rPr>
      <w:rFonts w:cs="Times New Roman"/>
      <w:sz w:val="20"/>
      <w:szCs w:val="20"/>
      <w:lang w:val="x-none" w:eastAsia="x-none"/>
    </w:rPr>
  </w:style>
  <w:style w:type="character" w:customStyle="1" w:styleId="CommentTextChar">
    <w:name w:val="Comment Text Char"/>
    <w:link w:val="CommentText"/>
    <w:uiPriority w:val="99"/>
    <w:rsid w:val="006708B4"/>
    <w:rPr>
      <w:rFonts w:ascii="Arial" w:hAnsi="Arial" w:cs="Arial"/>
    </w:rPr>
  </w:style>
  <w:style w:type="paragraph" w:styleId="CommentSubject">
    <w:name w:val="annotation subject"/>
    <w:basedOn w:val="CommentText"/>
    <w:next w:val="CommentText"/>
    <w:link w:val="CommentSubjectChar"/>
    <w:rsid w:val="006708B4"/>
    <w:rPr>
      <w:b/>
      <w:bCs/>
    </w:rPr>
  </w:style>
  <w:style w:type="character" w:customStyle="1" w:styleId="CommentSubjectChar">
    <w:name w:val="Comment Subject Char"/>
    <w:link w:val="CommentSubject"/>
    <w:rsid w:val="006708B4"/>
    <w:rPr>
      <w:rFonts w:ascii="Arial" w:hAnsi="Arial" w:cs="Arial"/>
      <w:b/>
      <w:bCs/>
    </w:rPr>
  </w:style>
  <w:style w:type="paragraph" w:styleId="ListParagraph">
    <w:name w:val="List Paragraph"/>
    <w:basedOn w:val="Normal"/>
    <w:uiPriority w:val="34"/>
    <w:qFormat/>
    <w:rsid w:val="00346D6E"/>
    <w:pPr>
      <w:spacing w:after="160" w:line="259" w:lineRule="auto"/>
      <w:ind w:left="720"/>
      <w:contextualSpacing/>
    </w:pPr>
    <w:rPr>
      <w:rFonts w:ascii="Calibri" w:eastAsia="Calibri" w:hAnsi="Calibri" w:cs="Times New Roman"/>
      <w:sz w:val="22"/>
      <w:szCs w:val="22"/>
      <w:lang w:eastAsia="en-US"/>
    </w:rPr>
  </w:style>
  <w:style w:type="paragraph" w:styleId="Revision">
    <w:name w:val="Revision"/>
    <w:hidden/>
    <w:uiPriority w:val="99"/>
    <w:semiHidden/>
    <w:rsid w:val="00B23427"/>
    <w:rPr>
      <w:rFonts w:ascii="Arial" w:hAnsi="Arial" w:cs="Arial"/>
      <w:sz w:val="24"/>
      <w:szCs w:val="24"/>
    </w:rPr>
  </w:style>
  <w:style w:type="paragraph" w:customStyle="1" w:styleId="Default">
    <w:name w:val="Default"/>
    <w:rsid w:val="004A5F98"/>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DA7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A75E2"/>
    <w:rPr>
      <w:rFonts w:ascii="Arial" w:hAnsi="Arial" w:cs="Arial"/>
      <w:sz w:val="24"/>
      <w:szCs w:val="24"/>
    </w:rPr>
  </w:style>
  <w:style w:type="character" w:styleId="Hyperlink">
    <w:name w:val="Hyperlink"/>
    <w:uiPriority w:val="99"/>
    <w:rsid w:val="001B6094"/>
    <w:rPr>
      <w:color w:val="0000FF"/>
      <w:u w:val="single"/>
    </w:rPr>
  </w:style>
  <w:style w:type="character" w:customStyle="1" w:styleId="Heading1Char">
    <w:name w:val="Heading 1 Char"/>
    <w:aliases w:val="Numbered - 1 Char"/>
    <w:basedOn w:val="DefaultParagraphFont"/>
    <w:link w:val="Heading1"/>
    <w:uiPriority w:val="9"/>
    <w:rsid w:val="001B609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B6094"/>
    <w:pPr>
      <w:spacing w:line="259" w:lineRule="auto"/>
      <w:outlineLvl w:val="9"/>
    </w:pPr>
    <w:rPr>
      <w:rFonts w:ascii="Calibri Light" w:eastAsia="SimSun" w:hAnsi="Calibri Light" w:cs="Times New Roman"/>
      <w:b/>
      <w:color w:val="262626"/>
      <w:sz w:val="24"/>
    </w:rPr>
  </w:style>
  <w:style w:type="paragraph" w:styleId="TOC1">
    <w:name w:val="toc 1"/>
    <w:basedOn w:val="Normal"/>
    <w:next w:val="Normal"/>
    <w:autoRedefine/>
    <w:uiPriority w:val="39"/>
    <w:rsid w:val="00ED53D7"/>
    <w:pPr>
      <w:tabs>
        <w:tab w:val="right" w:leader="dot" w:pos="9072"/>
      </w:tabs>
      <w:spacing w:before="120" w:after="120" w:line="259" w:lineRule="auto"/>
      <w:ind w:left="1134" w:hanging="850"/>
    </w:pPr>
    <w:rPr>
      <w:rFonts w:ascii="Verdana" w:hAnsi="Verdana" w:cstheme="minorHAnsi"/>
      <w:b/>
      <w:bCs/>
      <w:sz w:val="20"/>
      <w:szCs w:val="20"/>
    </w:rPr>
  </w:style>
  <w:style w:type="paragraph" w:styleId="TOC2">
    <w:name w:val="toc 2"/>
    <w:basedOn w:val="Normal"/>
    <w:next w:val="Normal"/>
    <w:autoRedefine/>
    <w:uiPriority w:val="39"/>
    <w:rsid w:val="000E6DB8"/>
    <w:pPr>
      <w:tabs>
        <w:tab w:val="left" w:pos="1134"/>
        <w:tab w:val="right" w:leader="dot" w:pos="9060"/>
      </w:tabs>
      <w:spacing w:line="259" w:lineRule="auto"/>
      <w:ind w:left="284"/>
    </w:pPr>
    <w:rPr>
      <w:rFonts w:ascii="Verdana" w:hAnsi="Verdana" w:cstheme="minorHAnsi"/>
      <w:sz w:val="20"/>
      <w:szCs w:val="20"/>
    </w:rPr>
  </w:style>
  <w:style w:type="character" w:customStyle="1" w:styleId="Heading2Char">
    <w:name w:val="Heading 2 Char"/>
    <w:aliases w:val="Numbered - 2 Char"/>
    <w:basedOn w:val="DefaultParagraphFont"/>
    <w:link w:val="Heading2"/>
    <w:uiPriority w:val="9"/>
    <w:rsid w:val="001B6094"/>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Numbered - 3 Char"/>
    <w:basedOn w:val="DefaultParagraphFont"/>
    <w:link w:val="Heading3"/>
    <w:uiPriority w:val="9"/>
    <w:semiHidden/>
    <w:rsid w:val="001B6094"/>
    <w:rPr>
      <w:rFonts w:ascii="Calibri Light" w:eastAsia="SimSun" w:hAnsi="Calibri Light"/>
      <w:color w:val="0D0D0D"/>
      <w:sz w:val="24"/>
      <w:szCs w:val="24"/>
    </w:rPr>
  </w:style>
  <w:style w:type="character" w:customStyle="1" w:styleId="Heading4Char">
    <w:name w:val="Heading 4 Char"/>
    <w:basedOn w:val="DefaultParagraphFont"/>
    <w:link w:val="Heading4"/>
    <w:uiPriority w:val="9"/>
    <w:semiHidden/>
    <w:rsid w:val="001B6094"/>
    <w:rPr>
      <w:rFonts w:ascii="Calibri Light" w:eastAsia="SimSun" w:hAnsi="Calibri Light"/>
      <w:i/>
      <w:iCs/>
      <w:color w:val="404040"/>
      <w:sz w:val="22"/>
      <w:szCs w:val="22"/>
    </w:rPr>
  </w:style>
  <w:style w:type="character" w:customStyle="1" w:styleId="Heading5Char">
    <w:name w:val="Heading 5 Char"/>
    <w:basedOn w:val="DefaultParagraphFont"/>
    <w:link w:val="Heading5"/>
    <w:uiPriority w:val="9"/>
    <w:semiHidden/>
    <w:rsid w:val="001B6094"/>
    <w:rPr>
      <w:rFonts w:ascii="Calibri Light" w:eastAsia="SimSun" w:hAnsi="Calibri Light"/>
      <w:color w:val="404040"/>
      <w:sz w:val="22"/>
      <w:szCs w:val="22"/>
    </w:rPr>
  </w:style>
  <w:style w:type="character" w:customStyle="1" w:styleId="Heading6Char">
    <w:name w:val="Heading 6 Char"/>
    <w:basedOn w:val="DefaultParagraphFont"/>
    <w:link w:val="Heading6"/>
    <w:uiPriority w:val="9"/>
    <w:semiHidden/>
    <w:rsid w:val="001B6094"/>
    <w:rPr>
      <w:rFonts w:ascii="Calibri Light" w:eastAsia="SimSun" w:hAnsi="Calibri Light"/>
      <w:sz w:val="22"/>
      <w:szCs w:val="22"/>
    </w:rPr>
  </w:style>
  <w:style w:type="character" w:customStyle="1" w:styleId="Heading7Char">
    <w:name w:val="Heading 7 Char"/>
    <w:basedOn w:val="DefaultParagraphFont"/>
    <w:link w:val="Heading7"/>
    <w:uiPriority w:val="9"/>
    <w:semiHidden/>
    <w:rsid w:val="001B6094"/>
    <w:rPr>
      <w:rFonts w:ascii="Calibri Light" w:eastAsia="SimSun" w:hAnsi="Calibri Light"/>
      <w:i/>
      <w:iCs/>
      <w:sz w:val="22"/>
      <w:szCs w:val="22"/>
    </w:rPr>
  </w:style>
  <w:style w:type="character" w:customStyle="1" w:styleId="Heading8Char">
    <w:name w:val="Heading 8 Char"/>
    <w:basedOn w:val="DefaultParagraphFont"/>
    <w:link w:val="Heading8"/>
    <w:uiPriority w:val="9"/>
    <w:semiHidden/>
    <w:rsid w:val="001B6094"/>
    <w:rPr>
      <w:rFonts w:ascii="Calibri Light" w:eastAsia="SimSun" w:hAnsi="Calibri Light"/>
      <w:color w:val="262626"/>
      <w:sz w:val="21"/>
      <w:szCs w:val="21"/>
    </w:rPr>
  </w:style>
  <w:style w:type="character" w:customStyle="1" w:styleId="Heading9Char">
    <w:name w:val="Heading 9 Char"/>
    <w:basedOn w:val="DefaultParagraphFont"/>
    <w:link w:val="Heading9"/>
    <w:uiPriority w:val="9"/>
    <w:semiHidden/>
    <w:rsid w:val="001B6094"/>
    <w:rPr>
      <w:rFonts w:ascii="Calibri Light" w:eastAsia="SimSun" w:hAnsi="Calibri Light"/>
      <w:i/>
      <w:iCs/>
      <w:color w:val="262626"/>
      <w:sz w:val="21"/>
      <w:szCs w:val="21"/>
    </w:rPr>
  </w:style>
  <w:style w:type="numbering" w:customStyle="1" w:styleId="NoList1">
    <w:name w:val="No List1"/>
    <w:next w:val="NoList"/>
    <w:uiPriority w:val="99"/>
    <w:semiHidden/>
    <w:unhideWhenUsed/>
    <w:rsid w:val="001B6094"/>
  </w:style>
  <w:style w:type="paragraph" w:customStyle="1" w:styleId="Pa8">
    <w:name w:val="Pa8"/>
    <w:basedOn w:val="Default"/>
    <w:next w:val="Default"/>
    <w:rsid w:val="001B6094"/>
    <w:pPr>
      <w:spacing w:after="160" w:line="201" w:lineRule="atLeast"/>
      <w:jc w:val="both"/>
    </w:pPr>
    <w:rPr>
      <w:rFonts w:ascii="Helvetica 45 Light" w:hAnsi="Helvetica 45 Light" w:cs="Times New Roman"/>
      <w:color w:val="auto"/>
      <w:lang w:val="en-US" w:eastAsia="en-US"/>
    </w:rPr>
  </w:style>
  <w:style w:type="character" w:customStyle="1" w:styleId="A8">
    <w:name w:val="A8"/>
    <w:rsid w:val="001B6094"/>
    <w:rPr>
      <w:rFonts w:cs="Helvetica 45 Light"/>
      <w:color w:val="000000"/>
    </w:rPr>
  </w:style>
  <w:style w:type="paragraph" w:styleId="FootnoteText">
    <w:name w:val="footnote text"/>
    <w:basedOn w:val="Normal"/>
    <w:link w:val="FootnoteTextChar"/>
    <w:unhideWhenUsed/>
    <w:rsid w:val="001B6094"/>
    <w:pPr>
      <w:spacing w:after="160" w:line="259" w:lineRule="auto"/>
    </w:pPr>
    <w:rPr>
      <w:rFonts w:ascii="Calibri" w:hAnsi="Calibri" w:cs="Times New Roman"/>
      <w:sz w:val="20"/>
      <w:szCs w:val="20"/>
    </w:rPr>
  </w:style>
  <w:style w:type="character" w:customStyle="1" w:styleId="FootnoteTextChar">
    <w:name w:val="Footnote Text Char"/>
    <w:basedOn w:val="DefaultParagraphFont"/>
    <w:link w:val="FootnoteText"/>
    <w:rsid w:val="001B6094"/>
    <w:rPr>
      <w:rFonts w:ascii="Calibri" w:hAnsi="Calibri"/>
    </w:rPr>
  </w:style>
  <w:style w:type="character" w:styleId="FootnoteReference">
    <w:name w:val="footnote reference"/>
    <w:uiPriority w:val="99"/>
    <w:unhideWhenUsed/>
    <w:rsid w:val="001B6094"/>
    <w:rPr>
      <w:vertAlign w:val="superscript"/>
    </w:rPr>
  </w:style>
  <w:style w:type="paragraph" w:customStyle="1" w:styleId="ColorfulList-Accent11">
    <w:name w:val="Colorful List - Accent 11"/>
    <w:basedOn w:val="Normal"/>
    <w:rsid w:val="001B6094"/>
    <w:pPr>
      <w:spacing w:after="160" w:line="259" w:lineRule="auto"/>
      <w:ind w:left="720"/>
    </w:pPr>
    <w:rPr>
      <w:rFonts w:ascii="Calibri" w:hAnsi="Calibri" w:cs="Times New Roman"/>
      <w:sz w:val="22"/>
      <w:szCs w:val="22"/>
    </w:rPr>
  </w:style>
  <w:style w:type="table" w:customStyle="1" w:styleId="TableGrid1">
    <w:name w:val="Table Grid1"/>
    <w:basedOn w:val="TableNormal"/>
    <w:next w:val="TableGrid"/>
    <w:rsid w:val="001B609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sid w:val="001B6094"/>
    <w:pPr>
      <w:spacing w:after="120" w:line="259" w:lineRule="auto"/>
    </w:pPr>
    <w:rPr>
      <w:rFonts w:ascii="Calibri" w:hAnsi="Calibri" w:cs="Times New Roman"/>
      <w:sz w:val="16"/>
      <w:szCs w:val="16"/>
    </w:rPr>
  </w:style>
  <w:style w:type="character" w:customStyle="1" w:styleId="BodyText3Char">
    <w:name w:val="Body Text 3 Char"/>
    <w:basedOn w:val="DefaultParagraphFont"/>
    <w:link w:val="BodyText3"/>
    <w:uiPriority w:val="99"/>
    <w:rsid w:val="001B6094"/>
    <w:rPr>
      <w:rFonts w:ascii="Calibri" w:hAnsi="Calibri"/>
      <w:sz w:val="16"/>
      <w:szCs w:val="16"/>
    </w:rPr>
  </w:style>
  <w:style w:type="character" w:customStyle="1" w:styleId="HeaderChar">
    <w:name w:val="Header Char"/>
    <w:link w:val="Header"/>
    <w:uiPriority w:val="99"/>
    <w:rsid w:val="001B6094"/>
    <w:rPr>
      <w:rFonts w:ascii="Arial" w:hAnsi="Arial" w:cs="Arial"/>
      <w:sz w:val="24"/>
      <w:szCs w:val="24"/>
    </w:rPr>
  </w:style>
  <w:style w:type="paragraph" w:styleId="BodyTextIndent">
    <w:name w:val="Body Text Indent"/>
    <w:basedOn w:val="Normal"/>
    <w:link w:val="BodyTextIndentChar"/>
    <w:uiPriority w:val="99"/>
    <w:rsid w:val="001B6094"/>
    <w:pPr>
      <w:spacing w:after="120" w:line="259" w:lineRule="auto"/>
      <w:ind w:left="283"/>
    </w:pPr>
    <w:rPr>
      <w:rFonts w:ascii="Calibri" w:hAnsi="Calibri" w:cs="Times New Roman"/>
      <w:sz w:val="22"/>
      <w:szCs w:val="22"/>
    </w:rPr>
  </w:style>
  <w:style w:type="character" w:customStyle="1" w:styleId="BodyTextIndentChar">
    <w:name w:val="Body Text Indent Char"/>
    <w:basedOn w:val="DefaultParagraphFont"/>
    <w:link w:val="BodyTextIndent"/>
    <w:uiPriority w:val="99"/>
    <w:rsid w:val="001B6094"/>
    <w:rPr>
      <w:rFonts w:ascii="Calibri" w:hAnsi="Calibri"/>
      <w:sz w:val="22"/>
      <w:szCs w:val="22"/>
    </w:rPr>
  </w:style>
  <w:style w:type="paragraph" w:customStyle="1" w:styleId="MediumGrid1-Accent21">
    <w:name w:val="Medium Grid 1 - Accent 21"/>
    <w:basedOn w:val="Normal"/>
    <w:uiPriority w:val="72"/>
    <w:rsid w:val="001B6094"/>
    <w:pPr>
      <w:spacing w:after="160" w:line="259" w:lineRule="auto"/>
      <w:ind w:left="720"/>
    </w:pPr>
    <w:rPr>
      <w:rFonts w:ascii="Calibri" w:hAnsi="Calibri" w:cs="Times New Roman"/>
      <w:sz w:val="22"/>
      <w:szCs w:val="22"/>
    </w:rPr>
  </w:style>
  <w:style w:type="paragraph" w:styleId="BodyTextIndent3">
    <w:name w:val="Body Text Indent 3"/>
    <w:basedOn w:val="Normal"/>
    <w:link w:val="BodyTextIndent3Char"/>
    <w:uiPriority w:val="99"/>
    <w:rsid w:val="001B6094"/>
    <w:pPr>
      <w:spacing w:after="120" w:line="259" w:lineRule="auto"/>
      <w:ind w:left="283"/>
    </w:pPr>
    <w:rPr>
      <w:rFonts w:ascii="Calibri" w:hAnsi="Calibri" w:cs="Times New Roman"/>
      <w:sz w:val="16"/>
      <w:szCs w:val="16"/>
    </w:rPr>
  </w:style>
  <w:style w:type="character" w:customStyle="1" w:styleId="BodyTextIndent3Char">
    <w:name w:val="Body Text Indent 3 Char"/>
    <w:basedOn w:val="DefaultParagraphFont"/>
    <w:link w:val="BodyTextIndent3"/>
    <w:uiPriority w:val="99"/>
    <w:rsid w:val="001B6094"/>
    <w:rPr>
      <w:rFonts w:ascii="Calibri" w:hAnsi="Calibri"/>
      <w:sz w:val="16"/>
      <w:szCs w:val="16"/>
    </w:rPr>
  </w:style>
  <w:style w:type="paragraph" w:styleId="Title">
    <w:name w:val="Title"/>
    <w:basedOn w:val="Normal"/>
    <w:next w:val="Normal"/>
    <w:link w:val="TitleChar"/>
    <w:uiPriority w:val="10"/>
    <w:qFormat/>
    <w:rsid w:val="001B6094"/>
    <w:pPr>
      <w:contextualSpacing/>
    </w:pPr>
    <w:rPr>
      <w:rFonts w:ascii="Calibri Light" w:eastAsia="SimSun" w:hAnsi="Calibri Light" w:cs="Times New Roman"/>
      <w:spacing w:val="-10"/>
      <w:sz w:val="56"/>
      <w:szCs w:val="56"/>
    </w:rPr>
  </w:style>
  <w:style w:type="character" w:customStyle="1" w:styleId="TitleChar">
    <w:name w:val="Title Char"/>
    <w:basedOn w:val="DefaultParagraphFont"/>
    <w:link w:val="Title"/>
    <w:uiPriority w:val="10"/>
    <w:rsid w:val="001B6094"/>
    <w:rPr>
      <w:rFonts w:ascii="Calibri Light" w:eastAsia="SimSun" w:hAnsi="Calibri Light"/>
      <w:spacing w:val="-10"/>
      <w:sz w:val="56"/>
      <w:szCs w:val="56"/>
    </w:rPr>
  </w:style>
  <w:style w:type="character" w:customStyle="1" w:styleId="BodyTextChar">
    <w:name w:val="Body Text Char"/>
    <w:link w:val="BodyText"/>
    <w:uiPriority w:val="99"/>
    <w:rsid w:val="001B6094"/>
    <w:rPr>
      <w:rFonts w:ascii="Times" w:hAnsi="Times" w:cs="Times"/>
      <w:sz w:val="24"/>
      <w:szCs w:val="24"/>
      <w:lang w:val="en-US"/>
    </w:rPr>
  </w:style>
  <w:style w:type="paragraph" w:styleId="EndnoteText">
    <w:name w:val="endnote text"/>
    <w:basedOn w:val="Normal"/>
    <w:link w:val="EndnoteTextChar"/>
    <w:rsid w:val="001B6094"/>
    <w:pPr>
      <w:spacing w:after="160" w:line="259" w:lineRule="auto"/>
    </w:pPr>
    <w:rPr>
      <w:rFonts w:ascii="Calibri" w:hAnsi="Calibri" w:cs="Times New Roman"/>
      <w:sz w:val="20"/>
      <w:szCs w:val="20"/>
    </w:rPr>
  </w:style>
  <w:style w:type="character" w:customStyle="1" w:styleId="EndnoteTextChar">
    <w:name w:val="Endnote Text Char"/>
    <w:basedOn w:val="DefaultParagraphFont"/>
    <w:link w:val="EndnoteText"/>
    <w:rsid w:val="001B6094"/>
    <w:rPr>
      <w:rFonts w:ascii="Calibri" w:hAnsi="Calibri"/>
    </w:rPr>
  </w:style>
  <w:style w:type="character" w:styleId="EndnoteReference">
    <w:name w:val="endnote reference"/>
    <w:rsid w:val="001B6094"/>
    <w:rPr>
      <w:vertAlign w:val="superscript"/>
    </w:rPr>
  </w:style>
  <w:style w:type="paragraph" w:customStyle="1" w:styleId="ColorfulList-Accent12">
    <w:name w:val="Colorful List - Accent 12"/>
    <w:basedOn w:val="Normal"/>
    <w:uiPriority w:val="34"/>
    <w:rsid w:val="001B6094"/>
    <w:pPr>
      <w:widowControl w:val="0"/>
      <w:autoSpaceDE w:val="0"/>
      <w:autoSpaceDN w:val="0"/>
      <w:adjustRightInd w:val="0"/>
      <w:spacing w:after="160" w:line="259" w:lineRule="auto"/>
      <w:ind w:left="720"/>
    </w:pPr>
    <w:rPr>
      <w:sz w:val="22"/>
      <w:szCs w:val="22"/>
    </w:rPr>
  </w:style>
  <w:style w:type="paragraph" w:styleId="Caption">
    <w:name w:val="caption"/>
    <w:basedOn w:val="Normal"/>
    <w:next w:val="Normal"/>
    <w:uiPriority w:val="35"/>
    <w:semiHidden/>
    <w:unhideWhenUsed/>
    <w:qFormat/>
    <w:rsid w:val="001B6094"/>
    <w:pPr>
      <w:spacing w:after="200"/>
    </w:pPr>
    <w:rPr>
      <w:rFonts w:ascii="Calibri" w:hAnsi="Calibri" w:cs="Times New Roman"/>
      <w:i/>
      <w:iCs/>
      <w:color w:val="44546A"/>
      <w:sz w:val="18"/>
      <w:szCs w:val="18"/>
    </w:rPr>
  </w:style>
  <w:style w:type="paragraph" w:styleId="Subtitle">
    <w:name w:val="Subtitle"/>
    <w:basedOn w:val="Normal"/>
    <w:next w:val="Normal"/>
    <w:link w:val="SubtitleChar"/>
    <w:uiPriority w:val="11"/>
    <w:qFormat/>
    <w:rsid w:val="001B6094"/>
    <w:pPr>
      <w:numPr>
        <w:ilvl w:val="1"/>
      </w:numPr>
      <w:spacing w:after="160" w:line="259" w:lineRule="auto"/>
    </w:pPr>
    <w:rPr>
      <w:rFonts w:ascii="Calibri" w:hAnsi="Calibri" w:cs="Times New Roman"/>
      <w:color w:val="5A5A5A"/>
      <w:spacing w:val="15"/>
      <w:sz w:val="22"/>
      <w:szCs w:val="22"/>
    </w:rPr>
  </w:style>
  <w:style w:type="character" w:customStyle="1" w:styleId="SubtitleChar">
    <w:name w:val="Subtitle Char"/>
    <w:basedOn w:val="DefaultParagraphFont"/>
    <w:link w:val="Subtitle"/>
    <w:uiPriority w:val="11"/>
    <w:rsid w:val="001B6094"/>
    <w:rPr>
      <w:rFonts w:ascii="Calibri" w:hAnsi="Calibri"/>
      <w:color w:val="5A5A5A"/>
      <w:spacing w:val="15"/>
      <w:sz w:val="22"/>
      <w:szCs w:val="22"/>
    </w:rPr>
  </w:style>
  <w:style w:type="character" w:styleId="Strong">
    <w:name w:val="Strong"/>
    <w:uiPriority w:val="22"/>
    <w:qFormat/>
    <w:rsid w:val="001B6094"/>
    <w:rPr>
      <w:b/>
      <w:bCs/>
      <w:color w:val="auto"/>
    </w:rPr>
  </w:style>
  <w:style w:type="character" w:styleId="Emphasis">
    <w:name w:val="Emphasis"/>
    <w:uiPriority w:val="20"/>
    <w:qFormat/>
    <w:rsid w:val="001B6094"/>
    <w:rPr>
      <w:i/>
      <w:iCs/>
      <w:color w:val="auto"/>
    </w:rPr>
  </w:style>
  <w:style w:type="paragraph" w:styleId="NoSpacing">
    <w:name w:val="No Spacing"/>
    <w:uiPriority w:val="1"/>
    <w:qFormat/>
    <w:rsid w:val="001B6094"/>
    <w:rPr>
      <w:rFonts w:ascii="Calibri" w:hAnsi="Calibri"/>
      <w:sz w:val="22"/>
      <w:szCs w:val="22"/>
    </w:rPr>
  </w:style>
  <w:style w:type="paragraph" w:styleId="Quote">
    <w:name w:val="Quote"/>
    <w:basedOn w:val="Normal"/>
    <w:next w:val="Normal"/>
    <w:link w:val="QuoteChar"/>
    <w:uiPriority w:val="29"/>
    <w:qFormat/>
    <w:rsid w:val="001B6094"/>
    <w:pPr>
      <w:spacing w:before="200" w:after="160" w:line="259" w:lineRule="auto"/>
      <w:ind w:left="864" w:right="864"/>
    </w:pPr>
    <w:rPr>
      <w:rFonts w:ascii="Calibri" w:hAnsi="Calibri" w:cs="Times New Roman"/>
      <w:i/>
      <w:iCs/>
      <w:color w:val="404040"/>
      <w:sz w:val="22"/>
      <w:szCs w:val="22"/>
    </w:rPr>
  </w:style>
  <w:style w:type="character" w:customStyle="1" w:styleId="QuoteChar">
    <w:name w:val="Quote Char"/>
    <w:basedOn w:val="DefaultParagraphFont"/>
    <w:link w:val="Quote"/>
    <w:uiPriority w:val="29"/>
    <w:rsid w:val="001B6094"/>
    <w:rPr>
      <w:rFonts w:ascii="Calibri" w:hAnsi="Calibri"/>
      <w:i/>
      <w:iCs/>
      <w:color w:val="404040"/>
      <w:sz w:val="22"/>
      <w:szCs w:val="22"/>
    </w:rPr>
  </w:style>
  <w:style w:type="paragraph" w:styleId="IntenseQuote">
    <w:name w:val="Intense Quote"/>
    <w:basedOn w:val="Normal"/>
    <w:next w:val="Normal"/>
    <w:link w:val="IntenseQuoteChar"/>
    <w:uiPriority w:val="30"/>
    <w:qFormat/>
    <w:rsid w:val="001B6094"/>
    <w:pPr>
      <w:pBdr>
        <w:top w:val="single" w:sz="4" w:space="10" w:color="404040"/>
        <w:bottom w:val="single" w:sz="4" w:space="10" w:color="404040"/>
      </w:pBdr>
      <w:spacing w:before="360" w:after="360" w:line="259" w:lineRule="auto"/>
      <w:ind w:left="864" w:right="864"/>
      <w:jc w:val="center"/>
    </w:pPr>
    <w:rPr>
      <w:rFonts w:ascii="Calibri" w:hAnsi="Calibri" w:cs="Times New Roman"/>
      <w:i/>
      <w:iCs/>
      <w:color w:val="404040"/>
      <w:sz w:val="22"/>
      <w:szCs w:val="22"/>
    </w:rPr>
  </w:style>
  <w:style w:type="character" w:customStyle="1" w:styleId="IntenseQuoteChar">
    <w:name w:val="Intense Quote Char"/>
    <w:basedOn w:val="DefaultParagraphFont"/>
    <w:link w:val="IntenseQuote"/>
    <w:uiPriority w:val="30"/>
    <w:rsid w:val="001B6094"/>
    <w:rPr>
      <w:rFonts w:ascii="Calibri" w:hAnsi="Calibri"/>
      <w:i/>
      <w:iCs/>
      <w:color w:val="404040"/>
      <w:sz w:val="22"/>
      <w:szCs w:val="22"/>
    </w:rPr>
  </w:style>
  <w:style w:type="character" w:styleId="SubtleEmphasis">
    <w:name w:val="Subtle Emphasis"/>
    <w:uiPriority w:val="19"/>
    <w:qFormat/>
    <w:rsid w:val="001B6094"/>
    <w:rPr>
      <w:i/>
      <w:iCs/>
      <w:color w:val="404040"/>
    </w:rPr>
  </w:style>
  <w:style w:type="character" w:styleId="IntenseEmphasis">
    <w:name w:val="Intense Emphasis"/>
    <w:uiPriority w:val="21"/>
    <w:qFormat/>
    <w:rsid w:val="001B6094"/>
    <w:rPr>
      <w:b/>
      <w:bCs/>
      <w:i/>
      <w:iCs/>
      <w:color w:val="auto"/>
    </w:rPr>
  </w:style>
  <w:style w:type="character" w:styleId="SubtleReference">
    <w:name w:val="Subtle Reference"/>
    <w:uiPriority w:val="31"/>
    <w:qFormat/>
    <w:rsid w:val="001B6094"/>
    <w:rPr>
      <w:smallCaps/>
      <w:color w:val="404040"/>
    </w:rPr>
  </w:style>
  <w:style w:type="character" w:styleId="IntenseReference">
    <w:name w:val="Intense Reference"/>
    <w:uiPriority w:val="32"/>
    <w:qFormat/>
    <w:rsid w:val="001B6094"/>
    <w:rPr>
      <w:b/>
      <w:bCs/>
      <w:smallCaps/>
      <w:color w:val="404040"/>
      <w:spacing w:val="5"/>
    </w:rPr>
  </w:style>
  <w:style w:type="character" w:styleId="BookTitle">
    <w:name w:val="Book Title"/>
    <w:uiPriority w:val="33"/>
    <w:qFormat/>
    <w:rsid w:val="001B6094"/>
    <w:rPr>
      <w:b/>
      <w:bCs/>
      <w:i/>
      <w:iCs/>
      <w:spacing w:val="5"/>
    </w:rPr>
  </w:style>
  <w:style w:type="paragraph" w:styleId="TOC3">
    <w:name w:val="toc 3"/>
    <w:basedOn w:val="Normal"/>
    <w:next w:val="Normal"/>
    <w:autoRedefine/>
    <w:uiPriority w:val="39"/>
    <w:rsid w:val="001B6094"/>
    <w:pPr>
      <w:spacing w:line="259" w:lineRule="auto"/>
      <w:ind w:left="440"/>
    </w:pPr>
    <w:rPr>
      <w:rFonts w:asciiTheme="minorHAnsi" w:hAnsiTheme="minorHAnsi" w:cstheme="minorHAnsi"/>
      <w:i/>
      <w:iCs/>
      <w:sz w:val="20"/>
      <w:szCs w:val="20"/>
    </w:rPr>
  </w:style>
  <w:style w:type="paragraph" w:styleId="BodyText2">
    <w:name w:val="Body Text 2"/>
    <w:basedOn w:val="Normal"/>
    <w:link w:val="BodyText2Char"/>
    <w:rsid w:val="001B6094"/>
    <w:pPr>
      <w:spacing w:after="120" w:line="480" w:lineRule="auto"/>
    </w:pPr>
    <w:rPr>
      <w:rFonts w:ascii="Calibri" w:hAnsi="Calibri" w:cs="Times New Roman"/>
      <w:sz w:val="22"/>
      <w:szCs w:val="22"/>
    </w:rPr>
  </w:style>
  <w:style w:type="character" w:customStyle="1" w:styleId="BodyText2Char">
    <w:name w:val="Body Text 2 Char"/>
    <w:basedOn w:val="DefaultParagraphFont"/>
    <w:link w:val="BodyText2"/>
    <w:rsid w:val="001B6094"/>
    <w:rPr>
      <w:rFonts w:ascii="Calibri" w:hAnsi="Calibri"/>
      <w:sz w:val="22"/>
      <w:szCs w:val="22"/>
    </w:rPr>
  </w:style>
  <w:style w:type="paragraph" w:styleId="BodyTextIndent2">
    <w:name w:val="Body Text Indent 2"/>
    <w:basedOn w:val="Normal"/>
    <w:link w:val="BodyTextIndent2Char"/>
    <w:rsid w:val="001B6094"/>
    <w:pPr>
      <w:spacing w:after="120" w:line="480" w:lineRule="auto"/>
      <w:ind w:left="283"/>
    </w:pPr>
    <w:rPr>
      <w:rFonts w:ascii="Calibri" w:hAnsi="Calibri" w:cs="Times New Roman"/>
      <w:sz w:val="22"/>
      <w:szCs w:val="22"/>
    </w:rPr>
  </w:style>
  <w:style w:type="character" w:customStyle="1" w:styleId="BodyTextIndent2Char">
    <w:name w:val="Body Text Indent 2 Char"/>
    <w:basedOn w:val="DefaultParagraphFont"/>
    <w:link w:val="BodyTextIndent2"/>
    <w:rsid w:val="001B6094"/>
    <w:rPr>
      <w:rFonts w:ascii="Calibri" w:hAnsi="Calibri"/>
      <w:sz w:val="22"/>
      <w:szCs w:val="22"/>
    </w:rPr>
  </w:style>
  <w:style w:type="character" w:customStyle="1" w:styleId="UnresolvedMention1">
    <w:name w:val="Unresolved Mention1"/>
    <w:uiPriority w:val="99"/>
    <w:semiHidden/>
    <w:unhideWhenUsed/>
    <w:rsid w:val="001B6094"/>
    <w:rPr>
      <w:color w:val="605E5C"/>
      <w:shd w:val="clear" w:color="auto" w:fill="E1DFDD"/>
    </w:rPr>
  </w:style>
  <w:style w:type="character" w:styleId="FollowedHyperlink">
    <w:name w:val="FollowedHyperlink"/>
    <w:rsid w:val="001B6094"/>
    <w:rPr>
      <w:color w:val="954F72"/>
      <w:u w:val="single"/>
    </w:rPr>
  </w:style>
  <w:style w:type="paragraph" w:styleId="TOC4">
    <w:name w:val="toc 4"/>
    <w:basedOn w:val="Normal"/>
    <w:next w:val="Normal"/>
    <w:autoRedefine/>
    <w:unhideWhenUsed/>
    <w:rsid w:val="001B6094"/>
    <w:pPr>
      <w:spacing w:line="259" w:lineRule="auto"/>
      <w:ind w:left="660"/>
    </w:pPr>
    <w:rPr>
      <w:rFonts w:asciiTheme="minorHAnsi" w:hAnsiTheme="minorHAnsi" w:cstheme="minorHAnsi"/>
      <w:sz w:val="18"/>
      <w:szCs w:val="18"/>
    </w:rPr>
  </w:style>
  <w:style w:type="paragraph" w:styleId="TOC5">
    <w:name w:val="toc 5"/>
    <w:basedOn w:val="Normal"/>
    <w:next w:val="Normal"/>
    <w:autoRedefine/>
    <w:unhideWhenUsed/>
    <w:rsid w:val="001B6094"/>
    <w:pPr>
      <w:spacing w:line="259" w:lineRule="auto"/>
      <w:ind w:left="880"/>
    </w:pPr>
    <w:rPr>
      <w:rFonts w:asciiTheme="minorHAnsi" w:hAnsiTheme="minorHAnsi" w:cstheme="minorHAnsi"/>
      <w:sz w:val="18"/>
      <w:szCs w:val="18"/>
    </w:rPr>
  </w:style>
  <w:style w:type="paragraph" w:styleId="TOC6">
    <w:name w:val="toc 6"/>
    <w:basedOn w:val="Normal"/>
    <w:next w:val="Normal"/>
    <w:autoRedefine/>
    <w:unhideWhenUsed/>
    <w:rsid w:val="001B6094"/>
    <w:pPr>
      <w:spacing w:line="259" w:lineRule="auto"/>
      <w:ind w:left="1100"/>
    </w:pPr>
    <w:rPr>
      <w:rFonts w:asciiTheme="minorHAnsi" w:hAnsiTheme="minorHAnsi" w:cstheme="minorHAnsi"/>
      <w:sz w:val="18"/>
      <w:szCs w:val="18"/>
    </w:rPr>
  </w:style>
  <w:style w:type="paragraph" w:styleId="TOC7">
    <w:name w:val="toc 7"/>
    <w:basedOn w:val="Normal"/>
    <w:next w:val="Normal"/>
    <w:autoRedefine/>
    <w:unhideWhenUsed/>
    <w:rsid w:val="001B6094"/>
    <w:pPr>
      <w:spacing w:line="259" w:lineRule="auto"/>
      <w:ind w:left="1320"/>
    </w:pPr>
    <w:rPr>
      <w:rFonts w:asciiTheme="minorHAnsi" w:hAnsiTheme="minorHAnsi" w:cstheme="minorHAnsi"/>
      <w:sz w:val="18"/>
      <w:szCs w:val="18"/>
    </w:rPr>
  </w:style>
  <w:style w:type="paragraph" w:styleId="TOC8">
    <w:name w:val="toc 8"/>
    <w:basedOn w:val="Normal"/>
    <w:next w:val="Normal"/>
    <w:autoRedefine/>
    <w:unhideWhenUsed/>
    <w:rsid w:val="001B6094"/>
    <w:pPr>
      <w:spacing w:line="259" w:lineRule="auto"/>
      <w:ind w:left="1540"/>
    </w:pPr>
    <w:rPr>
      <w:rFonts w:asciiTheme="minorHAnsi" w:hAnsiTheme="minorHAnsi" w:cstheme="minorHAnsi"/>
      <w:sz w:val="18"/>
      <w:szCs w:val="18"/>
    </w:rPr>
  </w:style>
  <w:style w:type="paragraph" w:styleId="TOC9">
    <w:name w:val="toc 9"/>
    <w:basedOn w:val="Normal"/>
    <w:next w:val="Normal"/>
    <w:autoRedefine/>
    <w:unhideWhenUsed/>
    <w:rsid w:val="001B6094"/>
    <w:pPr>
      <w:spacing w:line="259" w:lineRule="auto"/>
      <w:ind w:left="1760"/>
    </w:pPr>
    <w:rPr>
      <w:rFonts w:asciiTheme="minorHAnsi" w:hAnsiTheme="minorHAnsi" w:cstheme="minorHAnsi"/>
      <w:sz w:val="18"/>
      <w:szCs w:val="18"/>
    </w:rPr>
  </w:style>
  <w:style w:type="character" w:customStyle="1" w:styleId="UnresolvedMention2">
    <w:name w:val="Unresolved Mention2"/>
    <w:basedOn w:val="DefaultParagraphFont"/>
    <w:uiPriority w:val="99"/>
    <w:semiHidden/>
    <w:unhideWhenUsed/>
    <w:rsid w:val="001B6094"/>
    <w:rPr>
      <w:color w:val="605E5C"/>
      <w:shd w:val="clear" w:color="auto" w:fill="E1DFDD"/>
    </w:rPr>
  </w:style>
  <w:style w:type="character" w:styleId="UnresolvedMention">
    <w:name w:val="Unresolved Mention"/>
    <w:basedOn w:val="DefaultParagraphFont"/>
    <w:uiPriority w:val="99"/>
    <w:semiHidden/>
    <w:unhideWhenUsed/>
    <w:rsid w:val="00F37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9609">
      <w:bodyDiv w:val="1"/>
      <w:marLeft w:val="0"/>
      <w:marRight w:val="0"/>
      <w:marTop w:val="0"/>
      <w:marBottom w:val="0"/>
      <w:divBdr>
        <w:top w:val="none" w:sz="0" w:space="0" w:color="auto"/>
        <w:left w:val="none" w:sz="0" w:space="0" w:color="auto"/>
        <w:bottom w:val="none" w:sz="0" w:space="0" w:color="auto"/>
        <w:right w:val="none" w:sz="0" w:space="0" w:color="auto"/>
      </w:divBdr>
    </w:div>
    <w:div w:id="115413520">
      <w:bodyDiv w:val="1"/>
      <w:marLeft w:val="0"/>
      <w:marRight w:val="0"/>
      <w:marTop w:val="0"/>
      <w:marBottom w:val="0"/>
      <w:divBdr>
        <w:top w:val="none" w:sz="0" w:space="0" w:color="auto"/>
        <w:left w:val="none" w:sz="0" w:space="0" w:color="auto"/>
        <w:bottom w:val="none" w:sz="0" w:space="0" w:color="auto"/>
        <w:right w:val="none" w:sz="0" w:space="0" w:color="auto"/>
      </w:divBdr>
      <w:divsChild>
        <w:div w:id="70469911">
          <w:marLeft w:val="0"/>
          <w:marRight w:val="0"/>
          <w:marTop w:val="0"/>
          <w:marBottom w:val="0"/>
          <w:divBdr>
            <w:top w:val="none" w:sz="0" w:space="0" w:color="auto"/>
            <w:left w:val="none" w:sz="0" w:space="0" w:color="auto"/>
            <w:bottom w:val="none" w:sz="0" w:space="0" w:color="auto"/>
            <w:right w:val="none" w:sz="0" w:space="0" w:color="auto"/>
          </w:divBdr>
        </w:div>
      </w:divsChild>
    </w:div>
    <w:div w:id="343551689">
      <w:bodyDiv w:val="1"/>
      <w:marLeft w:val="0"/>
      <w:marRight w:val="0"/>
      <w:marTop w:val="0"/>
      <w:marBottom w:val="0"/>
      <w:divBdr>
        <w:top w:val="none" w:sz="0" w:space="0" w:color="auto"/>
        <w:left w:val="none" w:sz="0" w:space="0" w:color="auto"/>
        <w:bottom w:val="none" w:sz="0" w:space="0" w:color="auto"/>
        <w:right w:val="none" w:sz="0" w:space="0" w:color="auto"/>
      </w:divBdr>
      <w:divsChild>
        <w:div w:id="349725964">
          <w:marLeft w:val="0"/>
          <w:marRight w:val="0"/>
          <w:marTop w:val="0"/>
          <w:marBottom w:val="0"/>
          <w:divBdr>
            <w:top w:val="none" w:sz="0" w:space="0" w:color="auto"/>
            <w:left w:val="none" w:sz="0" w:space="0" w:color="auto"/>
            <w:bottom w:val="none" w:sz="0" w:space="0" w:color="auto"/>
            <w:right w:val="none" w:sz="0" w:space="0" w:color="auto"/>
          </w:divBdr>
        </w:div>
      </w:divsChild>
    </w:div>
    <w:div w:id="450831337">
      <w:bodyDiv w:val="1"/>
      <w:marLeft w:val="0"/>
      <w:marRight w:val="0"/>
      <w:marTop w:val="0"/>
      <w:marBottom w:val="0"/>
      <w:divBdr>
        <w:top w:val="none" w:sz="0" w:space="0" w:color="auto"/>
        <w:left w:val="none" w:sz="0" w:space="0" w:color="auto"/>
        <w:bottom w:val="none" w:sz="0" w:space="0" w:color="auto"/>
        <w:right w:val="none" w:sz="0" w:space="0" w:color="auto"/>
      </w:divBdr>
      <w:divsChild>
        <w:div w:id="1901667675">
          <w:marLeft w:val="0"/>
          <w:marRight w:val="0"/>
          <w:marTop w:val="0"/>
          <w:marBottom w:val="0"/>
          <w:divBdr>
            <w:top w:val="none" w:sz="0" w:space="0" w:color="auto"/>
            <w:left w:val="none" w:sz="0" w:space="0" w:color="auto"/>
            <w:bottom w:val="none" w:sz="0" w:space="0" w:color="auto"/>
            <w:right w:val="none" w:sz="0" w:space="0" w:color="auto"/>
          </w:divBdr>
        </w:div>
      </w:divsChild>
    </w:div>
    <w:div w:id="720712280">
      <w:bodyDiv w:val="1"/>
      <w:marLeft w:val="0"/>
      <w:marRight w:val="0"/>
      <w:marTop w:val="0"/>
      <w:marBottom w:val="0"/>
      <w:divBdr>
        <w:top w:val="none" w:sz="0" w:space="0" w:color="auto"/>
        <w:left w:val="none" w:sz="0" w:space="0" w:color="auto"/>
        <w:bottom w:val="none" w:sz="0" w:space="0" w:color="auto"/>
        <w:right w:val="none" w:sz="0" w:space="0" w:color="auto"/>
      </w:divBdr>
      <w:divsChild>
        <w:div w:id="2040427596">
          <w:marLeft w:val="0"/>
          <w:marRight w:val="0"/>
          <w:marTop w:val="0"/>
          <w:marBottom w:val="0"/>
          <w:divBdr>
            <w:top w:val="none" w:sz="0" w:space="0" w:color="auto"/>
            <w:left w:val="none" w:sz="0" w:space="0" w:color="auto"/>
            <w:bottom w:val="none" w:sz="0" w:space="0" w:color="auto"/>
            <w:right w:val="none" w:sz="0" w:space="0" w:color="auto"/>
          </w:divBdr>
        </w:div>
      </w:divsChild>
    </w:div>
    <w:div w:id="806242475">
      <w:bodyDiv w:val="1"/>
      <w:marLeft w:val="0"/>
      <w:marRight w:val="0"/>
      <w:marTop w:val="0"/>
      <w:marBottom w:val="0"/>
      <w:divBdr>
        <w:top w:val="none" w:sz="0" w:space="0" w:color="auto"/>
        <w:left w:val="none" w:sz="0" w:space="0" w:color="auto"/>
        <w:bottom w:val="none" w:sz="0" w:space="0" w:color="auto"/>
        <w:right w:val="none" w:sz="0" w:space="0" w:color="auto"/>
      </w:divBdr>
      <w:divsChild>
        <w:div w:id="1681851644">
          <w:marLeft w:val="0"/>
          <w:marRight w:val="0"/>
          <w:marTop w:val="0"/>
          <w:marBottom w:val="0"/>
          <w:divBdr>
            <w:top w:val="none" w:sz="0" w:space="0" w:color="auto"/>
            <w:left w:val="none" w:sz="0" w:space="0" w:color="auto"/>
            <w:bottom w:val="none" w:sz="0" w:space="0" w:color="auto"/>
            <w:right w:val="none" w:sz="0" w:space="0" w:color="auto"/>
          </w:divBdr>
        </w:div>
      </w:divsChild>
    </w:div>
    <w:div w:id="1524203125">
      <w:bodyDiv w:val="1"/>
      <w:marLeft w:val="0"/>
      <w:marRight w:val="0"/>
      <w:marTop w:val="0"/>
      <w:marBottom w:val="0"/>
      <w:divBdr>
        <w:top w:val="none" w:sz="0" w:space="0" w:color="auto"/>
        <w:left w:val="none" w:sz="0" w:space="0" w:color="auto"/>
        <w:bottom w:val="none" w:sz="0" w:space="0" w:color="auto"/>
        <w:right w:val="none" w:sz="0" w:space="0" w:color="auto"/>
      </w:divBdr>
      <w:divsChild>
        <w:div w:id="472722761">
          <w:marLeft w:val="0"/>
          <w:marRight w:val="0"/>
          <w:marTop w:val="0"/>
          <w:marBottom w:val="0"/>
          <w:divBdr>
            <w:top w:val="none" w:sz="0" w:space="0" w:color="auto"/>
            <w:left w:val="none" w:sz="0" w:space="0" w:color="auto"/>
            <w:bottom w:val="none" w:sz="0" w:space="0" w:color="auto"/>
            <w:right w:val="none" w:sz="0" w:space="0" w:color="auto"/>
          </w:divBdr>
          <w:divsChild>
            <w:div w:id="140319287">
              <w:marLeft w:val="0"/>
              <w:marRight w:val="0"/>
              <w:marTop w:val="0"/>
              <w:marBottom w:val="0"/>
              <w:divBdr>
                <w:top w:val="none" w:sz="0" w:space="0" w:color="auto"/>
                <w:left w:val="none" w:sz="0" w:space="0" w:color="auto"/>
                <w:bottom w:val="none" w:sz="0" w:space="0" w:color="auto"/>
                <w:right w:val="none" w:sz="0" w:space="0" w:color="auto"/>
              </w:divBdr>
            </w:div>
            <w:div w:id="222523214">
              <w:marLeft w:val="0"/>
              <w:marRight w:val="0"/>
              <w:marTop w:val="0"/>
              <w:marBottom w:val="0"/>
              <w:divBdr>
                <w:top w:val="none" w:sz="0" w:space="0" w:color="auto"/>
                <w:left w:val="none" w:sz="0" w:space="0" w:color="auto"/>
                <w:bottom w:val="none" w:sz="0" w:space="0" w:color="auto"/>
                <w:right w:val="none" w:sz="0" w:space="0" w:color="auto"/>
              </w:divBdr>
            </w:div>
            <w:div w:id="710805228">
              <w:marLeft w:val="0"/>
              <w:marRight w:val="0"/>
              <w:marTop w:val="0"/>
              <w:marBottom w:val="0"/>
              <w:divBdr>
                <w:top w:val="none" w:sz="0" w:space="0" w:color="auto"/>
                <w:left w:val="none" w:sz="0" w:space="0" w:color="auto"/>
                <w:bottom w:val="none" w:sz="0" w:space="0" w:color="auto"/>
                <w:right w:val="none" w:sz="0" w:space="0" w:color="auto"/>
              </w:divBdr>
            </w:div>
            <w:div w:id="987594344">
              <w:marLeft w:val="0"/>
              <w:marRight w:val="0"/>
              <w:marTop w:val="0"/>
              <w:marBottom w:val="0"/>
              <w:divBdr>
                <w:top w:val="none" w:sz="0" w:space="0" w:color="auto"/>
                <w:left w:val="none" w:sz="0" w:space="0" w:color="auto"/>
                <w:bottom w:val="none" w:sz="0" w:space="0" w:color="auto"/>
                <w:right w:val="none" w:sz="0" w:space="0" w:color="auto"/>
              </w:divBdr>
            </w:div>
            <w:div w:id="1524707138">
              <w:marLeft w:val="0"/>
              <w:marRight w:val="0"/>
              <w:marTop w:val="0"/>
              <w:marBottom w:val="0"/>
              <w:divBdr>
                <w:top w:val="none" w:sz="0" w:space="0" w:color="auto"/>
                <w:left w:val="none" w:sz="0" w:space="0" w:color="auto"/>
                <w:bottom w:val="none" w:sz="0" w:space="0" w:color="auto"/>
                <w:right w:val="none" w:sz="0" w:space="0" w:color="auto"/>
              </w:divBdr>
            </w:div>
          </w:divsChild>
        </w:div>
        <w:div w:id="543522590">
          <w:marLeft w:val="0"/>
          <w:marRight w:val="0"/>
          <w:marTop w:val="0"/>
          <w:marBottom w:val="0"/>
          <w:divBdr>
            <w:top w:val="none" w:sz="0" w:space="0" w:color="auto"/>
            <w:left w:val="none" w:sz="0" w:space="0" w:color="auto"/>
            <w:bottom w:val="none" w:sz="0" w:space="0" w:color="auto"/>
            <w:right w:val="none" w:sz="0" w:space="0" w:color="auto"/>
          </w:divBdr>
          <w:divsChild>
            <w:div w:id="131218566">
              <w:marLeft w:val="0"/>
              <w:marRight w:val="0"/>
              <w:marTop w:val="0"/>
              <w:marBottom w:val="0"/>
              <w:divBdr>
                <w:top w:val="none" w:sz="0" w:space="0" w:color="auto"/>
                <w:left w:val="none" w:sz="0" w:space="0" w:color="auto"/>
                <w:bottom w:val="none" w:sz="0" w:space="0" w:color="auto"/>
                <w:right w:val="none" w:sz="0" w:space="0" w:color="auto"/>
              </w:divBdr>
            </w:div>
            <w:div w:id="167604580">
              <w:marLeft w:val="0"/>
              <w:marRight w:val="0"/>
              <w:marTop w:val="0"/>
              <w:marBottom w:val="0"/>
              <w:divBdr>
                <w:top w:val="none" w:sz="0" w:space="0" w:color="auto"/>
                <w:left w:val="none" w:sz="0" w:space="0" w:color="auto"/>
                <w:bottom w:val="none" w:sz="0" w:space="0" w:color="auto"/>
                <w:right w:val="none" w:sz="0" w:space="0" w:color="auto"/>
              </w:divBdr>
            </w:div>
            <w:div w:id="758644837">
              <w:marLeft w:val="0"/>
              <w:marRight w:val="0"/>
              <w:marTop w:val="0"/>
              <w:marBottom w:val="0"/>
              <w:divBdr>
                <w:top w:val="none" w:sz="0" w:space="0" w:color="auto"/>
                <w:left w:val="none" w:sz="0" w:space="0" w:color="auto"/>
                <w:bottom w:val="none" w:sz="0" w:space="0" w:color="auto"/>
                <w:right w:val="none" w:sz="0" w:space="0" w:color="auto"/>
              </w:divBdr>
            </w:div>
            <w:div w:id="1647128725">
              <w:marLeft w:val="0"/>
              <w:marRight w:val="0"/>
              <w:marTop w:val="0"/>
              <w:marBottom w:val="0"/>
              <w:divBdr>
                <w:top w:val="none" w:sz="0" w:space="0" w:color="auto"/>
                <w:left w:val="none" w:sz="0" w:space="0" w:color="auto"/>
                <w:bottom w:val="none" w:sz="0" w:space="0" w:color="auto"/>
                <w:right w:val="none" w:sz="0" w:space="0" w:color="auto"/>
              </w:divBdr>
            </w:div>
            <w:div w:id="17076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services/education/sensible-leadership/index.ht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ospa.com/rospaweb/docs/advice-services/school-college-safety/managing-safety-schools-college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eu.org.uk/health-and-safety-advi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advice-for-schools/responsibilities-and-duties-for-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6306EB9F32D9A49BCCD3CB1A85F7237" ma:contentTypeVersion="4" ma:contentTypeDescription="Create a new document." ma:contentTypeScope="" ma:versionID="956cf5213c747b2de155544b8a4ae9ce">
  <xsd:schema xmlns:xsd="http://www.w3.org/2001/XMLSchema" xmlns:xs="http://www.w3.org/2001/XMLSchema" xmlns:p="http://schemas.microsoft.com/office/2006/metadata/properties" xmlns:ns2="038fcb77-c82b-4d72-a79b-9951d65c54fa" targetNamespace="http://schemas.microsoft.com/office/2006/metadata/properties" ma:root="true" ma:fieldsID="2cd46b28b7fb095c61ccc5753bafd530" ns2:_="">
    <xsd:import namespace="038fcb77-c82b-4d72-a79b-9951d65c54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fcb77-c82b-4d72-a79b-9951d65c5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F789B7-A240-427C-B02C-919B6B07C2E3}">
  <ds:schemaRefs>
    <ds:schemaRef ds:uri="http://schemas.microsoft.com/sharepoint/v3/contenttype/forms"/>
  </ds:schemaRefs>
</ds:datastoreItem>
</file>

<file path=customXml/itemProps2.xml><?xml version="1.0" encoding="utf-8"?>
<ds:datastoreItem xmlns:ds="http://schemas.openxmlformats.org/officeDocument/2006/customXml" ds:itemID="{81678DBF-C2F1-4AF4-BED0-B7A2AECAC039}">
  <ds:schemaRef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http://schemas.microsoft.com/office/2006/metadata/properties"/>
    <ds:schemaRef ds:uri="http://schemas.microsoft.com/office/infopath/2007/PartnerControls"/>
    <ds:schemaRef ds:uri="5871f6ce-94c9-408a-98c1-7f28ee0c5c4a"/>
    <ds:schemaRef ds:uri="http://purl.org/dc/elements/1.1/"/>
  </ds:schemaRefs>
</ds:datastoreItem>
</file>

<file path=customXml/itemProps3.xml><?xml version="1.0" encoding="utf-8"?>
<ds:datastoreItem xmlns:ds="http://schemas.openxmlformats.org/officeDocument/2006/customXml" ds:itemID="{60A6675E-9307-442E-B533-A806FB2484FF}">
  <ds:schemaRefs>
    <ds:schemaRef ds:uri="http://schemas.openxmlformats.org/officeDocument/2006/bibliography"/>
  </ds:schemaRefs>
</ds:datastoreItem>
</file>

<file path=customXml/itemProps4.xml><?xml version="1.0" encoding="utf-8"?>
<ds:datastoreItem xmlns:ds="http://schemas.openxmlformats.org/officeDocument/2006/customXml" ds:itemID="{EB7317AA-49EE-4CF3-9543-D48452E546B2}"/>
</file>

<file path=docProps/app.xml><?xml version="1.0" encoding="utf-8"?>
<Properties xmlns="http://schemas.openxmlformats.org/officeDocument/2006/extended-properties" xmlns:vt="http://schemas.openxmlformats.org/officeDocument/2006/docPropsVTypes">
  <Template>Normal</Template>
  <TotalTime>1</TotalTime>
  <Pages>29</Pages>
  <Words>9729</Words>
  <Characters>56866</Characters>
  <Application>Microsoft Office Word</Application>
  <DocSecurity>0</DocSecurity>
  <Lines>473</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66463</CharactersWithSpaces>
  <SharedDoc>false</SharedDoc>
  <HLinks>
    <vt:vector size="384" baseType="variant">
      <vt:variant>
        <vt:i4>8257591</vt:i4>
      </vt:variant>
      <vt:variant>
        <vt:i4>369</vt:i4>
      </vt:variant>
      <vt:variant>
        <vt:i4>0</vt:i4>
      </vt:variant>
      <vt:variant>
        <vt:i4>5</vt:i4>
      </vt:variant>
      <vt:variant>
        <vt:lpwstr>https://www.rospa.com/rospaweb/docs/advice-services/school-college-safety/managing-safety-schools-colleges.pdf</vt:lpwstr>
      </vt:variant>
      <vt:variant>
        <vt:lpwstr/>
      </vt:variant>
      <vt:variant>
        <vt:i4>7798828</vt:i4>
      </vt:variant>
      <vt:variant>
        <vt:i4>366</vt:i4>
      </vt:variant>
      <vt:variant>
        <vt:i4>0</vt:i4>
      </vt:variant>
      <vt:variant>
        <vt:i4>5</vt:i4>
      </vt:variant>
      <vt:variant>
        <vt:lpwstr>https://neu.org.uk/health-and-safety-advice</vt:lpwstr>
      </vt:variant>
      <vt:variant>
        <vt:lpwstr/>
      </vt:variant>
      <vt:variant>
        <vt:i4>7471228</vt:i4>
      </vt:variant>
      <vt:variant>
        <vt:i4>363</vt:i4>
      </vt:variant>
      <vt:variant>
        <vt:i4>0</vt:i4>
      </vt:variant>
      <vt:variant>
        <vt:i4>5</vt:i4>
      </vt:variant>
      <vt:variant>
        <vt:lpwstr>https://www.gov.uk/government/publications/health-and-safety-advice-for-schools/responsibilities-and-duties-for-schools</vt:lpwstr>
      </vt:variant>
      <vt:variant>
        <vt:lpwstr/>
      </vt:variant>
      <vt:variant>
        <vt:i4>3342384</vt:i4>
      </vt:variant>
      <vt:variant>
        <vt:i4>360</vt:i4>
      </vt:variant>
      <vt:variant>
        <vt:i4>0</vt:i4>
      </vt:variant>
      <vt:variant>
        <vt:i4>5</vt:i4>
      </vt:variant>
      <vt:variant>
        <vt:lpwstr>https://www.hse.gov.uk/services/education/sensible-leadership/index.htm</vt:lpwstr>
      </vt:variant>
      <vt:variant>
        <vt:lpwstr/>
      </vt:variant>
      <vt:variant>
        <vt:i4>4128809</vt:i4>
      </vt:variant>
      <vt:variant>
        <vt:i4>357</vt:i4>
      </vt:variant>
      <vt:variant>
        <vt:i4>0</vt:i4>
      </vt:variant>
      <vt:variant>
        <vt:i4>5</vt:i4>
      </vt:variant>
      <vt:variant>
        <vt:lpwstr>https://www.hse.gov.uk/</vt:lpwstr>
      </vt:variant>
      <vt:variant>
        <vt:lpwstr/>
      </vt:variant>
      <vt:variant>
        <vt:i4>1507391</vt:i4>
      </vt:variant>
      <vt:variant>
        <vt:i4>350</vt:i4>
      </vt:variant>
      <vt:variant>
        <vt:i4>0</vt:i4>
      </vt:variant>
      <vt:variant>
        <vt:i4>5</vt:i4>
      </vt:variant>
      <vt:variant>
        <vt:lpwstr/>
      </vt:variant>
      <vt:variant>
        <vt:lpwstr>_Toc188259337</vt:lpwstr>
      </vt:variant>
      <vt:variant>
        <vt:i4>1507391</vt:i4>
      </vt:variant>
      <vt:variant>
        <vt:i4>344</vt:i4>
      </vt:variant>
      <vt:variant>
        <vt:i4>0</vt:i4>
      </vt:variant>
      <vt:variant>
        <vt:i4>5</vt:i4>
      </vt:variant>
      <vt:variant>
        <vt:lpwstr/>
      </vt:variant>
      <vt:variant>
        <vt:lpwstr>_Toc188259336</vt:lpwstr>
      </vt:variant>
      <vt:variant>
        <vt:i4>1507391</vt:i4>
      </vt:variant>
      <vt:variant>
        <vt:i4>338</vt:i4>
      </vt:variant>
      <vt:variant>
        <vt:i4>0</vt:i4>
      </vt:variant>
      <vt:variant>
        <vt:i4>5</vt:i4>
      </vt:variant>
      <vt:variant>
        <vt:lpwstr/>
      </vt:variant>
      <vt:variant>
        <vt:lpwstr>_Toc188259335</vt:lpwstr>
      </vt:variant>
      <vt:variant>
        <vt:i4>1507391</vt:i4>
      </vt:variant>
      <vt:variant>
        <vt:i4>332</vt:i4>
      </vt:variant>
      <vt:variant>
        <vt:i4>0</vt:i4>
      </vt:variant>
      <vt:variant>
        <vt:i4>5</vt:i4>
      </vt:variant>
      <vt:variant>
        <vt:lpwstr/>
      </vt:variant>
      <vt:variant>
        <vt:lpwstr>_Toc188259334</vt:lpwstr>
      </vt:variant>
      <vt:variant>
        <vt:i4>1507391</vt:i4>
      </vt:variant>
      <vt:variant>
        <vt:i4>326</vt:i4>
      </vt:variant>
      <vt:variant>
        <vt:i4>0</vt:i4>
      </vt:variant>
      <vt:variant>
        <vt:i4>5</vt:i4>
      </vt:variant>
      <vt:variant>
        <vt:lpwstr/>
      </vt:variant>
      <vt:variant>
        <vt:lpwstr>_Toc188259333</vt:lpwstr>
      </vt:variant>
      <vt:variant>
        <vt:i4>1507391</vt:i4>
      </vt:variant>
      <vt:variant>
        <vt:i4>320</vt:i4>
      </vt:variant>
      <vt:variant>
        <vt:i4>0</vt:i4>
      </vt:variant>
      <vt:variant>
        <vt:i4>5</vt:i4>
      </vt:variant>
      <vt:variant>
        <vt:lpwstr/>
      </vt:variant>
      <vt:variant>
        <vt:lpwstr>_Toc188259332</vt:lpwstr>
      </vt:variant>
      <vt:variant>
        <vt:i4>1507391</vt:i4>
      </vt:variant>
      <vt:variant>
        <vt:i4>314</vt:i4>
      </vt:variant>
      <vt:variant>
        <vt:i4>0</vt:i4>
      </vt:variant>
      <vt:variant>
        <vt:i4>5</vt:i4>
      </vt:variant>
      <vt:variant>
        <vt:lpwstr/>
      </vt:variant>
      <vt:variant>
        <vt:lpwstr>_Toc188259331</vt:lpwstr>
      </vt:variant>
      <vt:variant>
        <vt:i4>1507391</vt:i4>
      </vt:variant>
      <vt:variant>
        <vt:i4>308</vt:i4>
      </vt:variant>
      <vt:variant>
        <vt:i4>0</vt:i4>
      </vt:variant>
      <vt:variant>
        <vt:i4>5</vt:i4>
      </vt:variant>
      <vt:variant>
        <vt:lpwstr/>
      </vt:variant>
      <vt:variant>
        <vt:lpwstr>_Toc188259330</vt:lpwstr>
      </vt:variant>
      <vt:variant>
        <vt:i4>1441855</vt:i4>
      </vt:variant>
      <vt:variant>
        <vt:i4>302</vt:i4>
      </vt:variant>
      <vt:variant>
        <vt:i4>0</vt:i4>
      </vt:variant>
      <vt:variant>
        <vt:i4>5</vt:i4>
      </vt:variant>
      <vt:variant>
        <vt:lpwstr/>
      </vt:variant>
      <vt:variant>
        <vt:lpwstr>_Toc188259329</vt:lpwstr>
      </vt:variant>
      <vt:variant>
        <vt:i4>1441855</vt:i4>
      </vt:variant>
      <vt:variant>
        <vt:i4>296</vt:i4>
      </vt:variant>
      <vt:variant>
        <vt:i4>0</vt:i4>
      </vt:variant>
      <vt:variant>
        <vt:i4>5</vt:i4>
      </vt:variant>
      <vt:variant>
        <vt:lpwstr/>
      </vt:variant>
      <vt:variant>
        <vt:lpwstr>_Toc188259328</vt:lpwstr>
      </vt:variant>
      <vt:variant>
        <vt:i4>1441855</vt:i4>
      </vt:variant>
      <vt:variant>
        <vt:i4>290</vt:i4>
      </vt:variant>
      <vt:variant>
        <vt:i4>0</vt:i4>
      </vt:variant>
      <vt:variant>
        <vt:i4>5</vt:i4>
      </vt:variant>
      <vt:variant>
        <vt:lpwstr/>
      </vt:variant>
      <vt:variant>
        <vt:lpwstr>_Toc188259327</vt:lpwstr>
      </vt:variant>
      <vt:variant>
        <vt:i4>1441855</vt:i4>
      </vt:variant>
      <vt:variant>
        <vt:i4>284</vt:i4>
      </vt:variant>
      <vt:variant>
        <vt:i4>0</vt:i4>
      </vt:variant>
      <vt:variant>
        <vt:i4>5</vt:i4>
      </vt:variant>
      <vt:variant>
        <vt:lpwstr/>
      </vt:variant>
      <vt:variant>
        <vt:lpwstr>_Toc188259326</vt:lpwstr>
      </vt:variant>
      <vt:variant>
        <vt:i4>1441855</vt:i4>
      </vt:variant>
      <vt:variant>
        <vt:i4>278</vt:i4>
      </vt:variant>
      <vt:variant>
        <vt:i4>0</vt:i4>
      </vt:variant>
      <vt:variant>
        <vt:i4>5</vt:i4>
      </vt:variant>
      <vt:variant>
        <vt:lpwstr/>
      </vt:variant>
      <vt:variant>
        <vt:lpwstr>_Toc188259325</vt:lpwstr>
      </vt:variant>
      <vt:variant>
        <vt:i4>1441855</vt:i4>
      </vt:variant>
      <vt:variant>
        <vt:i4>272</vt:i4>
      </vt:variant>
      <vt:variant>
        <vt:i4>0</vt:i4>
      </vt:variant>
      <vt:variant>
        <vt:i4>5</vt:i4>
      </vt:variant>
      <vt:variant>
        <vt:lpwstr/>
      </vt:variant>
      <vt:variant>
        <vt:lpwstr>_Toc188259324</vt:lpwstr>
      </vt:variant>
      <vt:variant>
        <vt:i4>1441855</vt:i4>
      </vt:variant>
      <vt:variant>
        <vt:i4>266</vt:i4>
      </vt:variant>
      <vt:variant>
        <vt:i4>0</vt:i4>
      </vt:variant>
      <vt:variant>
        <vt:i4>5</vt:i4>
      </vt:variant>
      <vt:variant>
        <vt:lpwstr/>
      </vt:variant>
      <vt:variant>
        <vt:lpwstr>_Toc188259323</vt:lpwstr>
      </vt:variant>
      <vt:variant>
        <vt:i4>1441855</vt:i4>
      </vt:variant>
      <vt:variant>
        <vt:i4>260</vt:i4>
      </vt:variant>
      <vt:variant>
        <vt:i4>0</vt:i4>
      </vt:variant>
      <vt:variant>
        <vt:i4>5</vt:i4>
      </vt:variant>
      <vt:variant>
        <vt:lpwstr/>
      </vt:variant>
      <vt:variant>
        <vt:lpwstr>_Toc188259322</vt:lpwstr>
      </vt:variant>
      <vt:variant>
        <vt:i4>1441855</vt:i4>
      </vt:variant>
      <vt:variant>
        <vt:i4>254</vt:i4>
      </vt:variant>
      <vt:variant>
        <vt:i4>0</vt:i4>
      </vt:variant>
      <vt:variant>
        <vt:i4>5</vt:i4>
      </vt:variant>
      <vt:variant>
        <vt:lpwstr/>
      </vt:variant>
      <vt:variant>
        <vt:lpwstr>_Toc188259321</vt:lpwstr>
      </vt:variant>
      <vt:variant>
        <vt:i4>1441855</vt:i4>
      </vt:variant>
      <vt:variant>
        <vt:i4>248</vt:i4>
      </vt:variant>
      <vt:variant>
        <vt:i4>0</vt:i4>
      </vt:variant>
      <vt:variant>
        <vt:i4>5</vt:i4>
      </vt:variant>
      <vt:variant>
        <vt:lpwstr/>
      </vt:variant>
      <vt:variant>
        <vt:lpwstr>_Toc188259320</vt:lpwstr>
      </vt:variant>
      <vt:variant>
        <vt:i4>1376319</vt:i4>
      </vt:variant>
      <vt:variant>
        <vt:i4>242</vt:i4>
      </vt:variant>
      <vt:variant>
        <vt:i4>0</vt:i4>
      </vt:variant>
      <vt:variant>
        <vt:i4>5</vt:i4>
      </vt:variant>
      <vt:variant>
        <vt:lpwstr/>
      </vt:variant>
      <vt:variant>
        <vt:lpwstr>_Toc188259319</vt:lpwstr>
      </vt:variant>
      <vt:variant>
        <vt:i4>1376319</vt:i4>
      </vt:variant>
      <vt:variant>
        <vt:i4>236</vt:i4>
      </vt:variant>
      <vt:variant>
        <vt:i4>0</vt:i4>
      </vt:variant>
      <vt:variant>
        <vt:i4>5</vt:i4>
      </vt:variant>
      <vt:variant>
        <vt:lpwstr/>
      </vt:variant>
      <vt:variant>
        <vt:lpwstr>_Toc188259318</vt:lpwstr>
      </vt:variant>
      <vt:variant>
        <vt:i4>1376319</vt:i4>
      </vt:variant>
      <vt:variant>
        <vt:i4>230</vt:i4>
      </vt:variant>
      <vt:variant>
        <vt:i4>0</vt:i4>
      </vt:variant>
      <vt:variant>
        <vt:i4>5</vt:i4>
      </vt:variant>
      <vt:variant>
        <vt:lpwstr/>
      </vt:variant>
      <vt:variant>
        <vt:lpwstr>_Toc188259317</vt:lpwstr>
      </vt:variant>
      <vt:variant>
        <vt:i4>1376319</vt:i4>
      </vt:variant>
      <vt:variant>
        <vt:i4>224</vt:i4>
      </vt:variant>
      <vt:variant>
        <vt:i4>0</vt:i4>
      </vt:variant>
      <vt:variant>
        <vt:i4>5</vt:i4>
      </vt:variant>
      <vt:variant>
        <vt:lpwstr/>
      </vt:variant>
      <vt:variant>
        <vt:lpwstr>_Toc188259316</vt:lpwstr>
      </vt:variant>
      <vt:variant>
        <vt:i4>1376319</vt:i4>
      </vt:variant>
      <vt:variant>
        <vt:i4>218</vt:i4>
      </vt:variant>
      <vt:variant>
        <vt:i4>0</vt:i4>
      </vt:variant>
      <vt:variant>
        <vt:i4>5</vt:i4>
      </vt:variant>
      <vt:variant>
        <vt:lpwstr/>
      </vt:variant>
      <vt:variant>
        <vt:lpwstr>_Toc188259315</vt:lpwstr>
      </vt:variant>
      <vt:variant>
        <vt:i4>1376319</vt:i4>
      </vt:variant>
      <vt:variant>
        <vt:i4>212</vt:i4>
      </vt:variant>
      <vt:variant>
        <vt:i4>0</vt:i4>
      </vt:variant>
      <vt:variant>
        <vt:i4>5</vt:i4>
      </vt:variant>
      <vt:variant>
        <vt:lpwstr/>
      </vt:variant>
      <vt:variant>
        <vt:lpwstr>_Toc188259314</vt:lpwstr>
      </vt:variant>
      <vt:variant>
        <vt:i4>1376319</vt:i4>
      </vt:variant>
      <vt:variant>
        <vt:i4>206</vt:i4>
      </vt:variant>
      <vt:variant>
        <vt:i4>0</vt:i4>
      </vt:variant>
      <vt:variant>
        <vt:i4>5</vt:i4>
      </vt:variant>
      <vt:variant>
        <vt:lpwstr/>
      </vt:variant>
      <vt:variant>
        <vt:lpwstr>_Toc188259313</vt:lpwstr>
      </vt:variant>
      <vt:variant>
        <vt:i4>1376319</vt:i4>
      </vt:variant>
      <vt:variant>
        <vt:i4>200</vt:i4>
      </vt:variant>
      <vt:variant>
        <vt:i4>0</vt:i4>
      </vt:variant>
      <vt:variant>
        <vt:i4>5</vt:i4>
      </vt:variant>
      <vt:variant>
        <vt:lpwstr/>
      </vt:variant>
      <vt:variant>
        <vt:lpwstr>_Toc188259312</vt:lpwstr>
      </vt:variant>
      <vt:variant>
        <vt:i4>1376319</vt:i4>
      </vt:variant>
      <vt:variant>
        <vt:i4>194</vt:i4>
      </vt:variant>
      <vt:variant>
        <vt:i4>0</vt:i4>
      </vt:variant>
      <vt:variant>
        <vt:i4>5</vt:i4>
      </vt:variant>
      <vt:variant>
        <vt:lpwstr/>
      </vt:variant>
      <vt:variant>
        <vt:lpwstr>_Toc188259311</vt:lpwstr>
      </vt:variant>
      <vt:variant>
        <vt:i4>1376319</vt:i4>
      </vt:variant>
      <vt:variant>
        <vt:i4>188</vt:i4>
      </vt:variant>
      <vt:variant>
        <vt:i4>0</vt:i4>
      </vt:variant>
      <vt:variant>
        <vt:i4>5</vt:i4>
      </vt:variant>
      <vt:variant>
        <vt:lpwstr/>
      </vt:variant>
      <vt:variant>
        <vt:lpwstr>_Toc188259310</vt:lpwstr>
      </vt:variant>
      <vt:variant>
        <vt:i4>1310783</vt:i4>
      </vt:variant>
      <vt:variant>
        <vt:i4>182</vt:i4>
      </vt:variant>
      <vt:variant>
        <vt:i4>0</vt:i4>
      </vt:variant>
      <vt:variant>
        <vt:i4>5</vt:i4>
      </vt:variant>
      <vt:variant>
        <vt:lpwstr/>
      </vt:variant>
      <vt:variant>
        <vt:lpwstr>_Toc188259309</vt:lpwstr>
      </vt:variant>
      <vt:variant>
        <vt:i4>1310783</vt:i4>
      </vt:variant>
      <vt:variant>
        <vt:i4>176</vt:i4>
      </vt:variant>
      <vt:variant>
        <vt:i4>0</vt:i4>
      </vt:variant>
      <vt:variant>
        <vt:i4>5</vt:i4>
      </vt:variant>
      <vt:variant>
        <vt:lpwstr/>
      </vt:variant>
      <vt:variant>
        <vt:lpwstr>_Toc188259308</vt:lpwstr>
      </vt:variant>
      <vt:variant>
        <vt:i4>1310783</vt:i4>
      </vt:variant>
      <vt:variant>
        <vt:i4>170</vt:i4>
      </vt:variant>
      <vt:variant>
        <vt:i4>0</vt:i4>
      </vt:variant>
      <vt:variant>
        <vt:i4>5</vt:i4>
      </vt:variant>
      <vt:variant>
        <vt:lpwstr/>
      </vt:variant>
      <vt:variant>
        <vt:lpwstr>_Toc188259307</vt:lpwstr>
      </vt:variant>
      <vt:variant>
        <vt:i4>1310783</vt:i4>
      </vt:variant>
      <vt:variant>
        <vt:i4>164</vt:i4>
      </vt:variant>
      <vt:variant>
        <vt:i4>0</vt:i4>
      </vt:variant>
      <vt:variant>
        <vt:i4>5</vt:i4>
      </vt:variant>
      <vt:variant>
        <vt:lpwstr/>
      </vt:variant>
      <vt:variant>
        <vt:lpwstr>_Toc188259306</vt:lpwstr>
      </vt:variant>
      <vt:variant>
        <vt:i4>1310783</vt:i4>
      </vt:variant>
      <vt:variant>
        <vt:i4>158</vt:i4>
      </vt:variant>
      <vt:variant>
        <vt:i4>0</vt:i4>
      </vt:variant>
      <vt:variant>
        <vt:i4>5</vt:i4>
      </vt:variant>
      <vt:variant>
        <vt:lpwstr/>
      </vt:variant>
      <vt:variant>
        <vt:lpwstr>_Toc188259305</vt:lpwstr>
      </vt:variant>
      <vt:variant>
        <vt:i4>1310783</vt:i4>
      </vt:variant>
      <vt:variant>
        <vt:i4>152</vt:i4>
      </vt:variant>
      <vt:variant>
        <vt:i4>0</vt:i4>
      </vt:variant>
      <vt:variant>
        <vt:i4>5</vt:i4>
      </vt:variant>
      <vt:variant>
        <vt:lpwstr/>
      </vt:variant>
      <vt:variant>
        <vt:lpwstr>_Toc188259304</vt:lpwstr>
      </vt:variant>
      <vt:variant>
        <vt:i4>1310783</vt:i4>
      </vt:variant>
      <vt:variant>
        <vt:i4>146</vt:i4>
      </vt:variant>
      <vt:variant>
        <vt:i4>0</vt:i4>
      </vt:variant>
      <vt:variant>
        <vt:i4>5</vt:i4>
      </vt:variant>
      <vt:variant>
        <vt:lpwstr/>
      </vt:variant>
      <vt:variant>
        <vt:lpwstr>_Toc188259303</vt:lpwstr>
      </vt:variant>
      <vt:variant>
        <vt:i4>1310783</vt:i4>
      </vt:variant>
      <vt:variant>
        <vt:i4>140</vt:i4>
      </vt:variant>
      <vt:variant>
        <vt:i4>0</vt:i4>
      </vt:variant>
      <vt:variant>
        <vt:i4>5</vt:i4>
      </vt:variant>
      <vt:variant>
        <vt:lpwstr/>
      </vt:variant>
      <vt:variant>
        <vt:lpwstr>_Toc188259302</vt:lpwstr>
      </vt:variant>
      <vt:variant>
        <vt:i4>1310783</vt:i4>
      </vt:variant>
      <vt:variant>
        <vt:i4>134</vt:i4>
      </vt:variant>
      <vt:variant>
        <vt:i4>0</vt:i4>
      </vt:variant>
      <vt:variant>
        <vt:i4>5</vt:i4>
      </vt:variant>
      <vt:variant>
        <vt:lpwstr/>
      </vt:variant>
      <vt:variant>
        <vt:lpwstr>_Toc188259301</vt:lpwstr>
      </vt:variant>
      <vt:variant>
        <vt:i4>1310783</vt:i4>
      </vt:variant>
      <vt:variant>
        <vt:i4>128</vt:i4>
      </vt:variant>
      <vt:variant>
        <vt:i4>0</vt:i4>
      </vt:variant>
      <vt:variant>
        <vt:i4>5</vt:i4>
      </vt:variant>
      <vt:variant>
        <vt:lpwstr/>
      </vt:variant>
      <vt:variant>
        <vt:lpwstr>_Toc188259300</vt:lpwstr>
      </vt:variant>
      <vt:variant>
        <vt:i4>1900606</vt:i4>
      </vt:variant>
      <vt:variant>
        <vt:i4>122</vt:i4>
      </vt:variant>
      <vt:variant>
        <vt:i4>0</vt:i4>
      </vt:variant>
      <vt:variant>
        <vt:i4>5</vt:i4>
      </vt:variant>
      <vt:variant>
        <vt:lpwstr/>
      </vt:variant>
      <vt:variant>
        <vt:lpwstr>_Toc188259299</vt:lpwstr>
      </vt:variant>
      <vt:variant>
        <vt:i4>1900606</vt:i4>
      </vt:variant>
      <vt:variant>
        <vt:i4>116</vt:i4>
      </vt:variant>
      <vt:variant>
        <vt:i4>0</vt:i4>
      </vt:variant>
      <vt:variant>
        <vt:i4>5</vt:i4>
      </vt:variant>
      <vt:variant>
        <vt:lpwstr/>
      </vt:variant>
      <vt:variant>
        <vt:lpwstr>_Toc188259298</vt:lpwstr>
      </vt:variant>
      <vt:variant>
        <vt:i4>1900606</vt:i4>
      </vt:variant>
      <vt:variant>
        <vt:i4>110</vt:i4>
      </vt:variant>
      <vt:variant>
        <vt:i4>0</vt:i4>
      </vt:variant>
      <vt:variant>
        <vt:i4>5</vt:i4>
      </vt:variant>
      <vt:variant>
        <vt:lpwstr/>
      </vt:variant>
      <vt:variant>
        <vt:lpwstr>_Toc188259297</vt:lpwstr>
      </vt:variant>
      <vt:variant>
        <vt:i4>1900606</vt:i4>
      </vt:variant>
      <vt:variant>
        <vt:i4>104</vt:i4>
      </vt:variant>
      <vt:variant>
        <vt:i4>0</vt:i4>
      </vt:variant>
      <vt:variant>
        <vt:i4>5</vt:i4>
      </vt:variant>
      <vt:variant>
        <vt:lpwstr/>
      </vt:variant>
      <vt:variant>
        <vt:lpwstr>_Toc188259296</vt:lpwstr>
      </vt:variant>
      <vt:variant>
        <vt:i4>1900606</vt:i4>
      </vt:variant>
      <vt:variant>
        <vt:i4>98</vt:i4>
      </vt:variant>
      <vt:variant>
        <vt:i4>0</vt:i4>
      </vt:variant>
      <vt:variant>
        <vt:i4>5</vt:i4>
      </vt:variant>
      <vt:variant>
        <vt:lpwstr/>
      </vt:variant>
      <vt:variant>
        <vt:lpwstr>_Toc188259295</vt:lpwstr>
      </vt:variant>
      <vt:variant>
        <vt:i4>1900606</vt:i4>
      </vt:variant>
      <vt:variant>
        <vt:i4>92</vt:i4>
      </vt:variant>
      <vt:variant>
        <vt:i4>0</vt:i4>
      </vt:variant>
      <vt:variant>
        <vt:i4>5</vt:i4>
      </vt:variant>
      <vt:variant>
        <vt:lpwstr/>
      </vt:variant>
      <vt:variant>
        <vt:lpwstr>_Toc188259294</vt:lpwstr>
      </vt:variant>
      <vt:variant>
        <vt:i4>1900606</vt:i4>
      </vt:variant>
      <vt:variant>
        <vt:i4>86</vt:i4>
      </vt:variant>
      <vt:variant>
        <vt:i4>0</vt:i4>
      </vt:variant>
      <vt:variant>
        <vt:i4>5</vt:i4>
      </vt:variant>
      <vt:variant>
        <vt:lpwstr/>
      </vt:variant>
      <vt:variant>
        <vt:lpwstr>_Toc188259293</vt:lpwstr>
      </vt:variant>
      <vt:variant>
        <vt:i4>1900606</vt:i4>
      </vt:variant>
      <vt:variant>
        <vt:i4>80</vt:i4>
      </vt:variant>
      <vt:variant>
        <vt:i4>0</vt:i4>
      </vt:variant>
      <vt:variant>
        <vt:i4>5</vt:i4>
      </vt:variant>
      <vt:variant>
        <vt:lpwstr/>
      </vt:variant>
      <vt:variant>
        <vt:lpwstr>_Toc188259292</vt:lpwstr>
      </vt:variant>
      <vt:variant>
        <vt:i4>1900606</vt:i4>
      </vt:variant>
      <vt:variant>
        <vt:i4>74</vt:i4>
      </vt:variant>
      <vt:variant>
        <vt:i4>0</vt:i4>
      </vt:variant>
      <vt:variant>
        <vt:i4>5</vt:i4>
      </vt:variant>
      <vt:variant>
        <vt:lpwstr/>
      </vt:variant>
      <vt:variant>
        <vt:lpwstr>_Toc188259291</vt:lpwstr>
      </vt:variant>
      <vt:variant>
        <vt:i4>1900606</vt:i4>
      </vt:variant>
      <vt:variant>
        <vt:i4>68</vt:i4>
      </vt:variant>
      <vt:variant>
        <vt:i4>0</vt:i4>
      </vt:variant>
      <vt:variant>
        <vt:i4>5</vt:i4>
      </vt:variant>
      <vt:variant>
        <vt:lpwstr/>
      </vt:variant>
      <vt:variant>
        <vt:lpwstr>_Toc188259290</vt:lpwstr>
      </vt:variant>
      <vt:variant>
        <vt:i4>1835070</vt:i4>
      </vt:variant>
      <vt:variant>
        <vt:i4>62</vt:i4>
      </vt:variant>
      <vt:variant>
        <vt:i4>0</vt:i4>
      </vt:variant>
      <vt:variant>
        <vt:i4>5</vt:i4>
      </vt:variant>
      <vt:variant>
        <vt:lpwstr/>
      </vt:variant>
      <vt:variant>
        <vt:lpwstr>_Toc188259289</vt:lpwstr>
      </vt:variant>
      <vt:variant>
        <vt:i4>1835070</vt:i4>
      </vt:variant>
      <vt:variant>
        <vt:i4>56</vt:i4>
      </vt:variant>
      <vt:variant>
        <vt:i4>0</vt:i4>
      </vt:variant>
      <vt:variant>
        <vt:i4>5</vt:i4>
      </vt:variant>
      <vt:variant>
        <vt:lpwstr/>
      </vt:variant>
      <vt:variant>
        <vt:lpwstr>_Toc188259288</vt:lpwstr>
      </vt:variant>
      <vt:variant>
        <vt:i4>1835070</vt:i4>
      </vt:variant>
      <vt:variant>
        <vt:i4>50</vt:i4>
      </vt:variant>
      <vt:variant>
        <vt:i4>0</vt:i4>
      </vt:variant>
      <vt:variant>
        <vt:i4>5</vt:i4>
      </vt:variant>
      <vt:variant>
        <vt:lpwstr/>
      </vt:variant>
      <vt:variant>
        <vt:lpwstr>_Toc188259287</vt:lpwstr>
      </vt:variant>
      <vt:variant>
        <vt:i4>1835070</vt:i4>
      </vt:variant>
      <vt:variant>
        <vt:i4>44</vt:i4>
      </vt:variant>
      <vt:variant>
        <vt:i4>0</vt:i4>
      </vt:variant>
      <vt:variant>
        <vt:i4>5</vt:i4>
      </vt:variant>
      <vt:variant>
        <vt:lpwstr/>
      </vt:variant>
      <vt:variant>
        <vt:lpwstr>_Toc188259286</vt:lpwstr>
      </vt:variant>
      <vt:variant>
        <vt:i4>1835070</vt:i4>
      </vt:variant>
      <vt:variant>
        <vt:i4>38</vt:i4>
      </vt:variant>
      <vt:variant>
        <vt:i4>0</vt:i4>
      </vt:variant>
      <vt:variant>
        <vt:i4>5</vt:i4>
      </vt:variant>
      <vt:variant>
        <vt:lpwstr/>
      </vt:variant>
      <vt:variant>
        <vt:lpwstr>_Toc188259285</vt:lpwstr>
      </vt:variant>
      <vt:variant>
        <vt:i4>1835070</vt:i4>
      </vt:variant>
      <vt:variant>
        <vt:i4>32</vt:i4>
      </vt:variant>
      <vt:variant>
        <vt:i4>0</vt:i4>
      </vt:variant>
      <vt:variant>
        <vt:i4>5</vt:i4>
      </vt:variant>
      <vt:variant>
        <vt:lpwstr/>
      </vt:variant>
      <vt:variant>
        <vt:lpwstr>_Toc188259284</vt:lpwstr>
      </vt:variant>
      <vt:variant>
        <vt:i4>1835070</vt:i4>
      </vt:variant>
      <vt:variant>
        <vt:i4>26</vt:i4>
      </vt:variant>
      <vt:variant>
        <vt:i4>0</vt:i4>
      </vt:variant>
      <vt:variant>
        <vt:i4>5</vt:i4>
      </vt:variant>
      <vt:variant>
        <vt:lpwstr/>
      </vt:variant>
      <vt:variant>
        <vt:lpwstr>_Toc188259283</vt:lpwstr>
      </vt:variant>
      <vt:variant>
        <vt:i4>1835070</vt:i4>
      </vt:variant>
      <vt:variant>
        <vt:i4>20</vt:i4>
      </vt:variant>
      <vt:variant>
        <vt:i4>0</vt:i4>
      </vt:variant>
      <vt:variant>
        <vt:i4>5</vt:i4>
      </vt:variant>
      <vt:variant>
        <vt:lpwstr/>
      </vt:variant>
      <vt:variant>
        <vt:lpwstr>_Toc188259282</vt:lpwstr>
      </vt:variant>
      <vt:variant>
        <vt:i4>1835070</vt:i4>
      </vt:variant>
      <vt:variant>
        <vt:i4>14</vt:i4>
      </vt:variant>
      <vt:variant>
        <vt:i4>0</vt:i4>
      </vt:variant>
      <vt:variant>
        <vt:i4>5</vt:i4>
      </vt:variant>
      <vt:variant>
        <vt:lpwstr/>
      </vt:variant>
      <vt:variant>
        <vt:lpwstr>_Toc188259281</vt:lpwstr>
      </vt:variant>
      <vt:variant>
        <vt:i4>1835070</vt:i4>
      </vt:variant>
      <vt:variant>
        <vt:i4>8</vt:i4>
      </vt:variant>
      <vt:variant>
        <vt:i4>0</vt:i4>
      </vt:variant>
      <vt:variant>
        <vt:i4>5</vt:i4>
      </vt:variant>
      <vt:variant>
        <vt:lpwstr/>
      </vt:variant>
      <vt:variant>
        <vt:lpwstr>_Toc188259280</vt:lpwstr>
      </vt:variant>
      <vt:variant>
        <vt:i4>1245246</vt:i4>
      </vt:variant>
      <vt:variant>
        <vt:i4>2</vt:i4>
      </vt:variant>
      <vt:variant>
        <vt:i4>0</vt:i4>
      </vt:variant>
      <vt:variant>
        <vt:i4>5</vt:i4>
      </vt:variant>
      <vt:variant>
        <vt:lpwstr/>
      </vt:variant>
      <vt:variant>
        <vt:lpwstr>_Toc188259279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Dawson (BBCET)</dc:creator>
  <cp:keywords/>
  <cp:lastModifiedBy>Gilly Box (BBCET)</cp:lastModifiedBy>
  <cp:revision>3</cp:revision>
  <dcterms:created xsi:type="dcterms:W3CDTF">2025-05-16T16:50:00Z</dcterms:created>
  <dcterms:modified xsi:type="dcterms:W3CDTF">2025-05-16T16:51:00Z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1420400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0x01010036306EB9F32D9A49BCCD3CB1A85F7237</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SharedWithUsers">
    <vt:lpwstr>13;#Anthony Gollings;#10;#Mr Douglass;#2129;#Rachel Dawson (BBCET);#21;#Mr Douglass (SHHS)</vt:lpwstr>
  </property>
</Properties>
</file>