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A20C7" w14:textId="77777777" w:rsidR="005E2122" w:rsidRDefault="00000000">
      <w:pPr>
        <w:spacing w:after="0" w:line="259" w:lineRule="auto"/>
        <w:ind w:left="980" w:right="0" w:firstLine="0"/>
        <w:jc w:val="left"/>
      </w:pPr>
      <w:r>
        <w:rPr>
          <w:noProof/>
        </w:rPr>
        <w:drawing>
          <wp:anchor distT="0" distB="0" distL="114300" distR="114300" simplePos="0" relativeHeight="251658240" behindDoc="0" locked="0" layoutInCell="1" allowOverlap="0" wp14:anchorId="4FEF5547" wp14:editId="06DC6D78">
            <wp:simplePos x="0" y="0"/>
            <wp:positionH relativeFrom="column">
              <wp:posOffset>-45338</wp:posOffset>
            </wp:positionH>
            <wp:positionV relativeFrom="paragraph">
              <wp:posOffset>-109345</wp:posOffset>
            </wp:positionV>
            <wp:extent cx="561975" cy="671195"/>
            <wp:effectExtent l="0" t="0" r="0" b="0"/>
            <wp:wrapSquare wrapText="bothSides"/>
            <wp:docPr id="889" name="Picture 889" descr="SM School Badge"/>
            <wp:cNvGraphicFramePr/>
            <a:graphic xmlns:a="http://schemas.openxmlformats.org/drawingml/2006/main">
              <a:graphicData uri="http://schemas.openxmlformats.org/drawingml/2006/picture">
                <pic:pic xmlns:pic="http://schemas.openxmlformats.org/drawingml/2006/picture">
                  <pic:nvPicPr>
                    <pic:cNvPr id="889" name="Picture 889"/>
                    <pic:cNvPicPr/>
                  </pic:nvPicPr>
                  <pic:blipFill>
                    <a:blip r:embed="rId7"/>
                    <a:stretch>
                      <a:fillRect/>
                    </a:stretch>
                  </pic:blipFill>
                  <pic:spPr>
                    <a:xfrm>
                      <a:off x="0" y="0"/>
                      <a:ext cx="561975" cy="671195"/>
                    </a:xfrm>
                    <a:prstGeom prst="rect">
                      <a:avLst/>
                    </a:prstGeom>
                  </pic:spPr>
                </pic:pic>
              </a:graphicData>
            </a:graphic>
            <wp14:sizeRelH relativeFrom="margin">
              <wp14:pctWidth>0</wp14:pctWidth>
            </wp14:sizeRelH>
            <wp14:sizeRelV relativeFrom="margin">
              <wp14:pctHeight>0</wp14:pctHeight>
            </wp14:sizeRelV>
          </wp:anchor>
        </w:drawing>
      </w:r>
      <w:r>
        <w:rPr>
          <w:b/>
          <w:sz w:val="28"/>
        </w:rPr>
        <w:t>St Mary’s Catholic School</w:t>
      </w:r>
      <w:r>
        <w:rPr>
          <w:sz w:val="28"/>
        </w:rPr>
        <w:t xml:space="preserve"> </w:t>
      </w:r>
    </w:p>
    <w:p w14:paraId="3CA83A00" w14:textId="7A4B6E2D" w:rsidR="005E2122" w:rsidRDefault="00257331">
      <w:pPr>
        <w:spacing w:after="0" w:line="259" w:lineRule="auto"/>
        <w:ind w:left="980" w:right="0" w:firstLine="0"/>
        <w:jc w:val="left"/>
        <w:rPr>
          <w:b/>
          <w:color w:val="0070C0"/>
          <w:sz w:val="28"/>
        </w:rPr>
      </w:pPr>
      <w:r>
        <w:rPr>
          <w:b/>
          <w:color w:val="0070C0"/>
          <w:sz w:val="28"/>
        </w:rPr>
        <w:t xml:space="preserve">Careers Programme </w:t>
      </w:r>
    </w:p>
    <w:p w14:paraId="27FCB668" w14:textId="7EE06607" w:rsidR="00257331" w:rsidRDefault="00257331">
      <w:pPr>
        <w:spacing w:after="0" w:line="259" w:lineRule="auto"/>
        <w:ind w:left="980" w:right="0" w:firstLine="0"/>
        <w:jc w:val="left"/>
      </w:pPr>
      <w:r>
        <w:rPr>
          <w:b/>
          <w:color w:val="0070C0"/>
          <w:sz w:val="28"/>
        </w:rPr>
        <w:t>202</w:t>
      </w:r>
      <w:r w:rsidR="0067743E">
        <w:rPr>
          <w:b/>
          <w:color w:val="0070C0"/>
          <w:sz w:val="28"/>
        </w:rPr>
        <w:t>5</w:t>
      </w:r>
      <w:r>
        <w:rPr>
          <w:b/>
          <w:color w:val="0070C0"/>
          <w:sz w:val="28"/>
        </w:rPr>
        <w:t xml:space="preserve"> – 202</w:t>
      </w:r>
      <w:r w:rsidR="0067743E">
        <w:rPr>
          <w:b/>
          <w:color w:val="0070C0"/>
          <w:sz w:val="28"/>
        </w:rPr>
        <w:t>6</w:t>
      </w:r>
      <w:r>
        <w:rPr>
          <w:b/>
          <w:color w:val="0070C0"/>
          <w:sz w:val="28"/>
        </w:rPr>
        <w:t xml:space="preserve"> </w:t>
      </w:r>
    </w:p>
    <w:p w14:paraId="1CC5E553" w14:textId="77777777" w:rsidR="005E2122" w:rsidRDefault="00000000">
      <w:pPr>
        <w:spacing w:after="0" w:line="259" w:lineRule="auto"/>
        <w:ind w:left="980" w:right="0" w:firstLine="0"/>
        <w:jc w:val="left"/>
      </w:pPr>
      <w:r>
        <w:rPr>
          <w:rFonts w:ascii="Verdana" w:eastAsia="Verdana" w:hAnsi="Verdana" w:cs="Verdana"/>
          <w:b/>
          <w:sz w:val="20"/>
        </w:rPr>
        <w:t xml:space="preserve"> </w:t>
      </w:r>
    </w:p>
    <w:p w14:paraId="38CF3DA1" w14:textId="77777777" w:rsidR="00453E72" w:rsidRDefault="00453E72">
      <w:pPr>
        <w:pStyle w:val="Heading1"/>
        <w:spacing w:after="5" w:line="249" w:lineRule="auto"/>
        <w:ind w:left="-5" w:right="26"/>
        <w:jc w:val="both"/>
        <w:rPr>
          <w:color w:val="000000"/>
        </w:rPr>
      </w:pPr>
    </w:p>
    <w:p w14:paraId="6EFB5407" w14:textId="0BCFAA91" w:rsidR="005E2122" w:rsidRPr="00257331" w:rsidRDefault="00000000">
      <w:pPr>
        <w:pStyle w:val="Heading1"/>
        <w:spacing w:after="5" w:line="249" w:lineRule="auto"/>
        <w:ind w:left="-5" w:right="26"/>
        <w:jc w:val="both"/>
      </w:pPr>
      <w:r w:rsidRPr="00257331">
        <w:rPr>
          <w:color w:val="000000"/>
        </w:rPr>
        <w:t xml:space="preserve">Rationale </w:t>
      </w:r>
    </w:p>
    <w:p w14:paraId="2EB45710" w14:textId="6797A1E9" w:rsidR="00257331" w:rsidRPr="00257331" w:rsidRDefault="00257331" w:rsidP="00257331">
      <w:pPr>
        <w:shd w:val="clear" w:color="auto" w:fill="FFFFFF"/>
        <w:spacing w:after="0" w:line="240" w:lineRule="auto"/>
        <w:jc w:val="left"/>
        <w:textAlignment w:val="baseline"/>
        <w:rPr>
          <w:rFonts w:eastAsia="Times New Roman"/>
          <w:bdr w:val="none" w:sz="0" w:space="0" w:color="auto" w:frame="1"/>
        </w:rPr>
      </w:pPr>
      <w:r w:rsidRPr="00257331">
        <w:rPr>
          <w:rFonts w:eastAsia="Times New Roman"/>
          <w:bdr w:val="none" w:sz="0" w:space="0" w:color="auto" w:frame="1"/>
        </w:rPr>
        <w:t xml:space="preserve">At St Mary’s we have an extensive careers programme created in order to help develop our students’ knowledge of career and further education opportunities available to them, to help them to develop employability skills and to raise their aspirations and ambitions to achieve their future goals. In KS3 – KS5 students study a ‘life beyond school’ topic as part of the Personal Development Curriculum. </w:t>
      </w:r>
    </w:p>
    <w:p w14:paraId="5CAA89C1" w14:textId="77777777" w:rsidR="00257331" w:rsidRDefault="00257331" w:rsidP="00257331">
      <w:pPr>
        <w:autoSpaceDE w:val="0"/>
        <w:autoSpaceDN w:val="0"/>
        <w:adjustRightInd w:val="0"/>
        <w:spacing w:after="0" w:line="240" w:lineRule="auto"/>
        <w:ind w:left="0" w:firstLine="0"/>
        <w:rPr>
          <w:b/>
        </w:rPr>
      </w:pPr>
    </w:p>
    <w:p w14:paraId="43AF0852" w14:textId="33686688" w:rsidR="00257331" w:rsidRPr="00257331" w:rsidRDefault="00257331" w:rsidP="00257331">
      <w:pPr>
        <w:autoSpaceDE w:val="0"/>
        <w:autoSpaceDN w:val="0"/>
        <w:adjustRightInd w:val="0"/>
        <w:spacing w:after="0" w:line="240" w:lineRule="auto"/>
        <w:ind w:left="0" w:firstLine="0"/>
        <w:rPr>
          <w:b/>
        </w:rPr>
      </w:pPr>
      <w:r w:rsidRPr="00257331">
        <w:rPr>
          <w:b/>
        </w:rPr>
        <w:t xml:space="preserve">St Mary’s </w:t>
      </w:r>
      <w:r w:rsidR="00FB5C1C">
        <w:rPr>
          <w:b/>
        </w:rPr>
        <w:t>CEIAG</w:t>
      </w:r>
      <w:r w:rsidRPr="00257331">
        <w:rPr>
          <w:b/>
        </w:rPr>
        <w:t xml:space="preserve"> has the following aims:</w:t>
      </w:r>
    </w:p>
    <w:p w14:paraId="2CDF1DB0" w14:textId="77777777" w:rsidR="00257331" w:rsidRPr="00257331" w:rsidRDefault="00257331" w:rsidP="00257331">
      <w:pPr>
        <w:pStyle w:val="ListParagraph"/>
        <w:numPr>
          <w:ilvl w:val="0"/>
          <w:numId w:val="18"/>
        </w:numPr>
        <w:rPr>
          <w:rFonts w:ascii="Calibri" w:hAnsi="Calibri" w:cs="Calibri"/>
        </w:rPr>
      </w:pPr>
      <w:r w:rsidRPr="00257331">
        <w:rPr>
          <w:rFonts w:ascii="Calibri" w:hAnsi="Calibri" w:cs="Calibri"/>
        </w:rPr>
        <w:t xml:space="preserve">To inspire and engage individuals in lifelong learning, including higher and further education, and guide students towards their future aspirations. </w:t>
      </w:r>
    </w:p>
    <w:p w14:paraId="0682B1FF" w14:textId="77777777" w:rsidR="00257331" w:rsidRPr="00257331" w:rsidRDefault="00257331" w:rsidP="00257331">
      <w:pPr>
        <w:pStyle w:val="ListParagraph"/>
        <w:numPr>
          <w:ilvl w:val="0"/>
          <w:numId w:val="18"/>
        </w:numPr>
        <w:rPr>
          <w:rFonts w:ascii="Calibri" w:hAnsi="Calibri" w:cs="Calibri"/>
        </w:rPr>
      </w:pPr>
      <w:r w:rsidRPr="00257331">
        <w:rPr>
          <w:rFonts w:ascii="Calibri" w:hAnsi="Calibri" w:cs="Calibri"/>
        </w:rPr>
        <w:t xml:space="preserve">To promote equality of opportunity, challenge stereotypes, and address the diverse needs of all our students through effective differentiation. </w:t>
      </w:r>
    </w:p>
    <w:p w14:paraId="5EF33AEF" w14:textId="77777777" w:rsidR="00257331" w:rsidRPr="00257331" w:rsidRDefault="00257331" w:rsidP="00257331">
      <w:pPr>
        <w:pStyle w:val="ListParagraph"/>
        <w:numPr>
          <w:ilvl w:val="0"/>
          <w:numId w:val="18"/>
        </w:numPr>
        <w:rPr>
          <w:rFonts w:ascii="Calibri" w:hAnsi="Calibri" w:cs="Calibri"/>
        </w:rPr>
      </w:pPr>
      <w:r w:rsidRPr="00257331">
        <w:rPr>
          <w:rFonts w:ascii="Calibri" w:hAnsi="Calibri" w:cs="Calibri"/>
        </w:rPr>
        <w:t>To cultivate skills for entrepreneurship and employment and contribute to the economic well-being of individuals and communities.</w:t>
      </w:r>
    </w:p>
    <w:p w14:paraId="0DAC188C" w14:textId="524D4829" w:rsidR="00257331" w:rsidRPr="00453E72" w:rsidRDefault="00257331" w:rsidP="00453E72">
      <w:pPr>
        <w:pStyle w:val="ListParagraph"/>
        <w:numPr>
          <w:ilvl w:val="0"/>
          <w:numId w:val="18"/>
        </w:numPr>
        <w:rPr>
          <w:rFonts w:ascii="Calibri" w:hAnsi="Calibri" w:cs="Calibri"/>
        </w:rPr>
      </w:pPr>
      <w:r w:rsidRPr="00257331">
        <w:rPr>
          <w:rFonts w:ascii="Calibri" w:hAnsi="Calibri" w:cs="Calibri"/>
        </w:rPr>
        <w:t>To actively involve parents and carers, enhance achievement, and contribute to strategic approaches.</w:t>
      </w:r>
    </w:p>
    <w:p w14:paraId="26B5B630" w14:textId="77777777" w:rsidR="00453E72" w:rsidRPr="00453E72" w:rsidRDefault="00453E72">
      <w:pPr>
        <w:spacing w:after="0" w:line="259" w:lineRule="auto"/>
        <w:ind w:left="0" w:right="0" w:firstLine="0"/>
        <w:jc w:val="left"/>
        <w:rPr>
          <w:b/>
          <w:bCs/>
          <w:sz w:val="15"/>
          <w:szCs w:val="16"/>
        </w:rPr>
      </w:pPr>
    </w:p>
    <w:p w14:paraId="1FFDC6DE" w14:textId="79D620D0" w:rsidR="00257331" w:rsidRPr="00257331" w:rsidRDefault="00257331">
      <w:pPr>
        <w:spacing w:after="0" w:line="259" w:lineRule="auto"/>
        <w:ind w:left="0" w:right="0" w:firstLine="0"/>
        <w:jc w:val="left"/>
        <w:rPr>
          <w:b/>
          <w:bCs/>
        </w:rPr>
      </w:pPr>
      <w:r w:rsidRPr="00257331">
        <w:rPr>
          <w:b/>
          <w:bCs/>
        </w:rPr>
        <w:t xml:space="preserve">Implementation and Review of Careers Programme </w:t>
      </w:r>
    </w:p>
    <w:p w14:paraId="5C85FFA4" w14:textId="5629492A" w:rsidR="00257331" w:rsidRDefault="00257331" w:rsidP="00257331">
      <w:pPr>
        <w:jc w:val="left"/>
      </w:pPr>
      <w:r>
        <w:t xml:space="preserve">Implementation of the programme took place in September 2023. The careers strategy, which will be updated annually and is monitored by Mr G </w:t>
      </w:r>
      <w:r w:rsidR="0067743E">
        <w:t>Walton</w:t>
      </w:r>
      <w:r>
        <w:t xml:space="preserve"> who is Head of Personal Development and CEIAG. To support this, careers will feature in Governor meetings for 202</w:t>
      </w:r>
      <w:r w:rsidR="0067743E">
        <w:t>5</w:t>
      </w:r>
      <w:r>
        <w:t>/202</w:t>
      </w:r>
      <w:r w:rsidR="0067743E">
        <w:t>6</w:t>
      </w:r>
      <w:r>
        <w:t xml:space="preserve"> with an annual report expected to enable Governors to provide the necessary challenge to ensure this initiative does not lose momentum. </w:t>
      </w:r>
    </w:p>
    <w:p w14:paraId="78F53D83" w14:textId="1BAD20C1" w:rsidR="00257331" w:rsidRDefault="00257331">
      <w:pPr>
        <w:spacing w:after="0" w:line="259" w:lineRule="auto"/>
        <w:ind w:left="0" w:right="0" w:firstLine="0"/>
        <w:jc w:val="left"/>
      </w:pPr>
    </w:p>
    <w:p w14:paraId="7B9AF801" w14:textId="77777777" w:rsidR="00257331" w:rsidRPr="00257331" w:rsidRDefault="00257331">
      <w:pPr>
        <w:spacing w:after="0" w:line="259" w:lineRule="auto"/>
        <w:ind w:left="0" w:right="0" w:firstLine="0"/>
        <w:jc w:val="left"/>
        <w:rPr>
          <w:b/>
          <w:bCs/>
        </w:rPr>
      </w:pPr>
      <w:r w:rsidRPr="00257331">
        <w:rPr>
          <w:b/>
          <w:bCs/>
        </w:rPr>
        <w:t xml:space="preserve">Dissemination </w:t>
      </w:r>
    </w:p>
    <w:p w14:paraId="70DFBD8C" w14:textId="54CDF0C7" w:rsidR="00257331" w:rsidRDefault="00257331">
      <w:pPr>
        <w:spacing w:after="0" w:line="259" w:lineRule="auto"/>
        <w:ind w:left="0" w:right="0" w:firstLine="0"/>
        <w:jc w:val="left"/>
      </w:pPr>
      <w:r>
        <w:t>The policy will be shared with all members of the Governing Body, and all teaching and non-teaching members of staff. Copies of the document will be available to all parents through the school’s website and copies are available in school.</w:t>
      </w:r>
    </w:p>
    <w:p w14:paraId="5A343DFB" w14:textId="77777777" w:rsidR="00257331" w:rsidRDefault="00257331">
      <w:pPr>
        <w:spacing w:after="0" w:line="259" w:lineRule="auto"/>
        <w:ind w:left="0" w:right="0" w:firstLine="0"/>
        <w:jc w:val="left"/>
      </w:pPr>
    </w:p>
    <w:p w14:paraId="4FE6EDB3" w14:textId="2009E2E0" w:rsidR="00257331" w:rsidRPr="00453E72" w:rsidRDefault="00257331">
      <w:pPr>
        <w:spacing w:after="0" w:line="259" w:lineRule="auto"/>
        <w:ind w:left="0" w:right="0" w:firstLine="0"/>
        <w:jc w:val="left"/>
        <w:rPr>
          <w:b/>
          <w:bCs/>
        </w:rPr>
      </w:pPr>
      <w:r w:rsidRPr="00257331">
        <w:rPr>
          <w:b/>
          <w:bCs/>
        </w:rPr>
        <w:t>Statutory Curriculum Requirements</w:t>
      </w:r>
    </w:p>
    <w:p w14:paraId="5586DF99" w14:textId="0D478540" w:rsidR="00257331" w:rsidRDefault="00453E72" w:rsidP="00453E72">
      <w:pPr>
        <w:rPr>
          <w:lang w:bidi="ar-SA"/>
        </w:rPr>
      </w:pPr>
      <w:r>
        <w:rPr>
          <w:lang w:bidi="ar-SA"/>
        </w:rPr>
        <w:t>‘</w:t>
      </w:r>
      <w:r w:rsidRPr="00453E72">
        <w:rPr>
          <w:lang w:bidi="ar-SA"/>
        </w:rPr>
        <w:t>Careers guidance and access for education and training providers</w:t>
      </w:r>
      <w:r>
        <w:rPr>
          <w:lang w:bidi="ar-SA"/>
        </w:rPr>
        <w:t xml:space="preserve">’ (January 2023) - </w:t>
      </w:r>
      <w:r>
        <w:t xml:space="preserve">This is statutory guidance from the Department for Education issued under Section 45A of the Education Act 1997. Maintained schools and academies in England must have regard to it when carrying out their duty to ensure that there is an opportunity for a range of providers to access pupils to inform them about technical education and apprenticeships. Schools and colleges have a responsibility to set students on the path that will secure the best outcome which will enable them to progress in education and work and give employers the highly skilled people they need. </w:t>
      </w:r>
    </w:p>
    <w:p w14:paraId="62F1AE9A" w14:textId="77777777" w:rsidR="00257331" w:rsidRDefault="00257331">
      <w:pPr>
        <w:spacing w:after="0" w:line="259" w:lineRule="auto"/>
        <w:ind w:left="0" w:right="0" w:firstLine="0"/>
        <w:jc w:val="left"/>
      </w:pPr>
    </w:p>
    <w:p w14:paraId="35B3E9C6" w14:textId="77777777" w:rsidR="00257331" w:rsidRPr="00257331" w:rsidRDefault="00257331">
      <w:pPr>
        <w:spacing w:after="0" w:line="259" w:lineRule="auto"/>
        <w:ind w:left="0" w:right="0" w:firstLine="0"/>
        <w:jc w:val="left"/>
        <w:rPr>
          <w:b/>
          <w:bCs/>
        </w:rPr>
      </w:pPr>
      <w:r w:rsidRPr="00257331">
        <w:rPr>
          <w:b/>
          <w:bCs/>
        </w:rPr>
        <w:t>The Gatsby Benchmarks </w:t>
      </w:r>
    </w:p>
    <w:p w14:paraId="0F89E029" w14:textId="7EA10196" w:rsidR="00257331" w:rsidRPr="00453E72" w:rsidRDefault="00257331">
      <w:pPr>
        <w:spacing w:after="0" w:line="259" w:lineRule="auto"/>
        <w:ind w:left="0" w:right="0" w:firstLine="0"/>
        <w:jc w:val="left"/>
      </w:pPr>
      <w:r w:rsidRPr="00453E72">
        <w:t xml:space="preserve">The eight Gatsby Benchmarks of Good Career Guidance are designed to improve good guidance and advice in school and are based on reports and analysis of good practice: </w:t>
      </w:r>
    </w:p>
    <w:p w14:paraId="5DD7A153" w14:textId="77777777" w:rsidR="00257331" w:rsidRPr="00453E72" w:rsidRDefault="00257331">
      <w:pPr>
        <w:spacing w:after="0" w:line="259" w:lineRule="auto"/>
        <w:ind w:left="0" w:right="0" w:firstLine="0"/>
        <w:jc w:val="left"/>
      </w:pPr>
    </w:p>
    <w:p w14:paraId="36C1A077" w14:textId="77777777" w:rsidR="00453E72" w:rsidRPr="00453E72" w:rsidRDefault="00257331" w:rsidP="00257331">
      <w:pPr>
        <w:pStyle w:val="ListParagraph"/>
        <w:numPr>
          <w:ilvl w:val="0"/>
          <w:numId w:val="19"/>
        </w:numPr>
        <w:spacing w:after="0"/>
        <w:rPr>
          <w:rFonts w:ascii="Calibri" w:hAnsi="Calibri" w:cs="Calibri"/>
        </w:rPr>
      </w:pPr>
      <w:r w:rsidRPr="00453E72">
        <w:rPr>
          <w:rFonts w:ascii="Calibri" w:hAnsi="Calibri" w:cs="Calibri"/>
        </w:rPr>
        <w:t xml:space="preserve">A stable careers programme </w:t>
      </w:r>
    </w:p>
    <w:p w14:paraId="56313D6C" w14:textId="77777777" w:rsidR="00453E72" w:rsidRPr="00453E72" w:rsidRDefault="00257331" w:rsidP="00257331">
      <w:pPr>
        <w:pStyle w:val="ListParagraph"/>
        <w:numPr>
          <w:ilvl w:val="0"/>
          <w:numId w:val="19"/>
        </w:numPr>
        <w:spacing w:after="0"/>
        <w:rPr>
          <w:rFonts w:ascii="Calibri" w:hAnsi="Calibri" w:cs="Calibri"/>
        </w:rPr>
      </w:pPr>
      <w:r w:rsidRPr="00453E72">
        <w:rPr>
          <w:rFonts w:ascii="Calibri" w:hAnsi="Calibri" w:cs="Calibri"/>
        </w:rPr>
        <w:t xml:space="preserve">Learning from career and labour market information </w:t>
      </w:r>
    </w:p>
    <w:p w14:paraId="0ADAC5C0" w14:textId="77777777" w:rsidR="00453E72" w:rsidRPr="00453E72" w:rsidRDefault="00257331" w:rsidP="00257331">
      <w:pPr>
        <w:pStyle w:val="ListParagraph"/>
        <w:numPr>
          <w:ilvl w:val="0"/>
          <w:numId w:val="19"/>
        </w:numPr>
        <w:spacing w:after="0"/>
        <w:rPr>
          <w:rFonts w:ascii="Calibri" w:hAnsi="Calibri" w:cs="Calibri"/>
        </w:rPr>
      </w:pPr>
      <w:r w:rsidRPr="00453E72">
        <w:rPr>
          <w:rFonts w:ascii="Calibri" w:hAnsi="Calibri" w:cs="Calibri"/>
        </w:rPr>
        <w:t xml:space="preserve">Addressing the needs of each pupil </w:t>
      </w:r>
    </w:p>
    <w:p w14:paraId="304867FD" w14:textId="77777777" w:rsidR="00453E72" w:rsidRPr="00453E72" w:rsidRDefault="00257331" w:rsidP="00257331">
      <w:pPr>
        <w:pStyle w:val="ListParagraph"/>
        <w:numPr>
          <w:ilvl w:val="0"/>
          <w:numId w:val="19"/>
        </w:numPr>
        <w:spacing w:after="0"/>
        <w:rPr>
          <w:rFonts w:ascii="Calibri" w:hAnsi="Calibri" w:cs="Calibri"/>
        </w:rPr>
      </w:pPr>
      <w:r w:rsidRPr="00453E72">
        <w:rPr>
          <w:rFonts w:ascii="Calibri" w:hAnsi="Calibri" w:cs="Calibri"/>
        </w:rPr>
        <w:t xml:space="preserve">Linking curriculum learning to careers </w:t>
      </w:r>
    </w:p>
    <w:p w14:paraId="6ABE11B3" w14:textId="77777777" w:rsidR="00453E72" w:rsidRPr="00453E72" w:rsidRDefault="00257331" w:rsidP="00257331">
      <w:pPr>
        <w:pStyle w:val="ListParagraph"/>
        <w:numPr>
          <w:ilvl w:val="0"/>
          <w:numId w:val="19"/>
        </w:numPr>
        <w:spacing w:after="0"/>
        <w:rPr>
          <w:rFonts w:ascii="Calibri" w:hAnsi="Calibri" w:cs="Calibri"/>
        </w:rPr>
      </w:pPr>
      <w:r w:rsidRPr="00453E72">
        <w:rPr>
          <w:rFonts w:ascii="Calibri" w:hAnsi="Calibri" w:cs="Calibri"/>
        </w:rPr>
        <w:t xml:space="preserve">Encounters with employers and employees </w:t>
      </w:r>
    </w:p>
    <w:p w14:paraId="695F31CA" w14:textId="77777777" w:rsidR="00453E72" w:rsidRPr="00453E72" w:rsidRDefault="00257331" w:rsidP="00257331">
      <w:pPr>
        <w:pStyle w:val="ListParagraph"/>
        <w:numPr>
          <w:ilvl w:val="0"/>
          <w:numId w:val="19"/>
        </w:numPr>
        <w:spacing w:after="0"/>
        <w:rPr>
          <w:rFonts w:ascii="Calibri" w:hAnsi="Calibri" w:cs="Calibri"/>
        </w:rPr>
      </w:pPr>
      <w:r w:rsidRPr="00453E72">
        <w:rPr>
          <w:rFonts w:ascii="Calibri" w:hAnsi="Calibri" w:cs="Calibri"/>
        </w:rPr>
        <w:t xml:space="preserve">Experiences of workplaces </w:t>
      </w:r>
    </w:p>
    <w:p w14:paraId="5691DA88" w14:textId="77777777" w:rsidR="00453E72" w:rsidRPr="00453E72" w:rsidRDefault="00453E72" w:rsidP="00257331">
      <w:pPr>
        <w:pStyle w:val="ListParagraph"/>
        <w:numPr>
          <w:ilvl w:val="0"/>
          <w:numId w:val="19"/>
        </w:numPr>
        <w:spacing w:after="0"/>
        <w:rPr>
          <w:rFonts w:ascii="Calibri" w:hAnsi="Calibri" w:cs="Calibri"/>
        </w:rPr>
      </w:pPr>
      <w:r w:rsidRPr="00453E72">
        <w:rPr>
          <w:rFonts w:ascii="Calibri" w:hAnsi="Calibri" w:cs="Calibri"/>
        </w:rPr>
        <w:t>E</w:t>
      </w:r>
      <w:r w:rsidR="00257331" w:rsidRPr="00453E72">
        <w:rPr>
          <w:rFonts w:ascii="Calibri" w:hAnsi="Calibri" w:cs="Calibri"/>
        </w:rPr>
        <w:t xml:space="preserve">ncounters with further and higher education </w:t>
      </w:r>
    </w:p>
    <w:p w14:paraId="3C52BF8B" w14:textId="2E38DD63" w:rsidR="00257331" w:rsidRPr="00453E72" w:rsidRDefault="00257331" w:rsidP="00257331">
      <w:pPr>
        <w:pStyle w:val="ListParagraph"/>
        <w:numPr>
          <w:ilvl w:val="0"/>
          <w:numId w:val="19"/>
        </w:numPr>
        <w:spacing w:after="0"/>
        <w:rPr>
          <w:rFonts w:ascii="Calibri" w:hAnsi="Calibri" w:cs="Calibri"/>
        </w:rPr>
      </w:pPr>
      <w:r w:rsidRPr="00453E72">
        <w:rPr>
          <w:rFonts w:ascii="Calibri" w:hAnsi="Calibri" w:cs="Calibri"/>
        </w:rPr>
        <w:t>Personal guidance </w:t>
      </w:r>
    </w:p>
    <w:p w14:paraId="6C6C932B" w14:textId="77777777" w:rsidR="00257331" w:rsidRDefault="00257331">
      <w:pPr>
        <w:spacing w:after="0" w:line="259" w:lineRule="auto"/>
        <w:ind w:left="0" w:right="0" w:firstLine="0"/>
        <w:jc w:val="left"/>
      </w:pPr>
    </w:p>
    <w:p w14:paraId="494D7978" w14:textId="7BF74E5F" w:rsidR="00257331" w:rsidRDefault="00257331">
      <w:pPr>
        <w:spacing w:after="0" w:line="259" w:lineRule="auto"/>
        <w:ind w:left="0" w:right="0" w:firstLine="0"/>
        <w:jc w:val="left"/>
      </w:pPr>
    </w:p>
    <w:p w14:paraId="1C74D41C" w14:textId="5A2974B8" w:rsidR="00580055" w:rsidRPr="00580055" w:rsidRDefault="00580055">
      <w:pPr>
        <w:spacing w:after="0" w:line="259" w:lineRule="auto"/>
        <w:ind w:left="0" w:right="0" w:firstLine="0"/>
        <w:jc w:val="left"/>
        <w:rPr>
          <w:b/>
          <w:bCs/>
        </w:rPr>
      </w:pPr>
      <w:r w:rsidRPr="00580055">
        <w:rPr>
          <w:b/>
          <w:bCs/>
        </w:rPr>
        <w:t xml:space="preserve">Objectives </w:t>
      </w:r>
    </w:p>
    <w:p w14:paraId="4F1533DB" w14:textId="77777777" w:rsidR="00774D90" w:rsidRDefault="00774D90" w:rsidP="00774D90">
      <w:pPr>
        <w:spacing w:after="0" w:line="259" w:lineRule="auto"/>
        <w:ind w:left="0" w:right="0" w:firstLine="0"/>
        <w:jc w:val="left"/>
        <w:rPr>
          <w:b/>
          <w:bCs/>
        </w:rPr>
      </w:pPr>
    </w:p>
    <w:p w14:paraId="56F5B16D" w14:textId="04411026" w:rsidR="00774D90" w:rsidRPr="00774D90" w:rsidRDefault="00774D90" w:rsidP="00774D90">
      <w:pPr>
        <w:spacing w:after="0" w:line="259" w:lineRule="auto"/>
        <w:ind w:left="0" w:right="0" w:firstLine="0"/>
        <w:jc w:val="left"/>
        <w:rPr>
          <w:b/>
          <w:bCs/>
        </w:rPr>
      </w:pPr>
      <w:r w:rsidRPr="00774D90">
        <w:rPr>
          <w:b/>
          <w:bCs/>
        </w:rPr>
        <w:t>Careers Lead</w:t>
      </w:r>
    </w:p>
    <w:p w14:paraId="2AA48667" w14:textId="77777777" w:rsidR="00774D90" w:rsidRPr="00774D90" w:rsidRDefault="00774D90" w:rsidP="00774D90">
      <w:pPr>
        <w:pStyle w:val="ListParagraph"/>
        <w:numPr>
          <w:ilvl w:val="0"/>
          <w:numId w:val="22"/>
        </w:numPr>
        <w:spacing w:after="0"/>
        <w:rPr>
          <w:rFonts w:ascii="Calibri" w:hAnsi="Calibri" w:cs="Calibri"/>
        </w:rPr>
      </w:pPr>
      <w:r w:rsidRPr="00774D90">
        <w:rPr>
          <w:rFonts w:ascii="Calibri" w:hAnsi="Calibri" w:cs="Calibri"/>
        </w:rPr>
        <w:t>Act as Whole School Career Development Lead, overseeing all careers guidance.</w:t>
      </w:r>
    </w:p>
    <w:p w14:paraId="04C4F52A" w14:textId="77777777" w:rsidR="00774D90" w:rsidRPr="00774D90" w:rsidRDefault="00774D90" w:rsidP="00774D90">
      <w:pPr>
        <w:pStyle w:val="ListParagraph"/>
        <w:numPr>
          <w:ilvl w:val="0"/>
          <w:numId w:val="22"/>
        </w:numPr>
        <w:spacing w:after="0"/>
        <w:rPr>
          <w:rFonts w:ascii="Calibri" w:hAnsi="Calibri" w:cs="Calibri"/>
        </w:rPr>
      </w:pPr>
      <w:r w:rsidRPr="00774D90">
        <w:rPr>
          <w:rFonts w:ascii="Calibri" w:hAnsi="Calibri" w:cs="Calibri"/>
        </w:rPr>
        <w:t xml:space="preserve">Devise and oversee the delivery of a high quality, stable careers programme which meets the required Gatsby Benchmarks </w:t>
      </w:r>
    </w:p>
    <w:p w14:paraId="12FDF446" w14:textId="77777777" w:rsidR="00774D90" w:rsidRPr="00774D90" w:rsidRDefault="00774D90" w:rsidP="00774D90">
      <w:pPr>
        <w:pStyle w:val="ListParagraph"/>
        <w:numPr>
          <w:ilvl w:val="0"/>
          <w:numId w:val="22"/>
        </w:numPr>
        <w:spacing w:after="0"/>
        <w:rPr>
          <w:rFonts w:ascii="Calibri" w:hAnsi="Calibri" w:cs="Calibri"/>
        </w:rPr>
      </w:pPr>
      <w:r w:rsidRPr="00774D90">
        <w:rPr>
          <w:rFonts w:ascii="Calibri" w:hAnsi="Calibri" w:cs="Calibri"/>
        </w:rPr>
        <w:t>Oversee and develop the implementation of a bespoke careers program of events and intervention within the wider careers program for target groups. E.g. Higher achievers, pupil premium/free school meal recipients, disadvantaged and SEND students.</w:t>
      </w:r>
    </w:p>
    <w:p w14:paraId="3390D4C2" w14:textId="77777777" w:rsidR="00774D90" w:rsidRPr="00774D90" w:rsidRDefault="00774D90" w:rsidP="00774D90">
      <w:pPr>
        <w:pStyle w:val="ListParagraph"/>
        <w:numPr>
          <w:ilvl w:val="0"/>
          <w:numId w:val="22"/>
        </w:numPr>
        <w:spacing w:after="0"/>
        <w:rPr>
          <w:rFonts w:ascii="Calibri" w:hAnsi="Calibri" w:cs="Calibri"/>
        </w:rPr>
      </w:pPr>
      <w:r w:rsidRPr="00774D90">
        <w:rPr>
          <w:rFonts w:ascii="Calibri" w:hAnsi="Calibri" w:cs="Calibri"/>
        </w:rPr>
        <w:t>Develop a strategy for on‐going development of this programme.</w:t>
      </w:r>
    </w:p>
    <w:p w14:paraId="563EDA36" w14:textId="77777777" w:rsidR="00774D90" w:rsidRPr="00774D90" w:rsidRDefault="00774D90" w:rsidP="00774D90">
      <w:pPr>
        <w:pStyle w:val="ListParagraph"/>
        <w:numPr>
          <w:ilvl w:val="0"/>
          <w:numId w:val="22"/>
        </w:numPr>
        <w:spacing w:after="0"/>
        <w:rPr>
          <w:rFonts w:ascii="Calibri" w:hAnsi="Calibri" w:cs="Calibri"/>
        </w:rPr>
      </w:pPr>
      <w:r w:rsidRPr="00774D90">
        <w:rPr>
          <w:rFonts w:ascii="Calibri" w:hAnsi="Calibri" w:cs="Calibri"/>
        </w:rPr>
        <w:t>Work with the link governor to ensure key staff have access to the appropriate resources.</w:t>
      </w:r>
    </w:p>
    <w:p w14:paraId="44462B40" w14:textId="77777777" w:rsidR="00774D90" w:rsidRPr="00774D90" w:rsidRDefault="00774D90" w:rsidP="00774D90">
      <w:pPr>
        <w:pStyle w:val="ListParagraph"/>
        <w:numPr>
          <w:ilvl w:val="0"/>
          <w:numId w:val="22"/>
        </w:numPr>
        <w:spacing w:after="0"/>
        <w:rPr>
          <w:rFonts w:ascii="Calibri" w:hAnsi="Calibri" w:cs="Calibri"/>
        </w:rPr>
      </w:pPr>
      <w:r w:rsidRPr="00774D90">
        <w:rPr>
          <w:rFonts w:ascii="Calibri" w:hAnsi="Calibri" w:cs="Calibri"/>
        </w:rPr>
        <w:t>Ensure that the careers area of the website is updated frequently with all of the relevant information, resources and policy documents.</w:t>
      </w:r>
    </w:p>
    <w:p w14:paraId="52F603BA" w14:textId="77777777" w:rsidR="00774D90" w:rsidRPr="00774D90" w:rsidRDefault="00774D90" w:rsidP="00774D90">
      <w:pPr>
        <w:pStyle w:val="ListParagraph"/>
        <w:numPr>
          <w:ilvl w:val="0"/>
          <w:numId w:val="22"/>
        </w:numPr>
        <w:spacing w:after="0"/>
        <w:rPr>
          <w:rFonts w:ascii="Calibri" w:hAnsi="Calibri" w:cs="Calibri"/>
        </w:rPr>
      </w:pPr>
      <w:r w:rsidRPr="00774D90">
        <w:rPr>
          <w:rFonts w:ascii="Calibri" w:hAnsi="Calibri" w:cs="Calibri"/>
        </w:rPr>
        <w:t>Ensure that progression and destination data is collected for all students so that destinations can be tracked, and this information can be used to improve the effectiveness of the CEIAG provision.</w:t>
      </w:r>
    </w:p>
    <w:p w14:paraId="42F9C95E" w14:textId="77777777" w:rsidR="00774D90" w:rsidRPr="00774D90" w:rsidRDefault="00774D90" w:rsidP="00774D90">
      <w:pPr>
        <w:pStyle w:val="ListParagraph"/>
        <w:numPr>
          <w:ilvl w:val="0"/>
          <w:numId w:val="22"/>
        </w:numPr>
        <w:spacing w:after="0"/>
        <w:rPr>
          <w:rFonts w:ascii="Calibri" w:hAnsi="Calibri" w:cs="Calibri"/>
        </w:rPr>
      </w:pPr>
      <w:r w:rsidRPr="00774D90">
        <w:rPr>
          <w:rFonts w:ascii="Calibri" w:hAnsi="Calibri" w:cs="Calibri"/>
        </w:rPr>
        <w:t>Evaluate the careers programme to improve relevance and effectiveness for students.</w:t>
      </w:r>
    </w:p>
    <w:p w14:paraId="03AEE9FA" w14:textId="77777777" w:rsidR="00774D90" w:rsidRPr="00774D90" w:rsidRDefault="00774D90" w:rsidP="00774D90">
      <w:pPr>
        <w:pStyle w:val="ListParagraph"/>
        <w:numPr>
          <w:ilvl w:val="0"/>
          <w:numId w:val="22"/>
        </w:numPr>
        <w:spacing w:after="0"/>
        <w:rPr>
          <w:rFonts w:ascii="Calibri" w:hAnsi="Calibri" w:cs="Calibri"/>
        </w:rPr>
      </w:pPr>
      <w:r w:rsidRPr="00774D90">
        <w:rPr>
          <w:rFonts w:ascii="Calibri" w:hAnsi="Calibri" w:cs="Calibri"/>
        </w:rPr>
        <w:t>Complete regular audits using the COMPASS+ tool to identify key areas of improvement for the careers programme and create a plan to remedy any gaps.</w:t>
      </w:r>
    </w:p>
    <w:p w14:paraId="6852D297" w14:textId="77777777" w:rsidR="00774D90" w:rsidRPr="00774D90" w:rsidRDefault="00774D90" w:rsidP="00774D90">
      <w:pPr>
        <w:pStyle w:val="ListParagraph"/>
        <w:numPr>
          <w:ilvl w:val="0"/>
          <w:numId w:val="22"/>
        </w:numPr>
        <w:spacing w:after="0"/>
        <w:rPr>
          <w:rFonts w:ascii="Calibri" w:hAnsi="Calibri" w:cs="Calibri"/>
        </w:rPr>
      </w:pPr>
      <w:r w:rsidRPr="00774D90">
        <w:rPr>
          <w:rFonts w:ascii="Calibri" w:hAnsi="Calibri" w:cs="Calibri"/>
        </w:rPr>
        <w:t>Liaise with curriculum leads and teaching staff to embed careers into the curriculum  </w:t>
      </w:r>
    </w:p>
    <w:p w14:paraId="121A5EDA" w14:textId="77777777" w:rsidR="00257331" w:rsidRPr="00774D90" w:rsidRDefault="00257331">
      <w:pPr>
        <w:spacing w:after="0" w:line="259" w:lineRule="auto"/>
        <w:ind w:left="0" w:right="0" w:firstLine="0"/>
        <w:jc w:val="left"/>
      </w:pPr>
    </w:p>
    <w:p w14:paraId="1A9BF2C0" w14:textId="4D241775" w:rsidR="00257331" w:rsidRPr="00774D90" w:rsidRDefault="00BA01BA">
      <w:pPr>
        <w:spacing w:after="0" w:line="259" w:lineRule="auto"/>
        <w:ind w:left="0" w:right="0" w:firstLine="0"/>
        <w:jc w:val="left"/>
        <w:rPr>
          <w:b/>
          <w:bCs/>
        </w:rPr>
      </w:pPr>
      <w:r w:rsidRPr="00774D90">
        <w:rPr>
          <w:b/>
          <w:bCs/>
        </w:rPr>
        <w:t xml:space="preserve">Staff </w:t>
      </w:r>
    </w:p>
    <w:p w14:paraId="65FD294F" w14:textId="77777777" w:rsidR="00BA01BA" w:rsidRPr="00774D90" w:rsidRDefault="00BA01BA" w:rsidP="00BA01BA">
      <w:pPr>
        <w:pStyle w:val="ListParagraph"/>
        <w:numPr>
          <w:ilvl w:val="0"/>
          <w:numId w:val="21"/>
        </w:numPr>
        <w:spacing w:after="0"/>
        <w:rPr>
          <w:rFonts w:ascii="Calibri" w:hAnsi="Calibri" w:cs="Calibri"/>
        </w:rPr>
      </w:pPr>
      <w:r w:rsidRPr="00774D90">
        <w:rPr>
          <w:rFonts w:ascii="Calibri" w:hAnsi="Calibri" w:cs="Calibri"/>
        </w:rPr>
        <w:t>Ensure that CEIAG is being delivered at the appropriate level by qualified and experienced staff.</w:t>
      </w:r>
    </w:p>
    <w:p w14:paraId="66C36BF1" w14:textId="0EC9204B" w:rsidR="00BA01BA" w:rsidRPr="00774D90" w:rsidRDefault="00BA01BA" w:rsidP="00BA01BA">
      <w:pPr>
        <w:pStyle w:val="ListParagraph"/>
        <w:numPr>
          <w:ilvl w:val="0"/>
          <w:numId w:val="21"/>
        </w:numPr>
        <w:spacing w:after="0"/>
        <w:rPr>
          <w:rFonts w:ascii="Calibri" w:hAnsi="Calibri" w:cs="Calibri"/>
        </w:rPr>
      </w:pPr>
      <w:r w:rsidRPr="00774D90">
        <w:rPr>
          <w:rFonts w:ascii="Calibri" w:hAnsi="Calibri" w:cs="Calibri"/>
        </w:rPr>
        <w:t xml:space="preserve">Ensure that key members of staff attend relevant CEIAG training, allowing them to deliver appropriate information and advice to students. </w:t>
      </w:r>
    </w:p>
    <w:p w14:paraId="26735983" w14:textId="4D6D40C9" w:rsidR="00BA01BA" w:rsidRPr="00774D90" w:rsidRDefault="00BA01BA" w:rsidP="00BA01BA">
      <w:pPr>
        <w:pStyle w:val="ListParagraph"/>
        <w:numPr>
          <w:ilvl w:val="0"/>
          <w:numId w:val="21"/>
        </w:numPr>
        <w:spacing w:after="0"/>
        <w:rPr>
          <w:rFonts w:ascii="Calibri" w:hAnsi="Calibri" w:cs="Calibri"/>
        </w:rPr>
      </w:pPr>
      <w:r w:rsidRPr="00774D90">
        <w:rPr>
          <w:rFonts w:ascii="Calibri" w:hAnsi="Calibri" w:cs="Calibri"/>
        </w:rPr>
        <w:t>Provide key roles within the Alternative Education Team and signpost these effectively to students so that advice and information is provided quickly and efficiently.</w:t>
      </w:r>
    </w:p>
    <w:p w14:paraId="4C68E9B5" w14:textId="50F8A4C6" w:rsidR="00BA01BA" w:rsidRPr="00774D90" w:rsidRDefault="00BA01BA" w:rsidP="00BA01BA">
      <w:pPr>
        <w:pStyle w:val="ListParagraph"/>
        <w:numPr>
          <w:ilvl w:val="0"/>
          <w:numId w:val="21"/>
        </w:numPr>
        <w:spacing w:after="0"/>
        <w:rPr>
          <w:rFonts w:ascii="Calibri" w:hAnsi="Calibri" w:cs="Calibri"/>
        </w:rPr>
      </w:pPr>
      <w:r w:rsidRPr="00774D90">
        <w:rPr>
          <w:rFonts w:ascii="Calibri" w:hAnsi="Calibri" w:cs="Calibri"/>
        </w:rPr>
        <w:t>Develop strong relationships with relevant stakeholders, including HR institutions, FE colleges, training providers, Careers and Enterprise Company, NTLT network etc. </w:t>
      </w:r>
    </w:p>
    <w:p w14:paraId="491E0C3D" w14:textId="77777777" w:rsidR="00BA01BA" w:rsidRPr="00774D90" w:rsidRDefault="00BA01BA" w:rsidP="00BA01BA">
      <w:pPr>
        <w:pStyle w:val="ListParagraph"/>
        <w:numPr>
          <w:ilvl w:val="0"/>
          <w:numId w:val="21"/>
        </w:numPr>
        <w:spacing w:after="0"/>
        <w:rPr>
          <w:rFonts w:ascii="Calibri" w:hAnsi="Calibri" w:cs="Calibri"/>
        </w:rPr>
      </w:pPr>
      <w:r w:rsidRPr="00774D90">
        <w:rPr>
          <w:rFonts w:ascii="Calibri" w:hAnsi="Calibri" w:cs="Calibri"/>
        </w:rPr>
        <w:t>Assist students through the UCAS process, providing support at each stage of the application.</w:t>
      </w:r>
    </w:p>
    <w:p w14:paraId="60001805" w14:textId="77777777" w:rsidR="00BA01BA" w:rsidRPr="00774D90" w:rsidRDefault="00BA01BA" w:rsidP="00BA01BA">
      <w:pPr>
        <w:pStyle w:val="ListParagraph"/>
        <w:numPr>
          <w:ilvl w:val="0"/>
          <w:numId w:val="21"/>
        </w:numPr>
        <w:spacing w:after="0"/>
        <w:rPr>
          <w:rFonts w:ascii="Calibri" w:hAnsi="Calibri" w:cs="Calibri"/>
        </w:rPr>
      </w:pPr>
      <w:r w:rsidRPr="00774D90">
        <w:rPr>
          <w:rFonts w:ascii="Calibri" w:hAnsi="Calibri" w:cs="Calibri"/>
        </w:rPr>
        <w:t>Provide all students with information on the application process for employment and apprenticeship opportunities.</w:t>
      </w:r>
    </w:p>
    <w:p w14:paraId="363D0DF9" w14:textId="0D05E895" w:rsidR="00257331" w:rsidRPr="00774D90" w:rsidRDefault="00BA01BA" w:rsidP="00BA01BA">
      <w:pPr>
        <w:pStyle w:val="ListParagraph"/>
        <w:numPr>
          <w:ilvl w:val="0"/>
          <w:numId w:val="21"/>
        </w:numPr>
        <w:spacing w:after="0"/>
        <w:rPr>
          <w:rFonts w:ascii="Calibri" w:hAnsi="Calibri" w:cs="Calibri"/>
        </w:rPr>
      </w:pPr>
      <w:r w:rsidRPr="00774D90">
        <w:rPr>
          <w:rFonts w:ascii="Calibri" w:hAnsi="Calibri" w:cs="Calibri"/>
        </w:rPr>
        <w:t>Ensure that information, advice and guidance is free of unconscious bias toward students and that equality and diversity of opportunity is acknowledged and promoted.</w:t>
      </w:r>
    </w:p>
    <w:p w14:paraId="5BE03F6D" w14:textId="77777777" w:rsidR="00774D90" w:rsidRPr="00774D90" w:rsidRDefault="00774D90" w:rsidP="00774D90">
      <w:pPr>
        <w:spacing w:after="0" w:line="259" w:lineRule="auto"/>
        <w:ind w:left="0" w:right="0" w:firstLine="0"/>
        <w:jc w:val="left"/>
      </w:pPr>
    </w:p>
    <w:p w14:paraId="04CC759B" w14:textId="4D55490C" w:rsidR="00774D90" w:rsidRPr="00774D90" w:rsidRDefault="00774D90" w:rsidP="00774D90">
      <w:pPr>
        <w:spacing w:after="0" w:line="259" w:lineRule="auto"/>
        <w:ind w:left="0" w:right="0" w:firstLine="0"/>
        <w:jc w:val="left"/>
        <w:rPr>
          <w:b/>
          <w:bCs/>
        </w:rPr>
      </w:pPr>
      <w:r w:rsidRPr="00774D90">
        <w:rPr>
          <w:b/>
          <w:bCs/>
        </w:rPr>
        <w:t xml:space="preserve">Students </w:t>
      </w:r>
    </w:p>
    <w:p w14:paraId="32C8718F" w14:textId="77777777" w:rsidR="00774D90" w:rsidRPr="00774D90" w:rsidRDefault="00774D90" w:rsidP="00774D90">
      <w:pPr>
        <w:pStyle w:val="ListParagraph"/>
        <w:numPr>
          <w:ilvl w:val="0"/>
          <w:numId w:val="20"/>
        </w:numPr>
        <w:spacing w:after="0"/>
        <w:rPr>
          <w:rFonts w:ascii="Calibri" w:hAnsi="Calibri" w:cs="Calibri"/>
        </w:rPr>
      </w:pPr>
      <w:r w:rsidRPr="00774D90">
        <w:rPr>
          <w:rFonts w:ascii="Calibri" w:hAnsi="Calibri" w:cs="Calibri"/>
        </w:rPr>
        <w:t xml:space="preserve">Ensure that all students, prospective and current, have access to high quality, impartial information about future progression and are aware of their entitlement to this CEIAG.   </w:t>
      </w:r>
    </w:p>
    <w:p w14:paraId="4EB941E8" w14:textId="77777777" w:rsidR="00774D90" w:rsidRPr="00774D90" w:rsidRDefault="00774D90" w:rsidP="00774D90">
      <w:pPr>
        <w:pStyle w:val="ListParagraph"/>
        <w:numPr>
          <w:ilvl w:val="0"/>
          <w:numId w:val="20"/>
        </w:numPr>
        <w:spacing w:after="0"/>
        <w:rPr>
          <w:rFonts w:ascii="Calibri" w:hAnsi="Calibri" w:cs="Calibri"/>
        </w:rPr>
      </w:pPr>
      <w:r w:rsidRPr="00774D90">
        <w:rPr>
          <w:rFonts w:ascii="Calibri" w:hAnsi="Calibri" w:cs="Calibri"/>
        </w:rPr>
        <w:t>To raise aspirations and challenge stereotypes that students may have, allowing them to consider a diverse range of careers in the future. </w:t>
      </w:r>
    </w:p>
    <w:p w14:paraId="34223BA5" w14:textId="77777777" w:rsidR="00774D90" w:rsidRPr="00774D90" w:rsidRDefault="00774D90" w:rsidP="00774D90">
      <w:pPr>
        <w:pStyle w:val="ListParagraph"/>
        <w:numPr>
          <w:ilvl w:val="0"/>
          <w:numId w:val="20"/>
        </w:numPr>
        <w:spacing w:after="0"/>
        <w:rPr>
          <w:rFonts w:ascii="Calibri" w:hAnsi="Calibri" w:cs="Calibri"/>
        </w:rPr>
      </w:pPr>
      <w:r w:rsidRPr="00774D90">
        <w:rPr>
          <w:rFonts w:ascii="Calibri" w:hAnsi="Calibri" w:cs="Calibri"/>
        </w:rPr>
        <w:t xml:space="preserve">Provide students with access to their own careers profile, detailing events/workshops that they have attended and skills that they have gained from these.  </w:t>
      </w:r>
    </w:p>
    <w:p w14:paraId="20570508" w14:textId="77777777" w:rsidR="00774D90" w:rsidRPr="00774D90" w:rsidRDefault="00774D90" w:rsidP="00774D90">
      <w:pPr>
        <w:pStyle w:val="ListParagraph"/>
        <w:numPr>
          <w:ilvl w:val="0"/>
          <w:numId w:val="20"/>
        </w:numPr>
        <w:spacing w:after="0"/>
        <w:rPr>
          <w:rFonts w:ascii="Calibri" w:hAnsi="Calibri" w:cs="Calibri"/>
        </w:rPr>
      </w:pPr>
      <w:r w:rsidRPr="00774D90">
        <w:rPr>
          <w:rFonts w:ascii="Calibri" w:hAnsi="Calibri" w:cs="Calibri"/>
        </w:rPr>
        <w:t xml:space="preserve">Ensure that students are exposed to careers related to the curriculum in an obvious, sign‐posted way. </w:t>
      </w:r>
    </w:p>
    <w:p w14:paraId="4568C073" w14:textId="77777777" w:rsidR="00774D90" w:rsidRPr="00774D90" w:rsidRDefault="00774D90" w:rsidP="00774D90">
      <w:pPr>
        <w:pStyle w:val="ListParagraph"/>
        <w:numPr>
          <w:ilvl w:val="0"/>
          <w:numId w:val="20"/>
        </w:numPr>
        <w:spacing w:after="0"/>
        <w:rPr>
          <w:rFonts w:ascii="Calibri" w:hAnsi="Calibri" w:cs="Calibri"/>
        </w:rPr>
      </w:pPr>
      <w:r w:rsidRPr="00774D90">
        <w:rPr>
          <w:rFonts w:ascii="Calibri" w:hAnsi="Calibri" w:cs="Calibri"/>
        </w:rPr>
        <w:t>Provide all students the opportunity to experience the workplace environment, giving them a clearer understanding of potential career paths and developing their employability skills with real life exposure.</w:t>
      </w:r>
    </w:p>
    <w:p w14:paraId="5EABCCA0" w14:textId="77777777" w:rsidR="00774D90" w:rsidRPr="00774D90" w:rsidRDefault="00774D90" w:rsidP="00774D90">
      <w:pPr>
        <w:pStyle w:val="ListParagraph"/>
        <w:numPr>
          <w:ilvl w:val="0"/>
          <w:numId w:val="20"/>
        </w:numPr>
        <w:spacing w:after="0"/>
        <w:rPr>
          <w:rFonts w:ascii="Calibri" w:hAnsi="Calibri" w:cs="Calibri"/>
        </w:rPr>
      </w:pPr>
      <w:r w:rsidRPr="00774D90">
        <w:rPr>
          <w:rFonts w:ascii="Calibri" w:hAnsi="Calibri" w:cs="Calibri"/>
        </w:rPr>
        <w:t xml:space="preserve">Ensure that students across all years have significant, meaningful encounters with further and higher education, training and apprenticeship providers, allowing them to gather information about the full range of apprenticeships.  </w:t>
      </w:r>
    </w:p>
    <w:p w14:paraId="2D82966D" w14:textId="36CA43F0" w:rsidR="00BA01BA" w:rsidRPr="00774D90" w:rsidRDefault="00774D90" w:rsidP="00774D90">
      <w:pPr>
        <w:pStyle w:val="ListParagraph"/>
        <w:numPr>
          <w:ilvl w:val="0"/>
          <w:numId w:val="20"/>
        </w:numPr>
        <w:spacing w:after="0"/>
        <w:rPr>
          <w:rFonts w:ascii="Calibri" w:hAnsi="Calibri" w:cs="Calibri"/>
        </w:rPr>
      </w:pPr>
      <w:r w:rsidRPr="00774D90">
        <w:rPr>
          <w:rFonts w:ascii="Calibri" w:hAnsi="Calibri" w:cs="Calibri"/>
        </w:rPr>
        <w:t>Provide students with the opportunity to meet with a Level 6 qualified adviser to provide them with impartial careers advice, as well as have access to, and receive support from, the careers team.</w:t>
      </w:r>
    </w:p>
    <w:p w14:paraId="34C716C1" w14:textId="77777777" w:rsidR="00774D90" w:rsidRDefault="00774D90" w:rsidP="00774D90">
      <w:pPr>
        <w:rPr>
          <w:b/>
        </w:rPr>
      </w:pPr>
    </w:p>
    <w:p w14:paraId="09EBE986" w14:textId="6C6689F3" w:rsidR="00774D90" w:rsidRPr="00774D90" w:rsidRDefault="00774D90" w:rsidP="00774D90">
      <w:pPr>
        <w:rPr>
          <w:b/>
        </w:rPr>
      </w:pPr>
      <w:r w:rsidRPr="00774D90">
        <w:rPr>
          <w:b/>
        </w:rPr>
        <w:t>Overview for each Year Group</w:t>
      </w:r>
    </w:p>
    <w:p w14:paraId="3B44339D" w14:textId="77777777" w:rsidR="00774D90" w:rsidRDefault="00774D90" w:rsidP="00774D90">
      <w:pPr>
        <w:rPr>
          <w:b/>
        </w:rPr>
      </w:pPr>
    </w:p>
    <w:p w14:paraId="3A6A6FC7" w14:textId="33C8D946" w:rsidR="00774D90" w:rsidRPr="00DA3580" w:rsidRDefault="00774D90" w:rsidP="00774D90">
      <w:pPr>
        <w:rPr>
          <w:b/>
        </w:rPr>
      </w:pPr>
      <w:r w:rsidRPr="00DA3580">
        <w:rPr>
          <w:b/>
        </w:rPr>
        <w:t>Year 7 </w:t>
      </w:r>
    </w:p>
    <w:p w14:paraId="204F04AE" w14:textId="77777777" w:rsidR="00774D90" w:rsidRPr="00DA3580" w:rsidRDefault="00774D90" w:rsidP="00774D90">
      <w:r w:rsidRPr="00DA3580">
        <w:t>Students will explore and understand what careers are and learn about how careers education can help them to plan for the future. Students will also look at key education, training and employment transition points in their lives and what they will need to develop in order to navigate their exciting career journey. Students will consider which skills are important for different careers and how they can develop employability skills.  </w:t>
      </w:r>
    </w:p>
    <w:p w14:paraId="1D7EA832" w14:textId="77777777" w:rsidR="00774D90" w:rsidRDefault="00774D90" w:rsidP="00774D90">
      <w:pPr>
        <w:rPr>
          <w:b/>
        </w:rPr>
      </w:pPr>
    </w:p>
    <w:p w14:paraId="12734375" w14:textId="3D2DB4D2" w:rsidR="00774D90" w:rsidRPr="00DA3580" w:rsidRDefault="00774D90" w:rsidP="00774D90">
      <w:pPr>
        <w:rPr>
          <w:b/>
        </w:rPr>
      </w:pPr>
      <w:r w:rsidRPr="00DA3580">
        <w:rPr>
          <w:b/>
        </w:rPr>
        <w:t>Year 8 </w:t>
      </w:r>
    </w:p>
    <w:p w14:paraId="6AEF947A" w14:textId="4A79C956" w:rsidR="00774D90" w:rsidRPr="00DA3580" w:rsidRDefault="00774D90" w:rsidP="00774D90">
      <w:r w:rsidRPr="00DA3580">
        <w:t>Students will think about potential careers and initially focus on their interests and preferences, as well as how these may change over time. They will develop their understanding of themselves and their interests and how these will help shape their choices in terms of options and future career ideas. Students will learn about what Labour Market Information (LMI) is and how it can be useful to them. They will begin to start using LMI to get a realistic picture of the labour market and how it can help them to make decisions about future careers. Students will also learn about UK Job sectors and explore a wide variety of jobs, evaluating different qualifications, starting salaries and duties involved in a wide range of careers. </w:t>
      </w:r>
    </w:p>
    <w:p w14:paraId="733DFA1E" w14:textId="77777777" w:rsidR="00774D90" w:rsidRDefault="00774D90" w:rsidP="00774D90">
      <w:pPr>
        <w:rPr>
          <w:b/>
        </w:rPr>
      </w:pPr>
    </w:p>
    <w:p w14:paraId="041FF646" w14:textId="1F0739B8" w:rsidR="00774D90" w:rsidRPr="00DA3580" w:rsidRDefault="00774D90" w:rsidP="00774D90">
      <w:pPr>
        <w:rPr>
          <w:b/>
        </w:rPr>
      </w:pPr>
      <w:r w:rsidRPr="00DA3580">
        <w:rPr>
          <w:b/>
        </w:rPr>
        <w:t>Year 9 </w:t>
      </w:r>
    </w:p>
    <w:p w14:paraId="593788C3" w14:textId="77777777" w:rsidR="00774D90" w:rsidRPr="00DA3580" w:rsidRDefault="00774D90" w:rsidP="00774D90">
      <w:r w:rsidRPr="00DA3580">
        <w:t>Students will understand how success and failure are often linked and explore what motivates people to achieve incredible things in their careers, including the importance of resilience and learning from mistakes. Students will explore the importance of their personal happiness in their choice of career and how this is influenced by many different factors. Students will learn about the need for financial competence in their careers and the different types of employment available to them. This will include looking at self-employment, full time, part time and contractor work. </w:t>
      </w:r>
    </w:p>
    <w:p w14:paraId="4BD1CC01" w14:textId="77777777" w:rsidR="00774D90" w:rsidRDefault="00774D90" w:rsidP="00774D90">
      <w:pPr>
        <w:rPr>
          <w:b/>
        </w:rPr>
      </w:pPr>
    </w:p>
    <w:p w14:paraId="4286768F" w14:textId="2BB14C88" w:rsidR="00774D90" w:rsidRPr="00DA3580" w:rsidRDefault="00774D90" w:rsidP="00774D90">
      <w:pPr>
        <w:rPr>
          <w:b/>
        </w:rPr>
      </w:pPr>
      <w:r w:rsidRPr="00DA3580">
        <w:rPr>
          <w:b/>
        </w:rPr>
        <w:t>Year 10 </w:t>
      </w:r>
    </w:p>
    <w:p w14:paraId="3B7F1DFF" w14:textId="77777777" w:rsidR="00774D90" w:rsidRPr="00DA3580" w:rsidRDefault="00774D90" w:rsidP="00774D90">
      <w:r w:rsidRPr="00DA3580">
        <w:t>Students will explore employment rights and responsibilities and the importance of these areas in any career choice. Students will learn how to work out calculations such as Gross Pay and Net Pay on a payslip. They will also evaluate the importance of paying tax and about their NI contributions. </w:t>
      </w:r>
    </w:p>
    <w:p w14:paraId="7F3F04BC" w14:textId="77777777" w:rsidR="00774D90" w:rsidRDefault="00774D90" w:rsidP="00774D90">
      <w:pPr>
        <w:rPr>
          <w:b/>
        </w:rPr>
      </w:pPr>
    </w:p>
    <w:p w14:paraId="16AE9582" w14:textId="4A8C30F5" w:rsidR="00774D90" w:rsidRPr="00DA3580" w:rsidRDefault="00774D90" w:rsidP="00774D90">
      <w:pPr>
        <w:rPr>
          <w:b/>
        </w:rPr>
      </w:pPr>
      <w:r w:rsidRPr="00DA3580">
        <w:rPr>
          <w:b/>
        </w:rPr>
        <w:t>Year 11 </w:t>
      </w:r>
    </w:p>
    <w:p w14:paraId="42AA55D9" w14:textId="10B6479B" w:rsidR="00774D90" w:rsidRPr="00DA3580" w:rsidRDefault="00774D90" w:rsidP="00774D90">
      <w:r w:rsidRPr="00DA3580">
        <w:t>Students will explore a full range of post-16 options that will be available to them after their GCSEs. Students will learn about the importance of a Curriculum Vitae and explore the purpose of a CV, learning how to create a clear and concise CV. Students will look at examples of personal statements, learn about the features of personal statements and also how to write one that is effective and impressive. </w:t>
      </w:r>
    </w:p>
    <w:p w14:paraId="016130C9" w14:textId="77777777" w:rsidR="00774D90" w:rsidRDefault="00774D90" w:rsidP="00774D90">
      <w:pPr>
        <w:rPr>
          <w:b/>
        </w:rPr>
      </w:pPr>
    </w:p>
    <w:p w14:paraId="1BAC3376" w14:textId="2FA5A96B" w:rsidR="00774D90" w:rsidRPr="00DA3580" w:rsidRDefault="00774D90" w:rsidP="00774D90">
      <w:pPr>
        <w:rPr>
          <w:b/>
        </w:rPr>
      </w:pPr>
      <w:r w:rsidRPr="00DA3580">
        <w:rPr>
          <w:b/>
        </w:rPr>
        <w:t>Year 12 </w:t>
      </w:r>
    </w:p>
    <w:p w14:paraId="383EF03D" w14:textId="79FCA583" w:rsidR="00774D90" w:rsidRPr="00DA3580" w:rsidRDefault="00774D90" w:rsidP="00774D90">
      <w:r w:rsidRPr="00DA3580">
        <w:t>Students will explore a full range of post-18 options that will be available to them after their time in the Sixth Form. Learning will focus on how students can best prepare for their future lives and careers. The lessons will include looking at ideas such as Entrepreneurship and career goals. Students will also learn how to prepare for interview and the concept of ‘personal branding’. Students are fully supported as they begin the UCAS process or as they begin to explore apprenticeship/work opportunities.  </w:t>
      </w:r>
    </w:p>
    <w:p w14:paraId="7BC6A63A" w14:textId="77777777" w:rsidR="00774D90" w:rsidRDefault="00774D90" w:rsidP="00774D90">
      <w:pPr>
        <w:rPr>
          <w:b/>
        </w:rPr>
      </w:pPr>
    </w:p>
    <w:p w14:paraId="61931ABE" w14:textId="08994A5E" w:rsidR="00774D90" w:rsidRPr="00DA3580" w:rsidRDefault="00774D90" w:rsidP="00774D90">
      <w:pPr>
        <w:rPr>
          <w:b/>
        </w:rPr>
      </w:pPr>
      <w:r w:rsidRPr="00DA3580">
        <w:rPr>
          <w:b/>
        </w:rPr>
        <w:t>Year 13 </w:t>
      </w:r>
    </w:p>
    <w:p w14:paraId="38A95CF9" w14:textId="11F34843" w:rsidR="00774D90" w:rsidRPr="00DA3580" w:rsidRDefault="00774D90" w:rsidP="00774D90">
      <w:r w:rsidRPr="00DA3580">
        <w:t>Students will develop their employability skills, with a key focus on leadership, professionalism and teamwork. Students will look at, the next stage of their development after school, create their own goal plans and plan the actions required to make their ambitions for the future a reality. In addition to the broad range of CEIAG lessons, which are taught as part of the Personal Development Programme, students are given many opportunities to explore and encounter career and employment opportunities.  </w:t>
      </w:r>
    </w:p>
    <w:p w14:paraId="578FF804" w14:textId="77777777" w:rsidR="00BA01BA" w:rsidRPr="00774D90" w:rsidRDefault="00BA01BA">
      <w:pPr>
        <w:spacing w:after="0" w:line="259" w:lineRule="auto"/>
        <w:ind w:left="0" w:right="0" w:firstLine="0"/>
        <w:jc w:val="left"/>
      </w:pPr>
    </w:p>
    <w:p w14:paraId="7F59D77C" w14:textId="77777777" w:rsidR="00BA01BA" w:rsidRDefault="00BA01BA">
      <w:pPr>
        <w:spacing w:after="0" w:line="259" w:lineRule="auto"/>
        <w:ind w:left="0" w:right="0" w:firstLine="0"/>
        <w:jc w:val="left"/>
      </w:pPr>
    </w:p>
    <w:p w14:paraId="5F965D22" w14:textId="77777777" w:rsidR="00BA01BA" w:rsidRDefault="00BA01BA">
      <w:pPr>
        <w:spacing w:after="0" w:line="259" w:lineRule="auto"/>
        <w:ind w:left="0" w:right="0" w:firstLine="0"/>
        <w:jc w:val="left"/>
      </w:pPr>
    </w:p>
    <w:p w14:paraId="10BB1041" w14:textId="77777777" w:rsidR="00BA01BA" w:rsidRDefault="00BA01BA">
      <w:pPr>
        <w:spacing w:after="0" w:line="259" w:lineRule="auto"/>
        <w:ind w:left="0" w:right="0" w:firstLine="0"/>
        <w:jc w:val="left"/>
      </w:pPr>
    </w:p>
    <w:p w14:paraId="78029A9D" w14:textId="5D3F2348" w:rsidR="00BA01BA" w:rsidRPr="00774D90" w:rsidRDefault="00774D90">
      <w:pPr>
        <w:spacing w:after="0" w:line="259" w:lineRule="auto"/>
        <w:ind w:left="0" w:right="0" w:firstLine="0"/>
        <w:jc w:val="left"/>
        <w:rPr>
          <w:b/>
          <w:bCs/>
        </w:rPr>
      </w:pPr>
      <w:r w:rsidRPr="00774D90">
        <w:rPr>
          <w:b/>
          <w:bCs/>
        </w:rPr>
        <w:lastRenderedPageBreak/>
        <w:t xml:space="preserve">Curriculum Intent </w:t>
      </w:r>
    </w:p>
    <w:p w14:paraId="164C1D8C" w14:textId="77777777" w:rsidR="00774D90" w:rsidRDefault="00774D90" w:rsidP="00774D90">
      <w:pPr>
        <w:autoSpaceDE w:val="0"/>
        <w:autoSpaceDN w:val="0"/>
        <w:adjustRightInd w:val="0"/>
        <w:spacing w:after="0" w:line="240" w:lineRule="auto"/>
        <w:rPr>
          <w:b/>
        </w:rPr>
      </w:pPr>
    </w:p>
    <w:p w14:paraId="791D9858" w14:textId="6F1408D9" w:rsidR="00774D90" w:rsidRPr="00774D90" w:rsidRDefault="00774D90" w:rsidP="00774D90">
      <w:pPr>
        <w:autoSpaceDE w:val="0"/>
        <w:autoSpaceDN w:val="0"/>
        <w:adjustRightInd w:val="0"/>
        <w:spacing w:after="0" w:line="240" w:lineRule="auto"/>
        <w:rPr>
          <w:b/>
        </w:rPr>
      </w:pPr>
      <w:r w:rsidRPr="00774D90">
        <w:rPr>
          <w:b/>
        </w:rPr>
        <w:t xml:space="preserve">St Mary’s </w:t>
      </w:r>
      <w:r w:rsidR="00FB5C1C">
        <w:rPr>
          <w:b/>
        </w:rPr>
        <w:t>CEIAG</w:t>
      </w:r>
      <w:r w:rsidRPr="00774D90">
        <w:rPr>
          <w:b/>
        </w:rPr>
        <w:t xml:space="preserve"> has the following aims:</w:t>
      </w:r>
    </w:p>
    <w:p w14:paraId="7F6A701C" w14:textId="77777777" w:rsidR="00774D90" w:rsidRPr="00774D90" w:rsidRDefault="00774D90" w:rsidP="00774D90">
      <w:pPr>
        <w:pStyle w:val="ListParagraph"/>
        <w:numPr>
          <w:ilvl w:val="0"/>
          <w:numId w:val="18"/>
        </w:numPr>
        <w:rPr>
          <w:rFonts w:ascii="Calibri" w:hAnsi="Calibri" w:cs="Calibri"/>
        </w:rPr>
      </w:pPr>
      <w:r w:rsidRPr="00774D90">
        <w:rPr>
          <w:rFonts w:ascii="Calibri" w:hAnsi="Calibri" w:cs="Calibri"/>
        </w:rPr>
        <w:t xml:space="preserve">To inspire and engage individuals in lifelong learning, including higher and further education, and guide students towards their future aspirations. </w:t>
      </w:r>
    </w:p>
    <w:p w14:paraId="315BE406" w14:textId="77777777" w:rsidR="00774D90" w:rsidRPr="00774D90" w:rsidRDefault="00774D90" w:rsidP="00774D90">
      <w:pPr>
        <w:pStyle w:val="ListParagraph"/>
        <w:numPr>
          <w:ilvl w:val="0"/>
          <w:numId w:val="18"/>
        </w:numPr>
        <w:rPr>
          <w:rFonts w:ascii="Calibri" w:hAnsi="Calibri" w:cs="Calibri"/>
        </w:rPr>
      </w:pPr>
      <w:r w:rsidRPr="00774D90">
        <w:rPr>
          <w:rFonts w:ascii="Calibri" w:hAnsi="Calibri" w:cs="Calibri"/>
        </w:rPr>
        <w:t xml:space="preserve">To promote equality of opportunity, challenge stereotypes, and address the diverse needs of all our students through effective differentiation. </w:t>
      </w:r>
    </w:p>
    <w:p w14:paraId="2D478BC7" w14:textId="77777777" w:rsidR="00774D90" w:rsidRPr="00774D90" w:rsidRDefault="00774D90" w:rsidP="00774D90">
      <w:pPr>
        <w:pStyle w:val="ListParagraph"/>
        <w:numPr>
          <w:ilvl w:val="0"/>
          <w:numId w:val="18"/>
        </w:numPr>
        <w:rPr>
          <w:rFonts w:ascii="Calibri" w:hAnsi="Calibri" w:cs="Calibri"/>
        </w:rPr>
      </w:pPr>
      <w:r w:rsidRPr="00774D90">
        <w:rPr>
          <w:rFonts w:ascii="Calibri" w:hAnsi="Calibri" w:cs="Calibri"/>
        </w:rPr>
        <w:t>To cultivate skills for entrepreneurship and employment and contribute to the economic well-being of individuals and communities.</w:t>
      </w:r>
    </w:p>
    <w:p w14:paraId="3D84D9CF" w14:textId="6E12EC13" w:rsidR="00774D90" w:rsidRPr="00774D90" w:rsidRDefault="00774D90" w:rsidP="00774D90">
      <w:pPr>
        <w:pStyle w:val="ListParagraph"/>
        <w:numPr>
          <w:ilvl w:val="0"/>
          <w:numId w:val="18"/>
        </w:numPr>
        <w:rPr>
          <w:rFonts w:ascii="Calibri" w:hAnsi="Calibri" w:cs="Calibri"/>
        </w:rPr>
      </w:pPr>
      <w:r w:rsidRPr="00774D90">
        <w:rPr>
          <w:rFonts w:ascii="Calibri" w:hAnsi="Calibri" w:cs="Calibri"/>
        </w:rPr>
        <w:t>To actively involve parents and carers, enhance achievement, and contribute to strategic approaches.</w:t>
      </w:r>
    </w:p>
    <w:tbl>
      <w:tblPr>
        <w:tblStyle w:val="TableGrid0"/>
        <w:tblW w:w="10558" w:type="dxa"/>
        <w:tblLook w:val="04A0" w:firstRow="1" w:lastRow="0" w:firstColumn="1" w:lastColumn="0" w:noHBand="0" w:noVBand="1"/>
      </w:tblPr>
      <w:tblGrid>
        <w:gridCol w:w="1412"/>
        <w:gridCol w:w="9146"/>
      </w:tblGrid>
      <w:tr w:rsidR="00774D90" w:rsidRPr="00774D90" w14:paraId="7296DA10" w14:textId="77777777" w:rsidTr="00351517">
        <w:trPr>
          <w:trHeight w:val="3705"/>
        </w:trPr>
        <w:tc>
          <w:tcPr>
            <w:tcW w:w="1412" w:type="dxa"/>
          </w:tcPr>
          <w:p w14:paraId="57754247" w14:textId="77777777" w:rsidR="00774D90" w:rsidRPr="00774D90" w:rsidRDefault="00774D90" w:rsidP="00351517">
            <w:pPr>
              <w:rPr>
                <w:b/>
                <w:bCs/>
              </w:rPr>
            </w:pPr>
            <w:r w:rsidRPr="00774D90">
              <w:rPr>
                <w:b/>
                <w:bCs/>
              </w:rPr>
              <w:t>Key Stage 3</w:t>
            </w:r>
          </w:p>
        </w:tc>
        <w:tc>
          <w:tcPr>
            <w:tcW w:w="9146" w:type="dxa"/>
          </w:tcPr>
          <w:p w14:paraId="487C8292" w14:textId="77777777" w:rsidR="00774D90" w:rsidRPr="00774D90" w:rsidRDefault="00774D90" w:rsidP="00774D90">
            <w:pPr>
              <w:pStyle w:val="ListParagraph"/>
              <w:numPr>
                <w:ilvl w:val="0"/>
                <w:numId w:val="24"/>
              </w:numPr>
              <w:spacing w:after="0" w:line="240" w:lineRule="auto"/>
              <w:rPr>
                <w:rFonts w:ascii="Calibri" w:hAnsi="Calibri" w:cs="Calibri"/>
                <w:sz w:val="21"/>
                <w:szCs w:val="21"/>
              </w:rPr>
            </w:pPr>
            <w:r w:rsidRPr="00774D90">
              <w:rPr>
                <w:rFonts w:ascii="Calibri" w:hAnsi="Calibri" w:cs="Calibri"/>
                <w:sz w:val="21"/>
                <w:szCs w:val="21"/>
              </w:rPr>
              <w:t>Students will look at the transition points in their lives and how they might bets navigate these periods of change</w:t>
            </w:r>
          </w:p>
          <w:p w14:paraId="6BAA00A4" w14:textId="77777777" w:rsidR="00774D90" w:rsidRPr="00774D90" w:rsidRDefault="00774D90" w:rsidP="00774D90">
            <w:pPr>
              <w:pStyle w:val="ListParagraph"/>
              <w:numPr>
                <w:ilvl w:val="0"/>
                <w:numId w:val="24"/>
              </w:numPr>
              <w:spacing w:after="0" w:line="240" w:lineRule="auto"/>
              <w:rPr>
                <w:rFonts w:ascii="Calibri" w:hAnsi="Calibri" w:cs="Calibri"/>
                <w:sz w:val="21"/>
                <w:szCs w:val="21"/>
              </w:rPr>
            </w:pPr>
            <w:r w:rsidRPr="00774D90">
              <w:rPr>
                <w:rFonts w:ascii="Calibri" w:hAnsi="Calibri" w:cs="Calibri"/>
                <w:sz w:val="21"/>
                <w:szCs w:val="21"/>
              </w:rPr>
              <w:t>Students will begin to look at career options and the fields that they may wish to work in in the future, while understanding that ideas change over time</w:t>
            </w:r>
          </w:p>
          <w:p w14:paraId="73E7791A" w14:textId="77777777" w:rsidR="00774D90" w:rsidRPr="00774D90" w:rsidRDefault="00774D90" w:rsidP="00774D90">
            <w:pPr>
              <w:pStyle w:val="ListParagraph"/>
              <w:numPr>
                <w:ilvl w:val="0"/>
                <w:numId w:val="24"/>
              </w:numPr>
              <w:spacing w:after="0" w:line="240" w:lineRule="auto"/>
              <w:rPr>
                <w:rFonts w:ascii="Calibri" w:hAnsi="Calibri" w:cs="Calibri"/>
                <w:sz w:val="21"/>
                <w:szCs w:val="21"/>
              </w:rPr>
            </w:pPr>
            <w:r w:rsidRPr="00774D90">
              <w:rPr>
                <w:rFonts w:ascii="Calibri" w:hAnsi="Calibri" w:cs="Calibri"/>
                <w:sz w:val="21"/>
                <w:szCs w:val="21"/>
              </w:rPr>
              <w:t>Students will be asked to consider “what is my community?” and how they might make a positive contribution to it</w:t>
            </w:r>
          </w:p>
          <w:p w14:paraId="121DDF72" w14:textId="77777777" w:rsidR="00774D90" w:rsidRPr="00774D90" w:rsidRDefault="00774D90" w:rsidP="00774D90">
            <w:pPr>
              <w:pStyle w:val="ListParagraph"/>
              <w:numPr>
                <w:ilvl w:val="0"/>
                <w:numId w:val="24"/>
              </w:numPr>
              <w:spacing w:after="0" w:line="240" w:lineRule="auto"/>
              <w:rPr>
                <w:rFonts w:ascii="Calibri" w:hAnsi="Calibri" w:cs="Calibri"/>
                <w:sz w:val="21"/>
                <w:szCs w:val="21"/>
              </w:rPr>
            </w:pPr>
            <w:r w:rsidRPr="00774D90">
              <w:rPr>
                <w:rFonts w:ascii="Calibri" w:hAnsi="Calibri" w:cs="Calibri"/>
                <w:sz w:val="21"/>
                <w:szCs w:val="21"/>
              </w:rPr>
              <w:t>Students will learn about enterprise skills and how to develop these skills as they grow</w:t>
            </w:r>
          </w:p>
          <w:p w14:paraId="1F11DBC7" w14:textId="77777777" w:rsidR="00774D90" w:rsidRPr="00774D90" w:rsidRDefault="00774D90" w:rsidP="00774D90">
            <w:pPr>
              <w:pStyle w:val="ListParagraph"/>
              <w:numPr>
                <w:ilvl w:val="0"/>
                <w:numId w:val="24"/>
              </w:numPr>
              <w:spacing w:after="0" w:line="240" w:lineRule="auto"/>
              <w:rPr>
                <w:rFonts w:ascii="Calibri" w:hAnsi="Calibri" w:cs="Calibri"/>
                <w:sz w:val="21"/>
                <w:szCs w:val="21"/>
              </w:rPr>
            </w:pPr>
            <w:r w:rsidRPr="00774D90">
              <w:rPr>
                <w:rFonts w:ascii="Calibri" w:hAnsi="Calibri" w:cs="Calibri"/>
                <w:sz w:val="21"/>
                <w:szCs w:val="21"/>
              </w:rPr>
              <w:t>Students will explore why they should be proud by all they have to offer and explore the careers and jobs that may be of interest to them. This will include boosting self-esteem and raising aspirations</w:t>
            </w:r>
          </w:p>
          <w:p w14:paraId="0B292016" w14:textId="77777777" w:rsidR="00774D90" w:rsidRPr="00774D90" w:rsidRDefault="00774D90" w:rsidP="00774D90">
            <w:pPr>
              <w:pStyle w:val="ListParagraph"/>
              <w:numPr>
                <w:ilvl w:val="0"/>
                <w:numId w:val="24"/>
              </w:numPr>
              <w:spacing w:after="0" w:line="240" w:lineRule="auto"/>
              <w:rPr>
                <w:rFonts w:ascii="Calibri" w:hAnsi="Calibri" w:cs="Calibri"/>
                <w:sz w:val="21"/>
                <w:szCs w:val="21"/>
              </w:rPr>
            </w:pPr>
            <w:r w:rsidRPr="00774D90">
              <w:rPr>
                <w:rFonts w:ascii="Calibri" w:hAnsi="Calibri" w:cs="Calibri"/>
                <w:sz w:val="21"/>
                <w:szCs w:val="21"/>
              </w:rPr>
              <w:t>Students will develop their knowledge of LMI (Labour Market Information)</w:t>
            </w:r>
          </w:p>
          <w:p w14:paraId="43C0A7B6" w14:textId="77777777" w:rsidR="00774D90" w:rsidRPr="00774D90" w:rsidRDefault="00774D90" w:rsidP="00774D90">
            <w:pPr>
              <w:pStyle w:val="ListParagraph"/>
              <w:numPr>
                <w:ilvl w:val="0"/>
                <w:numId w:val="24"/>
              </w:numPr>
              <w:spacing w:after="0" w:line="240" w:lineRule="auto"/>
              <w:rPr>
                <w:rFonts w:ascii="Calibri" w:hAnsi="Calibri" w:cs="Calibri"/>
                <w:sz w:val="21"/>
                <w:szCs w:val="21"/>
              </w:rPr>
            </w:pPr>
            <w:r w:rsidRPr="00774D90">
              <w:rPr>
                <w:rFonts w:ascii="Calibri" w:hAnsi="Calibri" w:cs="Calibri"/>
                <w:sz w:val="21"/>
                <w:szCs w:val="21"/>
              </w:rPr>
              <w:t>Students will explore how they might look to turn failure in to success as they go through life</w:t>
            </w:r>
          </w:p>
          <w:p w14:paraId="50EEC20A" w14:textId="77777777" w:rsidR="00774D90" w:rsidRPr="00774D90" w:rsidRDefault="00774D90" w:rsidP="00774D90">
            <w:pPr>
              <w:pStyle w:val="ListParagraph"/>
              <w:numPr>
                <w:ilvl w:val="0"/>
                <w:numId w:val="24"/>
              </w:numPr>
              <w:spacing w:after="0" w:line="240" w:lineRule="auto"/>
              <w:rPr>
                <w:rFonts w:ascii="Calibri" w:hAnsi="Calibri" w:cs="Calibri"/>
                <w:sz w:val="21"/>
                <w:szCs w:val="21"/>
              </w:rPr>
            </w:pPr>
            <w:r w:rsidRPr="00774D90">
              <w:rPr>
                <w:rFonts w:ascii="Calibri" w:hAnsi="Calibri" w:cs="Calibri"/>
                <w:sz w:val="21"/>
                <w:szCs w:val="21"/>
              </w:rPr>
              <w:t>Students will explore issues around employment status and financial management. This will include work around the importance of saving money</w:t>
            </w:r>
          </w:p>
        </w:tc>
      </w:tr>
      <w:tr w:rsidR="00774D90" w:rsidRPr="00774D90" w14:paraId="04548D81" w14:textId="77777777" w:rsidTr="00351517">
        <w:trPr>
          <w:trHeight w:val="3888"/>
        </w:trPr>
        <w:tc>
          <w:tcPr>
            <w:tcW w:w="1412" w:type="dxa"/>
          </w:tcPr>
          <w:p w14:paraId="20388F40" w14:textId="77777777" w:rsidR="00774D90" w:rsidRPr="00774D90" w:rsidRDefault="00774D90" w:rsidP="00351517">
            <w:pPr>
              <w:rPr>
                <w:b/>
                <w:bCs/>
              </w:rPr>
            </w:pPr>
            <w:r w:rsidRPr="00774D90">
              <w:rPr>
                <w:b/>
                <w:bCs/>
              </w:rPr>
              <w:t xml:space="preserve">Key Stage 4 </w:t>
            </w:r>
          </w:p>
        </w:tc>
        <w:tc>
          <w:tcPr>
            <w:tcW w:w="9146" w:type="dxa"/>
          </w:tcPr>
          <w:p w14:paraId="34DC5242" w14:textId="77777777" w:rsidR="00774D90" w:rsidRPr="00774D90" w:rsidRDefault="00774D90" w:rsidP="00774D90">
            <w:pPr>
              <w:pStyle w:val="ListParagraph"/>
              <w:numPr>
                <w:ilvl w:val="0"/>
                <w:numId w:val="25"/>
              </w:numPr>
              <w:spacing w:after="0" w:line="240" w:lineRule="auto"/>
              <w:rPr>
                <w:rFonts w:ascii="Calibri" w:hAnsi="Calibri" w:cs="Calibri"/>
                <w:sz w:val="21"/>
                <w:szCs w:val="21"/>
              </w:rPr>
            </w:pPr>
            <w:r w:rsidRPr="00774D90">
              <w:rPr>
                <w:rFonts w:ascii="Calibri" w:hAnsi="Calibri" w:cs="Calibri"/>
                <w:sz w:val="21"/>
                <w:szCs w:val="21"/>
              </w:rPr>
              <w:t>Students will learn about how to keep their personal information and data safe online with a particular focus on social networks</w:t>
            </w:r>
          </w:p>
          <w:p w14:paraId="034C76D0" w14:textId="77777777" w:rsidR="00774D90" w:rsidRPr="00774D90" w:rsidRDefault="00774D90" w:rsidP="00774D90">
            <w:pPr>
              <w:pStyle w:val="ListParagraph"/>
              <w:numPr>
                <w:ilvl w:val="0"/>
                <w:numId w:val="25"/>
              </w:numPr>
              <w:spacing w:after="0" w:line="240" w:lineRule="auto"/>
              <w:rPr>
                <w:rFonts w:ascii="Calibri" w:hAnsi="Calibri" w:cs="Calibri"/>
                <w:sz w:val="21"/>
                <w:szCs w:val="21"/>
              </w:rPr>
            </w:pPr>
            <w:r w:rsidRPr="00774D90">
              <w:rPr>
                <w:rFonts w:ascii="Calibri" w:hAnsi="Calibri" w:cs="Calibri"/>
                <w:sz w:val="21"/>
                <w:szCs w:val="21"/>
              </w:rPr>
              <w:t>Students will explore how targeted online advertising works and how they can be informed consumers</w:t>
            </w:r>
          </w:p>
          <w:p w14:paraId="2776ABF5" w14:textId="77777777" w:rsidR="00774D90" w:rsidRPr="00774D90" w:rsidRDefault="00774D90" w:rsidP="00774D90">
            <w:pPr>
              <w:pStyle w:val="ListParagraph"/>
              <w:numPr>
                <w:ilvl w:val="0"/>
                <w:numId w:val="25"/>
              </w:numPr>
              <w:spacing w:after="0" w:line="240" w:lineRule="auto"/>
              <w:rPr>
                <w:rFonts w:ascii="Calibri" w:hAnsi="Calibri" w:cs="Calibri"/>
                <w:sz w:val="21"/>
                <w:szCs w:val="21"/>
              </w:rPr>
            </w:pPr>
            <w:r w:rsidRPr="00774D90">
              <w:rPr>
                <w:rFonts w:ascii="Calibri" w:hAnsi="Calibri" w:cs="Calibri"/>
                <w:sz w:val="21"/>
                <w:szCs w:val="21"/>
              </w:rPr>
              <w:t>Students will learn about consumer protection as well as consumer rights</w:t>
            </w:r>
          </w:p>
          <w:p w14:paraId="0EAF97CC" w14:textId="77777777" w:rsidR="00774D90" w:rsidRPr="00774D90" w:rsidRDefault="00774D90" w:rsidP="00774D90">
            <w:pPr>
              <w:pStyle w:val="ListParagraph"/>
              <w:numPr>
                <w:ilvl w:val="0"/>
                <w:numId w:val="25"/>
              </w:numPr>
              <w:spacing w:after="0" w:line="240" w:lineRule="auto"/>
              <w:rPr>
                <w:rFonts w:ascii="Calibri" w:hAnsi="Calibri" w:cs="Calibri"/>
                <w:sz w:val="21"/>
                <w:szCs w:val="21"/>
              </w:rPr>
            </w:pPr>
            <w:r w:rsidRPr="00774D90">
              <w:rPr>
                <w:rFonts w:ascii="Calibri" w:hAnsi="Calibri" w:cs="Calibri"/>
                <w:sz w:val="21"/>
                <w:szCs w:val="21"/>
              </w:rPr>
              <w:t>Students will explore their rights and responsibilities as they become young adults in their communities</w:t>
            </w:r>
          </w:p>
          <w:p w14:paraId="015F23A9" w14:textId="77777777" w:rsidR="00774D90" w:rsidRPr="00774D90" w:rsidRDefault="00774D90" w:rsidP="00774D90">
            <w:pPr>
              <w:pStyle w:val="ListParagraph"/>
              <w:numPr>
                <w:ilvl w:val="0"/>
                <w:numId w:val="25"/>
              </w:numPr>
              <w:spacing w:after="0" w:line="240" w:lineRule="auto"/>
              <w:rPr>
                <w:rFonts w:ascii="Calibri" w:hAnsi="Calibri" w:cs="Calibri"/>
                <w:sz w:val="21"/>
                <w:szCs w:val="21"/>
              </w:rPr>
            </w:pPr>
            <w:r w:rsidRPr="00774D90">
              <w:rPr>
                <w:rFonts w:ascii="Calibri" w:hAnsi="Calibri" w:cs="Calibri"/>
                <w:sz w:val="21"/>
                <w:szCs w:val="21"/>
              </w:rPr>
              <w:t>Students will look at employment rights and the implications for them upon entering the work force</w:t>
            </w:r>
          </w:p>
          <w:p w14:paraId="39E7C6DD" w14:textId="77777777" w:rsidR="00774D90" w:rsidRPr="00774D90" w:rsidRDefault="00774D90" w:rsidP="00774D90">
            <w:pPr>
              <w:pStyle w:val="ListParagraph"/>
              <w:numPr>
                <w:ilvl w:val="0"/>
                <w:numId w:val="25"/>
              </w:numPr>
              <w:spacing w:after="0" w:line="240" w:lineRule="auto"/>
              <w:rPr>
                <w:rFonts w:ascii="Calibri" w:hAnsi="Calibri" w:cs="Calibri"/>
                <w:sz w:val="21"/>
                <w:szCs w:val="21"/>
              </w:rPr>
            </w:pPr>
            <w:r w:rsidRPr="00774D90">
              <w:rPr>
                <w:rFonts w:ascii="Calibri" w:hAnsi="Calibri" w:cs="Calibri"/>
                <w:sz w:val="21"/>
                <w:szCs w:val="21"/>
              </w:rPr>
              <w:t>Students will explore the range of post-16 opportunities available to them including sixth form, college, university and apprenticeships. Students will look to link these choices to possible career and future options.</w:t>
            </w:r>
          </w:p>
          <w:p w14:paraId="0BC4D62B" w14:textId="77777777" w:rsidR="00774D90" w:rsidRPr="00774D90" w:rsidRDefault="00774D90" w:rsidP="00774D90">
            <w:pPr>
              <w:pStyle w:val="ListParagraph"/>
              <w:numPr>
                <w:ilvl w:val="0"/>
                <w:numId w:val="25"/>
              </w:numPr>
              <w:spacing w:after="0" w:line="240" w:lineRule="auto"/>
              <w:rPr>
                <w:rFonts w:ascii="Calibri" w:hAnsi="Calibri" w:cs="Calibri"/>
                <w:sz w:val="21"/>
                <w:szCs w:val="21"/>
              </w:rPr>
            </w:pPr>
            <w:r w:rsidRPr="00774D90">
              <w:rPr>
                <w:rFonts w:ascii="Calibri" w:hAnsi="Calibri" w:cs="Calibri"/>
                <w:sz w:val="21"/>
                <w:szCs w:val="21"/>
              </w:rPr>
              <w:t>Students will learn about the desirable features of a good personal statement and work on their own personal statement</w:t>
            </w:r>
          </w:p>
          <w:p w14:paraId="1958F24F" w14:textId="77777777" w:rsidR="00774D90" w:rsidRPr="00774D90" w:rsidRDefault="00774D90" w:rsidP="00774D90">
            <w:pPr>
              <w:pStyle w:val="ListParagraph"/>
              <w:numPr>
                <w:ilvl w:val="0"/>
                <w:numId w:val="25"/>
              </w:numPr>
              <w:spacing w:after="0" w:line="240" w:lineRule="auto"/>
              <w:rPr>
                <w:rFonts w:ascii="Calibri" w:hAnsi="Calibri" w:cs="Calibri"/>
                <w:sz w:val="21"/>
                <w:szCs w:val="21"/>
              </w:rPr>
            </w:pPr>
            <w:r w:rsidRPr="00774D90">
              <w:rPr>
                <w:rFonts w:ascii="Calibri" w:hAnsi="Calibri" w:cs="Calibri"/>
                <w:sz w:val="21"/>
                <w:szCs w:val="21"/>
              </w:rPr>
              <w:t>Students will explore the feature of a strong Curriculum Vitae and work on their own CV</w:t>
            </w:r>
          </w:p>
        </w:tc>
      </w:tr>
      <w:tr w:rsidR="00774D90" w14:paraId="6D38BF56" w14:textId="77777777" w:rsidTr="00351517">
        <w:trPr>
          <w:trHeight w:val="3705"/>
        </w:trPr>
        <w:tc>
          <w:tcPr>
            <w:tcW w:w="1412" w:type="dxa"/>
          </w:tcPr>
          <w:p w14:paraId="3AC5484F" w14:textId="77777777" w:rsidR="00774D90" w:rsidRPr="00BB5692" w:rsidRDefault="00774D90" w:rsidP="00351517">
            <w:pPr>
              <w:rPr>
                <w:rFonts w:cstheme="minorHAnsi"/>
                <w:b/>
                <w:bCs/>
              </w:rPr>
            </w:pPr>
            <w:r w:rsidRPr="00BB5692">
              <w:rPr>
                <w:rFonts w:cstheme="minorHAnsi"/>
                <w:b/>
                <w:bCs/>
              </w:rPr>
              <w:t xml:space="preserve">Key Stage 5 </w:t>
            </w:r>
          </w:p>
        </w:tc>
        <w:tc>
          <w:tcPr>
            <w:tcW w:w="9146" w:type="dxa"/>
          </w:tcPr>
          <w:p w14:paraId="3D73CC40" w14:textId="77777777" w:rsidR="00774D90" w:rsidRPr="00D77A99" w:rsidRDefault="00774D90" w:rsidP="00774D90">
            <w:pPr>
              <w:pStyle w:val="ListParagraph"/>
              <w:numPr>
                <w:ilvl w:val="0"/>
                <w:numId w:val="26"/>
              </w:numPr>
              <w:spacing w:after="0" w:line="240" w:lineRule="auto"/>
              <w:rPr>
                <w:rFonts w:ascii="Calibri" w:hAnsi="Calibri" w:cs="Calibri"/>
                <w:sz w:val="21"/>
                <w:szCs w:val="21"/>
              </w:rPr>
            </w:pPr>
            <w:r w:rsidRPr="00D77A99">
              <w:rPr>
                <w:sz w:val="21"/>
                <w:szCs w:val="21"/>
              </w:rPr>
              <w:t xml:space="preserve">Students will join Unifrog in order to track their next steps planning during their time in Sixth Form. Students will be </w:t>
            </w:r>
            <w:r w:rsidRPr="00D77A99">
              <w:rPr>
                <w:rFonts w:ascii="Calibri" w:hAnsi="Calibri" w:cs="Calibri"/>
                <w:sz w:val="21"/>
                <w:szCs w:val="21"/>
              </w:rPr>
              <w:t>directed to a range of tools and webinars</w:t>
            </w:r>
          </w:p>
          <w:p w14:paraId="1E6F8D04" w14:textId="77777777" w:rsidR="00774D90" w:rsidRPr="00D77A99" w:rsidRDefault="00774D90" w:rsidP="00774D90">
            <w:pPr>
              <w:pStyle w:val="ListParagraph"/>
              <w:numPr>
                <w:ilvl w:val="0"/>
                <w:numId w:val="26"/>
              </w:numPr>
              <w:spacing w:after="0" w:line="240" w:lineRule="auto"/>
              <w:rPr>
                <w:rFonts w:ascii="Calibri" w:hAnsi="Calibri" w:cs="Calibri"/>
                <w:sz w:val="21"/>
                <w:szCs w:val="21"/>
              </w:rPr>
            </w:pPr>
            <w:r w:rsidRPr="00D77A99">
              <w:rPr>
                <w:rFonts w:ascii="Calibri" w:hAnsi="Calibri" w:cs="Calibri"/>
                <w:sz w:val="21"/>
                <w:szCs w:val="21"/>
              </w:rPr>
              <w:t xml:space="preserve">Students will register with Springpod in order to use the </w:t>
            </w:r>
            <w:r w:rsidRPr="00D77A99">
              <w:rPr>
                <w:rFonts w:ascii="Calibri" w:hAnsi="Calibri" w:cs="Calibri"/>
                <w:sz w:val="21"/>
                <w:szCs w:val="21"/>
                <w:shd w:val="clear" w:color="auto" w:fill="FFFFFF"/>
              </w:rPr>
              <w:t>careers platform to experience the world of work and university before they apply. Students will build on these by focusing on career options in subsequent lessons</w:t>
            </w:r>
          </w:p>
          <w:p w14:paraId="38819D28" w14:textId="77777777" w:rsidR="00774D90" w:rsidRPr="00DB20E3" w:rsidRDefault="00774D90" w:rsidP="00774D90">
            <w:pPr>
              <w:pStyle w:val="ListParagraph"/>
              <w:numPr>
                <w:ilvl w:val="0"/>
                <w:numId w:val="26"/>
              </w:numPr>
              <w:spacing w:after="0" w:line="240" w:lineRule="auto"/>
              <w:rPr>
                <w:rFonts w:ascii="Calibri" w:hAnsi="Calibri" w:cs="Calibri"/>
                <w:sz w:val="21"/>
                <w:szCs w:val="21"/>
              </w:rPr>
            </w:pPr>
            <w:r w:rsidRPr="00D77A99">
              <w:rPr>
                <w:rFonts w:ascii="Calibri" w:hAnsi="Calibri" w:cs="Calibri"/>
                <w:sz w:val="21"/>
                <w:szCs w:val="21"/>
                <w:shd w:val="clear" w:color="auto" w:fill="FFFFFF"/>
              </w:rPr>
              <w:t>Students will explore the different types of apprenticeship and the benefits of doing an apprenticeship. Students will also be asked to consider “why go to university?”</w:t>
            </w:r>
          </w:p>
          <w:p w14:paraId="5F76E50A" w14:textId="77777777" w:rsidR="00774D90" w:rsidRPr="00065BDC" w:rsidRDefault="00774D90" w:rsidP="00774D90">
            <w:pPr>
              <w:pStyle w:val="ListParagraph"/>
              <w:numPr>
                <w:ilvl w:val="0"/>
                <w:numId w:val="26"/>
              </w:numPr>
              <w:spacing w:after="0" w:line="240" w:lineRule="auto"/>
              <w:jc w:val="both"/>
              <w:rPr>
                <w:sz w:val="21"/>
                <w:szCs w:val="21"/>
              </w:rPr>
            </w:pPr>
            <w:r w:rsidRPr="00065BDC">
              <w:rPr>
                <w:sz w:val="21"/>
                <w:szCs w:val="21"/>
              </w:rPr>
              <w:t>Students will learn about the practicalities of applying for apprenticeships, jobs and university courses. This will include lessons on personal branding and revisiting the work done in Year 11 on CV and Personal Statement writing</w:t>
            </w:r>
          </w:p>
          <w:p w14:paraId="6F3DA4D8" w14:textId="77777777" w:rsidR="00774D90" w:rsidRDefault="00774D90" w:rsidP="00774D90">
            <w:pPr>
              <w:pStyle w:val="ListParagraph"/>
              <w:numPr>
                <w:ilvl w:val="0"/>
                <w:numId w:val="26"/>
              </w:numPr>
              <w:spacing w:after="0" w:line="240" w:lineRule="auto"/>
              <w:jc w:val="both"/>
              <w:rPr>
                <w:sz w:val="21"/>
                <w:szCs w:val="21"/>
              </w:rPr>
            </w:pPr>
            <w:r w:rsidRPr="00065BDC">
              <w:rPr>
                <w:sz w:val="21"/>
                <w:szCs w:val="21"/>
              </w:rPr>
              <w:t>Students</w:t>
            </w:r>
            <w:r>
              <w:rPr>
                <w:sz w:val="21"/>
                <w:szCs w:val="21"/>
              </w:rPr>
              <w:t xml:space="preserve"> will explore the importance of building their confidence in terms of public speaking and how to prepare a confident and successful interview</w:t>
            </w:r>
          </w:p>
          <w:p w14:paraId="2AE9E81C" w14:textId="77777777" w:rsidR="00774D90" w:rsidRPr="00D77A99" w:rsidRDefault="00774D90" w:rsidP="00774D90">
            <w:pPr>
              <w:pStyle w:val="ListParagraph"/>
              <w:numPr>
                <w:ilvl w:val="0"/>
                <w:numId w:val="26"/>
              </w:numPr>
              <w:spacing w:after="0" w:line="240" w:lineRule="auto"/>
              <w:rPr>
                <w:rFonts w:ascii="Calibri" w:hAnsi="Calibri" w:cs="Calibri"/>
                <w:sz w:val="21"/>
                <w:szCs w:val="21"/>
              </w:rPr>
            </w:pPr>
            <w:r>
              <w:rPr>
                <w:sz w:val="21"/>
                <w:szCs w:val="21"/>
              </w:rPr>
              <w:t>Students will learn about employability skills including leadership and teamwork</w:t>
            </w:r>
          </w:p>
          <w:p w14:paraId="6A7A3464" w14:textId="77777777" w:rsidR="00774D90" w:rsidRDefault="00774D90" w:rsidP="00351517">
            <w:pPr>
              <w:rPr>
                <w:rFonts w:cstheme="minorHAnsi"/>
                <w:b/>
                <w:bCs/>
                <w:sz w:val="24"/>
                <w:szCs w:val="24"/>
              </w:rPr>
            </w:pPr>
          </w:p>
        </w:tc>
      </w:tr>
    </w:tbl>
    <w:p w14:paraId="2E0EC521" w14:textId="77777777" w:rsidR="00774D90" w:rsidRDefault="00774D90" w:rsidP="00774D90">
      <w:pPr>
        <w:ind w:left="0" w:firstLine="0"/>
        <w:rPr>
          <w:b/>
          <w:bCs/>
        </w:rPr>
      </w:pPr>
    </w:p>
    <w:p w14:paraId="076EF06A" w14:textId="36277ECE" w:rsidR="00774D90" w:rsidRPr="00774D90" w:rsidRDefault="00774D90" w:rsidP="00774D90">
      <w:pPr>
        <w:ind w:left="0" w:firstLine="0"/>
        <w:rPr>
          <w:b/>
          <w:bCs/>
        </w:rPr>
      </w:pPr>
      <w:r w:rsidRPr="00774D90">
        <w:rPr>
          <w:b/>
          <w:bCs/>
        </w:rPr>
        <w:lastRenderedPageBreak/>
        <w:t xml:space="preserve">Curriculum Implementation </w:t>
      </w:r>
    </w:p>
    <w:p w14:paraId="4609B919" w14:textId="3553BFE1" w:rsidR="00774D90" w:rsidRPr="00774D90" w:rsidRDefault="00774D90" w:rsidP="00774D90">
      <w:pPr>
        <w:autoSpaceDE w:val="0"/>
        <w:autoSpaceDN w:val="0"/>
        <w:adjustRightInd w:val="0"/>
        <w:spacing w:after="0" w:line="240" w:lineRule="auto"/>
      </w:pPr>
      <w:r w:rsidRPr="00774D90">
        <w:t xml:space="preserve">St Mary’s </w:t>
      </w:r>
      <w:r w:rsidR="00FB5C1C">
        <w:t>CEIAG</w:t>
      </w:r>
      <w:r w:rsidRPr="00774D90">
        <w:t xml:space="preserve"> careers programme is developed in line with the government’s statutory guidance on careers advice that offer pupils: </w:t>
      </w:r>
    </w:p>
    <w:p w14:paraId="7E0EBC76" w14:textId="77777777" w:rsidR="00774D90" w:rsidRPr="00774D90" w:rsidRDefault="00774D90" w:rsidP="00774D90">
      <w:pPr>
        <w:pStyle w:val="ListParagraph"/>
        <w:numPr>
          <w:ilvl w:val="0"/>
          <w:numId w:val="27"/>
        </w:numPr>
        <w:autoSpaceDE w:val="0"/>
        <w:autoSpaceDN w:val="0"/>
        <w:adjustRightInd w:val="0"/>
        <w:spacing w:after="0" w:line="240" w:lineRule="auto"/>
        <w:rPr>
          <w:rFonts w:ascii="Calibri" w:hAnsi="Calibri" w:cs="Calibri"/>
        </w:rPr>
      </w:pPr>
      <w:r w:rsidRPr="00774D90">
        <w:rPr>
          <w:rFonts w:ascii="Calibri" w:hAnsi="Calibri" w:cs="Calibri"/>
        </w:rPr>
        <w:t xml:space="preserve">Unbiased careers advice </w:t>
      </w:r>
    </w:p>
    <w:p w14:paraId="1660E68B" w14:textId="77777777" w:rsidR="00774D90" w:rsidRPr="00774D90" w:rsidRDefault="00774D90" w:rsidP="00774D90">
      <w:pPr>
        <w:pStyle w:val="ListParagraph"/>
        <w:numPr>
          <w:ilvl w:val="0"/>
          <w:numId w:val="27"/>
        </w:numPr>
        <w:autoSpaceDE w:val="0"/>
        <w:autoSpaceDN w:val="0"/>
        <w:adjustRightInd w:val="0"/>
        <w:spacing w:after="0" w:line="240" w:lineRule="auto"/>
        <w:rPr>
          <w:rFonts w:ascii="Calibri" w:hAnsi="Calibri" w:cs="Calibri"/>
        </w:rPr>
      </w:pPr>
      <w:r w:rsidRPr="00774D90">
        <w:rPr>
          <w:rFonts w:ascii="Calibri" w:hAnsi="Calibri" w:cs="Calibri"/>
        </w:rPr>
        <w:t xml:space="preserve">Work experience </w:t>
      </w:r>
    </w:p>
    <w:p w14:paraId="1E7916B9" w14:textId="77777777" w:rsidR="00774D90" w:rsidRPr="00774D90" w:rsidRDefault="00774D90" w:rsidP="00774D90">
      <w:pPr>
        <w:pStyle w:val="ListParagraph"/>
        <w:numPr>
          <w:ilvl w:val="0"/>
          <w:numId w:val="27"/>
        </w:numPr>
        <w:autoSpaceDE w:val="0"/>
        <w:autoSpaceDN w:val="0"/>
        <w:adjustRightInd w:val="0"/>
        <w:spacing w:after="0" w:line="240" w:lineRule="auto"/>
        <w:rPr>
          <w:rFonts w:ascii="Calibri" w:hAnsi="Calibri" w:cs="Calibri"/>
        </w:rPr>
      </w:pPr>
      <w:r w:rsidRPr="00774D90">
        <w:rPr>
          <w:rFonts w:ascii="Calibri" w:hAnsi="Calibri" w:cs="Calibri"/>
        </w:rPr>
        <w:t>Contact with employers to encourage pupils to aspire, make good choices and understand what they need to do to reach and succeed in the careers to which they aspire</w:t>
      </w:r>
    </w:p>
    <w:p w14:paraId="266981D6" w14:textId="77777777" w:rsidR="00774D90" w:rsidRPr="00774D90" w:rsidRDefault="00774D90" w:rsidP="00774D90">
      <w:pPr>
        <w:pStyle w:val="ListParagraph"/>
        <w:autoSpaceDE w:val="0"/>
        <w:autoSpaceDN w:val="0"/>
        <w:adjustRightInd w:val="0"/>
        <w:spacing w:after="0" w:line="240" w:lineRule="auto"/>
        <w:rPr>
          <w:rFonts w:ascii="Calibri" w:hAnsi="Calibri" w:cs="Calibri"/>
        </w:rPr>
      </w:pPr>
    </w:p>
    <w:p w14:paraId="38A6C549" w14:textId="77777777" w:rsidR="00774D90" w:rsidRPr="00774D90" w:rsidRDefault="00774D90" w:rsidP="00774D90">
      <w:pPr>
        <w:autoSpaceDE w:val="0"/>
        <w:autoSpaceDN w:val="0"/>
        <w:adjustRightInd w:val="0"/>
        <w:spacing w:after="0" w:line="240" w:lineRule="auto"/>
      </w:pPr>
      <w:r w:rsidRPr="00774D90">
        <w:t xml:space="preserve">St Mary’s is also fully committed to implementing the Gatsby Benchmarks. These are a framework of 8 guidelines that define the best careers provision in school/colleges across the UK. They prove an evidence-based demonstration on how CEIAG should be delivered in schools. </w:t>
      </w:r>
    </w:p>
    <w:p w14:paraId="7A3B551A" w14:textId="77777777" w:rsidR="00774D90" w:rsidRDefault="00774D90">
      <w:pPr>
        <w:spacing w:after="0" w:line="259" w:lineRule="auto"/>
        <w:ind w:left="0" w:right="0" w:firstLine="0"/>
        <w:jc w:val="left"/>
      </w:pPr>
    </w:p>
    <w:tbl>
      <w:tblPr>
        <w:tblStyle w:val="TableGrid0"/>
        <w:tblW w:w="10740" w:type="dxa"/>
        <w:tblLook w:val="04A0" w:firstRow="1" w:lastRow="0" w:firstColumn="1" w:lastColumn="0" w:noHBand="0" w:noVBand="1"/>
      </w:tblPr>
      <w:tblGrid>
        <w:gridCol w:w="1645"/>
        <w:gridCol w:w="9095"/>
      </w:tblGrid>
      <w:tr w:rsidR="00774D90" w:rsidRPr="00774D90" w14:paraId="17F5BCAB" w14:textId="77777777" w:rsidTr="00351517">
        <w:trPr>
          <w:trHeight w:val="299"/>
        </w:trPr>
        <w:tc>
          <w:tcPr>
            <w:tcW w:w="1413" w:type="dxa"/>
          </w:tcPr>
          <w:p w14:paraId="1E79AF83" w14:textId="77777777" w:rsidR="00774D90" w:rsidRPr="00774D90" w:rsidRDefault="00774D90" w:rsidP="00351517">
            <w:pPr>
              <w:jc w:val="center"/>
              <w:rPr>
                <w:b/>
              </w:rPr>
            </w:pPr>
            <w:r w:rsidRPr="00774D90">
              <w:rPr>
                <w:b/>
              </w:rPr>
              <w:t>Benchmark</w:t>
            </w:r>
          </w:p>
        </w:tc>
        <w:tc>
          <w:tcPr>
            <w:tcW w:w="9327" w:type="dxa"/>
          </w:tcPr>
          <w:p w14:paraId="3D4EED63" w14:textId="77777777" w:rsidR="00774D90" w:rsidRPr="00774D90" w:rsidRDefault="00774D90" w:rsidP="00351517">
            <w:pPr>
              <w:rPr>
                <w:b/>
              </w:rPr>
            </w:pPr>
            <w:r w:rsidRPr="00774D90">
              <w:rPr>
                <w:b/>
              </w:rPr>
              <w:t xml:space="preserve">How it is implemented </w:t>
            </w:r>
          </w:p>
        </w:tc>
      </w:tr>
      <w:tr w:rsidR="00774D90" w:rsidRPr="00774D90" w14:paraId="0F25CAC4" w14:textId="77777777" w:rsidTr="00351517">
        <w:trPr>
          <w:trHeight w:val="1459"/>
        </w:trPr>
        <w:tc>
          <w:tcPr>
            <w:tcW w:w="1413" w:type="dxa"/>
          </w:tcPr>
          <w:p w14:paraId="4953AD75" w14:textId="77777777" w:rsidR="00774D90" w:rsidRPr="00774D90" w:rsidRDefault="00774D90" w:rsidP="00774D90">
            <w:pPr>
              <w:pStyle w:val="ListParagraph"/>
              <w:numPr>
                <w:ilvl w:val="0"/>
                <w:numId w:val="28"/>
              </w:numPr>
              <w:spacing w:after="0" w:line="240" w:lineRule="auto"/>
              <w:rPr>
                <w:rFonts w:ascii="Calibri" w:hAnsi="Calibri" w:cs="Calibri"/>
              </w:rPr>
            </w:pPr>
            <w:r w:rsidRPr="00774D90">
              <w:rPr>
                <w:rFonts w:ascii="Calibri" w:hAnsi="Calibri" w:cs="Calibri"/>
              </w:rPr>
              <w:t>A stable careers programme</w:t>
            </w:r>
          </w:p>
        </w:tc>
        <w:tc>
          <w:tcPr>
            <w:tcW w:w="9327" w:type="dxa"/>
          </w:tcPr>
          <w:p w14:paraId="2A324A55" w14:textId="13F3AF21" w:rsidR="00774D90" w:rsidRPr="00774D90" w:rsidRDefault="00774D90" w:rsidP="00774D90">
            <w:pPr>
              <w:pStyle w:val="ListParagraph"/>
              <w:numPr>
                <w:ilvl w:val="0"/>
                <w:numId w:val="36"/>
              </w:numPr>
              <w:spacing w:after="0" w:line="240" w:lineRule="auto"/>
              <w:rPr>
                <w:rFonts w:ascii="Calibri" w:hAnsi="Calibri" w:cs="Calibri"/>
                <w:b/>
                <w:noProof/>
              </w:rPr>
            </w:pPr>
            <w:r w:rsidRPr="00774D90">
              <w:rPr>
                <w:rFonts w:ascii="Calibri" w:hAnsi="Calibri" w:cs="Calibri"/>
              </w:rPr>
              <w:t>Age appropriate ‘</w:t>
            </w:r>
            <w:r w:rsidR="0067743E">
              <w:rPr>
                <w:rFonts w:ascii="Calibri" w:hAnsi="Calibri" w:cs="Calibri"/>
              </w:rPr>
              <w:t xml:space="preserve">Building Your Future’ </w:t>
            </w:r>
            <w:r w:rsidRPr="00774D90">
              <w:rPr>
                <w:rFonts w:ascii="Calibri" w:hAnsi="Calibri" w:cs="Calibri"/>
              </w:rPr>
              <w:t xml:space="preserve">lessons in the Personal Development Programme for all year groups.  </w:t>
            </w:r>
          </w:p>
          <w:p w14:paraId="665A56C6" w14:textId="77777777" w:rsidR="00774D90" w:rsidRPr="00774D90" w:rsidRDefault="00774D90" w:rsidP="00774D90">
            <w:pPr>
              <w:pStyle w:val="ListParagraph"/>
              <w:numPr>
                <w:ilvl w:val="0"/>
                <w:numId w:val="36"/>
              </w:numPr>
              <w:spacing w:after="0" w:line="240" w:lineRule="auto"/>
              <w:rPr>
                <w:rFonts w:ascii="Calibri" w:hAnsi="Calibri" w:cs="Calibri"/>
                <w:b/>
                <w:noProof/>
              </w:rPr>
            </w:pPr>
            <w:r w:rsidRPr="00774D90">
              <w:rPr>
                <w:rFonts w:ascii="Calibri" w:hAnsi="Calibri" w:cs="Calibri"/>
              </w:rPr>
              <w:t>Tutor time tasks in Sixth Form.</w:t>
            </w:r>
          </w:p>
          <w:p w14:paraId="32BFD71A" w14:textId="56679563" w:rsidR="00774D90" w:rsidRPr="00774D90" w:rsidRDefault="00774D90" w:rsidP="00774D90">
            <w:pPr>
              <w:pStyle w:val="ListParagraph"/>
              <w:numPr>
                <w:ilvl w:val="0"/>
                <w:numId w:val="36"/>
              </w:numPr>
              <w:spacing w:after="0" w:line="240" w:lineRule="auto"/>
              <w:rPr>
                <w:rFonts w:ascii="Calibri" w:hAnsi="Calibri" w:cs="Calibri"/>
                <w:b/>
                <w:noProof/>
              </w:rPr>
            </w:pPr>
            <w:r w:rsidRPr="00774D90">
              <w:rPr>
                <w:rFonts w:ascii="Calibri" w:hAnsi="Calibri" w:cs="Calibri"/>
              </w:rPr>
              <w:t>G</w:t>
            </w:r>
            <w:r w:rsidR="0067743E">
              <w:rPr>
                <w:rFonts w:ascii="Calibri" w:hAnsi="Calibri" w:cs="Calibri"/>
              </w:rPr>
              <w:t>WA</w:t>
            </w:r>
            <w:r w:rsidRPr="00774D90">
              <w:rPr>
                <w:rFonts w:ascii="Calibri" w:hAnsi="Calibri" w:cs="Calibri"/>
              </w:rPr>
              <w:t xml:space="preserve"> – Head of Personal Development and CEIAG. </w:t>
            </w:r>
          </w:p>
          <w:p w14:paraId="04ABCCE0" w14:textId="77777777" w:rsidR="00774D90" w:rsidRPr="00774D90" w:rsidRDefault="00774D90" w:rsidP="00774D90">
            <w:pPr>
              <w:pStyle w:val="ListParagraph"/>
              <w:numPr>
                <w:ilvl w:val="0"/>
                <w:numId w:val="36"/>
              </w:numPr>
              <w:spacing w:after="0" w:line="240" w:lineRule="auto"/>
              <w:rPr>
                <w:rFonts w:ascii="Calibri" w:hAnsi="Calibri" w:cs="Calibri"/>
                <w:b/>
                <w:noProof/>
              </w:rPr>
            </w:pPr>
            <w:r w:rsidRPr="00774D90">
              <w:rPr>
                <w:rFonts w:ascii="Calibri" w:hAnsi="Calibri" w:cs="Calibri"/>
              </w:rPr>
              <w:t>Published on school website.</w:t>
            </w:r>
          </w:p>
          <w:p w14:paraId="4DDF6B57" w14:textId="77777777" w:rsidR="00774D90" w:rsidRPr="00774D90" w:rsidRDefault="00774D90" w:rsidP="00774D90">
            <w:pPr>
              <w:pStyle w:val="ListParagraph"/>
              <w:numPr>
                <w:ilvl w:val="0"/>
                <w:numId w:val="36"/>
              </w:numPr>
              <w:spacing w:after="0" w:line="240" w:lineRule="auto"/>
              <w:rPr>
                <w:rFonts w:ascii="Calibri" w:hAnsi="Calibri" w:cs="Calibri"/>
                <w:b/>
                <w:noProof/>
              </w:rPr>
            </w:pPr>
            <w:r w:rsidRPr="00774D90">
              <w:rPr>
                <w:rFonts w:ascii="Calibri" w:hAnsi="Calibri" w:cs="Calibri"/>
              </w:rPr>
              <w:t xml:space="preserve">Regularly updated and reviewed. </w:t>
            </w:r>
          </w:p>
        </w:tc>
      </w:tr>
      <w:tr w:rsidR="00774D90" w:rsidRPr="00774D90" w14:paraId="048D460C" w14:textId="77777777" w:rsidTr="00351517">
        <w:trPr>
          <w:trHeight w:val="1378"/>
        </w:trPr>
        <w:tc>
          <w:tcPr>
            <w:tcW w:w="1413" w:type="dxa"/>
          </w:tcPr>
          <w:p w14:paraId="37E072BB" w14:textId="77777777" w:rsidR="00774D90" w:rsidRPr="00774D90" w:rsidRDefault="00774D90" w:rsidP="00774D90">
            <w:pPr>
              <w:pStyle w:val="ListParagraph"/>
              <w:numPr>
                <w:ilvl w:val="0"/>
                <w:numId w:val="28"/>
              </w:numPr>
              <w:spacing w:after="0" w:line="240" w:lineRule="auto"/>
              <w:rPr>
                <w:rFonts w:ascii="Calibri" w:hAnsi="Calibri" w:cs="Calibri"/>
              </w:rPr>
            </w:pPr>
            <w:r w:rsidRPr="00774D90">
              <w:rPr>
                <w:rFonts w:ascii="Calibri" w:hAnsi="Calibri" w:cs="Calibri"/>
              </w:rPr>
              <w:t>Learning from career and labour market information</w:t>
            </w:r>
          </w:p>
        </w:tc>
        <w:tc>
          <w:tcPr>
            <w:tcW w:w="9327" w:type="dxa"/>
          </w:tcPr>
          <w:p w14:paraId="389E4C3F" w14:textId="77777777" w:rsidR="00774D90" w:rsidRPr="00774D90" w:rsidRDefault="00774D90" w:rsidP="00774D90">
            <w:pPr>
              <w:pStyle w:val="ListParagraph"/>
              <w:numPr>
                <w:ilvl w:val="0"/>
                <w:numId w:val="29"/>
              </w:numPr>
              <w:spacing w:after="0" w:line="240" w:lineRule="auto"/>
              <w:rPr>
                <w:rFonts w:ascii="Calibri" w:hAnsi="Calibri" w:cs="Calibri"/>
                <w:noProof/>
              </w:rPr>
            </w:pPr>
            <w:r w:rsidRPr="00774D90">
              <w:rPr>
                <w:rFonts w:ascii="Calibri" w:hAnsi="Calibri" w:cs="Calibri"/>
                <w:noProof/>
              </w:rPr>
              <w:t>Access to training/information/webinars via unifrog/springpod for Sixth Form. (Number of jobs in NE).</w:t>
            </w:r>
          </w:p>
          <w:p w14:paraId="2BDFDE56" w14:textId="77777777" w:rsidR="00774D90" w:rsidRPr="00774D90" w:rsidRDefault="00774D90" w:rsidP="00774D90">
            <w:pPr>
              <w:pStyle w:val="ListParagraph"/>
              <w:numPr>
                <w:ilvl w:val="0"/>
                <w:numId w:val="29"/>
              </w:numPr>
              <w:spacing w:after="0" w:line="240" w:lineRule="auto"/>
              <w:rPr>
                <w:rFonts w:ascii="Calibri" w:hAnsi="Calibri" w:cs="Calibri"/>
                <w:b/>
                <w:noProof/>
              </w:rPr>
            </w:pPr>
            <w:r w:rsidRPr="00774D90">
              <w:rPr>
                <w:rFonts w:ascii="Calibri" w:hAnsi="Calibri" w:cs="Calibri"/>
              </w:rPr>
              <w:t>Ask Apprenticeships workshops- 4 sessions with Year 11/13 students (CVs/Interviews/Apprenticeships).</w:t>
            </w:r>
          </w:p>
          <w:p w14:paraId="46614DBA" w14:textId="77777777" w:rsidR="00774D90" w:rsidRPr="00774D90" w:rsidRDefault="00774D90" w:rsidP="00774D90">
            <w:pPr>
              <w:pStyle w:val="ListParagraph"/>
              <w:numPr>
                <w:ilvl w:val="0"/>
                <w:numId w:val="29"/>
              </w:numPr>
              <w:spacing w:after="0" w:line="240" w:lineRule="auto"/>
              <w:rPr>
                <w:rFonts w:ascii="Calibri" w:hAnsi="Calibri" w:cs="Calibri"/>
                <w:b/>
                <w:noProof/>
              </w:rPr>
            </w:pPr>
            <w:r w:rsidRPr="00774D90">
              <w:rPr>
                <w:rFonts w:ascii="Calibri" w:hAnsi="Calibri" w:cs="Calibri"/>
              </w:rPr>
              <w:t xml:space="preserve">Unifrog Webinars </w:t>
            </w:r>
          </w:p>
          <w:p w14:paraId="1DEFB329" w14:textId="77777777" w:rsidR="00774D90" w:rsidRPr="00774D90" w:rsidRDefault="00774D90" w:rsidP="00774D90">
            <w:pPr>
              <w:pStyle w:val="ListParagraph"/>
              <w:numPr>
                <w:ilvl w:val="0"/>
                <w:numId w:val="29"/>
              </w:numPr>
              <w:spacing w:after="0" w:line="240" w:lineRule="auto"/>
              <w:rPr>
                <w:rFonts w:ascii="Calibri" w:hAnsi="Calibri" w:cs="Calibri"/>
                <w:noProof/>
              </w:rPr>
            </w:pPr>
            <w:r w:rsidRPr="00774D90">
              <w:rPr>
                <w:rFonts w:ascii="Calibri" w:hAnsi="Calibri" w:cs="Calibri"/>
              </w:rPr>
              <w:t xml:space="preserve">Medicine/Dentistry/Vetinary Science club/Law Society in Sixth Form. Oxbridge group. </w:t>
            </w:r>
          </w:p>
          <w:p w14:paraId="0FB8F687" w14:textId="77777777" w:rsidR="00774D90" w:rsidRPr="00774D90" w:rsidRDefault="00774D90" w:rsidP="00774D90">
            <w:pPr>
              <w:pStyle w:val="ListParagraph"/>
              <w:numPr>
                <w:ilvl w:val="0"/>
                <w:numId w:val="29"/>
              </w:numPr>
              <w:spacing w:after="0" w:line="240" w:lineRule="auto"/>
              <w:rPr>
                <w:rFonts w:ascii="Calibri" w:hAnsi="Calibri" w:cs="Calibri"/>
                <w:b/>
                <w:noProof/>
              </w:rPr>
            </w:pPr>
            <w:r w:rsidRPr="00774D90">
              <w:rPr>
                <w:rFonts w:ascii="Calibri" w:hAnsi="Calibri" w:cs="Calibri"/>
              </w:rPr>
              <w:t>Future Opportunities notice board in Sixth Form Café.</w:t>
            </w:r>
          </w:p>
          <w:p w14:paraId="45D64939" w14:textId="77777777" w:rsidR="00774D90" w:rsidRPr="00774D90" w:rsidRDefault="00774D90" w:rsidP="00774D90">
            <w:pPr>
              <w:pStyle w:val="ListParagraph"/>
              <w:numPr>
                <w:ilvl w:val="0"/>
                <w:numId w:val="29"/>
              </w:numPr>
              <w:spacing w:after="0" w:line="240" w:lineRule="auto"/>
              <w:rPr>
                <w:rFonts w:ascii="Calibri" w:hAnsi="Calibri" w:cs="Calibri"/>
                <w:b/>
                <w:noProof/>
              </w:rPr>
            </w:pPr>
            <w:r w:rsidRPr="00774D90">
              <w:rPr>
                <w:rFonts w:ascii="Calibri" w:hAnsi="Calibri" w:cs="Calibri"/>
              </w:rPr>
              <w:t>Opportunities channel on Personal Development Student teams- different jobs/apprenticeships/university schemes.</w:t>
            </w:r>
          </w:p>
          <w:p w14:paraId="48C3E1AE" w14:textId="77777777" w:rsidR="00774D90" w:rsidRPr="00774D90" w:rsidRDefault="00774D90" w:rsidP="00774D90">
            <w:pPr>
              <w:pStyle w:val="ListParagraph"/>
              <w:numPr>
                <w:ilvl w:val="0"/>
                <w:numId w:val="29"/>
              </w:numPr>
              <w:spacing w:after="0" w:line="240" w:lineRule="auto"/>
              <w:rPr>
                <w:rFonts w:ascii="Calibri" w:hAnsi="Calibri" w:cs="Calibri"/>
                <w:b/>
                <w:noProof/>
              </w:rPr>
            </w:pPr>
            <w:r w:rsidRPr="00774D90">
              <w:rPr>
                <w:rFonts w:ascii="Calibri" w:hAnsi="Calibri" w:cs="Calibri"/>
              </w:rPr>
              <w:t>Opportunity of the week in Sixth Form- particular course/apprenticeship highlighted in form time each week.</w:t>
            </w:r>
          </w:p>
          <w:p w14:paraId="1DB59F1D" w14:textId="77777777" w:rsidR="00774D90" w:rsidRPr="00774D90" w:rsidRDefault="00774D90" w:rsidP="00774D90">
            <w:pPr>
              <w:pStyle w:val="ListParagraph"/>
              <w:numPr>
                <w:ilvl w:val="0"/>
                <w:numId w:val="29"/>
              </w:numPr>
              <w:spacing w:after="0" w:line="240" w:lineRule="auto"/>
              <w:rPr>
                <w:rFonts w:ascii="Calibri" w:hAnsi="Calibri" w:cs="Calibri"/>
                <w:noProof/>
              </w:rPr>
            </w:pPr>
            <w:r w:rsidRPr="00774D90">
              <w:rPr>
                <w:rFonts w:ascii="Calibri" w:hAnsi="Calibri" w:cs="Calibri"/>
                <w:noProof/>
              </w:rPr>
              <w:t>National Career’s Week w/b 6</w:t>
            </w:r>
            <w:r w:rsidRPr="00774D90">
              <w:rPr>
                <w:rFonts w:ascii="Calibri" w:hAnsi="Calibri" w:cs="Calibri"/>
                <w:noProof/>
                <w:vertAlign w:val="superscript"/>
              </w:rPr>
              <w:t>th</w:t>
            </w:r>
            <w:r w:rsidRPr="00774D90">
              <w:rPr>
                <w:rFonts w:ascii="Calibri" w:hAnsi="Calibri" w:cs="Calibri"/>
                <w:noProof/>
              </w:rPr>
              <w:t xml:space="preserve"> March 2024.</w:t>
            </w:r>
          </w:p>
          <w:p w14:paraId="5BA5D946" w14:textId="77777777" w:rsidR="00774D90" w:rsidRPr="00774D90" w:rsidRDefault="00774D90" w:rsidP="00774D90">
            <w:pPr>
              <w:pStyle w:val="ListParagraph"/>
              <w:numPr>
                <w:ilvl w:val="0"/>
                <w:numId w:val="29"/>
              </w:numPr>
              <w:spacing w:after="0" w:line="240" w:lineRule="auto"/>
              <w:rPr>
                <w:rFonts w:ascii="Calibri" w:hAnsi="Calibri" w:cs="Calibri"/>
                <w:noProof/>
              </w:rPr>
            </w:pPr>
            <w:r w:rsidRPr="00774D90">
              <w:rPr>
                <w:rFonts w:ascii="Calibri" w:hAnsi="Calibri" w:cs="Calibri"/>
                <w:noProof/>
              </w:rPr>
              <w:t>National Apprenticeships Week w/b 5</w:t>
            </w:r>
            <w:r w:rsidRPr="00774D90">
              <w:rPr>
                <w:rFonts w:ascii="Calibri" w:hAnsi="Calibri" w:cs="Calibri"/>
                <w:noProof/>
                <w:vertAlign w:val="superscript"/>
              </w:rPr>
              <w:t>th</w:t>
            </w:r>
            <w:r w:rsidRPr="00774D90">
              <w:rPr>
                <w:rFonts w:ascii="Calibri" w:hAnsi="Calibri" w:cs="Calibri"/>
                <w:noProof/>
              </w:rPr>
              <w:t xml:space="preserve"> February 2024.</w:t>
            </w:r>
          </w:p>
        </w:tc>
      </w:tr>
      <w:tr w:rsidR="00774D90" w:rsidRPr="00774D90" w14:paraId="56BE779D" w14:textId="77777777" w:rsidTr="00351517">
        <w:trPr>
          <w:trHeight w:val="1459"/>
        </w:trPr>
        <w:tc>
          <w:tcPr>
            <w:tcW w:w="1413" w:type="dxa"/>
          </w:tcPr>
          <w:p w14:paraId="3AC4F840" w14:textId="77777777" w:rsidR="00774D90" w:rsidRPr="00774D90" w:rsidRDefault="00774D90" w:rsidP="00774D90">
            <w:pPr>
              <w:pStyle w:val="ListParagraph"/>
              <w:numPr>
                <w:ilvl w:val="0"/>
                <w:numId w:val="28"/>
              </w:numPr>
              <w:spacing w:after="0" w:line="240" w:lineRule="auto"/>
              <w:rPr>
                <w:rFonts w:ascii="Calibri" w:hAnsi="Calibri" w:cs="Calibri"/>
              </w:rPr>
            </w:pPr>
            <w:r w:rsidRPr="00774D90">
              <w:rPr>
                <w:rFonts w:ascii="Calibri" w:hAnsi="Calibri" w:cs="Calibri"/>
              </w:rPr>
              <w:t>Addressing the needs of each pupil</w:t>
            </w:r>
          </w:p>
        </w:tc>
        <w:tc>
          <w:tcPr>
            <w:tcW w:w="9327" w:type="dxa"/>
          </w:tcPr>
          <w:p w14:paraId="31748A70" w14:textId="77777777" w:rsidR="00774D90" w:rsidRPr="00774D90" w:rsidRDefault="00774D90" w:rsidP="00774D90">
            <w:pPr>
              <w:pStyle w:val="ListParagraph"/>
              <w:numPr>
                <w:ilvl w:val="0"/>
                <w:numId w:val="30"/>
              </w:numPr>
              <w:spacing w:after="0" w:line="240" w:lineRule="auto"/>
              <w:rPr>
                <w:rFonts w:ascii="Calibri" w:hAnsi="Calibri" w:cs="Calibri"/>
                <w:noProof/>
              </w:rPr>
            </w:pPr>
            <w:r w:rsidRPr="00774D90">
              <w:rPr>
                <w:rFonts w:ascii="Calibri" w:hAnsi="Calibri" w:cs="Calibri"/>
                <w:noProof/>
              </w:rPr>
              <w:t xml:space="preserve">Access to unifrog to log all activities/training/events in Sixth Form. Access to training/webinars/support. </w:t>
            </w:r>
          </w:p>
          <w:p w14:paraId="5EEFC6B3" w14:textId="77777777" w:rsidR="00774D90" w:rsidRPr="00774D90" w:rsidRDefault="00774D90" w:rsidP="00774D90">
            <w:pPr>
              <w:pStyle w:val="ListParagraph"/>
              <w:numPr>
                <w:ilvl w:val="0"/>
                <w:numId w:val="30"/>
              </w:numPr>
              <w:spacing w:after="0" w:line="240" w:lineRule="auto"/>
              <w:rPr>
                <w:rFonts w:ascii="Calibri" w:hAnsi="Calibri" w:cs="Calibri"/>
                <w:b/>
                <w:noProof/>
              </w:rPr>
            </w:pPr>
            <w:r w:rsidRPr="00774D90">
              <w:rPr>
                <w:rFonts w:ascii="Calibri" w:hAnsi="Calibri" w:cs="Calibri"/>
              </w:rPr>
              <w:t>Support and guidance for students throughout UCAS application process.</w:t>
            </w:r>
          </w:p>
          <w:p w14:paraId="2FA69CF7" w14:textId="77777777" w:rsidR="00774D90" w:rsidRPr="00774D90" w:rsidRDefault="00774D90" w:rsidP="00774D90">
            <w:pPr>
              <w:pStyle w:val="ListParagraph"/>
              <w:numPr>
                <w:ilvl w:val="0"/>
                <w:numId w:val="30"/>
              </w:numPr>
              <w:spacing w:after="0" w:line="240" w:lineRule="auto"/>
              <w:rPr>
                <w:rFonts w:ascii="Calibri" w:hAnsi="Calibri" w:cs="Calibri"/>
                <w:noProof/>
              </w:rPr>
            </w:pPr>
            <w:r w:rsidRPr="00774D90">
              <w:rPr>
                <w:rFonts w:ascii="Calibri" w:hAnsi="Calibri" w:cs="Calibri"/>
                <w:noProof/>
              </w:rPr>
              <w:t xml:space="preserve">Data and information kept on destinations of Year 11/13 students. Particularly PP/SEND. </w:t>
            </w:r>
          </w:p>
          <w:p w14:paraId="25E084B3" w14:textId="77777777" w:rsidR="00774D90" w:rsidRPr="00774D90" w:rsidRDefault="00774D90" w:rsidP="00774D90">
            <w:pPr>
              <w:pStyle w:val="ListParagraph"/>
              <w:numPr>
                <w:ilvl w:val="0"/>
                <w:numId w:val="30"/>
              </w:numPr>
              <w:spacing w:after="0" w:line="240" w:lineRule="auto"/>
              <w:rPr>
                <w:rFonts w:ascii="Calibri" w:hAnsi="Calibri" w:cs="Calibri"/>
                <w:b/>
                <w:noProof/>
              </w:rPr>
            </w:pPr>
            <w:r w:rsidRPr="00774D90">
              <w:rPr>
                <w:rFonts w:ascii="Calibri" w:hAnsi="Calibri" w:cs="Calibri"/>
              </w:rPr>
              <w:t>EPQ and Thinking skills courses.</w:t>
            </w:r>
          </w:p>
          <w:p w14:paraId="314FA01E" w14:textId="77777777" w:rsidR="00774D90" w:rsidRPr="00774D90" w:rsidRDefault="00774D90" w:rsidP="00774D90">
            <w:pPr>
              <w:pStyle w:val="ListParagraph"/>
              <w:numPr>
                <w:ilvl w:val="0"/>
                <w:numId w:val="30"/>
              </w:numPr>
              <w:spacing w:after="0" w:line="240" w:lineRule="auto"/>
              <w:rPr>
                <w:rFonts w:ascii="Calibri" w:hAnsi="Calibri" w:cs="Calibri"/>
                <w:b/>
                <w:noProof/>
              </w:rPr>
            </w:pPr>
            <w:r w:rsidRPr="00774D90">
              <w:rPr>
                <w:rFonts w:ascii="Calibri" w:hAnsi="Calibri" w:cs="Calibri"/>
              </w:rPr>
              <w:t xml:space="preserve">Sixth form Leadership Scheme. </w:t>
            </w:r>
          </w:p>
        </w:tc>
      </w:tr>
      <w:tr w:rsidR="00774D90" w:rsidRPr="00774D90" w14:paraId="20F7B453" w14:textId="77777777" w:rsidTr="00351517">
        <w:trPr>
          <w:trHeight w:val="991"/>
        </w:trPr>
        <w:tc>
          <w:tcPr>
            <w:tcW w:w="1413" w:type="dxa"/>
          </w:tcPr>
          <w:p w14:paraId="63FF9E45" w14:textId="77777777" w:rsidR="00774D90" w:rsidRPr="00774D90" w:rsidRDefault="00774D90" w:rsidP="00774D90">
            <w:pPr>
              <w:pStyle w:val="ListParagraph"/>
              <w:numPr>
                <w:ilvl w:val="0"/>
                <w:numId w:val="28"/>
              </w:numPr>
              <w:spacing w:after="0" w:line="240" w:lineRule="auto"/>
              <w:rPr>
                <w:rFonts w:ascii="Calibri" w:hAnsi="Calibri" w:cs="Calibri"/>
              </w:rPr>
            </w:pPr>
            <w:r w:rsidRPr="00774D90">
              <w:rPr>
                <w:rFonts w:ascii="Calibri" w:hAnsi="Calibri" w:cs="Calibri"/>
              </w:rPr>
              <w:t>Linking curriculum learning to careers</w:t>
            </w:r>
          </w:p>
        </w:tc>
        <w:tc>
          <w:tcPr>
            <w:tcW w:w="9327" w:type="dxa"/>
          </w:tcPr>
          <w:p w14:paraId="6067ADE8" w14:textId="77777777" w:rsidR="00774D90" w:rsidRPr="00774D90" w:rsidRDefault="00774D90" w:rsidP="00774D90">
            <w:pPr>
              <w:pStyle w:val="ListParagraph"/>
              <w:numPr>
                <w:ilvl w:val="0"/>
                <w:numId w:val="35"/>
              </w:numPr>
              <w:spacing w:after="0" w:line="240" w:lineRule="auto"/>
              <w:rPr>
                <w:rFonts w:ascii="Calibri" w:hAnsi="Calibri" w:cs="Calibri"/>
                <w:noProof/>
              </w:rPr>
            </w:pPr>
            <w:r w:rsidRPr="00774D90">
              <w:rPr>
                <w:rFonts w:ascii="Calibri" w:hAnsi="Calibri" w:cs="Calibri"/>
                <w:noProof/>
              </w:rPr>
              <w:t>All subjects will use resources with all year groups during Career’s Week to link subjects to careers.</w:t>
            </w:r>
          </w:p>
          <w:p w14:paraId="04878C41" w14:textId="77777777" w:rsidR="00774D90" w:rsidRPr="00774D90" w:rsidRDefault="00774D90" w:rsidP="00774D90">
            <w:pPr>
              <w:pStyle w:val="ListParagraph"/>
              <w:numPr>
                <w:ilvl w:val="0"/>
                <w:numId w:val="35"/>
              </w:numPr>
              <w:spacing w:after="0" w:line="240" w:lineRule="auto"/>
              <w:rPr>
                <w:rFonts w:ascii="Calibri" w:hAnsi="Calibri" w:cs="Calibri"/>
                <w:noProof/>
              </w:rPr>
            </w:pPr>
            <w:r w:rsidRPr="00774D90">
              <w:rPr>
                <w:rFonts w:ascii="Calibri" w:hAnsi="Calibri" w:cs="Calibri"/>
                <w:noProof/>
              </w:rPr>
              <w:t xml:space="preserve">All subjects have a careers display/poster in Departments. </w:t>
            </w:r>
          </w:p>
          <w:p w14:paraId="5F1C4D76" w14:textId="77777777" w:rsidR="00774D90" w:rsidRPr="00774D90" w:rsidRDefault="00774D90" w:rsidP="00774D90">
            <w:pPr>
              <w:pStyle w:val="ListParagraph"/>
              <w:numPr>
                <w:ilvl w:val="0"/>
                <w:numId w:val="35"/>
              </w:numPr>
              <w:spacing w:after="0" w:line="240" w:lineRule="auto"/>
              <w:rPr>
                <w:rFonts w:ascii="Calibri" w:hAnsi="Calibri" w:cs="Calibri"/>
                <w:noProof/>
              </w:rPr>
            </w:pPr>
            <w:r w:rsidRPr="00774D90">
              <w:rPr>
                <w:rFonts w:ascii="Calibri" w:hAnsi="Calibri" w:cs="Calibri"/>
                <w:noProof/>
              </w:rPr>
              <w:t xml:space="preserve">Careers Directory on the school website. </w:t>
            </w:r>
          </w:p>
          <w:p w14:paraId="5BD49C61" w14:textId="77777777" w:rsidR="00774D90" w:rsidRPr="00774D90" w:rsidRDefault="00774D90" w:rsidP="00774D90">
            <w:pPr>
              <w:pStyle w:val="ListParagraph"/>
              <w:numPr>
                <w:ilvl w:val="0"/>
                <w:numId w:val="35"/>
              </w:numPr>
              <w:spacing w:after="0" w:line="240" w:lineRule="auto"/>
              <w:rPr>
                <w:rFonts w:ascii="Calibri" w:hAnsi="Calibri" w:cs="Calibri"/>
                <w:noProof/>
              </w:rPr>
            </w:pPr>
            <w:r w:rsidRPr="00774D90">
              <w:rPr>
                <w:rFonts w:ascii="Calibri" w:hAnsi="Calibri" w:cs="Calibri"/>
                <w:noProof/>
              </w:rPr>
              <w:t xml:space="preserve">Emphasis placed on STEM. </w:t>
            </w:r>
          </w:p>
          <w:p w14:paraId="06802064" w14:textId="77777777" w:rsidR="00774D90" w:rsidRPr="00774D90" w:rsidRDefault="00774D90" w:rsidP="00774D90">
            <w:pPr>
              <w:pStyle w:val="ListParagraph"/>
              <w:numPr>
                <w:ilvl w:val="0"/>
                <w:numId w:val="35"/>
              </w:numPr>
              <w:spacing w:after="0" w:line="240" w:lineRule="auto"/>
              <w:rPr>
                <w:rFonts w:ascii="Calibri" w:hAnsi="Calibri" w:cs="Calibri"/>
                <w:noProof/>
              </w:rPr>
            </w:pPr>
            <w:r w:rsidRPr="00774D90">
              <w:rPr>
                <w:rFonts w:ascii="Calibri" w:hAnsi="Calibri" w:cs="Calibri"/>
                <w:noProof/>
              </w:rPr>
              <w:t xml:space="preserve">Bespoke workshops for students. </w:t>
            </w:r>
          </w:p>
          <w:p w14:paraId="7C67460F" w14:textId="77777777" w:rsidR="00774D90" w:rsidRPr="00774D90" w:rsidRDefault="00774D90" w:rsidP="00774D90">
            <w:pPr>
              <w:pStyle w:val="ListParagraph"/>
              <w:numPr>
                <w:ilvl w:val="0"/>
                <w:numId w:val="35"/>
              </w:numPr>
              <w:spacing w:after="0" w:line="240" w:lineRule="auto"/>
              <w:rPr>
                <w:rFonts w:ascii="Calibri" w:hAnsi="Calibri" w:cs="Calibri"/>
                <w:noProof/>
              </w:rPr>
            </w:pPr>
            <w:r w:rsidRPr="00774D90">
              <w:rPr>
                <w:rFonts w:ascii="Calibri" w:hAnsi="Calibri" w:cs="Calibri"/>
                <w:noProof/>
              </w:rPr>
              <w:t xml:space="preserve">Subject Taster Days. </w:t>
            </w:r>
          </w:p>
        </w:tc>
      </w:tr>
      <w:tr w:rsidR="00774D90" w:rsidRPr="00774D90" w14:paraId="30005D88" w14:textId="77777777" w:rsidTr="00774D90">
        <w:trPr>
          <w:trHeight w:val="274"/>
        </w:trPr>
        <w:tc>
          <w:tcPr>
            <w:tcW w:w="1413" w:type="dxa"/>
          </w:tcPr>
          <w:p w14:paraId="59CD85D4" w14:textId="77777777" w:rsidR="00774D90" w:rsidRPr="00774D90" w:rsidRDefault="00774D90" w:rsidP="00774D90">
            <w:pPr>
              <w:pStyle w:val="ListParagraph"/>
              <w:numPr>
                <w:ilvl w:val="0"/>
                <w:numId w:val="28"/>
              </w:numPr>
              <w:spacing w:after="0" w:line="240" w:lineRule="auto"/>
              <w:rPr>
                <w:rFonts w:ascii="Calibri" w:hAnsi="Calibri" w:cs="Calibri"/>
              </w:rPr>
            </w:pPr>
            <w:r w:rsidRPr="00774D90">
              <w:rPr>
                <w:rFonts w:ascii="Calibri" w:hAnsi="Calibri" w:cs="Calibri"/>
              </w:rPr>
              <w:t>Encounters with employers and employees</w:t>
            </w:r>
          </w:p>
        </w:tc>
        <w:tc>
          <w:tcPr>
            <w:tcW w:w="9327" w:type="dxa"/>
          </w:tcPr>
          <w:p w14:paraId="3C940044" w14:textId="77777777" w:rsidR="00774D90" w:rsidRPr="00774D90" w:rsidRDefault="00774D90" w:rsidP="00774D90">
            <w:pPr>
              <w:pStyle w:val="ListParagraph"/>
              <w:numPr>
                <w:ilvl w:val="0"/>
                <w:numId w:val="31"/>
              </w:numPr>
              <w:spacing w:after="0" w:line="240" w:lineRule="auto"/>
              <w:rPr>
                <w:rFonts w:ascii="Calibri" w:hAnsi="Calibri" w:cs="Calibri"/>
                <w:noProof/>
              </w:rPr>
            </w:pPr>
            <w:r w:rsidRPr="00774D90">
              <w:rPr>
                <w:rFonts w:ascii="Calibri" w:hAnsi="Calibri" w:cs="Calibri"/>
                <w:noProof/>
              </w:rPr>
              <w:t>Weekly talks from employers/employees/representatives of career pathways for Year 11/Sixth Form.</w:t>
            </w:r>
          </w:p>
          <w:p w14:paraId="14DAF9E9" w14:textId="77777777" w:rsidR="00774D90" w:rsidRPr="00774D90" w:rsidRDefault="00774D90" w:rsidP="00774D90">
            <w:pPr>
              <w:pStyle w:val="ListParagraph"/>
              <w:numPr>
                <w:ilvl w:val="0"/>
                <w:numId w:val="31"/>
              </w:numPr>
              <w:spacing w:after="0" w:line="240" w:lineRule="auto"/>
              <w:rPr>
                <w:rFonts w:ascii="Calibri" w:hAnsi="Calibri" w:cs="Calibri"/>
                <w:noProof/>
              </w:rPr>
            </w:pPr>
            <w:r w:rsidRPr="00774D90">
              <w:rPr>
                <w:rFonts w:ascii="Calibri" w:hAnsi="Calibri" w:cs="Calibri"/>
                <w:noProof/>
              </w:rPr>
              <w:t>Access to training/information/webinars via unifrog for Sixth Form.</w:t>
            </w:r>
          </w:p>
          <w:p w14:paraId="2FB224E1" w14:textId="77777777" w:rsidR="00774D90" w:rsidRPr="00774D90" w:rsidRDefault="00774D90" w:rsidP="00774D90">
            <w:pPr>
              <w:pStyle w:val="ListParagraph"/>
              <w:numPr>
                <w:ilvl w:val="0"/>
                <w:numId w:val="31"/>
              </w:numPr>
              <w:spacing w:after="0" w:line="240" w:lineRule="auto"/>
              <w:rPr>
                <w:rFonts w:ascii="Calibri" w:hAnsi="Calibri" w:cs="Calibri"/>
                <w:noProof/>
              </w:rPr>
            </w:pPr>
            <w:r w:rsidRPr="00774D90">
              <w:rPr>
                <w:rFonts w:ascii="Calibri" w:hAnsi="Calibri" w:cs="Calibri"/>
                <w:noProof/>
              </w:rPr>
              <w:t>Career’s Fair  for Year 10/11 and for Year 12/13.</w:t>
            </w:r>
          </w:p>
          <w:p w14:paraId="603D9F48" w14:textId="77777777" w:rsidR="00774D90" w:rsidRPr="00774D90" w:rsidRDefault="00774D90" w:rsidP="00774D90">
            <w:pPr>
              <w:pStyle w:val="ListParagraph"/>
              <w:numPr>
                <w:ilvl w:val="0"/>
                <w:numId w:val="31"/>
              </w:numPr>
              <w:spacing w:after="0" w:line="240" w:lineRule="auto"/>
              <w:rPr>
                <w:rFonts w:ascii="Calibri" w:hAnsi="Calibri" w:cs="Calibri"/>
                <w:noProof/>
              </w:rPr>
            </w:pPr>
            <w:r w:rsidRPr="00774D90">
              <w:rPr>
                <w:rFonts w:ascii="Calibri" w:hAnsi="Calibri" w:cs="Calibri"/>
                <w:noProof/>
              </w:rPr>
              <w:t>Provider access policy is on the school website.</w:t>
            </w:r>
          </w:p>
          <w:p w14:paraId="37147B4D" w14:textId="77777777" w:rsidR="00774D90" w:rsidRPr="00774D90" w:rsidRDefault="00774D90" w:rsidP="00774D90">
            <w:pPr>
              <w:pStyle w:val="ListParagraph"/>
              <w:numPr>
                <w:ilvl w:val="0"/>
                <w:numId w:val="31"/>
              </w:numPr>
              <w:spacing w:after="0" w:line="240" w:lineRule="auto"/>
              <w:rPr>
                <w:rFonts w:ascii="Calibri" w:hAnsi="Calibri" w:cs="Calibri"/>
                <w:noProof/>
              </w:rPr>
            </w:pPr>
            <w:r w:rsidRPr="00774D90">
              <w:rPr>
                <w:rFonts w:ascii="Calibri" w:hAnsi="Calibri" w:cs="Calibri"/>
                <w:noProof/>
              </w:rPr>
              <w:t xml:space="preserve">Yr 12 Health and Social &amp; Child Development student complete a one week placement in November and June. </w:t>
            </w:r>
          </w:p>
          <w:p w14:paraId="34AEC676" w14:textId="58AEF65B" w:rsidR="00774D90" w:rsidRPr="00774D90" w:rsidRDefault="00774D90" w:rsidP="00774D90">
            <w:pPr>
              <w:pStyle w:val="ListParagraph"/>
              <w:numPr>
                <w:ilvl w:val="0"/>
                <w:numId w:val="31"/>
              </w:numPr>
              <w:spacing w:after="0" w:line="240" w:lineRule="auto"/>
              <w:rPr>
                <w:rFonts w:ascii="Calibri" w:hAnsi="Calibri" w:cs="Calibri"/>
                <w:noProof/>
              </w:rPr>
            </w:pPr>
            <w:r w:rsidRPr="00774D90">
              <w:rPr>
                <w:rFonts w:ascii="Calibri" w:hAnsi="Calibri" w:cs="Calibri"/>
                <w:noProof/>
              </w:rPr>
              <w:t xml:space="preserve">Compliant with </w:t>
            </w:r>
            <w:r w:rsidRPr="00774D90">
              <w:rPr>
                <w:rFonts w:ascii="Calibri" w:hAnsi="Calibri" w:cs="Calibri"/>
                <w:bCs/>
              </w:rPr>
              <w:t>Skills and Post-16 Education Act 2022.</w:t>
            </w:r>
          </w:p>
        </w:tc>
      </w:tr>
      <w:tr w:rsidR="00774D90" w:rsidRPr="00774D90" w14:paraId="4188CF17" w14:textId="77777777" w:rsidTr="00351517">
        <w:trPr>
          <w:trHeight w:val="985"/>
        </w:trPr>
        <w:tc>
          <w:tcPr>
            <w:tcW w:w="1413" w:type="dxa"/>
          </w:tcPr>
          <w:p w14:paraId="1910FAE2" w14:textId="77777777" w:rsidR="00774D90" w:rsidRPr="00774D90" w:rsidRDefault="00774D90" w:rsidP="00774D90">
            <w:pPr>
              <w:pStyle w:val="ListParagraph"/>
              <w:numPr>
                <w:ilvl w:val="0"/>
                <w:numId w:val="28"/>
              </w:numPr>
              <w:spacing w:after="0" w:line="240" w:lineRule="auto"/>
              <w:rPr>
                <w:rFonts w:ascii="Calibri" w:hAnsi="Calibri" w:cs="Calibri"/>
              </w:rPr>
            </w:pPr>
            <w:r w:rsidRPr="00774D90">
              <w:rPr>
                <w:rFonts w:ascii="Calibri" w:hAnsi="Calibri" w:cs="Calibri"/>
              </w:rPr>
              <w:lastRenderedPageBreak/>
              <w:t>Experiences of workplaces</w:t>
            </w:r>
          </w:p>
        </w:tc>
        <w:tc>
          <w:tcPr>
            <w:tcW w:w="9327" w:type="dxa"/>
          </w:tcPr>
          <w:p w14:paraId="3B7566BA" w14:textId="77777777" w:rsidR="00774D90" w:rsidRPr="00774D90" w:rsidRDefault="00774D90" w:rsidP="00774D90">
            <w:pPr>
              <w:pStyle w:val="ListParagraph"/>
              <w:numPr>
                <w:ilvl w:val="0"/>
                <w:numId w:val="34"/>
              </w:numPr>
              <w:spacing w:after="0" w:line="240" w:lineRule="auto"/>
              <w:rPr>
                <w:rFonts w:ascii="Calibri" w:hAnsi="Calibri" w:cs="Calibri"/>
                <w:noProof/>
                <w:color w:val="000000" w:themeColor="text1"/>
              </w:rPr>
            </w:pPr>
            <w:r w:rsidRPr="00774D90">
              <w:rPr>
                <w:rFonts w:ascii="Calibri" w:hAnsi="Calibri" w:cs="Calibri"/>
                <w:noProof/>
                <w:color w:val="000000" w:themeColor="text1"/>
              </w:rPr>
              <w:t>‘NE1 can’ are helping to facilitate optional work experience (2days)/visits/workshops for Year 12 students.</w:t>
            </w:r>
          </w:p>
          <w:p w14:paraId="21F2B102" w14:textId="77777777" w:rsidR="00774D90" w:rsidRPr="00774D90" w:rsidRDefault="00774D90" w:rsidP="00774D90">
            <w:pPr>
              <w:pStyle w:val="ListParagraph"/>
              <w:numPr>
                <w:ilvl w:val="0"/>
                <w:numId w:val="34"/>
              </w:numPr>
              <w:spacing w:after="0" w:line="240" w:lineRule="auto"/>
              <w:rPr>
                <w:rFonts w:ascii="Calibri" w:hAnsi="Calibri" w:cs="Calibri"/>
                <w:noProof/>
                <w:color w:val="000000" w:themeColor="text1"/>
              </w:rPr>
            </w:pPr>
            <w:r w:rsidRPr="00774D90">
              <w:rPr>
                <w:rFonts w:ascii="Calibri" w:hAnsi="Calibri" w:cs="Calibri"/>
                <w:noProof/>
                <w:color w:val="000000" w:themeColor="text1"/>
              </w:rPr>
              <w:t xml:space="preserve">All Year 10 and Year 12 students will have work expereince opportunities. This is logged on Unifrog. </w:t>
            </w:r>
          </w:p>
          <w:p w14:paraId="767D5F7B" w14:textId="77777777" w:rsidR="00774D90" w:rsidRPr="00774D90" w:rsidRDefault="00774D90" w:rsidP="00774D90">
            <w:pPr>
              <w:pStyle w:val="ListParagraph"/>
              <w:numPr>
                <w:ilvl w:val="0"/>
                <w:numId w:val="34"/>
              </w:numPr>
              <w:spacing w:after="0" w:line="240" w:lineRule="auto"/>
              <w:rPr>
                <w:rFonts w:ascii="Calibri" w:hAnsi="Calibri" w:cs="Calibri"/>
                <w:noProof/>
                <w:color w:val="000000" w:themeColor="text1"/>
              </w:rPr>
            </w:pPr>
            <w:r w:rsidRPr="00774D90">
              <w:rPr>
                <w:rFonts w:ascii="Calibri" w:hAnsi="Calibri" w:cs="Calibri"/>
                <w:noProof/>
                <w:color w:val="000000" w:themeColor="text1"/>
              </w:rPr>
              <w:t xml:space="preserve">Links with local businesses. </w:t>
            </w:r>
          </w:p>
          <w:p w14:paraId="42C4F602" w14:textId="77777777" w:rsidR="00774D90" w:rsidRPr="00774D90" w:rsidRDefault="00774D90" w:rsidP="00774D90">
            <w:pPr>
              <w:pStyle w:val="ListParagraph"/>
              <w:numPr>
                <w:ilvl w:val="0"/>
                <w:numId w:val="34"/>
              </w:numPr>
              <w:spacing w:after="0" w:line="240" w:lineRule="auto"/>
              <w:rPr>
                <w:rFonts w:ascii="Calibri" w:hAnsi="Calibri" w:cs="Calibri"/>
                <w:noProof/>
                <w:color w:val="000000" w:themeColor="text1"/>
              </w:rPr>
            </w:pPr>
            <w:r w:rsidRPr="00774D90">
              <w:rPr>
                <w:rFonts w:ascii="Calibri" w:hAnsi="Calibri" w:cs="Calibri"/>
                <w:noProof/>
                <w:color w:val="000000" w:themeColor="text1"/>
              </w:rPr>
              <w:t xml:space="preserve">Springpod virtual work expereince. </w:t>
            </w:r>
          </w:p>
          <w:p w14:paraId="191E7C07" w14:textId="77777777" w:rsidR="00774D90" w:rsidRPr="00774D90" w:rsidRDefault="00774D90" w:rsidP="00774D90">
            <w:pPr>
              <w:pStyle w:val="ListParagraph"/>
              <w:numPr>
                <w:ilvl w:val="0"/>
                <w:numId w:val="34"/>
              </w:numPr>
              <w:spacing w:after="0" w:line="240" w:lineRule="auto"/>
              <w:rPr>
                <w:rFonts w:ascii="Calibri" w:hAnsi="Calibri" w:cs="Calibri"/>
                <w:noProof/>
                <w:color w:val="000000" w:themeColor="text1"/>
              </w:rPr>
            </w:pPr>
            <w:r w:rsidRPr="00774D90">
              <w:rPr>
                <w:rFonts w:ascii="Calibri" w:hAnsi="Calibri" w:cs="Calibri"/>
                <w:noProof/>
                <w:color w:val="000000" w:themeColor="text1"/>
              </w:rPr>
              <w:t xml:space="preserve">Mentoring and Volunteering Programme in Sixth Form. </w:t>
            </w:r>
          </w:p>
        </w:tc>
      </w:tr>
      <w:tr w:rsidR="00774D90" w:rsidRPr="00774D90" w14:paraId="0A37AA9D" w14:textId="77777777" w:rsidTr="00351517">
        <w:trPr>
          <w:trHeight w:val="1459"/>
        </w:trPr>
        <w:tc>
          <w:tcPr>
            <w:tcW w:w="1413" w:type="dxa"/>
          </w:tcPr>
          <w:p w14:paraId="387D8830" w14:textId="77777777" w:rsidR="00774D90" w:rsidRPr="00774D90" w:rsidRDefault="00774D90" w:rsidP="00774D90">
            <w:pPr>
              <w:pStyle w:val="ListParagraph"/>
              <w:numPr>
                <w:ilvl w:val="0"/>
                <w:numId w:val="28"/>
              </w:numPr>
              <w:spacing w:after="0" w:line="240" w:lineRule="auto"/>
              <w:rPr>
                <w:rFonts w:ascii="Calibri" w:hAnsi="Calibri" w:cs="Calibri"/>
              </w:rPr>
            </w:pPr>
            <w:r w:rsidRPr="00774D90">
              <w:rPr>
                <w:rFonts w:ascii="Calibri" w:hAnsi="Calibri" w:cs="Calibri"/>
              </w:rPr>
              <w:t>Encounters with further and higher education</w:t>
            </w:r>
          </w:p>
        </w:tc>
        <w:tc>
          <w:tcPr>
            <w:tcW w:w="9327" w:type="dxa"/>
          </w:tcPr>
          <w:p w14:paraId="42DE6351" w14:textId="77777777" w:rsidR="00774D90" w:rsidRPr="00774D90" w:rsidRDefault="00774D90" w:rsidP="00774D90">
            <w:pPr>
              <w:pStyle w:val="ListParagraph"/>
              <w:numPr>
                <w:ilvl w:val="0"/>
                <w:numId w:val="33"/>
              </w:numPr>
              <w:spacing w:after="0" w:line="240" w:lineRule="auto"/>
              <w:rPr>
                <w:rFonts w:ascii="Calibri" w:hAnsi="Calibri" w:cs="Calibri"/>
                <w:noProof/>
              </w:rPr>
            </w:pPr>
            <w:r w:rsidRPr="00774D90">
              <w:rPr>
                <w:rFonts w:ascii="Calibri" w:hAnsi="Calibri" w:cs="Calibri"/>
                <w:noProof/>
              </w:rPr>
              <w:t>Access to training/information/webinars via unifrog for Sixth Form.</w:t>
            </w:r>
          </w:p>
          <w:p w14:paraId="6894F802" w14:textId="77777777" w:rsidR="00774D90" w:rsidRPr="00774D90" w:rsidRDefault="00774D90" w:rsidP="00774D90">
            <w:pPr>
              <w:pStyle w:val="ListParagraph"/>
              <w:numPr>
                <w:ilvl w:val="0"/>
                <w:numId w:val="33"/>
              </w:numPr>
              <w:spacing w:after="0" w:line="240" w:lineRule="auto"/>
              <w:rPr>
                <w:rFonts w:ascii="Calibri" w:hAnsi="Calibri" w:cs="Calibri"/>
                <w:noProof/>
              </w:rPr>
            </w:pPr>
            <w:r w:rsidRPr="00774D90">
              <w:rPr>
                <w:rFonts w:ascii="Calibri" w:hAnsi="Calibri" w:cs="Calibri"/>
                <w:noProof/>
              </w:rPr>
              <w:t xml:space="preserve">Aspire to Oxbridge group. </w:t>
            </w:r>
          </w:p>
          <w:p w14:paraId="35FB5FE9" w14:textId="77777777" w:rsidR="00774D90" w:rsidRPr="00774D90" w:rsidRDefault="00774D90" w:rsidP="00774D90">
            <w:pPr>
              <w:pStyle w:val="ListParagraph"/>
              <w:numPr>
                <w:ilvl w:val="0"/>
                <w:numId w:val="33"/>
              </w:numPr>
              <w:spacing w:after="0" w:line="240" w:lineRule="auto"/>
              <w:rPr>
                <w:rFonts w:ascii="Calibri" w:hAnsi="Calibri" w:cs="Calibri"/>
                <w:noProof/>
              </w:rPr>
            </w:pPr>
            <w:r w:rsidRPr="00774D90">
              <w:rPr>
                <w:rFonts w:ascii="Calibri" w:hAnsi="Calibri" w:cs="Calibri"/>
              </w:rPr>
              <w:t xml:space="preserve">Medicine/Dentistry group. </w:t>
            </w:r>
          </w:p>
          <w:p w14:paraId="079B38CD" w14:textId="77777777" w:rsidR="00774D90" w:rsidRPr="00774D90" w:rsidRDefault="00774D90" w:rsidP="00774D90">
            <w:pPr>
              <w:pStyle w:val="ListParagraph"/>
              <w:numPr>
                <w:ilvl w:val="0"/>
                <w:numId w:val="33"/>
              </w:numPr>
              <w:spacing w:after="0" w:line="240" w:lineRule="auto"/>
              <w:rPr>
                <w:rFonts w:ascii="Calibri" w:hAnsi="Calibri" w:cs="Calibri"/>
                <w:noProof/>
              </w:rPr>
            </w:pPr>
            <w:r w:rsidRPr="00774D90">
              <w:rPr>
                <w:rFonts w:ascii="Calibri" w:hAnsi="Calibri" w:cs="Calibri"/>
                <w:noProof/>
              </w:rPr>
              <w:t xml:space="preserve">Regular University talks form University Outreach/ Apprenticeship talks. </w:t>
            </w:r>
          </w:p>
          <w:p w14:paraId="68DECB10" w14:textId="77777777" w:rsidR="00774D90" w:rsidRPr="00774D90" w:rsidRDefault="00774D90" w:rsidP="00774D90">
            <w:pPr>
              <w:pStyle w:val="ListParagraph"/>
              <w:numPr>
                <w:ilvl w:val="0"/>
                <w:numId w:val="33"/>
              </w:numPr>
              <w:spacing w:after="0" w:line="240" w:lineRule="auto"/>
              <w:rPr>
                <w:rFonts w:ascii="Calibri" w:hAnsi="Calibri" w:cs="Calibri"/>
                <w:noProof/>
              </w:rPr>
            </w:pPr>
            <w:r w:rsidRPr="00774D90">
              <w:rPr>
                <w:rFonts w:ascii="Calibri" w:hAnsi="Calibri" w:cs="Calibri"/>
                <w:noProof/>
              </w:rPr>
              <w:t>Universities have delivered talks to give advice on UCAS process and personal statements.</w:t>
            </w:r>
          </w:p>
          <w:p w14:paraId="462126AA" w14:textId="77777777" w:rsidR="00774D90" w:rsidRPr="00774D90" w:rsidRDefault="00774D90" w:rsidP="00774D90">
            <w:pPr>
              <w:pStyle w:val="ListParagraph"/>
              <w:numPr>
                <w:ilvl w:val="0"/>
                <w:numId w:val="33"/>
              </w:numPr>
              <w:spacing w:after="0" w:line="240" w:lineRule="auto"/>
              <w:rPr>
                <w:rFonts w:ascii="Calibri" w:hAnsi="Calibri" w:cs="Calibri"/>
                <w:noProof/>
              </w:rPr>
            </w:pPr>
            <w:r w:rsidRPr="00774D90">
              <w:rPr>
                <w:rFonts w:ascii="Calibri" w:hAnsi="Calibri" w:cs="Calibri"/>
                <w:noProof/>
              </w:rPr>
              <w:t xml:space="preserve">Staff training on UCAS reference writing has been delivered to all stafff. </w:t>
            </w:r>
          </w:p>
          <w:p w14:paraId="00D51949" w14:textId="77777777" w:rsidR="00774D90" w:rsidRPr="00774D90" w:rsidRDefault="00774D90" w:rsidP="00774D90">
            <w:pPr>
              <w:pStyle w:val="ListParagraph"/>
              <w:numPr>
                <w:ilvl w:val="0"/>
                <w:numId w:val="33"/>
              </w:numPr>
              <w:spacing w:after="0" w:line="240" w:lineRule="auto"/>
              <w:rPr>
                <w:rFonts w:ascii="Calibri" w:hAnsi="Calibri" w:cs="Calibri"/>
                <w:noProof/>
              </w:rPr>
            </w:pPr>
            <w:r w:rsidRPr="00774D90">
              <w:rPr>
                <w:rFonts w:ascii="Calibri" w:hAnsi="Calibri" w:cs="Calibri"/>
                <w:noProof/>
              </w:rPr>
              <w:t xml:space="preserve">Attendance of Colleges/Universities at the Career Fair. </w:t>
            </w:r>
          </w:p>
        </w:tc>
      </w:tr>
      <w:tr w:rsidR="00774D90" w:rsidRPr="00774D90" w14:paraId="4428A159" w14:textId="77777777" w:rsidTr="00351517">
        <w:trPr>
          <w:trHeight w:val="1197"/>
        </w:trPr>
        <w:tc>
          <w:tcPr>
            <w:tcW w:w="1413" w:type="dxa"/>
          </w:tcPr>
          <w:p w14:paraId="1498F925" w14:textId="77777777" w:rsidR="00774D90" w:rsidRPr="00774D90" w:rsidRDefault="00774D90" w:rsidP="00774D90">
            <w:pPr>
              <w:pStyle w:val="ListParagraph"/>
              <w:numPr>
                <w:ilvl w:val="0"/>
                <w:numId w:val="28"/>
              </w:numPr>
              <w:spacing w:after="0" w:line="240" w:lineRule="auto"/>
              <w:rPr>
                <w:rFonts w:ascii="Calibri" w:hAnsi="Calibri" w:cs="Calibri"/>
              </w:rPr>
            </w:pPr>
            <w:r w:rsidRPr="00774D90">
              <w:rPr>
                <w:rFonts w:ascii="Calibri" w:hAnsi="Calibri" w:cs="Calibri"/>
              </w:rPr>
              <w:t>Personal guidance</w:t>
            </w:r>
          </w:p>
        </w:tc>
        <w:tc>
          <w:tcPr>
            <w:tcW w:w="9327" w:type="dxa"/>
          </w:tcPr>
          <w:p w14:paraId="4B9AB095" w14:textId="77777777" w:rsidR="00774D90" w:rsidRPr="00774D90" w:rsidRDefault="00774D90" w:rsidP="00774D90">
            <w:pPr>
              <w:pStyle w:val="ListParagraph"/>
              <w:numPr>
                <w:ilvl w:val="0"/>
                <w:numId w:val="32"/>
              </w:numPr>
              <w:spacing w:after="0" w:line="240" w:lineRule="auto"/>
              <w:rPr>
                <w:rFonts w:ascii="Calibri" w:hAnsi="Calibri" w:cs="Calibri"/>
                <w:noProof/>
              </w:rPr>
            </w:pPr>
            <w:r w:rsidRPr="00774D90">
              <w:rPr>
                <w:rFonts w:ascii="Calibri" w:hAnsi="Calibri" w:cs="Calibri"/>
                <w:noProof/>
              </w:rPr>
              <w:t>Access to information and guidance on Springpod and Unifrog for Sixth Form.</w:t>
            </w:r>
          </w:p>
          <w:p w14:paraId="087525CD" w14:textId="77777777" w:rsidR="00774D90" w:rsidRPr="00774D90" w:rsidRDefault="00774D90" w:rsidP="00774D90">
            <w:pPr>
              <w:pStyle w:val="ListParagraph"/>
              <w:numPr>
                <w:ilvl w:val="0"/>
                <w:numId w:val="32"/>
              </w:numPr>
              <w:spacing w:after="0" w:line="240" w:lineRule="auto"/>
              <w:rPr>
                <w:rFonts w:ascii="Calibri" w:hAnsi="Calibri" w:cs="Calibri"/>
                <w:b/>
                <w:noProof/>
              </w:rPr>
            </w:pPr>
            <w:r w:rsidRPr="00774D90">
              <w:rPr>
                <w:rFonts w:ascii="Calibri" w:hAnsi="Calibri" w:cs="Calibri"/>
              </w:rPr>
              <w:t>Ask Apprenticeships workshops- 4 sessions with Year 11/13 students (CVs/Interviews/Apprenticeships).</w:t>
            </w:r>
          </w:p>
          <w:p w14:paraId="1137E74B" w14:textId="77777777" w:rsidR="00774D90" w:rsidRPr="00774D90" w:rsidRDefault="00774D90" w:rsidP="00774D90">
            <w:pPr>
              <w:pStyle w:val="ListParagraph"/>
              <w:numPr>
                <w:ilvl w:val="0"/>
                <w:numId w:val="32"/>
              </w:numPr>
              <w:spacing w:after="0" w:line="240" w:lineRule="auto"/>
              <w:rPr>
                <w:rFonts w:ascii="Calibri" w:hAnsi="Calibri" w:cs="Calibri"/>
                <w:b/>
                <w:noProof/>
              </w:rPr>
            </w:pPr>
            <w:r w:rsidRPr="00774D90">
              <w:rPr>
                <w:rFonts w:ascii="Calibri" w:hAnsi="Calibri" w:cs="Calibri"/>
              </w:rPr>
              <w:t>Sixth form Open Evening.</w:t>
            </w:r>
          </w:p>
          <w:p w14:paraId="28B0D61B" w14:textId="275B82B2" w:rsidR="00774D90" w:rsidRPr="00774D90" w:rsidRDefault="00774D90" w:rsidP="00774D90">
            <w:pPr>
              <w:pStyle w:val="ListParagraph"/>
              <w:numPr>
                <w:ilvl w:val="0"/>
                <w:numId w:val="32"/>
              </w:numPr>
              <w:spacing w:after="0" w:line="240" w:lineRule="auto"/>
              <w:rPr>
                <w:rFonts w:ascii="Calibri" w:hAnsi="Calibri" w:cs="Calibri"/>
                <w:b/>
                <w:noProof/>
              </w:rPr>
            </w:pPr>
            <w:r w:rsidRPr="00774D90">
              <w:rPr>
                <w:rFonts w:ascii="Calibri" w:hAnsi="Calibri" w:cs="Calibri"/>
              </w:rPr>
              <w:t>Sixth Form transition day in July 202</w:t>
            </w:r>
            <w:r w:rsidR="004979B3">
              <w:rPr>
                <w:rFonts w:ascii="Calibri" w:hAnsi="Calibri" w:cs="Calibri"/>
              </w:rPr>
              <w:t>5</w:t>
            </w:r>
            <w:r w:rsidRPr="00774D90">
              <w:rPr>
                <w:rFonts w:ascii="Calibri" w:hAnsi="Calibri" w:cs="Calibri"/>
              </w:rPr>
              <w:t>.</w:t>
            </w:r>
          </w:p>
          <w:p w14:paraId="23128395" w14:textId="77777777" w:rsidR="00774D90" w:rsidRPr="00774D90" w:rsidRDefault="00774D90" w:rsidP="00774D90">
            <w:pPr>
              <w:pStyle w:val="ListParagraph"/>
              <w:numPr>
                <w:ilvl w:val="0"/>
                <w:numId w:val="32"/>
              </w:numPr>
              <w:spacing w:after="0" w:line="240" w:lineRule="auto"/>
              <w:rPr>
                <w:rFonts w:ascii="Calibri" w:hAnsi="Calibri" w:cs="Calibri"/>
                <w:b/>
                <w:noProof/>
              </w:rPr>
            </w:pPr>
            <w:r w:rsidRPr="00774D90">
              <w:rPr>
                <w:rFonts w:ascii="Calibri" w:hAnsi="Calibri" w:cs="Calibri"/>
              </w:rPr>
              <w:t xml:space="preserve">Employability Club. </w:t>
            </w:r>
          </w:p>
          <w:p w14:paraId="184EA055" w14:textId="77777777" w:rsidR="00774D90" w:rsidRPr="00774D90" w:rsidRDefault="00774D90" w:rsidP="00774D90">
            <w:pPr>
              <w:pStyle w:val="ListParagraph"/>
              <w:numPr>
                <w:ilvl w:val="0"/>
                <w:numId w:val="32"/>
              </w:numPr>
              <w:spacing w:after="0" w:line="240" w:lineRule="auto"/>
              <w:rPr>
                <w:rFonts w:ascii="Calibri" w:hAnsi="Calibri" w:cs="Calibri"/>
                <w:b/>
                <w:noProof/>
              </w:rPr>
            </w:pPr>
            <w:r w:rsidRPr="00774D90">
              <w:rPr>
                <w:rFonts w:ascii="Calibri" w:hAnsi="Calibri" w:cs="Calibri"/>
              </w:rPr>
              <w:t xml:space="preserve">Personal Statement Support. </w:t>
            </w:r>
          </w:p>
          <w:p w14:paraId="1B698F02" w14:textId="77777777" w:rsidR="00774D90" w:rsidRPr="00774D90" w:rsidRDefault="00774D90" w:rsidP="00774D90">
            <w:pPr>
              <w:pStyle w:val="ListParagraph"/>
              <w:numPr>
                <w:ilvl w:val="0"/>
                <w:numId w:val="32"/>
              </w:numPr>
              <w:spacing w:after="0" w:line="240" w:lineRule="auto"/>
              <w:rPr>
                <w:rFonts w:ascii="Calibri" w:hAnsi="Calibri" w:cs="Calibri"/>
                <w:b/>
                <w:noProof/>
              </w:rPr>
            </w:pPr>
            <w:r w:rsidRPr="00774D90">
              <w:rPr>
                <w:rFonts w:ascii="Calibri" w:hAnsi="Calibri" w:cs="Calibri"/>
              </w:rPr>
              <w:t>Each year 11 student has had a meeting with SLT/Pastoral to discuss post-16 options.</w:t>
            </w:r>
          </w:p>
          <w:p w14:paraId="3BA0070F" w14:textId="77777777" w:rsidR="00774D90" w:rsidRPr="00774D90" w:rsidRDefault="00774D90" w:rsidP="00774D90">
            <w:pPr>
              <w:pStyle w:val="ListParagraph"/>
              <w:numPr>
                <w:ilvl w:val="0"/>
                <w:numId w:val="32"/>
              </w:numPr>
              <w:spacing w:after="0" w:line="240" w:lineRule="auto"/>
              <w:rPr>
                <w:rFonts w:ascii="Calibri" w:hAnsi="Calibri" w:cs="Calibri"/>
                <w:noProof/>
              </w:rPr>
            </w:pPr>
            <w:r w:rsidRPr="00774D90">
              <w:rPr>
                <w:rFonts w:ascii="Calibri" w:hAnsi="Calibri" w:cs="Calibri"/>
                <w:noProof/>
              </w:rPr>
              <w:t xml:space="preserve">CareerWave – All students will receive a one to one session from a independent and impartial careers advisor. </w:t>
            </w:r>
          </w:p>
          <w:p w14:paraId="053BA14C" w14:textId="77777777" w:rsidR="00774D90" w:rsidRPr="00774D90" w:rsidRDefault="00774D90" w:rsidP="00774D90">
            <w:pPr>
              <w:pStyle w:val="ListParagraph"/>
              <w:numPr>
                <w:ilvl w:val="0"/>
                <w:numId w:val="32"/>
              </w:numPr>
              <w:spacing w:after="0" w:line="240" w:lineRule="auto"/>
              <w:rPr>
                <w:rFonts w:ascii="Calibri" w:hAnsi="Calibri" w:cs="Calibri"/>
                <w:noProof/>
              </w:rPr>
            </w:pPr>
            <w:r w:rsidRPr="00774D90">
              <w:rPr>
                <w:rFonts w:ascii="Calibri" w:hAnsi="Calibri" w:cs="Calibri"/>
              </w:rPr>
              <w:t>EHCP students- Transition plans are discussed with Connexions, SEND Caseworkers, parents and the student.</w:t>
            </w:r>
          </w:p>
          <w:p w14:paraId="5BA781BA" w14:textId="77777777" w:rsidR="00774D90" w:rsidRPr="00774D90" w:rsidRDefault="00774D90" w:rsidP="00774D90">
            <w:pPr>
              <w:pStyle w:val="ListParagraph"/>
              <w:numPr>
                <w:ilvl w:val="0"/>
                <w:numId w:val="32"/>
              </w:numPr>
              <w:spacing w:after="0" w:line="240" w:lineRule="auto"/>
              <w:rPr>
                <w:rFonts w:ascii="Calibri" w:hAnsi="Calibri" w:cs="Calibri"/>
                <w:b/>
                <w:noProof/>
              </w:rPr>
            </w:pPr>
            <w:r w:rsidRPr="00774D90">
              <w:rPr>
                <w:rFonts w:ascii="Calibri" w:hAnsi="Calibri" w:cs="Calibri"/>
              </w:rPr>
              <w:t>Students informed about National Careers Service during Career’s and Apprenticeship Week Assemblies.</w:t>
            </w:r>
          </w:p>
        </w:tc>
      </w:tr>
    </w:tbl>
    <w:p w14:paraId="3E44B51C" w14:textId="77777777" w:rsidR="00774D90" w:rsidRPr="00774D90" w:rsidRDefault="00774D90">
      <w:pPr>
        <w:spacing w:after="0" w:line="259" w:lineRule="auto"/>
        <w:ind w:left="0" w:right="0" w:firstLine="0"/>
        <w:jc w:val="left"/>
      </w:pPr>
    </w:p>
    <w:p w14:paraId="05169079" w14:textId="77777777" w:rsidR="00774D90" w:rsidRPr="00774D90" w:rsidRDefault="00774D90" w:rsidP="00774D90">
      <w:pPr>
        <w:ind w:left="0" w:firstLine="0"/>
        <w:rPr>
          <w:b/>
        </w:rPr>
      </w:pPr>
      <w:r w:rsidRPr="00774D90">
        <w:rPr>
          <w:b/>
        </w:rPr>
        <w:t>Ensuring Unbiased and Independent Advice</w:t>
      </w:r>
    </w:p>
    <w:p w14:paraId="4DB13159" w14:textId="77777777" w:rsidR="00774D90" w:rsidRPr="00774D90" w:rsidRDefault="00774D90" w:rsidP="00774D90">
      <w:pPr>
        <w:rPr>
          <w:bCs/>
        </w:rPr>
      </w:pPr>
      <w:r w:rsidRPr="00774D90">
        <w:rPr>
          <w:bCs/>
        </w:rPr>
        <w:t xml:space="preserve">At St Mary’s we ensure that students receive the best possible independent advice. This is done in serval ways: </w:t>
      </w:r>
    </w:p>
    <w:p w14:paraId="21BEF06F" w14:textId="77777777" w:rsidR="00774D90" w:rsidRPr="00774D90" w:rsidRDefault="00774D90" w:rsidP="00774D90">
      <w:pPr>
        <w:pStyle w:val="ListParagraph"/>
        <w:numPr>
          <w:ilvl w:val="0"/>
          <w:numId w:val="37"/>
        </w:numPr>
        <w:rPr>
          <w:rFonts w:ascii="Calibri" w:hAnsi="Calibri" w:cs="Calibri"/>
          <w:bCs/>
        </w:rPr>
      </w:pPr>
      <w:r w:rsidRPr="00774D90">
        <w:rPr>
          <w:rFonts w:ascii="Calibri" w:hAnsi="Calibri" w:cs="Calibri"/>
          <w:bCs/>
        </w:rPr>
        <w:t>Careers guidance interview</w:t>
      </w:r>
    </w:p>
    <w:p w14:paraId="351AA8A5" w14:textId="77777777" w:rsidR="00774D90" w:rsidRPr="00774D90" w:rsidRDefault="00774D90" w:rsidP="00774D90">
      <w:pPr>
        <w:pStyle w:val="ListParagraph"/>
        <w:numPr>
          <w:ilvl w:val="0"/>
          <w:numId w:val="37"/>
        </w:numPr>
        <w:rPr>
          <w:rFonts w:ascii="Calibri" w:hAnsi="Calibri" w:cs="Calibri"/>
          <w:bCs/>
        </w:rPr>
      </w:pPr>
      <w:r w:rsidRPr="00774D90">
        <w:rPr>
          <w:rFonts w:ascii="Calibri" w:hAnsi="Calibri" w:cs="Calibri"/>
          <w:bCs/>
        </w:rPr>
        <w:t xml:space="preserve">Curriculum links to employers </w:t>
      </w:r>
    </w:p>
    <w:p w14:paraId="5AC47F02" w14:textId="77777777" w:rsidR="00774D90" w:rsidRPr="00774D90" w:rsidRDefault="00774D90" w:rsidP="00774D90">
      <w:pPr>
        <w:pStyle w:val="ListParagraph"/>
        <w:numPr>
          <w:ilvl w:val="0"/>
          <w:numId w:val="37"/>
        </w:numPr>
        <w:rPr>
          <w:rFonts w:ascii="Calibri" w:hAnsi="Calibri" w:cs="Calibri"/>
          <w:bCs/>
        </w:rPr>
      </w:pPr>
      <w:r w:rsidRPr="00774D90">
        <w:rPr>
          <w:rFonts w:ascii="Calibri" w:hAnsi="Calibri" w:cs="Calibri"/>
          <w:bCs/>
        </w:rPr>
        <w:t xml:space="preserve">Use of </w:t>
      </w:r>
      <w:proofErr w:type="spellStart"/>
      <w:r w:rsidRPr="00774D90">
        <w:rPr>
          <w:rFonts w:ascii="Calibri" w:hAnsi="Calibri" w:cs="Calibri"/>
          <w:bCs/>
        </w:rPr>
        <w:t>SpringPod</w:t>
      </w:r>
      <w:proofErr w:type="spellEnd"/>
      <w:r w:rsidRPr="00774D90">
        <w:rPr>
          <w:rFonts w:ascii="Calibri" w:hAnsi="Calibri" w:cs="Calibri"/>
          <w:bCs/>
        </w:rPr>
        <w:t xml:space="preserve"> and Unifrog for parents and students</w:t>
      </w:r>
    </w:p>
    <w:p w14:paraId="3F494AFD" w14:textId="77777777" w:rsidR="00774D90" w:rsidRPr="00774D90" w:rsidRDefault="00774D90" w:rsidP="00774D90">
      <w:pPr>
        <w:pStyle w:val="ListParagraph"/>
        <w:numPr>
          <w:ilvl w:val="0"/>
          <w:numId w:val="37"/>
        </w:numPr>
        <w:rPr>
          <w:rFonts w:ascii="Calibri" w:hAnsi="Calibri" w:cs="Calibri"/>
          <w:bCs/>
        </w:rPr>
      </w:pPr>
      <w:r w:rsidRPr="00774D90">
        <w:rPr>
          <w:rFonts w:ascii="Calibri" w:hAnsi="Calibri" w:cs="Calibri"/>
          <w:bCs/>
        </w:rPr>
        <w:t>Careers Fairs</w:t>
      </w:r>
    </w:p>
    <w:p w14:paraId="79CEAEE3" w14:textId="77777777" w:rsidR="00774D90" w:rsidRPr="00774D90" w:rsidRDefault="00774D90" w:rsidP="00774D90">
      <w:pPr>
        <w:pStyle w:val="ListParagraph"/>
        <w:numPr>
          <w:ilvl w:val="0"/>
          <w:numId w:val="37"/>
        </w:numPr>
        <w:rPr>
          <w:rFonts w:ascii="Calibri" w:hAnsi="Calibri" w:cs="Calibri"/>
          <w:bCs/>
        </w:rPr>
      </w:pPr>
      <w:r w:rsidRPr="00774D90">
        <w:rPr>
          <w:rFonts w:ascii="Calibri" w:hAnsi="Calibri" w:cs="Calibri"/>
          <w:bCs/>
        </w:rPr>
        <w:t>Careers Assemblies</w:t>
      </w:r>
    </w:p>
    <w:p w14:paraId="091838A6" w14:textId="77777777" w:rsidR="00774D90" w:rsidRPr="00774D90" w:rsidRDefault="00774D90" w:rsidP="00774D90">
      <w:pPr>
        <w:rPr>
          <w:b/>
        </w:rPr>
      </w:pPr>
      <w:r w:rsidRPr="00774D90">
        <w:rPr>
          <w:b/>
        </w:rPr>
        <w:t>Key Stage 3</w:t>
      </w:r>
    </w:p>
    <w:p w14:paraId="0141E74A" w14:textId="77777777" w:rsidR="00774D90" w:rsidRPr="00774D90" w:rsidRDefault="00774D90" w:rsidP="00774D90">
      <w:pPr>
        <w:rPr>
          <w:bCs/>
        </w:rPr>
      </w:pPr>
      <w:r w:rsidRPr="00774D90">
        <w:rPr>
          <w:bCs/>
        </w:rPr>
        <w:t>As part of the ‘first key phase’ (</w:t>
      </w:r>
      <w:r w:rsidRPr="00774D90">
        <w:t xml:space="preserve">Skills and Post-16 Education Act 2022) </w:t>
      </w:r>
      <w:r w:rsidRPr="00774D90">
        <w:rPr>
          <w:bCs/>
        </w:rPr>
        <w:t>students will encounter at least two different providers of approved technical education qualifications or apprenticeships. The first two encounters will be in Year 8 and Year 9 (before 28</w:t>
      </w:r>
      <w:r w:rsidRPr="00774D90">
        <w:rPr>
          <w:bCs/>
          <w:vertAlign w:val="superscript"/>
        </w:rPr>
        <w:t>th</w:t>
      </w:r>
      <w:r w:rsidRPr="00774D90">
        <w:rPr>
          <w:bCs/>
        </w:rPr>
        <w:t xml:space="preserve"> February in Year 9). </w:t>
      </w:r>
    </w:p>
    <w:p w14:paraId="5852B116" w14:textId="77777777" w:rsidR="00774D90" w:rsidRPr="00774D90" w:rsidRDefault="00774D90" w:rsidP="00774D90">
      <w:pPr>
        <w:rPr>
          <w:b/>
        </w:rPr>
      </w:pPr>
      <w:r w:rsidRPr="00774D90">
        <w:t xml:space="preserve">We ensure high academic, vocational, and technical ambition for all students in lessons. Departments share career links to their subjects and invite guest speakers into school to discuss careers in different chosen fields. </w:t>
      </w:r>
    </w:p>
    <w:p w14:paraId="67EB2069" w14:textId="77777777" w:rsidR="00774D90" w:rsidRDefault="00774D90" w:rsidP="00774D90">
      <w:pPr>
        <w:rPr>
          <w:b/>
        </w:rPr>
      </w:pPr>
    </w:p>
    <w:p w14:paraId="77608377" w14:textId="41800921" w:rsidR="00774D90" w:rsidRPr="00774D90" w:rsidRDefault="00774D90" w:rsidP="00774D90">
      <w:pPr>
        <w:rPr>
          <w:b/>
        </w:rPr>
      </w:pPr>
      <w:r w:rsidRPr="00774D90">
        <w:rPr>
          <w:b/>
        </w:rPr>
        <w:t xml:space="preserve">Key Stage 4 </w:t>
      </w:r>
    </w:p>
    <w:p w14:paraId="4CA055CE" w14:textId="77777777" w:rsidR="00774D90" w:rsidRPr="00774D90" w:rsidRDefault="00774D90" w:rsidP="00774D90">
      <w:pPr>
        <w:rPr>
          <w:bCs/>
        </w:rPr>
      </w:pPr>
      <w:r w:rsidRPr="00774D90">
        <w:rPr>
          <w:bCs/>
        </w:rPr>
        <w:t>As part of the ‘second key phase’ (</w:t>
      </w:r>
      <w:r w:rsidRPr="00774D90">
        <w:t xml:space="preserve">Skills and Post-16 Education Act 2022) </w:t>
      </w:r>
      <w:r w:rsidRPr="00774D90">
        <w:rPr>
          <w:bCs/>
        </w:rPr>
        <w:t>students will encounter at least two different providers of approved technical education qualifications or apprenticeships. The second encounter will take place in either Year 10 or 11 (before 28</w:t>
      </w:r>
      <w:r w:rsidRPr="00774D90">
        <w:rPr>
          <w:bCs/>
          <w:vertAlign w:val="superscript"/>
        </w:rPr>
        <w:t>th</w:t>
      </w:r>
      <w:r w:rsidRPr="00774D90">
        <w:rPr>
          <w:bCs/>
        </w:rPr>
        <w:t xml:space="preserve"> February in Year 11). </w:t>
      </w:r>
    </w:p>
    <w:p w14:paraId="3E089721" w14:textId="77777777" w:rsidR="00774D90" w:rsidRPr="00774D90" w:rsidRDefault="00774D90" w:rsidP="00774D90">
      <w:pPr>
        <w:rPr>
          <w:b/>
        </w:rPr>
      </w:pPr>
      <w:r w:rsidRPr="00774D90">
        <w:t xml:space="preserve">We ensure high academic, vocational, and technical ambition for all students in lessons. Departments share career links to their subjects and invite guest speakers into school to discuss careers in different chosen fields. </w:t>
      </w:r>
    </w:p>
    <w:p w14:paraId="6A9A97EA" w14:textId="77777777" w:rsidR="00774D90" w:rsidRPr="00774D90" w:rsidRDefault="00774D90" w:rsidP="00774D90">
      <w:r w:rsidRPr="00774D90">
        <w:t xml:space="preserve">All students have access to </w:t>
      </w:r>
      <w:proofErr w:type="spellStart"/>
      <w:r w:rsidRPr="00774D90">
        <w:t>SpringPod</w:t>
      </w:r>
      <w:proofErr w:type="spellEnd"/>
      <w:r w:rsidRPr="00774D90">
        <w:t xml:space="preserve"> and Unifrog, students are supported with using these websites. Advice and guidance are also available on the school website. </w:t>
      </w:r>
    </w:p>
    <w:p w14:paraId="44335096" w14:textId="77777777" w:rsidR="00774D90" w:rsidRDefault="00774D90" w:rsidP="00774D90">
      <w:pPr>
        <w:rPr>
          <w:b/>
          <w:bCs/>
        </w:rPr>
      </w:pPr>
    </w:p>
    <w:p w14:paraId="47C2DE6C" w14:textId="42474BCA" w:rsidR="00774D90" w:rsidRPr="00774D90" w:rsidRDefault="00774D90" w:rsidP="00774D90">
      <w:pPr>
        <w:rPr>
          <w:b/>
          <w:bCs/>
        </w:rPr>
      </w:pPr>
      <w:r w:rsidRPr="00774D90">
        <w:rPr>
          <w:b/>
          <w:bCs/>
        </w:rPr>
        <w:lastRenderedPageBreak/>
        <w:t xml:space="preserve">Key Stage 5 </w:t>
      </w:r>
    </w:p>
    <w:p w14:paraId="19DBBD16" w14:textId="77777777" w:rsidR="00774D90" w:rsidRPr="00774D90" w:rsidRDefault="00774D90" w:rsidP="00774D90">
      <w:pPr>
        <w:rPr>
          <w:bCs/>
        </w:rPr>
      </w:pPr>
      <w:r w:rsidRPr="00774D90">
        <w:rPr>
          <w:bCs/>
        </w:rPr>
        <w:t>As part of the ‘third key phase’ (</w:t>
      </w:r>
      <w:r w:rsidRPr="00774D90">
        <w:t xml:space="preserve">Skills and Post-16 Education Act 2022) </w:t>
      </w:r>
      <w:r w:rsidRPr="00774D90">
        <w:rPr>
          <w:bCs/>
        </w:rPr>
        <w:t xml:space="preserve">students will encounter at least two different providers of approved technical education qualifications or apprenticeships. </w:t>
      </w:r>
      <w:r w:rsidRPr="00774D90">
        <w:t>The third encounter, in either year 12 or year 13 (before 28 February if in year 13).</w:t>
      </w:r>
    </w:p>
    <w:p w14:paraId="1DF1C565" w14:textId="77777777" w:rsidR="00774D90" w:rsidRPr="00774D90" w:rsidRDefault="00774D90" w:rsidP="00774D90">
      <w:pPr>
        <w:rPr>
          <w:b/>
        </w:rPr>
      </w:pPr>
      <w:r w:rsidRPr="00774D90">
        <w:t xml:space="preserve">We ensure high academic, vocational, and technical ambition for all students in lessons. Departments share career links to their subjects and invite guest speakers into school to discuss careers in different chosen fields. </w:t>
      </w:r>
    </w:p>
    <w:p w14:paraId="5F2E6358" w14:textId="77777777" w:rsidR="00774D90" w:rsidRPr="00774D90" w:rsidRDefault="00774D90" w:rsidP="00774D90">
      <w:r w:rsidRPr="00774D90">
        <w:t xml:space="preserve">All students have access to </w:t>
      </w:r>
      <w:proofErr w:type="spellStart"/>
      <w:r w:rsidRPr="00774D90">
        <w:t>SpringPod</w:t>
      </w:r>
      <w:proofErr w:type="spellEnd"/>
      <w:r w:rsidRPr="00774D90">
        <w:t xml:space="preserve"> and Unifrog, students are supported with using these websites. Advice and guidance are also available on the school website. </w:t>
      </w:r>
    </w:p>
    <w:p w14:paraId="11A614E4" w14:textId="77777777" w:rsidR="00774D90" w:rsidRPr="00774D90" w:rsidRDefault="00774D90" w:rsidP="00774D90">
      <w:pPr>
        <w:rPr>
          <w:b/>
          <w:bCs/>
          <w:sz w:val="2"/>
          <w:szCs w:val="2"/>
        </w:rPr>
      </w:pPr>
    </w:p>
    <w:p w14:paraId="55087BBE" w14:textId="77777777" w:rsidR="00774D90" w:rsidRDefault="00774D90" w:rsidP="00774D90">
      <w:pPr>
        <w:rPr>
          <w:b/>
          <w:bCs/>
        </w:rPr>
      </w:pPr>
    </w:p>
    <w:p w14:paraId="2B7C3437" w14:textId="355D3D61" w:rsidR="00774D90" w:rsidRPr="00774D90" w:rsidRDefault="00774D90" w:rsidP="00774D90">
      <w:pPr>
        <w:rPr>
          <w:b/>
          <w:bCs/>
        </w:rPr>
      </w:pPr>
      <w:r w:rsidRPr="00774D90">
        <w:rPr>
          <w:b/>
          <w:bCs/>
        </w:rPr>
        <w:t>Skills and Post-16 Education Act 2022</w:t>
      </w:r>
    </w:p>
    <w:p w14:paraId="56EBDD19" w14:textId="77777777" w:rsidR="00774D90" w:rsidRPr="00774D90" w:rsidRDefault="00774D90" w:rsidP="00774D90">
      <w:r w:rsidRPr="00774D90">
        <w:t>As part of the Skill and Post-16 Education Act, St Mary’s is committed to ensuring that the following is shared during these talks:</w:t>
      </w:r>
    </w:p>
    <w:p w14:paraId="318DEDFC" w14:textId="77777777" w:rsidR="00774D90" w:rsidRPr="00774D90" w:rsidRDefault="00774D90" w:rsidP="00774D90">
      <w:pPr>
        <w:pStyle w:val="ListParagraph"/>
        <w:numPr>
          <w:ilvl w:val="0"/>
          <w:numId w:val="38"/>
        </w:numPr>
        <w:rPr>
          <w:rFonts w:ascii="Calibri" w:hAnsi="Calibri" w:cs="Calibri"/>
          <w:bCs/>
        </w:rPr>
      </w:pPr>
      <w:r w:rsidRPr="00774D90">
        <w:rPr>
          <w:rFonts w:ascii="Calibri" w:hAnsi="Calibri" w:cs="Calibri"/>
        </w:rPr>
        <w:t>Information about the provider and the approved technical education qualifications or apprenticeships that the provider offers.</w:t>
      </w:r>
    </w:p>
    <w:p w14:paraId="2CEFB796" w14:textId="77777777" w:rsidR="00774D90" w:rsidRPr="00774D90" w:rsidRDefault="00774D90" w:rsidP="00774D90">
      <w:pPr>
        <w:pStyle w:val="ListParagraph"/>
        <w:numPr>
          <w:ilvl w:val="0"/>
          <w:numId w:val="38"/>
        </w:numPr>
        <w:rPr>
          <w:rFonts w:ascii="Calibri" w:hAnsi="Calibri" w:cs="Calibri"/>
          <w:bCs/>
        </w:rPr>
      </w:pPr>
      <w:r w:rsidRPr="00774D90">
        <w:rPr>
          <w:rFonts w:ascii="Calibri" w:hAnsi="Calibri" w:cs="Calibri"/>
        </w:rPr>
        <w:t>Information about the careers to which those technical education qualifications or apprenticeships might lead.</w:t>
      </w:r>
    </w:p>
    <w:p w14:paraId="0362C392" w14:textId="77777777" w:rsidR="00774D90" w:rsidRPr="00774D90" w:rsidRDefault="00774D90" w:rsidP="00774D90">
      <w:pPr>
        <w:pStyle w:val="ListParagraph"/>
        <w:numPr>
          <w:ilvl w:val="0"/>
          <w:numId w:val="38"/>
        </w:numPr>
        <w:rPr>
          <w:rFonts w:ascii="Calibri" w:hAnsi="Calibri" w:cs="Calibri"/>
          <w:bCs/>
        </w:rPr>
      </w:pPr>
      <w:r w:rsidRPr="00774D90">
        <w:rPr>
          <w:rFonts w:ascii="Calibri" w:hAnsi="Calibri" w:cs="Calibri"/>
        </w:rPr>
        <w:t xml:space="preserve">A description of what learning or training with the provider is like. </w:t>
      </w:r>
    </w:p>
    <w:p w14:paraId="7EF575DA" w14:textId="77777777" w:rsidR="00774D90" w:rsidRPr="00774D90" w:rsidRDefault="00774D90" w:rsidP="00774D90">
      <w:pPr>
        <w:pStyle w:val="ListParagraph"/>
        <w:numPr>
          <w:ilvl w:val="0"/>
          <w:numId w:val="38"/>
        </w:numPr>
        <w:rPr>
          <w:rFonts w:ascii="Calibri" w:hAnsi="Calibri" w:cs="Calibri"/>
          <w:bCs/>
        </w:rPr>
      </w:pPr>
      <w:r w:rsidRPr="00774D90">
        <w:rPr>
          <w:rFonts w:ascii="Calibri" w:hAnsi="Calibri" w:cs="Calibri"/>
        </w:rPr>
        <w:t>Responses to questions from the pupils about the provider or approved technical education qualifications and apprenticeships.</w:t>
      </w:r>
    </w:p>
    <w:p w14:paraId="0BFD325C" w14:textId="77777777" w:rsidR="001D280E" w:rsidRDefault="001D280E">
      <w:pPr>
        <w:spacing w:after="0" w:line="259" w:lineRule="auto"/>
        <w:ind w:left="0" w:right="0" w:firstLine="0"/>
        <w:jc w:val="left"/>
        <w:rPr>
          <w:b/>
          <w:bCs/>
        </w:rPr>
      </w:pPr>
    </w:p>
    <w:p w14:paraId="08B2EE4F" w14:textId="77777777" w:rsidR="001D280E" w:rsidRDefault="001D280E">
      <w:pPr>
        <w:spacing w:after="0" w:line="259" w:lineRule="auto"/>
        <w:ind w:left="0" w:right="0" w:firstLine="0"/>
        <w:jc w:val="left"/>
        <w:rPr>
          <w:b/>
          <w:bCs/>
        </w:rPr>
      </w:pPr>
    </w:p>
    <w:p w14:paraId="1721D77A" w14:textId="77777777" w:rsidR="001D280E" w:rsidRDefault="001D280E">
      <w:pPr>
        <w:spacing w:after="0" w:line="259" w:lineRule="auto"/>
        <w:ind w:left="0" w:right="0" w:firstLine="0"/>
        <w:jc w:val="left"/>
        <w:rPr>
          <w:b/>
          <w:bCs/>
        </w:rPr>
      </w:pPr>
    </w:p>
    <w:p w14:paraId="1C070CC7" w14:textId="77777777" w:rsidR="001D280E" w:rsidRDefault="001D280E">
      <w:pPr>
        <w:spacing w:after="0" w:line="259" w:lineRule="auto"/>
        <w:ind w:left="0" w:right="0" w:firstLine="0"/>
        <w:jc w:val="left"/>
        <w:rPr>
          <w:b/>
          <w:bCs/>
        </w:rPr>
      </w:pPr>
    </w:p>
    <w:p w14:paraId="736E6C59" w14:textId="77777777" w:rsidR="001D280E" w:rsidRDefault="001D280E">
      <w:pPr>
        <w:spacing w:after="0" w:line="259" w:lineRule="auto"/>
        <w:ind w:left="0" w:right="0" w:firstLine="0"/>
        <w:jc w:val="left"/>
        <w:rPr>
          <w:b/>
          <w:bCs/>
        </w:rPr>
      </w:pPr>
    </w:p>
    <w:p w14:paraId="14A6A8D2" w14:textId="77777777" w:rsidR="001D280E" w:rsidRDefault="001D280E">
      <w:pPr>
        <w:spacing w:after="0" w:line="259" w:lineRule="auto"/>
        <w:ind w:left="0" w:right="0" w:firstLine="0"/>
        <w:jc w:val="left"/>
        <w:rPr>
          <w:b/>
          <w:bCs/>
        </w:rPr>
      </w:pPr>
    </w:p>
    <w:p w14:paraId="21AD758D" w14:textId="77777777" w:rsidR="001D280E" w:rsidRDefault="001D280E">
      <w:pPr>
        <w:spacing w:after="0" w:line="259" w:lineRule="auto"/>
        <w:ind w:left="0" w:right="0" w:firstLine="0"/>
        <w:jc w:val="left"/>
        <w:rPr>
          <w:b/>
          <w:bCs/>
        </w:rPr>
      </w:pPr>
    </w:p>
    <w:p w14:paraId="47CC0214" w14:textId="77777777" w:rsidR="001D280E" w:rsidRDefault="001D280E">
      <w:pPr>
        <w:spacing w:after="0" w:line="259" w:lineRule="auto"/>
        <w:ind w:left="0" w:right="0" w:firstLine="0"/>
        <w:jc w:val="left"/>
        <w:rPr>
          <w:b/>
          <w:bCs/>
        </w:rPr>
      </w:pPr>
    </w:p>
    <w:p w14:paraId="449385C6" w14:textId="77777777" w:rsidR="001D280E" w:rsidRDefault="001D280E">
      <w:pPr>
        <w:spacing w:after="0" w:line="259" w:lineRule="auto"/>
        <w:ind w:left="0" w:right="0" w:firstLine="0"/>
        <w:jc w:val="left"/>
        <w:rPr>
          <w:b/>
          <w:bCs/>
        </w:rPr>
      </w:pPr>
    </w:p>
    <w:p w14:paraId="45BB111A" w14:textId="77777777" w:rsidR="001D280E" w:rsidRDefault="001D280E">
      <w:pPr>
        <w:spacing w:after="0" w:line="259" w:lineRule="auto"/>
        <w:ind w:left="0" w:right="0" w:firstLine="0"/>
        <w:jc w:val="left"/>
        <w:rPr>
          <w:b/>
          <w:bCs/>
        </w:rPr>
      </w:pPr>
    </w:p>
    <w:p w14:paraId="745F5BEF" w14:textId="77777777" w:rsidR="001D280E" w:rsidRDefault="001D280E">
      <w:pPr>
        <w:spacing w:after="0" w:line="259" w:lineRule="auto"/>
        <w:ind w:left="0" w:right="0" w:firstLine="0"/>
        <w:jc w:val="left"/>
        <w:rPr>
          <w:b/>
          <w:bCs/>
        </w:rPr>
      </w:pPr>
    </w:p>
    <w:p w14:paraId="631CD276" w14:textId="77777777" w:rsidR="001D280E" w:rsidRDefault="001D280E">
      <w:pPr>
        <w:spacing w:after="0" w:line="259" w:lineRule="auto"/>
        <w:ind w:left="0" w:right="0" w:firstLine="0"/>
        <w:jc w:val="left"/>
        <w:rPr>
          <w:b/>
          <w:bCs/>
        </w:rPr>
      </w:pPr>
    </w:p>
    <w:p w14:paraId="496F9DFF" w14:textId="77777777" w:rsidR="001D280E" w:rsidRDefault="001D280E">
      <w:pPr>
        <w:spacing w:after="0" w:line="259" w:lineRule="auto"/>
        <w:ind w:left="0" w:right="0" w:firstLine="0"/>
        <w:jc w:val="left"/>
        <w:rPr>
          <w:b/>
          <w:bCs/>
        </w:rPr>
      </w:pPr>
    </w:p>
    <w:p w14:paraId="43609173" w14:textId="77777777" w:rsidR="001D280E" w:rsidRDefault="001D280E">
      <w:pPr>
        <w:spacing w:after="0" w:line="259" w:lineRule="auto"/>
        <w:ind w:left="0" w:right="0" w:firstLine="0"/>
        <w:jc w:val="left"/>
        <w:rPr>
          <w:b/>
          <w:bCs/>
        </w:rPr>
      </w:pPr>
    </w:p>
    <w:p w14:paraId="4D3A1721" w14:textId="77777777" w:rsidR="001D280E" w:rsidRDefault="001D280E">
      <w:pPr>
        <w:spacing w:after="0" w:line="259" w:lineRule="auto"/>
        <w:ind w:left="0" w:right="0" w:firstLine="0"/>
        <w:jc w:val="left"/>
        <w:rPr>
          <w:b/>
          <w:bCs/>
        </w:rPr>
      </w:pPr>
    </w:p>
    <w:p w14:paraId="45872BBA" w14:textId="77777777" w:rsidR="001D280E" w:rsidRDefault="001D280E">
      <w:pPr>
        <w:spacing w:after="0" w:line="259" w:lineRule="auto"/>
        <w:ind w:left="0" w:right="0" w:firstLine="0"/>
        <w:jc w:val="left"/>
        <w:rPr>
          <w:b/>
          <w:bCs/>
        </w:rPr>
      </w:pPr>
    </w:p>
    <w:p w14:paraId="7CB614DF" w14:textId="77777777" w:rsidR="001D280E" w:rsidRDefault="001D280E">
      <w:pPr>
        <w:spacing w:after="0" w:line="259" w:lineRule="auto"/>
        <w:ind w:left="0" w:right="0" w:firstLine="0"/>
        <w:jc w:val="left"/>
        <w:rPr>
          <w:b/>
          <w:bCs/>
        </w:rPr>
      </w:pPr>
    </w:p>
    <w:p w14:paraId="2214E829" w14:textId="77777777" w:rsidR="001D280E" w:rsidRDefault="001D280E">
      <w:pPr>
        <w:spacing w:after="0" w:line="259" w:lineRule="auto"/>
        <w:ind w:left="0" w:right="0" w:firstLine="0"/>
        <w:jc w:val="left"/>
        <w:rPr>
          <w:b/>
          <w:bCs/>
        </w:rPr>
      </w:pPr>
    </w:p>
    <w:p w14:paraId="0AA3C0EC" w14:textId="77777777" w:rsidR="001D280E" w:rsidRDefault="001D280E">
      <w:pPr>
        <w:spacing w:after="0" w:line="259" w:lineRule="auto"/>
        <w:ind w:left="0" w:right="0" w:firstLine="0"/>
        <w:jc w:val="left"/>
        <w:rPr>
          <w:b/>
          <w:bCs/>
        </w:rPr>
      </w:pPr>
    </w:p>
    <w:p w14:paraId="1FA1BC6D" w14:textId="77777777" w:rsidR="001D280E" w:rsidRDefault="001D280E">
      <w:pPr>
        <w:spacing w:after="0" w:line="259" w:lineRule="auto"/>
        <w:ind w:left="0" w:right="0" w:firstLine="0"/>
        <w:jc w:val="left"/>
        <w:rPr>
          <w:b/>
          <w:bCs/>
        </w:rPr>
      </w:pPr>
    </w:p>
    <w:p w14:paraId="48A02A35" w14:textId="77777777" w:rsidR="001D280E" w:rsidRDefault="001D280E">
      <w:pPr>
        <w:spacing w:after="0" w:line="259" w:lineRule="auto"/>
        <w:ind w:left="0" w:right="0" w:firstLine="0"/>
        <w:jc w:val="left"/>
        <w:rPr>
          <w:b/>
          <w:bCs/>
        </w:rPr>
      </w:pPr>
    </w:p>
    <w:p w14:paraId="24159149" w14:textId="77777777" w:rsidR="001D280E" w:rsidRDefault="001D280E">
      <w:pPr>
        <w:spacing w:after="0" w:line="259" w:lineRule="auto"/>
        <w:ind w:left="0" w:right="0" w:firstLine="0"/>
        <w:jc w:val="left"/>
        <w:rPr>
          <w:b/>
          <w:bCs/>
        </w:rPr>
      </w:pPr>
    </w:p>
    <w:p w14:paraId="6A6C1974" w14:textId="77777777" w:rsidR="001D280E" w:rsidRDefault="001D280E">
      <w:pPr>
        <w:spacing w:after="0" w:line="259" w:lineRule="auto"/>
        <w:ind w:left="0" w:right="0" w:firstLine="0"/>
        <w:jc w:val="left"/>
        <w:rPr>
          <w:b/>
          <w:bCs/>
        </w:rPr>
      </w:pPr>
    </w:p>
    <w:p w14:paraId="7AC24B1F" w14:textId="77777777" w:rsidR="001D280E" w:rsidRDefault="001D280E">
      <w:pPr>
        <w:spacing w:after="0" w:line="259" w:lineRule="auto"/>
        <w:ind w:left="0" w:right="0" w:firstLine="0"/>
        <w:jc w:val="left"/>
        <w:rPr>
          <w:b/>
          <w:bCs/>
        </w:rPr>
      </w:pPr>
    </w:p>
    <w:p w14:paraId="580E39AF" w14:textId="77777777" w:rsidR="001D280E" w:rsidRDefault="001D280E">
      <w:pPr>
        <w:spacing w:after="0" w:line="259" w:lineRule="auto"/>
        <w:ind w:left="0" w:right="0" w:firstLine="0"/>
        <w:jc w:val="left"/>
        <w:rPr>
          <w:b/>
          <w:bCs/>
        </w:rPr>
      </w:pPr>
    </w:p>
    <w:p w14:paraId="6FED35D7" w14:textId="77777777" w:rsidR="001D280E" w:rsidRDefault="001D280E">
      <w:pPr>
        <w:spacing w:after="0" w:line="259" w:lineRule="auto"/>
        <w:ind w:left="0" w:right="0" w:firstLine="0"/>
        <w:jc w:val="left"/>
        <w:rPr>
          <w:b/>
          <w:bCs/>
        </w:rPr>
      </w:pPr>
    </w:p>
    <w:p w14:paraId="3BA04F9B" w14:textId="77777777" w:rsidR="001D280E" w:rsidRDefault="001D280E">
      <w:pPr>
        <w:spacing w:after="0" w:line="259" w:lineRule="auto"/>
        <w:ind w:left="0" w:right="0" w:firstLine="0"/>
        <w:jc w:val="left"/>
        <w:rPr>
          <w:b/>
          <w:bCs/>
        </w:rPr>
      </w:pPr>
    </w:p>
    <w:p w14:paraId="6F20056C" w14:textId="77777777" w:rsidR="001D280E" w:rsidRDefault="001D280E">
      <w:pPr>
        <w:spacing w:after="0" w:line="259" w:lineRule="auto"/>
        <w:ind w:left="0" w:right="0" w:firstLine="0"/>
        <w:jc w:val="left"/>
        <w:rPr>
          <w:b/>
          <w:bCs/>
        </w:rPr>
      </w:pPr>
    </w:p>
    <w:p w14:paraId="6578BD9C" w14:textId="77777777" w:rsidR="001D280E" w:rsidRDefault="001D280E">
      <w:pPr>
        <w:spacing w:after="0" w:line="259" w:lineRule="auto"/>
        <w:ind w:left="0" w:right="0" w:firstLine="0"/>
        <w:jc w:val="left"/>
        <w:rPr>
          <w:b/>
          <w:bCs/>
        </w:rPr>
      </w:pPr>
    </w:p>
    <w:p w14:paraId="2C76F087" w14:textId="77777777" w:rsidR="001D280E" w:rsidRDefault="001D280E">
      <w:pPr>
        <w:spacing w:after="0" w:line="259" w:lineRule="auto"/>
        <w:ind w:left="0" w:right="0" w:firstLine="0"/>
        <w:jc w:val="left"/>
        <w:rPr>
          <w:b/>
          <w:bCs/>
        </w:rPr>
      </w:pPr>
    </w:p>
    <w:p w14:paraId="25815D83" w14:textId="77777777" w:rsidR="001D280E" w:rsidRDefault="001D280E">
      <w:pPr>
        <w:spacing w:after="0" w:line="259" w:lineRule="auto"/>
        <w:ind w:left="0" w:right="0" w:firstLine="0"/>
        <w:jc w:val="left"/>
        <w:rPr>
          <w:b/>
          <w:bCs/>
        </w:rPr>
      </w:pPr>
    </w:p>
    <w:p w14:paraId="1BC0CBAB" w14:textId="77777777" w:rsidR="001D280E" w:rsidRDefault="001D280E">
      <w:pPr>
        <w:spacing w:after="0" w:line="259" w:lineRule="auto"/>
        <w:ind w:left="0" w:right="0" w:firstLine="0"/>
        <w:jc w:val="left"/>
        <w:rPr>
          <w:b/>
          <w:bCs/>
        </w:rPr>
      </w:pPr>
    </w:p>
    <w:p w14:paraId="541D5BFF" w14:textId="751204BF" w:rsidR="00774D90" w:rsidRPr="001D280E" w:rsidRDefault="00FB5C1C">
      <w:pPr>
        <w:spacing w:after="0" w:line="259" w:lineRule="auto"/>
        <w:ind w:left="0" w:right="0" w:firstLine="0"/>
        <w:jc w:val="left"/>
        <w:rPr>
          <w:b/>
          <w:bCs/>
        </w:rPr>
      </w:pPr>
      <w:r>
        <w:rPr>
          <w:b/>
          <w:bCs/>
        </w:rPr>
        <w:lastRenderedPageBreak/>
        <w:t xml:space="preserve">The </w:t>
      </w:r>
      <w:r w:rsidR="001D280E" w:rsidRPr="001D280E">
        <w:rPr>
          <w:b/>
          <w:bCs/>
        </w:rPr>
        <w:t xml:space="preserve">Taught Curriculum </w:t>
      </w:r>
    </w:p>
    <w:p w14:paraId="30D14DB2" w14:textId="77777777" w:rsidR="001D280E" w:rsidRPr="001D280E" w:rsidRDefault="001D280E">
      <w:pPr>
        <w:spacing w:after="0" w:line="259" w:lineRule="auto"/>
        <w:ind w:left="0" w:right="0" w:firstLine="0"/>
        <w:jc w:val="left"/>
        <w:rPr>
          <w:u w:val="single"/>
        </w:rPr>
      </w:pPr>
    </w:p>
    <w:p w14:paraId="699FC155" w14:textId="77777777" w:rsidR="001D280E" w:rsidRPr="001D280E" w:rsidRDefault="001D280E" w:rsidP="001D280E">
      <w:pPr>
        <w:ind w:left="0"/>
        <w:rPr>
          <w:b/>
          <w:u w:val="single"/>
        </w:rPr>
      </w:pPr>
      <w:r w:rsidRPr="001D280E">
        <w:rPr>
          <w:b/>
          <w:u w:val="single"/>
        </w:rPr>
        <w:t xml:space="preserve">Key Stage 3 Curriculum </w:t>
      </w:r>
    </w:p>
    <w:p w14:paraId="30C8D1EA" w14:textId="16D0B507" w:rsidR="001D280E" w:rsidRPr="001D280E" w:rsidRDefault="001D280E" w:rsidP="001D280E">
      <w:r w:rsidRPr="001D280E">
        <w:t xml:space="preserve">In each year, during Personal Development, a number of lesson sessions are given explicitly to </w:t>
      </w:r>
      <w:r w:rsidR="00FB5C1C">
        <w:t>CEIAG</w:t>
      </w:r>
      <w:r w:rsidRPr="001D280E">
        <w:t xml:space="preserve"> lessons. The lessons focus on recognising their interests, skills, and potential matches for interesting careers. During Term 2 all students will receive a ‘Life beyond school’ unit that covers the following:</w:t>
      </w:r>
    </w:p>
    <w:tbl>
      <w:tblPr>
        <w:tblStyle w:val="TableGrid0"/>
        <w:tblW w:w="0" w:type="auto"/>
        <w:tblLook w:val="04A0" w:firstRow="1" w:lastRow="0" w:firstColumn="1" w:lastColumn="0" w:noHBand="0" w:noVBand="1"/>
      </w:tblPr>
      <w:tblGrid>
        <w:gridCol w:w="1129"/>
        <w:gridCol w:w="9327"/>
      </w:tblGrid>
      <w:tr w:rsidR="001D280E" w:rsidRPr="001D280E" w14:paraId="41B49376" w14:textId="77777777" w:rsidTr="00351517">
        <w:tc>
          <w:tcPr>
            <w:tcW w:w="1129" w:type="dxa"/>
          </w:tcPr>
          <w:p w14:paraId="2329D766" w14:textId="77777777" w:rsidR="001D280E" w:rsidRPr="001D280E" w:rsidRDefault="001D280E" w:rsidP="00351517">
            <w:pPr>
              <w:rPr>
                <w:b/>
              </w:rPr>
            </w:pPr>
            <w:r w:rsidRPr="001D280E">
              <w:rPr>
                <w:b/>
              </w:rPr>
              <w:t xml:space="preserve">Year 7 </w:t>
            </w:r>
          </w:p>
        </w:tc>
        <w:tc>
          <w:tcPr>
            <w:tcW w:w="9327" w:type="dxa"/>
          </w:tcPr>
          <w:p w14:paraId="17393248" w14:textId="77777777" w:rsidR="001D280E" w:rsidRPr="001D280E" w:rsidRDefault="001D280E" w:rsidP="001D280E">
            <w:pPr>
              <w:pStyle w:val="ListParagraph"/>
              <w:numPr>
                <w:ilvl w:val="0"/>
                <w:numId w:val="39"/>
              </w:numPr>
              <w:spacing w:after="0" w:line="240" w:lineRule="auto"/>
              <w:rPr>
                <w:rFonts w:ascii="Calibri" w:hAnsi="Calibri" w:cs="Calibri"/>
              </w:rPr>
            </w:pPr>
            <w:r w:rsidRPr="001D280E">
              <w:rPr>
                <w:rFonts w:ascii="Calibri" w:hAnsi="Calibri" w:cs="Calibri"/>
              </w:rPr>
              <w:t xml:space="preserve">Transition point in your life </w:t>
            </w:r>
          </w:p>
          <w:p w14:paraId="084ABFEA" w14:textId="77777777" w:rsidR="001D280E" w:rsidRPr="001D280E" w:rsidRDefault="001D280E" w:rsidP="001D280E">
            <w:pPr>
              <w:pStyle w:val="ListParagraph"/>
              <w:numPr>
                <w:ilvl w:val="0"/>
                <w:numId w:val="39"/>
              </w:numPr>
              <w:spacing w:after="0" w:line="240" w:lineRule="auto"/>
              <w:rPr>
                <w:rFonts w:ascii="Calibri" w:hAnsi="Calibri" w:cs="Calibri"/>
              </w:rPr>
            </w:pPr>
            <w:r w:rsidRPr="001D280E">
              <w:rPr>
                <w:rFonts w:ascii="Calibri" w:hAnsi="Calibri" w:cs="Calibri"/>
              </w:rPr>
              <w:t xml:space="preserve">Careers and your future goals </w:t>
            </w:r>
          </w:p>
          <w:p w14:paraId="36B1199F" w14:textId="77777777" w:rsidR="001D280E" w:rsidRPr="001D280E" w:rsidRDefault="001D280E" w:rsidP="001D280E">
            <w:pPr>
              <w:pStyle w:val="ListParagraph"/>
              <w:numPr>
                <w:ilvl w:val="0"/>
                <w:numId w:val="39"/>
              </w:numPr>
              <w:spacing w:after="0" w:line="240" w:lineRule="auto"/>
              <w:rPr>
                <w:rFonts w:ascii="Calibri" w:hAnsi="Calibri" w:cs="Calibri"/>
                <w:b/>
              </w:rPr>
            </w:pPr>
            <w:r w:rsidRPr="001D280E">
              <w:rPr>
                <w:rFonts w:ascii="Calibri" w:hAnsi="Calibri" w:cs="Calibri"/>
              </w:rPr>
              <w:t>How do we know we are doing well?</w:t>
            </w:r>
          </w:p>
          <w:p w14:paraId="4330C9A5" w14:textId="77777777" w:rsidR="001D280E" w:rsidRPr="001D280E" w:rsidRDefault="001D280E" w:rsidP="001D280E">
            <w:pPr>
              <w:pStyle w:val="ListParagraph"/>
              <w:numPr>
                <w:ilvl w:val="0"/>
                <w:numId w:val="39"/>
              </w:numPr>
              <w:spacing w:after="0" w:line="240" w:lineRule="auto"/>
              <w:rPr>
                <w:rFonts w:ascii="Calibri" w:hAnsi="Calibri" w:cs="Calibri"/>
                <w:bCs/>
              </w:rPr>
            </w:pPr>
            <w:r w:rsidRPr="001D280E">
              <w:rPr>
                <w:rFonts w:ascii="Calibri" w:hAnsi="Calibri" w:cs="Calibri"/>
                <w:bCs/>
              </w:rPr>
              <w:t>What is money used for?</w:t>
            </w:r>
          </w:p>
        </w:tc>
      </w:tr>
      <w:tr w:rsidR="001D280E" w:rsidRPr="001D280E" w14:paraId="6FBF28CF" w14:textId="77777777" w:rsidTr="00351517">
        <w:tc>
          <w:tcPr>
            <w:tcW w:w="1129" w:type="dxa"/>
          </w:tcPr>
          <w:p w14:paraId="4789EB83" w14:textId="77777777" w:rsidR="001D280E" w:rsidRPr="001D280E" w:rsidRDefault="001D280E" w:rsidP="00351517">
            <w:pPr>
              <w:rPr>
                <w:b/>
              </w:rPr>
            </w:pPr>
            <w:r w:rsidRPr="001D280E">
              <w:rPr>
                <w:b/>
              </w:rPr>
              <w:t xml:space="preserve">Year 8 </w:t>
            </w:r>
          </w:p>
        </w:tc>
        <w:tc>
          <w:tcPr>
            <w:tcW w:w="9327" w:type="dxa"/>
          </w:tcPr>
          <w:p w14:paraId="111CCBAC" w14:textId="77777777" w:rsidR="001D280E" w:rsidRPr="001D280E" w:rsidRDefault="001D280E" w:rsidP="001D280E">
            <w:pPr>
              <w:pStyle w:val="ListParagraph"/>
              <w:numPr>
                <w:ilvl w:val="0"/>
                <w:numId w:val="40"/>
              </w:numPr>
              <w:spacing w:after="0" w:line="240" w:lineRule="auto"/>
              <w:jc w:val="both"/>
              <w:rPr>
                <w:rFonts w:ascii="Calibri" w:hAnsi="Calibri" w:cs="Calibri"/>
                <w:bCs/>
              </w:rPr>
            </w:pPr>
            <w:r w:rsidRPr="001D280E">
              <w:rPr>
                <w:rFonts w:ascii="Calibri" w:hAnsi="Calibri" w:cs="Calibri"/>
                <w:bCs/>
              </w:rPr>
              <w:t xml:space="preserve">Aspirations in life </w:t>
            </w:r>
          </w:p>
          <w:p w14:paraId="18BE391D" w14:textId="77777777" w:rsidR="001D280E" w:rsidRPr="001D280E" w:rsidRDefault="001D280E" w:rsidP="001D280E">
            <w:pPr>
              <w:pStyle w:val="ListParagraph"/>
              <w:numPr>
                <w:ilvl w:val="0"/>
                <w:numId w:val="40"/>
              </w:numPr>
              <w:spacing w:after="0" w:line="240" w:lineRule="auto"/>
              <w:jc w:val="both"/>
              <w:rPr>
                <w:rFonts w:ascii="Calibri" w:hAnsi="Calibri" w:cs="Calibri"/>
                <w:bCs/>
              </w:rPr>
            </w:pPr>
            <w:r w:rsidRPr="001D280E">
              <w:rPr>
                <w:rFonts w:ascii="Calibri" w:hAnsi="Calibri" w:cs="Calibri"/>
                <w:bCs/>
              </w:rPr>
              <w:t xml:space="preserve">Careers and your future goals </w:t>
            </w:r>
          </w:p>
          <w:p w14:paraId="54A1C6C8" w14:textId="77777777" w:rsidR="001D280E" w:rsidRPr="001D280E" w:rsidRDefault="001D280E" w:rsidP="001D280E">
            <w:pPr>
              <w:pStyle w:val="ListParagraph"/>
              <w:numPr>
                <w:ilvl w:val="0"/>
                <w:numId w:val="40"/>
              </w:numPr>
              <w:spacing w:after="0" w:line="240" w:lineRule="auto"/>
              <w:jc w:val="both"/>
              <w:rPr>
                <w:rFonts w:ascii="Calibri" w:hAnsi="Calibri" w:cs="Calibri"/>
                <w:bCs/>
              </w:rPr>
            </w:pPr>
            <w:r w:rsidRPr="001D280E">
              <w:rPr>
                <w:rFonts w:ascii="Calibri" w:hAnsi="Calibri" w:cs="Calibri"/>
                <w:bCs/>
              </w:rPr>
              <w:t xml:space="preserve">Labour markets </w:t>
            </w:r>
          </w:p>
          <w:p w14:paraId="5D53B7CD" w14:textId="77777777" w:rsidR="001D280E" w:rsidRPr="001D280E" w:rsidRDefault="001D280E" w:rsidP="001D280E">
            <w:pPr>
              <w:pStyle w:val="ListParagraph"/>
              <w:numPr>
                <w:ilvl w:val="0"/>
                <w:numId w:val="40"/>
              </w:numPr>
              <w:spacing w:after="0" w:line="240" w:lineRule="auto"/>
              <w:jc w:val="both"/>
              <w:rPr>
                <w:rFonts w:ascii="Calibri" w:hAnsi="Calibri" w:cs="Calibri"/>
                <w:bCs/>
              </w:rPr>
            </w:pPr>
            <w:r w:rsidRPr="001D280E">
              <w:rPr>
                <w:rFonts w:ascii="Calibri" w:hAnsi="Calibri" w:cs="Calibri"/>
                <w:bCs/>
              </w:rPr>
              <w:t xml:space="preserve">Save or spend? </w:t>
            </w:r>
          </w:p>
        </w:tc>
      </w:tr>
      <w:tr w:rsidR="001D280E" w:rsidRPr="001D280E" w14:paraId="743CA51C" w14:textId="77777777" w:rsidTr="00351517">
        <w:tc>
          <w:tcPr>
            <w:tcW w:w="1129" w:type="dxa"/>
          </w:tcPr>
          <w:p w14:paraId="138D7846" w14:textId="77777777" w:rsidR="001D280E" w:rsidRPr="001D280E" w:rsidRDefault="001D280E" w:rsidP="00351517">
            <w:pPr>
              <w:rPr>
                <w:b/>
              </w:rPr>
            </w:pPr>
            <w:r w:rsidRPr="001D280E">
              <w:rPr>
                <w:b/>
              </w:rPr>
              <w:t xml:space="preserve">Year 9 </w:t>
            </w:r>
          </w:p>
        </w:tc>
        <w:tc>
          <w:tcPr>
            <w:tcW w:w="9327" w:type="dxa"/>
          </w:tcPr>
          <w:p w14:paraId="354BDEA3" w14:textId="77777777" w:rsidR="001D280E" w:rsidRPr="001D280E" w:rsidRDefault="001D280E" w:rsidP="001D280E">
            <w:pPr>
              <w:pStyle w:val="ListParagraph"/>
              <w:numPr>
                <w:ilvl w:val="0"/>
                <w:numId w:val="41"/>
              </w:numPr>
              <w:spacing w:after="0" w:line="240" w:lineRule="auto"/>
              <w:rPr>
                <w:rFonts w:ascii="Calibri" w:hAnsi="Calibri" w:cs="Calibri"/>
                <w:bCs/>
              </w:rPr>
            </w:pPr>
            <w:r w:rsidRPr="001D280E">
              <w:rPr>
                <w:rFonts w:ascii="Calibri" w:hAnsi="Calibri" w:cs="Calibri"/>
                <w:bCs/>
              </w:rPr>
              <w:t xml:space="preserve">From failure comes successes </w:t>
            </w:r>
          </w:p>
          <w:p w14:paraId="3AA8D873" w14:textId="77777777" w:rsidR="001D280E" w:rsidRPr="001D280E" w:rsidRDefault="001D280E" w:rsidP="001D280E">
            <w:pPr>
              <w:pStyle w:val="ListParagraph"/>
              <w:numPr>
                <w:ilvl w:val="0"/>
                <w:numId w:val="41"/>
              </w:numPr>
              <w:spacing w:after="0" w:line="240" w:lineRule="auto"/>
              <w:jc w:val="both"/>
              <w:rPr>
                <w:rFonts w:ascii="Calibri" w:hAnsi="Calibri" w:cs="Calibri"/>
                <w:bCs/>
              </w:rPr>
            </w:pPr>
            <w:r w:rsidRPr="001D280E">
              <w:rPr>
                <w:rFonts w:ascii="Calibri" w:hAnsi="Calibri" w:cs="Calibri"/>
                <w:bCs/>
              </w:rPr>
              <w:t xml:space="preserve">Careers and your future goals </w:t>
            </w:r>
          </w:p>
          <w:p w14:paraId="7A848752" w14:textId="77777777" w:rsidR="001D280E" w:rsidRPr="001D280E" w:rsidRDefault="001D280E" w:rsidP="001D280E">
            <w:pPr>
              <w:pStyle w:val="ListParagraph"/>
              <w:numPr>
                <w:ilvl w:val="0"/>
                <w:numId w:val="41"/>
              </w:numPr>
              <w:spacing w:after="0" w:line="240" w:lineRule="auto"/>
              <w:rPr>
                <w:rFonts w:ascii="Calibri" w:hAnsi="Calibri" w:cs="Calibri"/>
                <w:bCs/>
              </w:rPr>
            </w:pPr>
            <w:r w:rsidRPr="001D280E">
              <w:rPr>
                <w:rFonts w:ascii="Calibri" w:hAnsi="Calibri" w:cs="Calibri"/>
                <w:bCs/>
              </w:rPr>
              <w:t xml:space="preserve">Different qualifications </w:t>
            </w:r>
          </w:p>
          <w:p w14:paraId="494842EF" w14:textId="77777777" w:rsidR="001D280E" w:rsidRPr="001D280E" w:rsidRDefault="001D280E" w:rsidP="001D280E">
            <w:pPr>
              <w:pStyle w:val="ListParagraph"/>
              <w:numPr>
                <w:ilvl w:val="0"/>
                <w:numId w:val="41"/>
              </w:numPr>
              <w:spacing w:after="0" w:line="240" w:lineRule="auto"/>
              <w:rPr>
                <w:rFonts w:ascii="Calibri" w:hAnsi="Calibri" w:cs="Calibri"/>
                <w:bCs/>
              </w:rPr>
            </w:pPr>
            <w:r w:rsidRPr="001D280E">
              <w:rPr>
                <w:rFonts w:ascii="Calibri" w:hAnsi="Calibri" w:cs="Calibri"/>
                <w:bCs/>
              </w:rPr>
              <w:t>What is a bank account?</w:t>
            </w:r>
          </w:p>
        </w:tc>
      </w:tr>
    </w:tbl>
    <w:p w14:paraId="55971EA7" w14:textId="77777777" w:rsidR="001D280E" w:rsidRPr="001D280E" w:rsidRDefault="001D280E" w:rsidP="001D280E">
      <w:pPr>
        <w:rPr>
          <w:b/>
        </w:rPr>
      </w:pPr>
    </w:p>
    <w:p w14:paraId="217FD3B2" w14:textId="77777777" w:rsidR="001D280E" w:rsidRPr="001D280E" w:rsidRDefault="001D280E" w:rsidP="001D280E">
      <w:pPr>
        <w:rPr>
          <w:b/>
          <w:bCs/>
        </w:rPr>
      </w:pPr>
      <w:r w:rsidRPr="001D280E">
        <w:rPr>
          <w:b/>
          <w:bCs/>
        </w:rPr>
        <w:t xml:space="preserve">Parental Engagement at Key Stage 3 </w:t>
      </w:r>
    </w:p>
    <w:p w14:paraId="3FE92423" w14:textId="77777777" w:rsidR="001D280E" w:rsidRPr="001D280E" w:rsidRDefault="001D280E" w:rsidP="001D280E">
      <w:pPr>
        <w:rPr>
          <w:b/>
        </w:rPr>
      </w:pPr>
      <w:r w:rsidRPr="001D280E">
        <w:t xml:space="preserve">There is a section of the CEIAG website dedicated to parents that provides resources to support their child’s career learning. Parents are also able to access their child’s Unifrog account. There are instructions for parents on how to do this on the school website. Year 9 Options booklets are all shared with students and parents to help them make an informed decision on their child’s option choices at GCSE. </w:t>
      </w:r>
    </w:p>
    <w:p w14:paraId="2C44A8A2" w14:textId="77777777" w:rsidR="00774D90" w:rsidRPr="001D280E" w:rsidRDefault="00774D90">
      <w:pPr>
        <w:spacing w:after="0" w:line="259" w:lineRule="auto"/>
        <w:ind w:left="0" w:right="0" w:firstLine="0"/>
        <w:jc w:val="left"/>
      </w:pPr>
    </w:p>
    <w:p w14:paraId="32989A60" w14:textId="77777777" w:rsidR="001D280E" w:rsidRPr="001D280E" w:rsidRDefault="001D280E" w:rsidP="001D280E">
      <w:pPr>
        <w:ind w:left="0"/>
        <w:rPr>
          <w:b/>
          <w:u w:val="single"/>
        </w:rPr>
      </w:pPr>
      <w:r w:rsidRPr="001D280E">
        <w:rPr>
          <w:b/>
          <w:u w:val="single"/>
        </w:rPr>
        <w:t xml:space="preserve">Key Stage 4 Curriculum </w:t>
      </w:r>
    </w:p>
    <w:p w14:paraId="545D6297" w14:textId="77777777" w:rsidR="001D280E" w:rsidRPr="001D280E" w:rsidRDefault="001D280E" w:rsidP="001D280E">
      <w:pPr>
        <w:ind w:left="0"/>
        <w:rPr>
          <w:b/>
        </w:rPr>
      </w:pPr>
    </w:p>
    <w:tbl>
      <w:tblPr>
        <w:tblStyle w:val="TableGrid0"/>
        <w:tblW w:w="0" w:type="auto"/>
        <w:tblLook w:val="04A0" w:firstRow="1" w:lastRow="0" w:firstColumn="1" w:lastColumn="0" w:noHBand="0" w:noVBand="1"/>
      </w:tblPr>
      <w:tblGrid>
        <w:gridCol w:w="1129"/>
        <w:gridCol w:w="9327"/>
      </w:tblGrid>
      <w:tr w:rsidR="001D280E" w:rsidRPr="001D280E" w14:paraId="6078C48B" w14:textId="77777777" w:rsidTr="00351517">
        <w:tc>
          <w:tcPr>
            <w:tcW w:w="1129" w:type="dxa"/>
          </w:tcPr>
          <w:p w14:paraId="23672101" w14:textId="77777777" w:rsidR="001D280E" w:rsidRPr="001D280E" w:rsidRDefault="001D280E" w:rsidP="00351517">
            <w:pPr>
              <w:rPr>
                <w:b/>
              </w:rPr>
            </w:pPr>
            <w:r w:rsidRPr="001D280E">
              <w:rPr>
                <w:b/>
              </w:rPr>
              <w:t>Year 10</w:t>
            </w:r>
          </w:p>
        </w:tc>
        <w:tc>
          <w:tcPr>
            <w:tcW w:w="9327" w:type="dxa"/>
          </w:tcPr>
          <w:p w14:paraId="4669EBD2" w14:textId="77777777" w:rsidR="001D280E" w:rsidRPr="001D280E" w:rsidRDefault="001D280E" w:rsidP="001D280E">
            <w:pPr>
              <w:pStyle w:val="ListParagraph"/>
              <w:numPr>
                <w:ilvl w:val="0"/>
                <w:numId w:val="39"/>
              </w:numPr>
              <w:spacing w:after="0" w:line="240" w:lineRule="auto"/>
              <w:rPr>
                <w:rFonts w:ascii="Calibri" w:hAnsi="Calibri" w:cs="Calibri"/>
                <w:bCs/>
              </w:rPr>
            </w:pPr>
            <w:r w:rsidRPr="001D280E">
              <w:rPr>
                <w:rFonts w:ascii="Calibri" w:hAnsi="Calibri" w:cs="Calibri"/>
              </w:rPr>
              <w:t>What rights and responsibilities do you have?</w:t>
            </w:r>
          </w:p>
          <w:p w14:paraId="6888A390" w14:textId="77777777" w:rsidR="001D280E" w:rsidRPr="001D280E" w:rsidRDefault="001D280E" w:rsidP="001D280E">
            <w:pPr>
              <w:pStyle w:val="ListParagraph"/>
              <w:numPr>
                <w:ilvl w:val="0"/>
                <w:numId w:val="39"/>
              </w:numPr>
              <w:spacing w:after="0" w:line="240" w:lineRule="auto"/>
              <w:rPr>
                <w:rFonts w:ascii="Calibri" w:hAnsi="Calibri" w:cs="Calibri"/>
              </w:rPr>
            </w:pPr>
            <w:r w:rsidRPr="001D280E">
              <w:rPr>
                <w:rFonts w:ascii="Calibri" w:hAnsi="Calibri" w:cs="Calibri"/>
              </w:rPr>
              <w:t xml:space="preserve">Careers and your future goals </w:t>
            </w:r>
          </w:p>
          <w:p w14:paraId="5CF7C811" w14:textId="77777777" w:rsidR="001D280E" w:rsidRPr="001D280E" w:rsidRDefault="001D280E" w:rsidP="001D280E">
            <w:pPr>
              <w:pStyle w:val="ListParagraph"/>
              <w:numPr>
                <w:ilvl w:val="0"/>
                <w:numId w:val="39"/>
              </w:numPr>
              <w:spacing w:after="0" w:line="240" w:lineRule="auto"/>
              <w:rPr>
                <w:rFonts w:ascii="Calibri" w:hAnsi="Calibri" w:cs="Calibri"/>
                <w:bCs/>
              </w:rPr>
            </w:pPr>
            <w:r w:rsidRPr="001D280E">
              <w:rPr>
                <w:rFonts w:ascii="Calibri" w:hAnsi="Calibri" w:cs="Calibri"/>
                <w:bCs/>
              </w:rPr>
              <w:t xml:space="preserve">Employees rights </w:t>
            </w:r>
          </w:p>
          <w:p w14:paraId="28C31E93" w14:textId="77777777" w:rsidR="001D280E" w:rsidRPr="001D280E" w:rsidRDefault="001D280E" w:rsidP="001D280E">
            <w:pPr>
              <w:pStyle w:val="ListParagraph"/>
              <w:numPr>
                <w:ilvl w:val="0"/>
                <w:numId w:val="39"/>
              </w:numPr>
              <w:spacing w:after="0" w:line="240" w:lineRule="auto"/>
              <w:rPr>
                <w:rFonts w:ascii="Calibri" w:hAnsi="Calibri" w:cs="Calibri"/>
                <w:bCs/>
              </w:rPr>
            </w:pPr>
            <w:r w:rsidRPr="001D280E">
              <w:rPr>
                <w:rFonts w:ascii="Calibri" w:hAnsi="Calibri" w:cs="Calibri"/>
                <w:bCs/>
              </w:rPr>
              <w:t xml:space="preserve">Understanding a payslip </w:t>
            </w:r>
          </w:p>
        </w:tc>
      </w:tr>
      <w:tr w:rsidR="001D280E" w:rsidRPr="001D280E" w14:paraId="55CBD7BD" w14:textId="77777777" w:rsidTr="00351517">
        <w:tc>
          <w:tcPr>
            <w:tcW w:w="1129" w:type="dxa"/>
          </w:tcPr>
          <w:p w14:paraId="1418EBDB" w14:textId="77777777" w:rsidR="001D280E" w:rsidRPr="001D280E" w:rsidRDefault="001D280E" w:rsidP="00351517">
            <w:pPr>
              <w:rPr>
                <w:b/>
              </w:rPr>
            </w:pPr>
            <w:r w:rsidRPr="001D280E">
              <w:rPr>
                <w:b/>
              </w:rPr>
              <w:t>Year 11</w:t>
            </w:r>
          </w:p>
        </w:tc>
        <w:tc>
          <w:tcPr>
            <w:tcW w:w="9327" w:type="dxa"/>
          </w:tcPr>
          <w:p w14:paraId="1B1CDE7E" w14:textId="77777777" w:rsidR="001D280E" w:rsidRPr="001D280E" w:rsidRDefault="001D280E" w:rsidP="001D280E">
            <w:pPr>
              <w:pStyle w:val="ListParagraph"/>
              <w:numPr>
                <w:ilvl w:val="0"/>
                <w:numId w:val="40"/>
              </w:numPr>
              <w:spacing w:after="0" w:line="240" w:lineRule="auto"/>
              <w:jc w:val="both"/>
              <w:rPr>
                <w:rFonts w:ascii="Calibri" w:hAnsi="Calibri" w:cs="Calibri"/>
                <w:bCs/>
              </w:rPr>
            </w:pPr>
            <w:r w:rsidRPr="001D280E">
              <w:rPr>
                <w:rFonts w:ascii="Calibri" w:hAnsi="Calibri" w:cs="Calibri"/>
                <w:bCs/>
              </w:rPr>
              <w:t xml:space="preserve">Forming a CV </w:t>
            </w:r>
          </w:p>
          <w:p w14:paraId="3D904883" w14:textId="77777777" w:rsidR="001D280E" w:rsidRPr="001D280E" w:rsidRDefault="001D280E" w:rsidP="001D280E">
            <w:pPr>
              <w:pStyle w:val="ListParagraph"/>
              <w:numPr>
                <w:ilvl w:val="0"/>
                <w:numId w:val="40"/>
              </w:numPr>
              <w:spacing w:after="0" w:line="240" w:lineRule="auto"/>
              <w:jc w:val="both"/>
              <w:rPr>
                <w:rFonts w:ascii="Calibri" w:hAnsi="Calibri" w:cs="Calibri"/>
                <w:bCs/>
              </w:rPr>
            </w:pPr>
            <w:r w:rsidRPr="001D280E">
              <w:rPr>
                <w:rFonts w:ascii="Calibri" w:hAnsi="Calibri" w:cs="Calibri"/>
                <w:bCs/>
              </w:rPr>
              <w:t xml:space="preserve">Careers and your future goals </w:t>
            </w:r>
          </w:p>
          <w:p w14:paraId="633AA108" w14:textId="77777777" w:rsidR="001D280E" w:rsidRPr="001D280E" w:rsidRDefault="001D280E" w:rsidP="001D280E">
            <w:pPr>
              <w:pStyle w:val="ListParagraph"/>
              <w:numPr>
                <w:ilvl w:val="0"/>
                <w:numId w:val="40"/>
              </w:numPr>
              <w:spacing w:after="0" w:line="240" w:lineRule="auto"/>
              <w:jc w:val="both"/>
              <w:rPr>
                <w:rFonts w:ascii="Calibri" w:hAnsi="Calibri" w:cs="Calibri"/>
                <w:bCs/>
              </w:rPr>
            </w:pPr>
            <w:r w:rsidRPr="001D280E">
              <w:rPr>
                <w:rFonts w:ascii="Calibri" w:hAnsi="Calibri" w:cs="Calibri"/>
                <w:bCs/>
              </w:rPr>
              <w:t xml:space="preserve">Writing a Personal Statement </w:t>
            </w:r>
          </w:p>
          <w:p w14:paraId="5B4088C5" w14:textId="77777777" w:rsidR="001D280E" w:rsidRPr="001D280E" w:rsidRDefault="001D280E" w:rsidP="001D280E">
            <w:pPr>
              <w:pStyle w:val="ListParagraph"/>
              <w:numPr>
                <w:ilvl w:val="0"/>
                <w:numId w:val="40"/>
              </w:numPr>
              <w:spacing w:after="0" w:line="240" w:lineRule="auto"/>
              <w:jc w:val="both"/>
              <w:rPr>
                <w:rFonts w:ascii="Calibri" w:hAnsi="Calibri" w:cs="Calibri"/>
                <w:bCs/>
              </w:rPr>
            </w:pPr>
            <w:r w:rsidRPr="001D280E">
              <w:rPr>
                <w:rFonts w:ascii="Calibri" w:hAnsi="Calibri" w:cs="Calibri"/>
                <w:bCs/>
              </w:rPr>
              <w:t xml:space="preserve">Protecting your money / Fraud  </w:t>
            </w:r>
          </w:p>
        </w:tc>
      </w:tr>
    </w:tbl>
    <w:p w14:paraId="08205644" w14:textId="77777777" w:rsidR="001D280E" w:rsidRPr="001D280E" w:rsidRDefault="001D280E" w:rsidP="001D280E">
      <w:pPr>
        <w:rPr>
          <w:b/>
        </w:rPr>
      </w:pPr>
    </w:p>
    <w:p w14:paraId="5B9A11B1" w14:textId="77777777" w:rsidR="001D280E" w:rsidRPr="001D280E" w:rsidRDefault="001D280E" w:rsidP="001D280E">
      <w:pPr>
        <w:rPr>
          <w:b/>
          <w:bCs/>
        </w:rPr>
      </w:pPr>
      <w:r w:rsidRPr="001D280E">
        <w:rPr>
          <w:b/>
          <w:bCs/>
        </w:rPr>
        <w:t xml:space="preserve">Careers Fair </w:t>
      </w:r>
    </w:p>
    <w:p w14:paraId="40A5ACD6" w14:textId="6619664B" w:rsidR="001D280E" w:rsidRPr="001D280E" w:rsidRDefault="001D280E" w:rsidP="001D280E">
      <w:r w:rsidRPr="001D280E">
        <w:t xml:space="preserve">Each year St Mary’s hosts its Careers Fair. This gives students the opportunity to meet with employers, professionals, and educational providers to gain information, advice, and guidance on next steps both post-16 and post-18. Our latest Careers Fair was held </w:t>
      </w:r>
      <w:r>
        <w:t>in March 20</w:t>
      </w:r>
      <w:r w:rsidR="0067743E">
        <w:t>25</w:t>
      </w:r>
      <w:r w:rsidRPr="001D280E">
        <w:t>. At this event over 40 employers attended and over 20 educational providers were present. This allowed the students to gain a good understanding of the options available to them.</w:t>
      </w:r>
    </w:p>
    <w:p w14:paraId="2EE4590C" w14:textId="77777777" w:rsidR="001D280E" w:rsidRPr="001D280E" w:rsidRDefault="001D280E" w:rsidP="001D280E">
      <w:pPr>
        <w:rPr>
          <w:b/>
          <w:bCs/>
        </w:rPr>
      </w:pPr>
    </w:p>
    <w:p w14:paraId="0938E9E5" w14:textId="77777777" w:rsidR="001D280E" w:rsidRPr="001D280E" w:rsidRDefault="001D280E" w:rsidP="001D280E">
      <w:pPr>
        <w:rPr>
          <w:b/>
          <w:bCs/>
        </w:rPr>
      </w:pPr>
      <w:r w:rsidRPr="001D280E">
        <w:rPr>
          <w:b/>
          <w:bCs/>
        </w:rPr>
        <w:t xml:space="preserve">Year 10 Work Experience </w:t>
      </w:r>
    </w:p>
    <w:p w14:paraId="6771A312" w14:textId="77777777" w:rsidR="001D280E" w:rsidRPr="001D280E" w:rsidRDefault="001D280E" w:rsidP="001D280E">
      <w:r w:rsidRPr="001D280E">
        <w:t>We believe that work experience is an important part of a student's education and will help them to make informed decisions about their future careers. The benefits of work experience for students are numerous, including developing important skills such as communication, problem-solving, and teamwork. Additionally, students will have the opportunity to gain insight into different industries and careers, which will help them to make more informed decisions about future careers.</w:t>
      </w:r>
    </w:p>
    <w:p w14:paraId="6641941B" w14:textId="77777777" w:rsidR="001D280E" w:rsidRDefault="001D280E" w:rsidP="001D280E"/>
    <w:p w14:paraId="0D89E22D" w14:textId="69B1D4E7" w:rsidR="001D280E" w:rsidRPr="001D280E" w:rsidRDefault="001D280E" w:rsidP="001D280E">
      <w:r w:rsidRPr="001D280E">
        <w:t xml:space="preserve">Students, in the first instance, will be required to find their own placement, and complete online forms on the Unifrog website (www.unifrog.org) to finalise their work experience placement. Support will be given to students to find a placement if they are struggling. The Unifrog website will be able to collate student information, employer information </w:t>
      </w:r>
      <w:r w:rsidRPr="001D280E">
        <w:lastRenderedPageBreak/>
        <w:t xml:space="preserve">and school information in one place, and allows the students to refer back to their experiences on this placement in future years. All students will be set-up with an account on Unifrog, and a comprehensive guide on how to complete the appropriate work experience form on Unifrog will be shared with students, parents, and carers. </w:t>
      </w:r>
    </w:p>
    <w:p w14:paraId="7DB69CC1" w14:textId="77777777" w:rsidR="001D280E" w:rsidRPr="001D280E" w:rsidRDefault="001D280E" w:rsidP="001D280E">
      <w:pPr>
        <w:rPr>
          <w:b/>
          <w:bCs/>
        </w:rPr>
      </w:pPr>
    </w:p>
    <w:p w14:paraId="61A89218" w14:textId="77777777" w:rsidR="001D280E" w:rsidRPr="001D280E" w:rsidRDefault="001D280E" w:rsidP="001D280E">
      <w:pPr>
        <w:rPr>
          <w:b/>
          <w:bCs/>
        </w:rPr>
      </w:pPr>
      <w:r w:rsidRPr="001D280E">
        <w:rPr>
          <w:b/>
          <w:bCs/>
        </w:rPr>
        <w:t xml:space="preserve">Year 11 Careers Interviews </w:t>
      </w:r>
    </w:p>
    <w:p w14:paraId="1AF997D6" w14:textId="0B20472B" w:rsidR="001D280E" w:rsidRPr="001D280E" w:rsidRDefault="001D280E" w:rsidP="001D280E">
      <w:r w:rsidRPr="001D280E">
        <w:t xml:space="preserve">St Mary’s has bought into Career Wave. Career Wave provides impartial careers advice to all students by qualified professionals. All students will receive a session starting from </w:t>
      </w:r>
      <w:r>
        <w:t>September 202</w:t>
      </w:r>
      <w:r w:rsidR="0067743E">
        <w:t>5</w:t>
      </w:r>
      <w:r w:rsidRPr="001D280E">
        <w:t xml:space="preserve">. All students will also have a discussion with a member of SLT and Pastoral Team to discuss options beyond Year 11. </w:t>
      </w:r>
    </w:p>
    <w:p w14:paraId="74429C8B" w14:textId="77777777" w:rsidR="001D280E" w:rsidRPr="001D280E" w:rsidRDefault="001D280E" w:rsidP="001D280E">
      <w:pPr>
        <w:rPr>
          <w:b/>
          <w:bCs/>
        </w:rPr>
      </w:pPr>
    </w:p>
    <w:p w14:paraId="3A7C7C5A" w14:textId="77777777" w:rsidR="001D280E" w:rsidRPr="001D280E" w:rsidRDefault="001D280E" w:rsidP="001D280E">
      <w:pPr>
        <w:rPr>
          <w:b/>
          <w:bCs/>
        </w:rPr>
      </w:pPr>
      <w:r w:rsidRPr="001D280E">
        <w:rPr>
          <w:b/>
          <w:bCs/>
        </w:rPr>
        <w:t xml:space="preserve">Sixth Form Open Evening </w:t>
      </w:r>
    </w:p>
    <w:p w14:paraId="54BB6C46" w14:textId="77777777" w:rsidR="001D280E" w:rsidRPr="001D280E" w:rsidRDefault="001D280E" w:rsidP="001D280E">
      <w:pPr>
        <w:rPr>
          <w:b/>
          <w:bCs/>
        </w:rPr>
      </w:pPr>
      <w:r w:rsidRPr="001D280E">
        <w:t>All activities during this event are aimed at showcasing the vibrant nature of our Sixth Form, demonstrating both the academic opportunities students would have at St Mary’s and the wider activities we are also proud to offer to our Key Stage 5 students. The Open Evening starts with a presentation in the Main Hall from Miss Patterson and Mr Turnbull. Students will then have the opportunity to visit the different subject departments in school to find out more about the different subjects offered at Key Stage 5. This is a very important part of the evening as it will also give students an insight into the demands of the courses that we offer, and the entry requirements for individual courses.</w:t>
      </w:r>
    </w:p>
    <w:p w14:paraId="3535A2A1" w14:textId="77777777" w:rsidR="001D280E" w:rsidRPr="001D280E" w:rsidRDefault="001D280E" w:rsidP="001D280E">
      <w:pPr>
        <w:rPr>
          <w:b/>
          <w:bCs/>
        </w:rPr>
      </w:pPr>
    </w:p>
    <w:p w14:paraId="6D2C4FEF" w14:textId="77777777" w:rsidR="001D280E" w:rsidRPr="004105ED" w:rsidRDefault="001D280E" w:rsidP="001D280E">
      <w:pPr>
        <w:rPr>
          <w:b/>
          <w:bCs/>
        </w:rPr>
      </w:pPr>
      <w:r w:rsidRPr="004105ED">
        <w:rPr>
          <w:b/>
          <w:bCs/>
        </w:rPr>
        <w:t>Y</w:t>
      </w:r>
      <w:r>
        <w:rPr>
          <w:b/>
          <w:bCs/>
        </w:rPr>
        <w:t xml:space="preserve">ear </w:t>
      </w:r>
      <w:r w:rsidRPr="004105ED">
        <w:rPr>
          <w:b/>
          <w:bCs/>
        </w:rPr>
        <w:t xml:space="preserve">11 Sixth Form Transition </w:t>
      </w:r>
      <w:r>
        <w:rPr>
          <w:b/>
          <w:bCs/>
        </w:rPr>
        <w:t>Day</w:t>
      </w:r>
      <w:r w:rsidRPr="004105ED">
        <w:rPr>
          <w:b/>
          <w:bCs/>
        </w:rPr>
        <w:t xml:space="preserve"> </w:t>
      </w:r>
    </w:p>
    <w:p w14:paraId="58037BDC" w14:textId="77777777" w:rsidR="001D280E" w:rsidRPr="004C2186" w:rsidRDefault="001D280E" w:rsidP="001D280E">
      <w:pPr>
        <w:pStyle w:val="NormalWeb"/>
        <w:shd w:val="clear" w:color="auto" w:fill="FFFFFF"/>
        <w:spacing w:before="0" w:beforeAutospacing="0" w:after="0" w:afterAutospacing="0"/>
        <w:textAlignment w:val="baseline"/>
        <w:rPr>
          <w:rFonts w:ascii="Calibri" w:hAnsi="Calibri" w:cs="Calibri"/>
          <w:color w:val="000000" w:themeColor="text1"/>
          <w:sz w:val="22"/>
          <w:szCs w:val="22"/>
        </w:rPr>
      </w:pPr>
      <w:r w:rsidRPr="004C2186">
        <w:rPr>
          <w:rFonts w:ascii="Calibri" w:hAnsi="Calibri" w:cs="Calibri"/>
          <w:color w:val="000000" w:themeColor="text1"/>
          <w:sz w:val="22"/>
          <w:szCs w:val="22"/>
        </w:rPr>
        <w:t xml:space="preserve">The </w:t>
      </w:r>
      <w:r>
        <w:rPr>
          <w:rFonts w:ascii="Calibri" w:hAnsi="Calibri" w:cs="Calibri"/>
          <w:color w:val="000000" w:themeColor="text1"/>
          <w:sz w:val="22"/>
          <w:szCs w:val="22"/>
        </w:rPr>
        <w:t>S</w:t>
      </w:r>
      <w:r w:rsidRPr="004C2186">
        <w:rPr>
          <w:rFonts w:ascii="Calibri" w:hAnsi="Calibri" w:cs="Calibri"/>
          <w:color w:val="000000" w:themeColor="text1"/>
          <w:sz w:val="22"/>
          <w:szCs w:val="22"/>
        </w:rPr>
        <w:t xml:space="preserve">ixth </w:t>
      </w:r>
      <w:r>
        <w:rPr>
          <w:rFonts w:ascii="Calibri" w:hAnsi="Calibri" w:cs="Calibri"/>
          <w:color w:val="000000" w:themeColor="text1"/>
          <w:sz w:val="22"/>
          <w:szCs w:val="22"/>
        </w:rPr>
        <w:t>Fo</w:t>
      </w:r>
      <w:r w:rsidRPr="004C2186">
        <w:rPr>
          <w:rFonts w:ascii="Calibri" w:hAnsi="Calibri" w:cs="Calibri"/>
          <w:color w:val="000000" w:themeColor="text1"/>
          <w:sz w:val="22"/>
          <w:szCs w:val="22"/>
        </w:rPr>
        <w:t xml:space="preserve">rm </w:t>
      </w:r>
      <w:r>
        <w:rPr>
          <w:rFonts w:ascii="Calibri" w:hAnsi="Calibri" w:cs="Calibri"/>
          <w:color w:val="000000" w:themeColor="text1"/>
          <w:sz w:val="22"/>
          <w:szCs w:val="22"/>
        </w:rPr>
        <w:t>T</w:t>
      </w:r>
      <w:r w:rsidRPr="004C2186">
        <w:rPr>
          <w:rFonts w:ascii="Calibri" w:hAnsi="Calibri" w:cs="Calibri"/>
          <w:color w:val="000000" w:themeColor="text1"/>
          <w:sz w:val="22"/>
          <w:szCs w:val="22"/>
        </w:rPr>
        <w:t xml:space="preserve">ransition </w:t>
      </w:r>
      <w:r>
        <w:rPr>
          <w:rFonts w:ascii="Calibri" w:hAnsi="Calibri" w:cs="Calibri"/>
          <w:color w:val="000000" w:themeColor="text1"/>
          <w:sz w:val="22"/>
          <w:szCs w:val="22"/>
        </w:rPr>
        <w:t>D</w:t>
      </w:r>
      <w:r w:rsidRPr="004C2186">
        <w:rPr>
          <w:rFonts w:ascii="Calibri" w:hAnsi="Calibri" w:cs="Calibri"/>
          <w:color w:val="000000" w:themeColor="text1"/>
          <w:sz w:val="22"/>
          <w:szCs w:val="22"/>
        </w:rPr>
        <w:t xml:space="preserve">ay gives students the opportunity to experience life in sixth form. During this day, students will attend a series of lessons that they have opted to do at Key Stage 5. Students will also receive transition work to complete over the summer. This work is designed to prepare students for Sixth Form study so that they can start their courses ahead of the game. The work varies from department to department and may include specification tasks, </w:t>
      </w:r>
      <w:r w:rsidRPr="004C2186">
        <w:rPr>
          <w:rFonts w:ascii="Calibri" w:hAnsi="Calibri" w:cs="Calibri"/>
          <w:color w:val="000000" w:themeColor="text1"/>
          <w:sz w:val="22"/>
          <w:szCs w:val="22"/>
          <w:shd w:val="clear" w:color="auto" w:fill="FFFFFF"/>
        </w:rPr>
        <w:t>resources, and links for students in advance of their first lesson in September.</w:t>
      </w:r>
    </w:p>
    <w:p w14:paraId="18B38050" w14:textId="77777777" w:rsidR="001D280E" w:rsidRPr="004105ED" w:rsidRDefault="001D280E" w:rsidP="001D280E">
      <w:pPr>
        <w:rPr>
          <w:b/>
          <w:sz w:val="2"/>
          <w:szCs w:val="2"/>
        </w:rPr>
      </w:pPr>
    </w:p>
    <w:p w14:paraId="556FC8D2" w14:textId="77777777" w:rsidR="001D280E" w:rsidRDefault="001D280E" w:rsidP="001D280E">
      <w:pPr>
        <w:rPr>
          <w:b/>
          <w:bCs/>
        </w:rPr>
      </w:pPr>
    </w:p>
    <w:p w14:paraId="619597BA" w14:textId="77777777" w:rsidR="001D280E" w:rsidRDefault="001D280E" w:rsidP="001D280E">
      <w:pPr>
        <w:rPr>
          <w:b/>
          <w:bCs/>
        </w:rPr>
      </w:pPr>
    </w:p>
    <w:p w14:paraId="394E4B4A" w14:textId="3C77F8EE" w:rsidR="001D280E" w:rsidRPr="004105ED" w:rsidRDefault="001D280E" w:rsidP="001D280E">
      <w:pPr>
        <w:rPr>
          <w:b/>
          <w:bCs/>
        </w:rPr>
      </w:pPr>
      <w:r w:rsidRPr="004105ED">
        <w:rPr>
          <w:b/>
          <w:bCs/>
        </w:rPr>
        <w:t xml:space="preserve">Year 11 Destination </w:t>
      </w:r>
      <w:r>
        <w:rPr>
          <w:b/>
          <w:bCs/>
        </w:rPr>
        <w:t>Discussions</w:t>
      </w:r>
      <w:r w:rsidRPr="004105ED">
        <w:rPr>
          <w:b/>
          <w:bCs/>
        </w:rPr>
        <w:t xml:space="preserve"> </w:t>
      </w:r>
    </w:p>
    <w:p w14:paraId="191D9E56" w14:textId="05D46070" w:rsidR="001D280E" w:rsidRDefault="001D280E" w:rsidP="001D280E">
      <w:r>
        <w:t xml:space="preserve">All Year 11 students will receive a destination discussion by the Head of Sixth Form, Head of Year or the Head of Personal Development. </w:t>
      </w:r>
    </w:p>
    <w:p w14:paraId="405CE300" w14:textId="77777777" w:rsidR="001D280E" w:rsidRDefault="001D280E" w:rsidP="001D280E">
      <w:pPr>
        <w:ind w:left="0" w:firstLine="0"/>
        <w:rPr>
          <w:b/>
          <w:bCs/>
        </w:rPr>
      </w:pPr>
    </w:p>
    <w:p w14:paraId="1DC9D6AF" w14:textId="42EAAF89" w:rsidR="001D280E" w:rsidRDefault="001D280E" w:rsidP="001D280E">
      <w:pPr>
        <w:rPr>
          <w:b/>
          <w:bCs/>
        </w:rPr>
      </w:pPr>
      <w:r w:rsidRPr="004105ED">
        <w:rPr>
          <w:b/>
          <w:bCs/>
        </w:rPr>
        <w:t xml:space="preserve">Parental Engagement at Key Stage 4 </w:t>
      </w:r>
    </w:p>
    <w:p w14:paraId="633DCC17" w14:textId="77777777" w:rsidR="001D280E" w:rsidRPr="004C2186" w:rsidRDefault="001D280E" w:rsidP="001D280E">
      <w:r>
        <w:t xml:space="preserve">All parents and students are invited to attend a sixth form opening evening. Our school website also provides parents will information on supporting students with post-16 options. The Sixth Form Pastoral Team have also led an online session giving information on the transition for Year 11 students – this is available on the website. </w:t>
      </w:r>
    </w:p>
    <w:p w14:paraId="65ACD539" w14:textId="77777777" w:rsidR="001D280E" w:rsidRPr="001D280E" w:rsidRDefault="001D280E" w:rsidP="001D280E">
      <w:pPr>
        <w:rPr>
          <w:b/>
          <w:bCs/>
        </w:rPr>
      </w:pPr>
    </w:p>
    <w:p w14:paraId="6039BC17" w14:textId="279A1997" w:rsidR="001D280E" w:rsidRPr="001D280E" w:rsidRDefault="001D280E" w:rsidP="001D280E">
      <w:pPr>
        <w:ind w:left="0" w:firstLine="0"/>
        <w:rPr>
          <w:b/>
          <w:bCs/>
          <w:szCs w:val="22"/>
          <w:u w:val="single"/>
        </w:rPr>
      </w:pPr>
      <w:r w:rsidRPr="001D280E">
        <w:rPr>
          <w:b/>
          <w:bCs/>
          <w:szCs w:val="22"/>
          <w:u w:val="single"/>
        </w:rPr>
        <w:t xml:space="preserve">Key Stage 5 Curriculum </w:t>
      </w:r>
    </w:p>
    <w:p w14:paraId="21F1A994" w14:textId="77777777" w:rsidR="001D280E" w:rsidRPr="001D280E" w:rsidRDefault="001D280E" w:rsidP="001D280E">
      <w:pPr>
        <w:rPr>
          <w:szCs w:val="22"/>
        </w:rPr>
      </w:pPr>
      <w:r w:rsidRPr="001D280E">
        <w:rPr>
          <w:szCs w:val="22"/>
        </w:rPr>
        <w:t>On Sixth Form enrolment day students discuss career plans and their options. Parents receive emailed copies of enrolment guidance to help understand and assist in the choices their children are making. All guides include careers opportunities for each subject. The Sixth Form Personal Development Programme provides guidance on applying to university, study skills, Student finance and preparation of personal statements and how these can be adapted to CVs. Our careers provision enables students to:</w:t>
      </w:r>
    </w:p>
    <w:p w14:paraId="4F0369D5" w14:textId="77777777" w:rsidR="001D280E" w:rsidRPr="001D280E" w:rsidRDefault="001D280E" w:rsidP="001D280E">
      <w:pPr>
        <w:pStyle w:val="ListParagraph"/>
        <w:numPr>
          <w:ilvl w:val="0"/>
          <w:numId w:val="42"/>
        </w:numPr>
        <w:rPr>
          <w:rFonts w:ascii="Calibri" w:hAnsi="Calibri" w:cs="Calibri"/>
        </w:rPr>
      </w:pPr>
      <w:r w:rsidRPr="001D280E">
        <w:rPr>
          <w:rFonts w:ascii="Calibri" w:hAnsi="Calibri" w:cs="Calibri"/>
        </w:rPr>
        <w:t>Make informed choices about their futures.</w:t>
      </w:r>
    </w:p>
    <w:p w14:paraId="50FFECC4" w14:textId="77777777" w:rsidR="001D280E" w:rsidRPr="001D280E" w:rsidRDefault="001D280E" w:rsidP="001D280E">
      <w:pPr>
        <w:pStyle w:val="ListParagraph"/>
        <w:numPr>
          <w:ilvl w:val="0"/>
          <w:numId w:val="42"/>
        </w:numPr>
        <w:rPr>
          <w:rFonts w:ascii="Calibri" w:hAnsi="Calibri" w:cs="Calibri"/>
        </w:rPr>
      </w:pPr>
      <w:r w:rsidRPr="001D280E">
        <w:rPr>
          <w:rFonts w:ascii="Calibri" w:hAnsi="Calibri" w:cs="Calibri"/>
        </w:rPr>
        <w:t>Research degree programmes.</w:t>
      </w:r>
    </w:p>
    <w:p w14:paraId="052AF39F" w14:textId="77777777" w:rsidR="001D280E" w:rsidRPr="001D280E" w:rsidRDefault="001D280E" w:rsidP="001D280E">
      <w:pPr>
        <w:pStyle w:val="ListParagraph"/>
        <w:numPr>
          <w:ilvl w:val="0"/>
          <w:numId w:val="42"/>
        </w:numPr>
        <w:rPr>
          <w:rFonts w:ascii="Calibri" w:hAnsi="Calibri" w:cs="Calibri"/>
        </w:rPr>
      </w:pPr>
      <w:r w:rsidRPr="001D280E">
        <w:rPr>
          <w:rFonts w:ascii="Calibri" w:hAnsi="Calibri" w:cs="Calibri"/>
        </w:rPr>
        <w:t>Identify appropriate universities.</w:t>
      </w:r>
    </w:p>
    <w:p w14:paraId="5BD0DB20" w14:textId="77777777" w:rsidR="001D280E" w:rsidRPr="001D280E" w:rsidRDefault="001D280E" w:rsidP="001D280E">
      <w:pPr>
        <w:pStyle w:val="ListParagraph"/>
        <w:numPr>
          <w:ilvl w:val="0"/>
          <w:numId w:val="42"/>
        </w:numPr>
        <w:rPr>
          <w:rFonts w:ascii="Calibri" w:hAnsi="Calibri" w:cs="Calibri"/>
        </w:rPr>
      </w:pPr>
      <w:r w:rsidRPr="001D280E">
        <w:rPr>
          <w:rFonts w:ascii="Calibri" w:hAnsi="Calibri" w:cs="Calibri"/>
        </w:rPr>
        <w:t>Acquire the skills that employers are looking for.</w:t>
      </w:r>
    </w:p>
    <w:p w14:paraId="76733596" w14:textId="77777777" w:rsidR="001D280E" w:rsidRPr="001D280E" w:rsidRDefault="001D280E" w:rsidP="001D280E">
      <w:pPr>
        <w:pStyle w:val="ListParagraph"/>
        <w:numPr>
          <w:ilvl w:val="0"/>
          <w:numId w:val="42"/>
        </w:numPr>
        <w:rPr>
          <w:rFonts w:ascii="Calibri" w:hAnsi="Calibri" w:cs="Calibri"/>
        </w:rPr>
      </w:pPr>
      <w:r w:rsidRPr="001D280E">
        <w:rPr>
          <w:rFonts w:ascii="Calibri" w:hAnsi="Calibri" w:cs="Calibri"/>
        </w:rPr>
        <w:t>Make successful applications for apprenticeships.</w:t>
      </w:r>
    </w:p>
    <w:p w14:paraId="3CDBA8F7" w14:textId="77777777" w:rsidR="001D280E" w:rsidRPr="001D280E" w:rsidRDefault="001D280E" w:rsidP="001D280E">
      <w:pPr>
        <w:pStyle w:val="ListParagraph"/>
        <w:numPr>
          <w:ilvl w:val="0"/>
          <w:numId w:val="42"/>
        </w:numPr>
        <w:rPr>
          <w:rFonts w:ascii="Calibri" w:hAnsi="Calibri" w:cs="Calibri"/>
        </w:rPr>
      </w:pPr>
      <w:r w:rsidRPr="001D280E">
        <w:rPr>
          <w:rFonts w:ascii="Calibri" w:hAnsi="Calibri" w:cs="Calibri"/>
        </w:rPr>
        <w:t>Further employment support.</w:t>
      </w:r>
    </w:p>
    <w:p w14:paraId="51EDCDBE" w14:textId="77777777" w:rsidR="001D280E" w:rsidRPr="001D280E" w:rsidRDefault="001D280E" w:rsidP="001D280E">
      <w:pPr>
        <w:rPr>
          <w:b/>
          <w:bCs/>
          <w:szCs w:val="22"/>
        </w:rPr>
      </w:pPr>
      <w:r w:rsidRPr="001D280E">
        <w:rPr>
          <w:b/>
          <w:bCs/>
          <w:szCs w:val="22"/>
        </w:rPr>
        <w:t>Students will explore:</w:t>
      </w:r>
    </w:p>
    <w:tbl>
      <w:tblPr>
        <w:tblStyle w:val="TableGrid0"/>
        <w:tblW w:w="0" w:type="auto"/>
        <w:tblLook w:val="04A0" w:firstRow="1" w:lastRow="0" w:firstColumn="1" w:lastColumn="0" w:noHBand="0" w:noVBand="1"/>
      </w:tblPr>
      <w:tblGrid>
        <w:gridCol w:w="1129"/>
        <w:gridCol w:w="9327"/>
      </w:tblGrid>
      <w:tr w:rsidR="001D280E" w:rsidRPr="001D280E" w14:paraId="2B0B224A" w14:textId="77777777" w:rsidTr="00351517">
        <w:tc>
          <w:tcPr>
            <w:tcW w:w="1129" w:type="dxa"/>
          </w:tcPr>
          <w:p w14:paraId="2AFACCD7" w14:textId="77777777" w:rsidR="001D280E" w:rsidRPr="001D280E" w:rsidRDefault="001D280E" w:rsidP="00351517">
            <w:pPr>
              <w:rPr>
                <w:b/>
              </w:rPr>
            </w:pPr>
            <w:r w:rsidRPr="001D280E">
              <w:rPr>
                <w:b/>
              </w:rPr>
              <w:t>Year 12</w:t>
            </w:r>
          </w:p>
        </w:tc>
        <w:tc>
          <w:tcPr>
            <w:tcW w:w="9327" w:type="dxa"/>
          </w:tcPr>
          <w:p w14:paraId="72910D46" w14:textId="77777777" w:rsidR="001D280E" w:rsidRPr="001D280E" w:rsidRDefault="001D280E" w:rsidP="001D280E">
            <w:pPr>
              <w:pStyle w:val="ListParagraph"/>
              <w:numPr>
                <w:ilvl w:val="0"/>
                <w:numId w:val="39"/>
              </w:numPr>
              <w:spacing w:after="0" w:line="240" w:lineRule="auto"/>
              <w:rPr>
                <w:rStyle w:val="eop"/>
                <w:rFonts w:ascii="Calibri" w:hAnsi="Calibri" w:cs="Calibri"/>
                <w:bCs/>
              </w:rPr>
            </w:pPr>
            <w:r w:rsidRPr="001D280E">
              <w:rPr>
                <w:rFonts w:ascii="Calibri" w:hAnsi="Calibri" w:cs="Calibri"/>
                <w:bCs/>
              </w:rPr>
              <w:t xml:space="preserve"> </w:t>
            </w:r>
            <w:proofErr w:type="spellStart"/>
            <w:r w:rsidRPr="001D280E">
              <w:rPr>
                <w:rStyle w:val="normaltextrun"/>
                <w:rFonts w:ascii="Calibri" w:hAnsi="Calibri" w:cs="Calibri"/>
                <w:color w:val="000000"/>
                <w:shd w:val="clear" w:color="auto" w:fill="FFFFFF"/>
              </w:rPr>
              <w:t>SpringPod</w:t>
            </w:r>
            <w:proofErr w:type="spellEnd"/>
            <w:r w:rsidRPr="001D280E">
              <w:rPr>
                <w:rStyle w:val="normaltextrun"/>
                <w:rFonts w:ascii="Calibri" w:hAnsi="Calibri" w:cs="Calibri"/>
                <w:color w:val="000000"/>
                <w:shd w:val="clear" w:color="auto" w:fill="FFFFFF"/>
              </w:rPr>
              <w:t xml:space="preserve"> Introduction</w:t>
            </w:r>
            <w:r w:rsidRPr="001D280E">
              <w:rPr>
                <w:rStyle w:val="eop"/>
                <w:rFonts w:ascii="Calibri" w:hAnsi="Calibri" w:cs="Calibri"/>
                <w:color w:val="000000"/>
                <w:shd w:val="clear" w:color="auto" w:fill="FFFFFF"/>
              </w:rPr>
              <w:t> </w:t>
            </w:r>
          </w:p>
          <w:p w14:paraId="41B726F9" w14:textId="77777777" w:rsidR="001D280E" w:rsidRPr="001D280E" w:rsidRDefault="001D280E" w:rsidP="001D280E">
            <w:pPr>
              <w:pStyle w:val="ListParagraph"/>
              <w:numPr>
                <w:ilvl w:val="0"/>
                <w:numId w:val="39"/>
              </w:numPr>
              <w:spacing w:after="0" w:line="240" w:lineRule="auto"/>
              <w:rPr>
                <w:rStyle w:val="eop"/>
                <w:rFonts w:ascii="Calibri" w:hAnsi="Calibri" w:cs="Calibri"/>
                <w:bCs/>
              </w:rPr>
            </w:pPr>
            <w:r w:rsidRPr="001D280E">
              <w:rPr>
                <w:rStyle w:val="normaltextrun"/>
                <w:rFonts w:ascii="Calibri" w:hAnsi="Calibri" w:cs="Calibri"/>
                <w:color w:val="000000"/>
                <w:shd w:val="clear" w:color="auto" w:fill="FFFFFF"/>
              </w:rPr>
              <w:t>Career Choices</w:t>
            </w:r>
            <w:r w:rsidRPr="001D280E">
              <w:rPr>
                <w:rStyle w:val="eop"/>
                <w:rFonts w:ascii="Calibri" w:hAnsi="Calibri" w:cs="Calibri"/>
                <w:color w:val="000000"/>
                <w:shd w:val="clear" w:color="auto" w:fill="FFFFFF"/>
              </w:rPr>
              <w:t> </w:t>
            </w:r>
          </w:p>
          <w:p w14:paraId="2A5EF18E" w14:textId="77777777" w:rsidR="001D280E" w:rsidRPr="001D280E" w:rsidRDefault="001D280E" w:rsidP="001D280E">
            <w:pPr>
              <w:pStyle w:val="ListParagraph"/>
              <w:numPr>
                <w:ilvl w:val="0"/>
                <w:numId w:val="39"/>
              </w:numPr>
              <w:spacing w:after="0" w:line="240" w:lineRule="auto"/>
              <w:rPr>
                <w:rStyle w:val="eop"/>
                <w:rFonts w:ascii="Calibri" w:hAnsi="Calibri" w:cs="Calibri"/>
                <w:bCs/>
              </w:rPr>
            </w:pPr>
            <w:r w:rsidRPr="001D280E">
              <w:rPr>
                <w:rStyle w:val="normaltextrun"/>
                <w:rFonts w:ascii="Calibri" w:hAnsi="Calibri" w:cs="Calibri"/>
                <w:color w:val="000000"/>
                <w:shd w:val="clear" w:color="auto" w:fill="FFFFFF"/>
              </w:rPr>
              <w:t>Why Do an Apprenticeship?</w:t>
            </w:r>
            <w:r w:rsidRPr="001D280E">
              <w:rPr>
                <w:rStyle w:val="eop"/>
                <w:rFonts w:ascii="Calibri" w:hAnsi="Calibri" w:cs="Calibri"/>
                <w:color w:val="000000"/>
                <w:shd w:val="clear" w:color="auto" w:fill="FFFFFF"/>
              </w:rPr>
              <w:t> </w:t>
            </w:r>
          </w:p>
          <w:p w14:paraId="176598EC" w14:textId="77777777" w:rsidR="001D280E" w:rsidRPr="001D280E" w:rsidRDefault="001D280E" w:rsidP="001D280E">
            <w:pPr>
              <w:pStyle w:val="ListParagraph"/>
              <w:numPr>
                <w:ilvl w:val="0"/>
                <w:numId w:val="39"/>
              </w:numPr>
              <w:spacing w:after="0" w:line="240" w:lineRule="auto"/>
              <w:rPr>
                <w:rStyle w:val="eop"/>
                <w:rFonts w:ascii="Calibri" w:hAnsi="Calibri" w:cs="Calibri"/>
                <w:bCs/>
              </w:rPr>
            </w:pPr>
            <w:r w:rsidRPr="001D280E">
              <w:rPr>
                <w:rStyle w:val="normaltextrun"/>
                <w:rFonts w:ascii="Calibri" w:hAnsi="Calibri" w:cs="Calibri"/>
                <w:color w:val="000000"/>
                <w:shd w:val="clear" w:color="auto" w:fill="FFFFFF"/>
              </w:rPr>
              <w:t>Why Go to University?</w:t>
            </w:r>
            <w:r w:rsidRPr="001D280E">
              <w:rPr>
                <w:rStyle w:val="eop"/>
                <w:rFonts w:ascii="Calibri" w:hAnsi="Calibri" w:cs="Calibri"/>
                <w:color w:val="000000"/>
                <w:shd w:val="clear" w:color="auto" w:fill="FFFFFF"/>
              </w:rPr>
              <w:t> </w:t>
            </w:r>
          </w:p>
          <w:p w14:paraId="2FA86263" w14:textId="77777777" w:rsidR="001D280E" w:rsidRPr="001D280E" w:rsidRDefault="001D280E" w:rsidP="001D280E">
            <w:pPr>
              <w:pStyle w:val="ListParagraph"/>
              <w:numPr>
                <w:ilvl w:val="0"/>
                <w:numId w:val="39"/>
              </w:numPr>
              <w:spacing w:after="0" w:line="240" w:lineRule="auto"/>
              <w:rPr>
                <w:rStyle w:val="normaltextrun"/>
                <w:rFonts w:ascii="Calibri" w:hAnsi="Calibri" w:cs="Calibri"/>
                <w:bCs/>
              </w:rPr>
            </w:pPr>
            <w:r w:rsidRPr="001D280E">
              <w:rPr>
                <w:rStyle w:val="normaltextrun"/>
                <w:rFonts w:ascii="Calibri" w:hAnsi="Calibri" w:cs="Calibri"/>
                <w:color w:val="000000"/>
                <w:bdr w:val="none" w:sz="0" w:space="0" w:color="auto" w:frame="1"/>
              </w:rPr>
              <w:lastRenderedPageBreak/>
              <w:t>Applying for University, Jobs, and Apprenticeships</w:t>
            </w:r>
          </w:p>
          <w:p w14:paraId="69D342D5" w14:textId="77777777" w:rsidR="001D280E" w:rsidRPr="001D280E" w:rsidRDefault="001D280E" w:rsidP="001D280E">
            <w:pPr>
              <w:pStyle w:val="ListParagraph"/>
              <w:numPr>
                <w:ilvl w:val="0"/>
                <w:numId w:val="39"/>
              </w:numPr>
              <w:spacing w:after="0" w:line="240" w:lineRule="auto"/>
              <w:rPr>
                <w:rStyle w:val="eop"/>
                <w:rFonts w:ascii="Calibri" w:hAnsi="Calibri" w:cs="Calibri"/>
                <w:bCs/>
              </w:rPr>
            </w:pPr>
            <w:r w:rsidRPr="001D280E">
              <w:rPr>
                <w:rStyle w:val="normaltextrun"/>
                <w:rFonts w:ascii="Calibri" w:hAnsi="Calibri" w:cs="Calibri"/>
                <w:color w:val="000000"/>
                <w:shd w:val="clear" w:color="auto" w:fill="FFFFFF"/>
              </w:rPr>
              <w:t>Personal Branding</w:t>
            </w:r>
            <w:r w:rsidRPr="001D280E">
              <w:rPr>
                <w:rStyle w:val="eop"/>
                <w:rFonts w:ascii="Calibri" w:hAnsi="Calibri" w:cs="Calibri"/>
                <w:color w:val="000000"/>
                <w:shd w:val="clear" w:color="auto" w:fill="FFFFFF"/>
              </w:rPr>
              <w:t> </w:t>
            </w:r>
          </w:p>
          <w:p w14:paraId="68B7E188" w14:textId="77777777" w:rsidR="001D280E" w:rsidRPr="001D280E" w:rsidRDefault="001D280E" w:rsidP="001D280E">
            <w:pPr>
              <w:pStyle w:val="ListParagraph"/>
              <w:numPr>
                <w:ilvl w:val="0"/>
                <w:numId w:val="39"/>
              </w:numPr>
              <w:spacing w:after="0" w:line="240" w:lineRule="auto"/>
              <w:rPr>
                <w:rStyle w:val="eop"/>
                <w:rFonts w:ascii="Calibri" w:hAnsi="Calibri" w:cs="Calibri"/>
                <w:bCs/>
              </w:rPr>
            </w:pPr>
            <w:r w:rsidRPr="001D280E">
              <w:rPr>
                <w:rStyle w:val="normaltextrun"/>
                <w:rFonts w:ascii="Calibri" w:hAnsi="Calibri" w:cs="Calibri"/>
                <w:color w:val="000000"/>
                <w:shd w:val="clear" w:color="auto" w:fill="FFFFFF"/>
              </w:rPr>
              <w:t>How to Write a Personal Statement</w:t>
            </w:r>
            <w:r w:rsidRPr="001D280E">
              <w:rPr>
                <w:rStyle w:val="eop"/>
                <w:rFonts w:ascii="Calibri" w:hAnsi="Calibri" w:cs="Calibri"/>
                <w:color w:val="000000"/>
                <w:shd w:val="clear" w:color="auto" w:fill="FFFFFF"/>
              </w:rPr>
              <w:t> </w:t>
            </w:r>
          </w:p>
          <w:p w14:paraId="71541DC8" w14:textId="77777777" w:rsidR="001D280E" w:rsidRPr="001D280E" w:rsidRDefault="001D280E" w:rsidP="001D280E">
            <w:pPr>
              <w:pStyle w:val="ListParagraph"/>
              <w:numPr>
                <w:ilvl w:val="0"/>
                <w:numId w:val="39"/>
              </w:numPr>
              <w:spacing w:after="0" w:line="240" w:lineRule="auto"/>
              <w:rPr>
                <w:rStyle w:val="eop"/>
                <w:rFonts w:ascii="Calibri" w:hAnsi="Calibri" w:cs="Calibri"/>
                <w:bCs/>
              </w:rPr>
            </w:pPr>
            <w:r w:rsidRPr="001D280E">
              <w:rPr>
                <w:rStyle w:val="normaltextrun"/>
                <w:rFonts w:ascii="Calibri" w:hAnsi="Calibri" w:cs="Calibri"/>
                <w:color w:val="000000"/>
                <w:shd w:val="clear" w:color="auto" w:fill="FFFFFF"/>
              </w:rPr>
              <w:t>Writing a Personal Statement</w:t>
            </w:r>
            <w:r w:rsidRPr="001D280E">
              <w:rPr>
                <w:rStyle w:val="eop"/>
                <w:rFonts w:ascii="Calibri" w:hAnsi="Calibri" w:cs="Calibri"/>
                <w:color w:val="000000"/>
                <w:shd w:val="clear" w:color="auto" w:fill="FFFFFF"/>
              </w:rPr>
              <w:t> </w:t>
            </w:r>
          </w:p>
          <w:p w14:paraId="430779C4" w14:textId="77777777" w:rsidR="001D280E" w:rsidRPr="001D280E" w:rsidRDefault="001D280E" w:rsidP="001D280E">
            <w:pPr>
              <w:pStyle w:val="ListParagraph"/>
              <w:numPr>
                <w:ilvl w:val="0"/>
                <w:numId w:val="39"/>
              </w:numPr>
              <w:spacing w:after="0" w:line="240" w:lineRule="auto"/>
              <w:rPr>
                <w:rStyle w:val="eop"/>
                <w:rFonts w:ascii="Calibri" w:hAnsi="Calibri" w:cs="Calibri"/>
                <w:bCs/>
              </w:rPr>
            </w:pPr>
            <w:r w:rsidRPr="001D280E">
              <w:rPr>
                <w:rStyle w:val="normaltextrun"/>
                <w:rFonts w:ascii="Calibri" w:hAnsi="Calibri" w:cs="Calibri"/>
                <w:color w:val="000000"/>
                <w:shd w:val="clear" w:color="auto" w:fill="FFFFFF"/>
              </w:rPr>
              <w:t>Public Speaking</w:t>
            </w:r>
            <w:r w:rsidRPr="001D280E">
              <w:rPr>
                <w:rStyle w:val="eop"/>
                <w:rFonts w:ascii="Calibri" w:hAnsi="Calibri" w:cs="Calibri"/>
                <w:color w:val="000000"/>
                <w:shd w:val="clear" w:color="auto" w:fill="FFFFFF"/>
              </w:rPr>
              <w:t> </w:t>
            </w:r>
          </w:p>
          <w:p w14:paraId="10D734A4" w14:textId="77777777" w:rsidR="001D280E" w:rsidRPr="001D280E" w:rsidRDefault="001D280E" w:rsidP="001D280E">
            <w:pPr>
              <w:pStyle w:val="ListParagraph"/>
              <w:numPr>
                <w:ilvl w:val="0"/>
                <w:numId w:val="39"/>
              </w:numPr>
              <w:spacing w:after="0" w:line="240" w:lineRule="auto"/>
              <w:rPr>
                <w:rFonts w:ascii="Calibri" w:hAnsi="Calibri" w:cs="Calibri"/>
                <w:bCs/>
              </w:rPr>
            </w:pPr>
            <w:r w:rsidRPr="001D280E">
              <w:rPr>
                <w:rStyle w:val="normaltextrun"/>
                <w:rFonts w:ascii="Calibri" w:hAnsi="Calibri" w:cs="Calibri"/>
                <w:color w:val="000000"/>
                <w:shd w:val="clear" w:color="auto" w:fill="FFFFFF"/>
              </w:rPr>
              <w:t>Preparing for an Interview</w:t>
            </w:r>
            <w:r w:rsidRPr="001D280E">
              <w:rPr>
                <w:rStyle w:val="eop"/>
                <w:rFonts w:ascii="Calibri" w:hAnsi="Calibri" w:cs="Calibri"/>
                <w:color w:val="000000"/>
                <w:shd w:val="clear" w:color="auto" w:fill="FFFFFF"/>
              </w:rPr>
              <w:t> </w:t>
            </w:r>
          </w:p>
        </w:tc>
      </w:tr>
      <w:tr w:rsidR="001D280E" w:rsidRPr="001D280E" w14:paraId="36148718" w14:textId="77777777" w:rsidTr="00351517">
        <w:tc>
          <w:tcPr>
            <w:tcW w:w="1129" w:type="dxa"/>
          </w:tcPr>
          <w:p w14:paraId="652F38E3" w14:textId="77777777" w:rsidR="001D280E" w:rsidRPr="001D280E" w:rsidRDefault="001D280E" w:rsidP="00351517">
            <w:pPr>
              <w:rPr>
                <w:b/>
              </w:rPr>
            </w:pPr>
            <w:r w:rsidRPr="001D280E">
              <w:rPr>
                <w:b/>
              </w:rPr>
              <w:lastRenderedPageBreak/>
              <w:t>Year 13</w:t>
            </w:r>
          </w:p>
        </w:tc>
        <w:tc>
          <w:tcPr>
            <w:tcW w:w="9327" w:type="dxa"/>
          </w:tcPr>
          <w:p w14:paraId="5FA64BA8" w14:textId="77777777" w:rsidR="001D280E" w:rsidRPr="001D280E" w:rsidRDefault="001D280E" w:rsidP="001D280E">
            <w:pPr>
              <w:pStyle w:val="ListParagraph"/>
              <w:numPr>
                <w:ilvl w:val="0"/>
                <w:numId w:val="40"/>
              </w:numPr>
              <w:spacing w:after="0" w:line="240" w:lineRule="auto"/>
              <w:jc w:val="both"/>
              <w:rPr>
                <w:rStyle w:val="eop"/>
                <w:rFonts w:ascii="Calibri" w:hAnsi="Calibri" w:cs="Calibri"/>
                <w:bCs/>
              </w:rPr>
            </w:pPr>
            <w:r w:rsidRPr="001D280E">
              <w:rPr>
                <w:rFonts w:ascii="Calibri" w:hAnsi="Calibri" w:cs="Calibri"/>
                <w:bCs/>
              </w:rPr>
              <w:t xml:space="preserve"> </w:t>
            </w:r>
            <w:r w:rsidRPr="001D280E">
              <w:rPr>
                <w:rStyle w:val="normaltextrun"/>
                <w:rFonts w:ascii="Calibri" w:hAnsi="Calibri" w:cs="Calibri"/>
                <w:color w:val="000000"/>
                <w:shd w:val="clear" w:color="auto" w:fill="FFFFFF"/>
              </w:rPr>
              <w:t>Understanding a Payslip/ASK Apprenticeship Session</w:t>
            </w:r>
            <w:r w:rsidRPr="001D280E">
              <w:rPr>
                <w:rStyle w:val="eop"/>
                <w:rFonts w:ascii="Calibri" w:hAnsi="Calibri" w:cs="Calibri"/>
                <w:color w:val="000000"/>
                <w:shd w:val="clear" w:color="auto" w:fill="FFFFFF"/>
              </w:rPr>
              <w:t> </w:t>
            </w:r>
          </w:p>
          <w:p w14:paraId="09B15B27" w14:textId="77777777" w:rsidR="001D280E" w:rsidRPr="001D280E" w:rsidRDefault="001D280E" w:rsidP="001D280E">
            <w:pPr>
              <w:pStyle w:val="ListParagraph"/>
              <w:numPr>
                <w:ilvl w:val="0"/>
                <w:numId w:val="40"/>
              </w:numPr>
              <w:spacing w:after="0" w:line="240" w:lineRule="auto"/>
              <w:jc w:val="both"/>
              <w:rPr>
                <w:rStyle w:val="eop"/>
                <w:rFonts w:ascii="Calibri" w:hAnsi="Calibri" w:cs="Calibri"/>
                <w:bCs/>
              </w:rPr>
            </w:pPr>
            <w:r w:rsidRPr="001D280E">
              <w:rPr>
                <w:rStyle w:val="normaltextrun"/>
                <w:rFonts w:ascii="Calibri" w:hAnsi="Calibri" w:cs="Calibri"/>
                <w:color w:val="000000"/>
                <w:shd w:val="clear" w:color="auto" w:fill="FFFFFF"/>
              </w:rPr>
              <w:t>Employability Skills: Leadership</w:t>
            </w:r>
            <w:r w:rsidRPr="001D280E">
              <w:rPr>
                <w:rStyle w:val="eop"/>
                <w:rFonts w:ascii="Calibri" w:hAnsi="Calibri" w:cs="Calibri"/>
                <w:color w:val="000000"/>
                <w:shd w:val="clear" w:color="auto" w:fill="FFFFFF"/>
              </w:rPr>
              <w:t> </w:t>
            </w:r>
          </w:p>
          <w:p w14:paraId="7402A8F4" w14:textId="77777777" w:rsidR="001D280E" w:rsidRPr="001D280E" w:rsidRDefault="001D280E" w:rsidP="001D280E">
            <w:pPr>
              <w:pStyle w:val="ListParagraph"/>
              <w:numPr>
                <w:ilvl w:val="0"/>
                <w:numId w:val="40"/>
              </w:numPr>
              <w:spacing w:after="0" w:line="240" w:lineRule="auto"/>
              <w:jc w:val="both"/>
              <w:rPr>
                <w:rStyle w:val="eop"/>
                <w:rFonts w:ascii="Calibri" w:hAnsi="Calibri" w:cs="Calibri"/>
                <w:bCs/>
              </w:rPr>
            </w:pPr>
            <w:r w:rsidRPr="001D280E">
              <w:rPr>
                <w:rStyle w:val="normaltextrun"/>
                <w:rFonts w:ascii="Calibri" w:hAnsi="Calibri" w:cs="Calibri"/>
                <w:color w:val="000000"/>
                <w:shd w:val="clear" w:color="auto" w:fill="FFFFFF"/>
              </w:rPr>
              <w:t>Employability Skills: Teamwork</w:t>
            </w:r>
            <w:r w:rsidRPr="001D280E">
              <w:rPr>
                <w:rStyle w:val="eop"/>
                <w:rFonts w:ascii="Calibri" w:hAnsi="Calibri" w:cs="Calibri"/>
                <w:color w:val="000000"/>
                <w:shd w:val="clear" w:color="auto" w:fill="FFFFFF"/>
              </w:rPr>
              <w:t> </w:t>
            </w:r>
          </w:p>
          <w:p w14:paraId="251884EA" w14:textId="77777777" w:rsidR="001D280E" w:rsidRPr="001D280E" w:rsidRDefault="001D280E" w:rsidP="001D280E">
            <w:pPr>
              <w:pStyle w:val="ListParagraph"/>
              <w:numPr>
                <w:ilvl w:val="0"/>
                <w:numId w:val="40"/>
              </w:numPr>
              <w:spacing w:after="0" w:line="240" w:lineRule="auto"/>
              <w:jc w:val="both"/>
              <w:rPr>
                <w:rStyle w:val="eop"/>
                <w:rFonts w:ascii="Calibri" w:hAnsi="Calibri" w:cs="Calibri"/>
                <w:bCs/>
              </w:rPr>
            </w:pPr>
            <w:r w:rsidRPr="001D280E">
              <w:rPr>
                <w:rStyle w:val="normaltextrun"/>
                <w:rFonts w:ascii="Calibri" w:hAnsi="Calibri" w:cs="Calibri"/>
                <w:color w:val="000000"/>
                <w:shd w:val="clear" w:color="auto" w:fill="FFFFFF"/>
              </w:rPr>
              <w:t>Employability Skills: Professionalism</w:t>
            </w:r>
            <w:r w:rsidRPr="001D280E">
              <w:rPr>
                <w:rStyle w:val="eop"/>
                <w:rFonts w:ascii="Calibri" w:hAnsi="Calibri" w:cs="Calibri"/>
                <w:color w:val="000000"/>
                <w:shd w:val="clear" w:color="auto" w:fill="FFFFFF"/>
              </w:rPr>
              <w:t> </w:t>
            </w:r>
          </w:p>
          <w:p w14:paraId="38AFCA9E" w14:textId="77777777" w:rsidR="001D280E" w:rsidRPr="001D280E" w:rsidRDefault="001D280E" w:rsidP="001D280E">
            <w:pPr>
              <w:pStyle w:val="ListParagraph"/>
              <w:numPr>
                <w:ilvl w:val="0"/>
                <w:numId w:val="40"/>
              </w:numPr>
              <w:spacing w:after="0" w:line="240" w:lineRule="auto"/>
              <w:jc w:val="both"/>
              <w:rPr>
                <w:rStyle w:val="eop"/>
                <w:rFonts w:ascii="Calibri" w:hAnsi="Calibri" w:cs="Calibri"/>
                <w:bCs/>
              </w:rPr>
            </w:pPr>
            <w:r w:rsidRPr="001D280E">
              <w:rPr>
                <w:rStyle w:val="normaltextrun"/>
                <w:rFonts w:ascii="Calibri" w:hAnsi="Calibri" w:cs="Calibri"/>
                <w:color w:val="000000"/>
                <w:shd w:val="clear" w:color="auto" w:fill="FFFFFF"/>
              </w:rPr>
              <w:t>Working on a Budget</w:t>
            </w:r>
            <w:r w:rsidRPr="001D280E">
              <w:rPr>
                <w:rStyle w:val="eop"/>
                <w:rFonts w:ascii="Calibri" w:hAnsi="Calibri" w:cs="Calibri"/>
                <w:color w:val="000000"/>
                <w:shd w:val="clear" w:color="auto" w:fill="FFFFFF"/>
              </w:rPr>
              <w:t> </w:t>
            </w:r>
          </w:p>
          <w:p w14:paraId="4AFCDF6C" w14:textId="77777777" w:rsidR="001D280E" w:rsidRPr="001D280E" w:rsidRDefault="001D280E" w:rsidP="001D280E">
            <w:pPr>
              <w:pStyle w:val="ListParagraph"/>
              <w:numPr>
                <w:ilvl w:val="0"/>
                <w:numId w:val="40"/>
              </w:numPr>
              <w:spacing w:after="0" w:line="240" w:lineRule="auto"/>
              <w:jc w:val="both"/>
              <w:rPr>
                <w:rStyle w:val="eop"/>
                <w:rFonts w:ascii="Calibri" w:hAnsi="Calibri" w:cs="Calibri"/>
                <w:bCs/>
              </w:rPr>
            </w:pPr>
            <w:r w:rsidRPr="001D280E">
              <w:rPr>
                <w:rStyle w:val="eop"/>
                <w:rFonts w:ascii="Calibri" w:hAnsi="Calibri" w:cs="Calibri"/>
                <w:color w:val="000000"/>
                <w:shd w:val="clear" w:color="auto" w:fill="FFFFFF"/>
              </w:rPr>
              <w:t xml:space="preserve">Student Loan </w:t>
            </w:r>
          </w:p>
          <w:p w14:paraId="62140BC6" w14:textId="77777777" w:rsidR="001D280E" w:rsidRPr="001D280E" w:rsidRDefault="001D280E" w:rsidP="001D280E">
            <w:pPr>
              <w:pStyle w:val="ListParagraph"/>
              <w:numPr>
                <w:ilvl w:val="0"/>
                <w:numId w:val="40"/>
              </w:numPr>
              <w:spacing w:after="0" w:line="240" w:lineRule="auto"/>
              <w:jc w:val="both"/>
              <w:rPr>
                <w:rFonts w:ascii="Calibri" w:hAnsi="Calibri" w:cs="Calibri"/>
                <w:bCs/>
              </w:rPr>
            </w:pPr>
            <w:r w:rsidRPr="001D280E">
              <w:rPr>
                <w:rFonts w:ascii="Calibri" w:hAnsi="Calibri" w:cs="Calibri"/>
                <w:bCs/>
              </w:rPr>
              <w:t xml:space="preserve">Student Finance </w:t>
            </w:r>
          </w:p>
        </w:tc>
      </w:tr>
    </w:tbl>
    <w:p w14:paraId="4C8F673B" w14:textId="77777777" w:rsidR="001D280E" w:rsidRPr="001D280E" w:rsidRDefault="001D280E" w:rsidP="001D280E">
      <w:pPr>
        <w:rPr>
          <w:b/>
          <w:bCs/>
          <w:szCs w:val="22"/>
        </w:rPr>
      </w:pPr>
    </w:p>
    <w:p w14:paraId="34780F29" w14:textId="77777777" w:rsidR="001D280E" w:rsidRPr="001D280E" w:rsidRDefault="001D280E" w:rsidP="001D280E">
      <w:pPr>
        <w:rPr>
          <w:b/>
          <w:szCs w:val="22"/>
        </w:rPr>
      </w:pPr>
      <w:r w:rsidRPr="001D280E">
        <w:rPr>
          <w:b/>
          <w:szCs w:val="22"/>
        </w:rPr>
        <w:t>Visiting Speakers at Key Stage 5</w:t>
      </w:r>
    </w:p>
    <w:p w14:paraId="7CEA71BB" w14:textId="77777777" w:rsidR="001D280E" w:rsidRPr="001D280E" w:rsidRDefault="001D280E" w:rsidP="001D280E">
      <w:pPr>
        <w:rPr>
          <w:b/>
          <w:bCs/>
          <w:szCs w:val="22"/>
        </w:rPr>
      </w:pPr>
      <w:r w:rsidRPr="001D280E">
        <w:rPr>
          <w:szCs w:val="22"/>
        </w:rPr>
        <w:t xml:space="preserve">As a school, we are subscribed to 'Speakers for Schools'. This is a site which hosts many different virtual talks from a variety of experts in different careers and complements the talks on Future Opportunities which take place in the Sixth Form each week. These are advertised by the Sixth Form team. In addition to this we also offer weekly in person sessions from a range of university, employers, and apprenticeship providers. </w:t>
      </w:r>
    </w:p>
    <w:p w14:paraId="491A0AF8" w14:textId="77777777" w:rsidR="001D280E" w:rsidRPr="001D280E" w:rsidRDefault="001D280E" w:rsidP="001D280E">
      <w:pPr>
        <w:rPr>
          <w:b/>
          <w:bCs/>
          <w:szCs w:val="22"/>
        </w:rPr>
      </w:pPr>
    </w:p>
    <w:p w14:paraId="0723A57D" w14:textId="77777777" w:rsidR="001D280E" w:rsidRPr="001D280E" w:rsidRDefault="001D280E" w:rsidP="001D280E">
      <w:pPr>
        <w:rPr>
          <w:b/>
          <w:bCs/>
          <w:szCs w:val="22"/>
        </w:rPr>
      </w:pPr>
      <w:r w:rsidRPr="001D280E">
        <w:rPr>
          <w:b/>
          <w:bCs/>
          <w:szCs w:val="22"/>
        </w:rPr>
        <w:t xml:space="preserve">Careers Fair </w:t>
      </w:r>
    </w:p>
    <w:p w14:paraId="7D905445" w14:textId="4E1E40CA" w:rsidR="001D280E" w:rsidRPr="001D280E" w:rsidRDefault="001D280E" w:rsidP="001D280E">
      <w:pPr>
        <w:rPr>
          <w:szCs w:val="22"/>
        </w:rPr>
      </w:pPr>
      <w:r w:rsidRPr="001D280E">
        <w:rPr>
          <w:szCs w:val="22"/>
        </w:rPr>
        <w:t xml:space="preserve">Each year St Mary’s hosts its Careers Fair. This gives students the opportunity to meet with employers, professionals, and educational providers to gain information, advice, and guidance on next steps both post-16 and post-18. Our latest Careers Fair was held </w:t>
      </w:r>
      <w:r>
        <w:rPr>
          <w:szCs w:val="22"/>
        </w:rPr>
        <w:t>in March 202</w:t>
      </w:r>
      <w:r w:rsidR="0067743E">
        <w:rPr>
          <w:szCs w:val="22"/>
        </w:rPr>
        <w:t>5</w:t>
      </w:r>
      <w:r>
        <w:rPr>
          <w:szCs w:val="22"/>
        </w:rPr>
        <w:t xml:space="preserve">. </w:t>
      </w:r>
      <w:r w:rsidRPr="001D280E">
        <w:rPr>
          <w:szCs w:val="22"/>
        </w:rPr>
        <w:t>At this event over 40 employers attended and over 20 educational providers were present. This allowed the students to gain a good understanding of the options available to them.</w:t>
      </w:r>
    </w:p>
    <w:p w14:paraId="167CCDD2" w14:textId="77777777" w:rsidR="001D280E" w:rsidRDefault="001D280E" w:rsidP="001D280E">
      <w:pPr>
        <w:rPr>
          <w:b/>
          <w:bCs/>
          <w:szCs w:val="22"/>
        </w:rPr>
      </w:pPr>
    </w:p>
    <w:p w14:paraId="24FDCD2F" w14:textId="3BCF304D" w:rsidR="001D280E" w:rsidRPr="001D280E" w:rsidRDefault="001D280E" w:rsidP="001D280E">
      <w:pPr>
        <w:rPr>
          <w:b/>
          <w:bCs/>
          <w:szCs w:val="22"/>
        </w:rPr>
      </w:pPr>
      <w:r w:rsidRPr="001D280E">
        <w:rPr>
          <w:b/>
          <w:bCs/>
          <w:szCs w:val="22"/>
        </w:rPr>
        <w:t xml:space="preserve">Year 12 Work Experience </w:t>
      </w:r>
    </w:p>
    <w:p w14:paraId="37B55021" w14:textId="77777777" w:rsidR="001D280E" w:rsidRPr="001D280E" w:rsidRDefault="001D280E" w:rsidP="001D280E">
      <w:pPr>
        <w:rPr>
          <w:szCs w:val="22"/>
        </w:rPr>
      </w:pPr>
      <w:r w:rsidRPr="001D280E">
        <w:rPr>
          <w:szCs w:val="22"/>
        </w:rPr>
        <w:t xml:space="preserve">We believe that work experience is an important part of a student's education and will help them to make informed decisions about their future careers. The benefits of work experience for students are numerous, including developing important skills such as communication, problem-solving, and teamwork. Additionally, students will have the opportunity to gain insight into different industries and careers, which will help them to make more informed decisions about their future as they move into Year 13.  </w:t>
      </w:r>
    </w:p>
    <w:p w14:paraId="486653EF" w14:textId="77777777" w:rsidR="001D280E" w:rsidRDefault="001D280E" w:rsidP="001D280E">
      <w:pPr>
        <w:rPr>
          <w:szCs w:val="22"/>
        </w:rPr>
      </w:pPr>
    </w:p>
    <w:p w14:paraId="41CFC37A" w14:textId="4CF0AE94" w:rsidR="001D280E" w:rsidRPr="001D280E" w:rsidRDefault="001D280E" w:rsidP="001D280E">
      <w:pPr>
        <w:rPr>
          <w:szCs w:val="22"/>
        </w:rPr>
      </w:pPr>
      <w:r w:rsidRPr="001D280E">
        <w:rPr>
          <w:szCs w:val="22"/>
        </w:rPr>
        <w:t xml:space="preserve">Students, in the first instance, will be required to find their own placement, and complete online forms on the Unifrog website (www.unifrog.org) to finalise their work experience placement. Support will be given to students to find a placement if they are struggling. The Unifrog website will be able to collate student information, employer information and school information in one place, and allows the students to refer back to their experiences on this placement in future years. All students will be set-up with an account on Unifrog, and a comprehensive guide on how to complete the appropriate work experience form on Unifrog will be shared with students, parents, and carers. </w:t>
      </w:r>
    </w:p>
    <w:p w14:paraId="5A8AEFB8" w14:textId="77777777" w:rsidR="001D280E" w:rsidRPr="001D280E" w:rsidRDefault="001D280E" w:rsidP="001D280E">
      <w:pPr>
        <w:rPr>
          <w:szCs w:val="22"/>
        </w:rPr>
      </w:pPr>
    </w:p>
    <w:p w14:paraId="1F1B3BDD" w14:textId="77777777" w:rsidR="001D280E" w:rsidRPr="001D280E" w:rsidRDefault="001D280E" w:rsidP="001D280E">
      <w:pPr>
        <w:rPr>
          <w:b/>
          <w:bCs/>
          <w:szCs w:val="22"/>
        </w:rPr>
      </w:pPr>
      <w:r w:rsidRPr="001D280E">
        <w:rPr>
          <w:b/>
          <w:bCs/>
          <w:szCs w:val="22"/>
        </w:rPr>
        <w:t xml:space="preserve">University Application Support </w:t>
      </w:r>
    </w:p>
    <w:p w14:paraId="72D454D7" w14:textId="77777777" w:rsidR="001D280E" w:rsidRPr="001D280E" w:rsidRDefault="001D280E" w:rsidP="001D280E">
      <w:pPr>
        <w:pStyle w:val="NormalWeb"/>
        <w:shd w:val="clear" w:color="auto" w:fill="FFFFFF"/>
        <w:spacing w:before="0" w:beforeAutospacing="0" w:after="360" w:afterAutospacing="0"/>
        <w:textAlignment w:val="baseline"/>
        <w:rPr>
          <w:rFonts w:ascii="Calibri" w:hAnsi="Calibri" w:cs="Calibri"/>
          <w:color w:val="3C3C3B"/>
          <w:sz w:val="22"/>
          <w:szCs w:val="22"/>
        </w:rPr>
      </w:pPr>
      <w:r w:rsidRPr="001D280E">
        <w:rPr>
          <w:rFonts w:ascii="Calibri" w:hAnsi="Calibri" w:cs="Calibri"/>
          <w:color w:val="3C3C3B"/>
          <w:sz w:val="22"/>
          <w:szCs w:val="22"/>
        </w:rPr>
        <w:t xml:space="preserve">University support programmes have been running for a number of years and are one of the most well-established entry routes to higher education. Support programmes offer students a range of support and opportunities to help them make a successful application to different universities. </w:t>
      </w:r>
      <w:r w:rsidRPr="001D280E">
        <w:rPr>
          <w:rFonts w:ascii="Calibri" w:hAnsi="Calibri" w:cs="Calibri"/>
          <w:sz w:val="22"/>
          <w:szCs w:val="22"/>
        </w:rPr>
        <w:t>All students are assigned a personal tutor to act as a guide throughout the university application process. Tutors have experience of writing personal statements and have received CPD to assist them with this process.</w:t>
      </w:r>
    </w:p>
    <w:p w14:paraId="56C7A7DA" w14:textId="77777777" w:rsidR="001D280E" w:rsidRPr="001D280E" w:rsidRDefault="001D280E" w:rsidP="001D280E">
      <w:pPr>
        <w:rPr>
          <w:b/>
          <w:bCs/>
          <w:szCs w:val="22"/>
        </w:rPr>
      </w:pPr>
      <w:r w:rsidRPr="001D280E">
        <w:rPr>
          <w:b/>
          <w:bCs/>
          <w:szCs w:val="22"/>
        </w:rPr>
        <w:t xml:space="preserve">University Visits </w:t>
      </w:r>
    </w:p>
    <w:p w14:paraId="447F37AD" w14:textId="77777777" w:rsidR="001D280E" w:rsidRPr="001D280E" w:rsidRDefault="001D280E" w:rsidP="001D280E">
      <w:pPr>
        <w:rPr>
          <w:szCs w:val="22"/>
        </w:rPr>
      </w:pPr>
      <w:r w:rsidRPr="001D280E">
        <w:rPr>
          <w:szCs w:val="22"/>
        </w:rPr>
        <w:t xml:space="preserve">Open days give students the golden opportunity to get a real-time understanding of the university's teachings and culture and help them make the right choice based on their experience. The school fully supports and encourages students to attend university open days to support them with option choices. University Open Days are promoted within the sixth form. </w:t>
      </w:r>
    </w:p>
    <w:p w14:paraId="5A16E800" w14:textId="77777777" w:rsidR="001D280E" w:rsidRDefault="001D280E" w:rsidP="001D280E">
      <w:pPr>
        <w:rPr>
          <w:b/>
          <w:bCs/>
          <w:szCs w:val="22"/>
        </w:rPr>
      </w:pPr>
    </w:p>
    <w:p w14:paraId="5F87CDC0" w14:textId="3B5C2C29" w:rsidR="001D280E" w:rsidRPr="001D280E" w:rsidRDefault="001D280E" w:rsidP="001D280E">
      <w:pPr>
        <w:rPr>
          <w:b/>
          <w:bCs/>
          <w:szCs w:val="22"/>
        </w:rPr>
      </w:pPr>
      <w:r w:rsidRPr="001D280E">
        <w:rPr>
          <w:b/>
          <w:bCs/>
          <w:szCs w:val="22"/>
        </w:rPr>
        <w:t xml:space="preserve">Parental Engagement at Key Stage 5 </w:t>
      </w:r>
    </w:p>
    <w:p w14:paraId="77ED19C9" w14:textId="77777777" w:rsidR="001D280E" w:rsidRPr="001D280E" w:rsidRDefault="001D280E" w:rsidP="001D280E">
      <w:pPr>
        <w:rPr>
          <w:szCs w:val="22"/>
        </w:rPr>
      </w:pPr>
      <w:r w:rsidRPr="001D280E">
        <w:rPr>
          <w:szCs w:val="22"/>
        </w:rPr>
        <w:t>There are multiple events for parents in Y12 and Y13. Parents are invited into school to discuss next steps at Key Stage 5, including University, Degree Apprenticeships and Apprenticeships; How to apply to university and how to support their child’s applications; and how to support competitive applications.</w:t>
      </w:r>
    </w:p>
    <w:p w14:paraId="5E032875" w14:textId="77777777" w:rsidR="001D280E" w:rsidRPr="001D280E" w:rsidRDefault="001D280E" w:rsidP="001D280E">
      <w:pPr>
        <w:rPr>
          <w:szCs w:val="22"/>
        </w:rPr>
      </w:pPr>
    </w:p>
    <w:p w14:paraId="41464AF0" w14:textId="77777777" w:rsidR="00834A8A" w:rsidRDefault="00834A8A" w:rsidP="001D280E">
      <w:pPr>
        <w:ind w:left="0" w:firstLine="0"/>
        <w:rPr>
          <w:szCs w:val="22"/>
        </w:rPr>
      </w:pPr>
    </w:p>
    <w:p w14:paraId="7C565C1B" w14:textId="445A7601" w:rsidR="001D280E" w:rsidRDefault="001D280E" w:rsidP="001D280E">
      <w:pPr>
        <w:ind w:left="0" w:firstLine="0"/>
        <w:rPr>
          <w:b/>
          <w:bCs/>
        </w:rPr>
      </w:pPr>
      <w:r>
        <w:rPr>
          <w:b/>
          <w:bCs/>
        </w:rPr>
        <w:t>SEND Support</w:t>
      </w:r>
    </w:p>
    <w:p w14:paraId="7D50C1CD" w14:textId="2988E7C6" w:rsidR="001D280E" w:rsidRDefault="00083A5C" w:rsidP="00083A5C">
      <w:pPr>
        <w:ind w:left="0" w:firstLine="0"/>
      </w:pPr>
      <w:r>
        <w:t>For students in Years 7-8, career education is introduced through the Newcastle United Careers Programme. This initiative consists of multiple sessions focused on exploring the world of work, providing younger students with a broad understanding of various career opportunities.</w:t>
      </w:r>
    </w:p>
    <w:p w14:paraId="5F5C5F84" w14:textId="77777777" w:rsidR="00083A5C" w:rsidRDefault="00083A5C" w:rsidP="00083A5C">
      <w:pPr>
        <w:ind w:left="0" w:firstLine="0"/>
      </w:pPr>
    </w:p>
    <w:p w14:paraId="426F9C14" w14:textId="0190C13F" w:rsidR="00083A5C" w:rsidRDefault="00083A5C" w:rsidP="00083A5C">
      <w:pPr>
        <w:ind w:left="0" w:firstLine="0"/>
        <w:rPr>
          <w:b/>
          <w:bCs/>
        </w:rPr>
      </w:pPr>
      <w:r>
        <w:t>In Years 9-13 will benefit from personalised career guidance through annual one-to-one meetings with a Level 6 qualified careers advisor. These sessions are designed to support each student in exploring their future options, helping them make informed decisions about further education, training, or employment pathways. By tailoring the advice to the individual needs and aspirations of each student, these meetings aim to enhance their preparedness for life after school.</w:t>
      </w:r>
    </w:p>
    <w:p w14:paraId="7A42B3BF" w14:textId="77777777" w:rsidR="001D280E" w:rsidRDefault="001D280E" w:rsidP="00083A5C">
      <w:pPr>
        <w:ind w:left="0" w:firstLine="0"/>
        <w:rPr>
          <w:b/>
          <w:bCs/>
        </w:rPr>
      </w:pPr>
    </w:p>
    <w:p w14:paraId="719B126E" w14:textId="7374B494" w:rsidR="001D280E" w:rsidRDefault="00083A5C" w:rsidP="00083A5C">
      <w:pPr>
        <w:ind w:left="0" w:firstLine="0"/>
        <w:rPr>
          <w:b/>
          <w:bCs/>
        </w:rPr>
      </w:pPr>
      <w:r>
        <w:t>Additionally, each student's career plan is documented in their pupil passport, which is accessible to staff via Class Charts. This ensures that all staff are aware of each student's career aspirations and can support them effectively throughout their educational journey.</w:t>
      </w:r>
    </w:p>
    <w:p w14:paraId="6E1A7A98" w14:textId="77777777" w:rsidR="001D280E" w:rsidRDefault="001D280E" w:rsidP="00083A5C">
      <w:pPr>
        <w:ind w:left="0" w:firstLine="0"/>
        <w:jc w:val="left"/>
        <w:rPr>
          <w:b/>
          <w:bCs/>
        </w:rPr>
      </w:pPr>
    </w:p>
    <w:p w14:paraId="49CA49B1" w14:textId="77777777" w:rsidR="001D280E" w:rsidRDefault="001D280E" w:rsidP="001D280E">
      <w:pPr>
        <w:ind w:left="0" w:firstLine="0"/>
        <w:rPr>
          <w:b/>
          <w:bCs/>
        </w:rPr>
      </w:pPr>
    </w:p>
    <w:p w14:paraId="11C82BB0" w14:textId="77777777" w:rsidR="001D280E" w:rsidRDefault="001D280E" w:rsidP="001D280E">
      <w:pPr>
        <w:ind w:left="0" w:firstLine="0"/>
        <w:rPr>
          <w:b/>
          <w:bCs/>
        </w:rPr>
      </w:pPr>
    </w:p>
    <w:p w14:paraId="1BF1B12D" w14:textId="77777777" w:rsidR="001D280E" w:rsidRDefault="001D280E" w:rsidP="001D280E">
      <w:pPr>
        <w:ind w:left="0" w:firstLine="0"/>
        <w:rPr>
          <w:b/>
          <w:bCs/>
        </w:rPr>
      </w:pPr>
    </w:p>
    <w:p w14:paraId="46EE8E3C" w14:textId="77777777" w:rsidR="001D280E" w:rsidRDefault="001D280E" w:rsidP="001D280E">
      <w:pPr>
        <w:ind w:left="0" w:firstLine="0"/>
        <w:rPr>
          <w:b/>
          <w:bCs/>
        </w:rPr>
      </w:pPr>
    </w:p>
    <w:p w14:paraId="7055EC94" w14:textId="77777777" w:rsidR="001D280E" w:rsidRDefault="001D280E" w:rsidP="001D280E">
      <w:pPr>
        <w:ind w:left="0" w:firstLine="0"/>
        <w:rPr>
          <w:b/>
          <w:bCs/>
        </w:rPr>
      </w:pPr>
    </w:p>
    <w:p w14:paraId="619C976A" w14:textId="77777777" w:rsidR="001D280E" w:rsidRDefault="001D280E" w:rsidP="001D280E">
      <w:pPr>
        <w:ind w:left="0" w:firstLine="0"/>
        <w:rPr>
          <w:b/>
          <w:bCs/>
        </w:rPr>
      </w:pPr>
    </w:p>
    <w:p w14:paraId="23C2C1C5" w14:textId="77777777" w:rsidR="001D280E" w:rsidRDefault="001D280E" w:rsidP="001D280E">
      <w:pPr>
        <w:ind w:left="0" w:firstLine="0"/>
        <w:rPr>
          <w:b/>
          <w:bCs/>
        </w:rPr>
      </w:pPr>
    </w:p>
    <w:p w14:paraId="1B723C74" w14:textId="77777777" w:rsidR="001D280E" w:rsidRDefault="001D280E" w:rsidP="001D280E">
      <w:pPr>
        <w:ind w:left="0" w:firstLine="0"/>
        <w:rPr>
          <w:b/>
          <w:bCs/>
        </w:rPr>
      </w:pPr>
    </w:p>
    <w:p w14:paraId="1369A4DC" w14:textId="77777777" w:rsidR="001D280E" w:rsidRDefault="001D280E" w:rsidP="001D280E">
      <w:pPr>
        <w:ind w:left="0" w:firstLine="0"/>
        <w:rPr>
          <w:b/>
          <w:bCs/>
        </w:rPr>
      </w:pPr>
    </w:p>
    <w:p w14:paraId="5AC32629" w14:textId="77777777" w:rsidR="001D280E" w:rsidRDefault="001D280E" w:rsidP="001D280E">
      <w:pPr>
        <w:ind w:left="0" w:firstLine="0"/>
        <w:rPr>
          <w:b/>
          <w:bCs/>
        </w:rPr>
      </w:pPr>
    </w:p>
    <w:p w14:paraId="7437EC63" w14:textId="77777777" w:rsidR="001D280E" w:rsidRDefault="001D280E" w:rsidP="001D280E">
      <w:pPr>
        <w:ind w:left="0" w:firstLine="0"/>
        <w:rPr>
          <w:b/>
          <w:bCs/>
        </w:rPr>
      </w:pPr>
    </w:p>
    <w:p w14:paraId="316C0090" w14:textId="77777777" w:rsidR="001D280E" w:rsidRDefault="001D280E" w:rsidP="001D280E">
      <w:pPr>
        <w:ind w:left="0" w:firstLine="0"/>
        <w:rPr>
          <w:b/>
          <w:bCs/>
        </w:rPr>
      </w:pPr>
    </w:p>
    <w:p w14:paraId="1CAC003B" w14:textId="77777777" w:rsidR="001D280E" w:rsidRDefault="001D280E" w:rsidP="001D280E">
      <w:pPr>
        <w:ind w:left="0" w:firstLine="0"/>
        <w:rPr>
          <w:b/>
          <w:bCs/>
        </w:rPr>
      </w:pPr>
    </w:p>
    <w:p w14:paraId="2553E9C1" w14:textId="77777777" w:rsidR="001D280E" w:rsidRDefault="001D280E" w:rsidP="001D280E">
      <w:pPr>
        <w:ind w:left="0" w:firstLine="0"/>
        <w:rPr>
          <w:b/>
          <w:bCs/>
        </w:rPr>
      </w:pPr>
    </w:p>
    <w:p w14:paraId="44FBCA64" w14:textId="77777777" w:rsidR="001D280E" w:rsidRDefault="001D280E" w:rsidP="001D280E">
      <w:pPr>
        <w:ind w:left="0" w:firstLine="0"/>
        <w:rPr>
          <w:b/>
          <w:bCs/>
        </w:rPr>
      </w:pPr>
    </w:p>
    <w:p w14:paraId="59FE38D6" w14:textId="77777777" w:rsidR="001D280E" w:rsidRDefault="001D280E" w:rsidP="001D280E">
      <w:pPr>
        <w:ind w:left="0" w:firstLine="0"/>
        <w:rPr>
          <w:b/>
          <w:bCs/>
        </w:rPr>
      </w:pPr>
    </w:p>
    <w:p w14:paraId="44FAE04B" w14:textId="77777777" w:rsidR="001D280E" w:rsidRDefault="001D280E" w:rsidP="001D280E">
      <w:pPr>
        <w:ind w:left="0" w:firstLine="0"/>
        <w:rPr>
          <w:b/>
          <w:bCs/>
        </w:rPr>
      </w:pPr>
    </w:p>
    <w:p w14:paraId="05F0800A" w14:textId="77777777" w:rsidR="001D280E" w:rsidRDefault="001D280E" w:rsidP="001D280E">
      <w:pPr>
        <w:ind w:left="0" w:firstLine="0"/>
        <w:rPr>
          <w:b/>
          <w:bCs/>
        </w:rPr>
      </w:pPr>
    </w:p>
    <w:p w14:paraId="43C3E379" w14:textId="77777777" w:rsidR="001D280E" w:rsidRDefault="001D280E" w:rsidP="001D280E">
      <w:pPr>
        <w:ind w:left="0" w:firstLine="0"/>
        <w:rPr>
          <w:b/>
          <w:bCs/>
        </w:rPr>
      </w:pPr>
    </w:p>
    <w:p w14:paraId="3E4F5693" w14:textId="77777777" w:rsidR="001D280E" w:rsidRDefault="001D280E" w:rsidP="001D280E">
      <w:pPr>
        <w:ind w:left="0" w:firstLine="0"/>
        <w:rPr>
          <w:b/>
          <w:bCs/>
        </w:rPr>
      </w:pPr>
    </w:p>
    <w:p w14:paraId="4E9F8BCC" w14:textId="77777777" w:rsidR="001D280E" w:rsidRDefault="001D280E" w:rsidP="001D280E">
      <w:pPr>
        <w:ind w:left="0" w:firstLine="0"/>
        <w:rPr>
          <w:b/>
          <w:bCs/>
        </w:rPr>
      </w:pPr>
    </w:p>
    <w:p w14:paraId="2504463A" w14:textId="77777777" w:rsidR="001D280E" w:rsidRDefault="001D280E" w:rsidP="001D280E">
      <w:pPr>
        <w:ind w:left="0" w:firstLine="0"/>
        <w:rPr>
          <w:b/>
          <w:bCs/>
        </w:rPr>
      </w:pPr>
    </w:p>
    <w:p w14:paraId="15BE9D5F" w14:textId="77777777" w:rsidR="001D280E" w:rsidRDefault="001D280E" w:rsidP="001D280E">
      <w:pPr>
        <w:ind w:left="0" w:firstLine="0"/>
        <w:rPr>
          <w:b/>
          <w:bCs/>
        </w:rPr>
      </w:pPr>
    </w:p>
    <w:p w14:paraId="65F331F5" w14:textId="77777777" w:rsidR="001D280E" w:rsidRDefault="001D280E" w:rsidP="001D280E">
      <w:pPr>
        <w:ind w:left="0" w:firstLine="0"/>
        <w:rPr>
          <w:b/>
          <w:bCs/>
        </w:rPr>
      </w:pPr>
    </w:p>
    <w:p w14:paraId="147600E2" w14:textId="77777777" w:rsidR="001D280E" w:rsidRDefault="001D280E" w:rsidP="001D280E">
      <w:pPr>
        <w:ind w:left="0" w:firstLine="0"/>
        <w:rPr>
          <w:b/>
          <w:bCs/>
        </w:rPr>
      </w:pPr>
    </w:p>
    <w:p w14:paraId="521DF86A" w14:textId="77777777" w:rsidR="00834A8A" w:rsidRDefault="00834A8A" w:rsidP="001D280E">
      <w:pPr>
        <w:ind w:left="0" w:firstLine="0"/>
        <w:rPr>
          <w:b/>
          <w:bCs/>
        </w:rPr>
      </w:pPr>
    </w:p>
    <w:p w14:paraId="5AB324C3" w14:textId="77777777" w:rsidR="00834A8A" w:rsidRDefault="00834A8A" w:rsidP="001D280E">
      <w:pPr>
        <w:ind w:left="0" w:firstLine="0"/>
        <w:rPr>
          <w:b/>
          <w:bCs/>
        </w:rPr>
      </w:pPr>
    </w:p>
    <w:p w14:paraId="0C2E74B2" w14:textId="77777777" w:rsidR="00834A8A" w:rsidRDefault="00834A8A" w:rsidP="001D280E">
      <w:pPr>
        <w:ind w:left="0" w:firstLine="0"/>
        <w:rPr>
          <w:b/>
          <w:bCs/>
        </w:rPr>
      </w:pPr>
    </w:p>
    <w:p w14:paraId="3B918A29" w14:textId="77777777" w:rsidR="00834A8A" w:rsidRDefault="00834A8A" w:rsidP="001D280E">
      <w:pPr>
        <w:ind w:left="0" w:firstLine="0"/>
        <w:rPr>
          <w:b/>
          <w:bCs/>
        </w:rPr>
      </w:pPr>
    </w:p>
    <w:p w14:paraId="7071E366" w14:textId="77777777" w:rsidR="00834A8A" w:rsidRDefault="00834A8A" w:rsidP="001D280E">
      <w:pPr>
        <w:ind w:left="0" w:firstLine="0"/>
        <w:rPr>
          <w:b/>
          <w:bCs/>
        </w:rPr>
      </w:pPr>
    </w:p>
    <w:p w14:paraId="598A3F27" w14:textId="0E0C946E" w:rsidR="001D280E" w:rsidRPr="001D280E" w:rsidRDefault="001D280E" w:rsidP="001D280E">
      <w:pPr>
        <w:ind w:left="0" w:firstLine="0"/>
        <w:rPr>
          <w:b/>
          <w:bCs/>
        </w:rPr>
      </w:pPr>
      <w:r w:rsidRPr="001D280E">
        <w:rPr>
          <w:b/>
          <w:bCs/>
        </w:rPr>
        <w:lastRenderedPageBreak/>
        <w:t xml:space="preserve">Impact </w:t>
      </w:r>
    </w:p>
    <w:p w14:paraId="27A59AEE" w14:textId="2AE6E784" w:rsidR="001D280E" w:rsidRPr="001D280E" w:rsidRDefault="001D280E" w:rsidP="001D280E">
      <w:r w:rsidRPr="001D280E">
        <w:t xml:space="preserve">The careers strategy, which will be updated annually and is monitored by Mr G </w:t>
      </w:r>
      <w:r w:rsidR="0067743E">
        <w:t>Walton</w:t>
      </w:r>
      <w:r w:rsidRPr="001D280E">
        <w:t xml:space="preserve"> who is Head of Personal Development and </w:t>
      </w:r>
      <w:r w:rsidR="00FB5C1C">
        <w:t>CEIAG</w:t>
      </w:r>
      <w:r w:rsidRPr="001D280E">
        <w:t xml:space="preserve">. To support this, careers will feature in </w:t>
      </w:r>
      <w:proofErr w:type="gramStart"/>
      <w:r w:rsidRPr="001D280E">
        <w:t>Governors</w:t>
      </w:r>
      <w:proofErr w:type="gramEnd"/>
      <w:r w:rsidRPr="001D280E">
        <w:t xml:space="preserve"> meetings for 202</w:t>
      </w:r>
      <w:r w:rsidR="0067743E">
        <w:t>5</w:t>
      </w:r>
      <w:r w:rsidRPr="001D280E">
        <w:t>/202</w:t>
      </w:r>
      <w:r w:rsidR="0067743E">
        <w:t>6</w:t>
      </w:r>
      <w:r w:rsidRPr="001D280E">
        <w:t xml:space="preserve"> with an annual report expected to enable Governors to provide the necessary challenge to ensure this initiative does not lose momentum. </w:t>
      </w:r>
    </w:p>
    <w:p w14:paraId="1735552F" w14:textId="77777777" w:rsidR="001D280E" w:rsidRPr="001D280E" w:rsidRDefault="001D280E" w:rsidP="001D280E">
      <w:r w:rsidRPr="001D280E">
        <w:t xml:space="preserve">The updated Careers Strategy will be published on the website for parents and carers to access at any point. Other measures of Impact scrutinised include: </w:t>
      </w:r>
    </w:p>
    <w:p w14:paraId="7411B2CE" w14:textId="77777777" w:rsidR="001D280E" w:rsidRPr="001D280E" w:rsidRDefault="001D280E" w:rsidP="001D280E">
      <w:pPr>
        <w:pStyle w:val="ListParagraph"/>
        <w:numPr>
          <w:ilvl w:val="0"/>
          <w:numId w:val="43"/>
        </w:numPr>
        <w:rPr>
          <w:rFonts w:ascii="Calibri" w:hAnsi="Calibri" w:cs="Calibri"/>
        </w:rPr>
      </w:pPr>
      <w:r w:rsidRPr="001D280E">
        <w:rPr>
          <w:rFonts w:ascii="Calibri" w:hAnsi="Calibri" w:cs="Calibri"/>
          <w:b/>
          <w:bCs/>
        </w:rPr>
        <w:t>Survey of student voice</w:t>
      </w:r>
      <w:r w:rsidRPr="001D280E">
        <w:rPr>
          <w:rFonts w:ascii="Calibri" w:hAnsi="Calibri" w:cs="Calibri"/>
        </w:rPr>
        <w:t xml:space="preserve"> after key activities and end of year review Y11 students will be surveyed over the appropriateness of the resources provided, delivery style and delivery timings. Feedback will then be used to adapt lessons for further support. </w:t>
      </w:r>
    </w:p>
    <w:p w14:paraId="660574A8" w14:textId="77777777" w:rsidR="001D280E" w:rsidRDefault="001D280E" w:rsidP="001D280E">
      <w:pPr>
        <w:pStyle w:val="ListParagraph"/>
        <w:numPr>
          <w:ilvl w:val="0"/>
          <w:numId w:val="43"/>
        </w:numPr>
        <w:rPr>
          <w:rFonts w:ascii="Calibri" w:hAnsi="Calibri" w:cs="Calibri"/>
        </w:rPr>
      </w:pPr>
      <w:r w:rsidRPr="001D280E">
        <w:rPr>
          <w:rFonts w:ascii="Calibri" w:hAnsi="Calibri" w:cs="Calibri"/>
          <w:b/>
          <w:bCs/>
        </w:rPr>
        <w:t>Regular reviews</w:t>
      </w:r>
      <w:r w:rsidRPr="001D280E">
        <w:rPr>
          <w:rFonts w:ascii="Calibri" w:hAnsi="Calibri" w:cs="Calibri"/>
        </w:rPr>
        <w:t xml:space="preserve"> to ensure the school continues to meet the Gatsby Benchmarks. </w:t>
      </w:r>
    </w:p>
    <w:p w14:paraId="1A66792D" w14:textId="27C555F8" w:rsidR="00083A5C" w:rsidRPr="001D280E" w:rsidRDefault="00083A5C" w:rsidP="001D280E">
      <w:pPr>
        <w:pStyle w:val="ListParagraph"/>
        <w:numPr>
          <w:ilvl w:val="0"/>
          <w:numId w:val="43"/>
        </w:numPr>
        <w:rPr>
          <w:rFonts w:ascii="Calibri" w:hAnsi="Calibri" w:cs="Calibri"/>
        </w:rPr>
      </w:pPr>
      <w:r>
        <w:rPr>
          <w:rFonts w:ascii="Calibri" w:hAnsi="Calibri" w:cs="Calibri"/>
          <w:b/>
          <w:bCs/>
        </w:rPr>
        <w:t xml:space="preserve">Compass+ </w:t>
      </w:r>
      <w:r>
        <w:rPr>
          <w:rFonts w:ascii="Calibri" w:hAnsi="Calibri" w:cs="Calibri"/>
        </w:rPr>
        <w:t xml:space="preserve">is used to document the schools’ careers programme. The school work with the Careers Enterprise Company to assess progress against the Gatsby Benchmarks. </w:t>
      </w:r>
    </w:p>
    <w:p w14:paraId="7A59398E" w14:textId="77777777" w:rsidR="001D280E" w:rsidRPr="001D280E" w:rsidRDefault="001D280E" w:rsidP="001D280E">
      <w:pPr>
        <w:pStyle w:val="ListParagraph"/>
        <w:numPr>
          <w:ilvl w:val="0"/>
          <w:numId w:val="43"/>
        </w:numPr>
        <w:rPr>
          <w:rFonts w:ascii="Calibri" w:hAnsi="Calibri" w:cs="Calibri"/>
        </w:rPr>
      </w:pPr>
      <w:r w:rsidRPr="001D280E">
        <w:rPr>
          <w:rFonts w:ascii="Calibri" w:hAnsi="Calibri" w:cs="Calibri"/>
          <w:b/>
          <w:bCs/>
        </w:rPr>
        <w:t>Destination Data</w:t>
      </w:r>
      <w:r w:rsidRPr="001D280E">
        <w:rPr>
          <w:rFonts w:ascii="Calibri" w:hAnsi="Calibri" w:cs="Calibri"/>
        </w:rPr>
        <w:t xml:space="preserve"> will be gathered and analysed to ensure the careers programme has supported all students regardless of their ability and background. </w:t>
      </w:r>
    </w:p>
    <w:p w14:paraId="4C01E556" w14:textId="77777777" w:rsidR="001D280E" w:rsidRPr="001D280E" w:rsidRDefault="001D280E" w:rsidP="001D280E">
      <w:pPr>
        <w:pStyle w:val="ListParagraph"/>
        <w:numPr>
          <w:ilvl w:val="0"/>
          <w:numId w:val="43"/>
        </w:numPr>
        <w:rPr>
          <w:rFonts w:ascii="Calibri" w:hAnsi="Calibri" w:cs="Calibri"/>
        </w:rPr>
      </w:pPr>
      <w:r w:rsidRPr="001D280E">
        <w:rPr>
          <w:rFonts w:ascii="Calibri" w:hAnsi="Calibri" w:cs="Calibri"/>
          <w:b/>
          <w:bCs/>
        </w:rPr>
        <w:t>Regular contact</w:t>
      </w:r>
      <w:r w:rsidRPr="001D280E">
        <w:rPr>
          <w:rFonts w:ascii="Calibri" w:hAnsi="Calibri" w:cs="Calibri"/>
        </w:rPr>
        <w:t xml:space="preserve"> with previous students.</w:t>
      </w:r>
    </w:p>
    <w:p w14:paraId="00A5C60A" w14:textId="50180AE3" w:rsidR="001D280E" w:rsidRDefault="001D280E" w:rsidP="001D280E">
      <w:pPr>
        <w:pStyle w:val="ListParagraph"/>
        <w:numPr>
          <w:ilvl w:val="0"/>
          <w:numId w:val="43"/>
        </w:numPr>
        <w:rPr>
          <w:rFonts w:ascii="Calibri" w:hAnsi="Calibri" w:cs="Calibri"/>
        </w:rPr>
      </w:pPr>
      <w:r w:rsidRPr="001D280E">
        <w:rPr>
          <w:rFonts w:ascii="Calibri" w:hAnsi="Calibri" w:cs="Calibri"/>
          <w:b/>
          <w:bCs/>
        </w:rPr>
        <w:t>Parental reviews</w:t>
      </w:r>
      <w:r w:rsidRPr="001D280E">
        <w:rPr>
          <w:rFonts w:ascii="Calibri" w:hAnsi="Calibri" w:cs="Calibri"/>
        </w:rPr>
        <w:t xml:space="preserve"> allowing parents to share back any thoughts and opinions on the careers programme offered to all students. </w:t>
      </w:r>
    </w:p>
    <w:tbl>
      <w:tblPr>
        <w:tblStyle w:val="TableGrid"/>
        <w:tblpPr w:leftFromText="180" w:rightFromText="180" w:vertAnchor="text" w:horzAnchor="margin" w:tblpY="178"/>
        <w:tblW w:w="10884" w:type="dxa"/>
        <w:tblInd w:w="0" w:type="dxa"/>
        <w:tblCellMar>
          <w:top w:w="47" w:type="dxa"/>
          <w:left w:w="108" w:type="dxa"/>
          <w:right w:w="115" w:type="dxa"/>
        </w:tblCellMar>
        <w:tblLook w:val="04A0" w:firstRow="1" w:lastRow="0" w:firstColumn="1" w:lastColumn="0" w:noHBand="0" w:noVBand="1"/>
      </w:tblPr>
      <w:tblGrid>
        <w:gridCol w:w="2235"/>
        <w:gridCol w:w="4326"/>
        <w:gridCol w:w="4323"/>
      </w:tblGrid>
      <w:tr w:rsidR="001D280E" w14:paraId="653344E4" w14:textId="77777777" w:rsidTr="001D280E">
        <w:trPr>
          <w:trHeight w:val="279"/>
        </w:trPr>
        <w:tc>
          <w:tcPr>
            <w:tcW w:w="2235" w:type="dxa"/>
            <w:tcBorders>
              <w:top w:val="single" w:sz="4" w:space="0" w:color="000000"/>
              <w:left w:val="single" w:sz="4" w:space="0" w:color="000000"/>
              <w:bottom w:val="single" w:sz="4" w:space="0" w:color="000000"/>
              <w:right w:val="single" w:sz="4" w:space="0" w:color="000000"/>
            </w:tcBorders>
          </w:tcPr>
          <w:p w14:paraId="681311F9" w14:textId="77777777" w:rsidR="001D280E" w:rsidRDefault="001D280E" w:rsidP="001D280E">
            <w:pPr>
              <w:spacing w:after="0" w:line="259" w:lineRule="auto"/>
              <w:ind w:left="0" w:right="0" w:firstLine="0"/>
              <w:jc w:val="left"/>
            </w:pPr>
            <w:r>
              <w:rPr>
                <w:b/>
              </w:rPr>
              <w:t xml:space="preserve">Policy review date </w:t>
            </w:r>
          </w:p>
        </w:tc>
        <w:tc>
          <w:tcPr>
            <w:tcW w:w="4326" w:type="dxa"/>
            <w:tcBorders>
              <w:top w:val="single" w:sz="4" w:space="0" w:color="000000"/>
              <w:left w:val="single" w:sz="4" w:space="0" w:color="000000"/>
              <w:bottom w:val="single" w:sz="4" w:space="0" w:color="000000"/>
              <w:right w:val="single" w:sz="4" w:space="0" w:color="000000"/>
            </w:tcBorders>
          </w:tcPr>
          <w:p w14:paraId="3EA578A4" w14:textId="77777777" w:rsidR="001D280E" w:rsidRDefault="001D280E" w:rsidP="001D280E">
            <w:pPr>
              <w:spacing w:after="0" w:line="259" w:lineRule="auto"/>
              <w:ind w:left="2" w:right="0" w:firstLine="0"/>
              <w:jc w:val="left"/>
            </w:pPr>
            <w:r>
              <w:rPr>
                <w:b/>
              </w:rPr>
              <w:t xml:space="preserve">By whom </w:t>
            </w:r>
          </w:p>
        </w:tc>
        <w:tc>
          <w:tcPr>
            <w:tcW w:w="4323" w:type="dxa"/>
            <w:tcBorders>
              <w:top w:val="single" w:sz="4" w:space="0" w:color="000000"/>
              <w:left w:val="single" w:sz="4" w:space="0" w:color="000000"/>
              <w:bottom w:val="single" w:sz="4" w:space="0" w:color="000000"/>
              <w:right w:val="single" w:sz="4" w:space="0" w:color="000000"/>
            </w:tcBorders>
          </w:tcPr>
          <w:p w14:paraId="6D11F6BB" w14:textId="77777777" w:rsidR="001D280E" w:rsidRDefault="001D280E" w:rsidP="001D280E">
            <w:pPr>
              <w:spacing w:after="0" w:line="259" w:lineRule="auto"/>
              <w:ind w:left="0" w:right="0" w:firstLine="0"/>
              <w:jc w:val="left"/>
            </w:pPr>
            <w:r>
              <w:rPr>
                <w:b/>
              </w:rPr>
              <w:t xml:space="preserve">Approved </w:t>
            </w:r>
            <w:r>
              <w:rPr>
                <w:i/>
              </w:rPr>
              <w:t>(insert date)</w:t>
            </w:r>
            <w:r>
              <w:rPr>
                <w:b/>
              </w:rPr>
              <w:t xml:space="preserve"> </w:t>
            </w:r>
          </w:p>
        </w:tc>
      </w:tr>
      <w:tr w:rsidR="001D280E" w14:paraId="7E745366" w14:textId="77777777" w:rsidTr="001D280E">
        <w:trPr>
          <w:trHeight w:val="278"/>
        </w:trPr>
        <w:tc>
          <w:tcPr>
            <w:tcW w:w="2235" w:type="dxa"/>
            <w:tcBorders>
              <w:top w:val="single" w:sz="4" w:space="0" w:color="000000"/>
              <w:left w:val="single" w:sz="4" w:space="0" w:color="000000"/>
              <w:bottom w:val="single" w:sz="4" w:space="0" w:color="000000"/>
              <w:right w:val="single" w:sz="4" w:space="0" w:color="000000"/>
            </w:tcBorders>
          </w:tcPr>
          <w:p w14:paraId="7AE6BA50" w14:textId="3DEB1C9A" w:rsidR="001D280E" w:rsidRDefault="001D280E" w:rsidP="001D280E">
            <w:pPr>
              <w:spacing w:after="0" w:line="259" w:lineRule="auto"/>
              <w:ind w:left="0" w:right="0" w:firstLine="0"/>
              <w:jc w:val="left"/>
            </w:pPr>
            <w:r>
              <w:t>September 20</w:t>
            </w:r>
            <w:r w:rsidR="00201587">
              <w:t>25</w:t>
            </w:r>
          </w:p>
        </w:tc>
        <w:tc>
          <w:tcPr>
            <w:tcW w:w="4326" w:type="dxa"/>
            <w:tcBorders>
              <w:top w:val="single" w:sz="4" w:space="0" w:color="000000"/>
              <w:left w:val="single" w:sz="4" w:space="0" w:color="000000"/>
              <w:bottom w:val="single" w:sz="4" w:space="0" w:color="000000"/>
              <w:right w:val="single" w:sz="4" w:space="0" w:color="000000"/>
            </w:tcBorders>
          </w:tcPr>
          <w:p w14:paraId="008686F4" w14:textId="77777777" w:rsidR="001D280E" w:rsidRDefault="001D280E" w:rsidP="001D280E">
            <w:pPr>
              <w:spacing w:after="0" w:line="259" w:lineRule="auto"/>
              <w:ind w:left="2" w:right="0" w:firstLine="0"/>
              <w:jc w:val="left"/>
            </w:pPr>
            <w:r>
              <w:t xml:space="preserve">Local Governing Committee </w:t>
            </w:r>
          </w:p>
        </w:tc>
        <w:tc>
          <w:tcPr>
            <w:tcW w:w="4323" w:type="dxa"/>
            <w:tcBorders>
              <w:top w:val="single" w:sz="4" w:space="0" w:color="000000"/>
              <w:left w:val="single" w:sz="4" w:space="0" w:color="000000"/>
              <w:bottom w:val="single" w:sz="4" w:space="0" w:color="000000"/>
              <w:right w:val="single" w:sz="4" w:space="0" w:color="000000"/>
            </w:tcBorders>
          </w:tcPr>
          <w:p w14:paraId="43F3E3BB" w14:textId="47FD3F79" w:rsidR="001D280E" w:rsidRDefault="00201587" w:rsidP="001D280E">
            <w:pPr>
              <w:spacing w:after="0" w:line="259" w:lineRule="auto"/>
              <w:ind w:left="0" w:right="0" w:firstLine="0"/>
              <w:jc w:val="left"/>
            </w:pPr>
            <w:r>
              <w:t>10</w:t>
            </w:r>
            <w:r w:rsidRPr="00201587">
              <w:rPr>
                <w:vertAlign w:val="superscript"/>
              </w:rPr>
              <w:t>th</w:t>
            </w:r>
            <w:r>
              <w:t xml:space="preserve"> October 2025</w:t>
            </w:r>
          </w:p>
        </w:tc>
      </w:tr>
    </w:tbl>
    <w:p w14:paraId="620FA886" w14:textId="0AFBE061" w:rsidR="00257331" w:rsidRDefault="00257331">
      <w:pPr>
        <w:spacing w:after="0" w:line="259" w:lineRule="auto"/>
        <w:ind w:left="0" w:right="0" w:firstLine="0"/>
        <w:jc w:val="left"/>
      </w:pPr>
    </w:p>
    <w:p w14:paraId="2E384856" w14:textId="77777777" w:rsidR="005E2122" w:rsidRDefault="00000000">
      <w:pPr>
        <w:spacing w:after="0" w:line="259" w:lineRule="auto"/>
        <w:ind w:left="0" w:right="0" w:firstLine="0"/>
        <w:jc w:val="left"/>
      </w:pPr>
      <w:r>
        <w:rPr>
          <w:b/>
        </w:rPr>
        <w:t xml:space="preserve"> </w:t>
      </w:r>
    </w:p>
    <w:p w14:paraId="34E4FDF4" w14:textId="105A5F21" w:rsidR="005E2122" w:rsidRDefault="005E2122">
      <w:pPr>
        <w:spacing w:after="0" w:line="259" w:lineRule="auto"/>
        <w:ind w:left="0" w:right="0" w:firstLine="0"/>
        <w:jc w:val="left"/>
      </w:pPr>
    </w:p>
    <w:sectPr w:rsidR="005E2122">
      <w:footerReference w:type="even" r:id="rId8"/>
      <w:footerReference w:type="default" r:id="rId9"/>
      <w:footerReference w:type="first" r:id="rId10"/>
      <w:pgSz w:w="11906" w:h="16838"/>
      <w:pgMar w:top="609" w:right="563" w:bottom="1348" w:left="566"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A185" w14:textId="77777777" w:rsidR="00133D25" w:rsidRDefault="00133D25">
      <w:pPr>
        <w:spacing w:after="0" w:line="240" w:lineRule="auto"/>
      </w:pPr>
      <w:r>
        <w:separator/>
      </w:r>
    </w:p>
  </w:endnote>
  <w:endnote w:type="continuationSeparator" w:id="0">
    <w:p w14:paraId="68967CAD" w14:textId="77777777" w:rsidR="00133D25" w:rsidRDefault="0013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AC34" w14:textId="77777777" w:rsidR="005E2122" w:rsidRDefault="00000000">
    <w:pPr>
      <w:spacing w:after="0" w:line="259" w:lineRule="auto"/>
      <w:ind w:left="0" w:right="3" w:firstLine="0"/>
      <w:jc w:val="right"/>
    </w:pP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1772F653" w14:textId="77777777" w:rsidR="005E2122" w:rsidRDefault="00000000">
    <w:pPr>
      <w:spacing w:after="0" w:line="259" w:lineRule="auto"/>
      <w:ind w:left="0" w:right="0" w:firstLine="0"/>
      <w:jc w:val="left"/>
    </w:pPr>
    <w:r>
      <w:rPr>
        <w:rFonts w:ascii="Cambria" w:eastAsia="Cambria" w:hAnsi="Cambria" w:cs="Cambri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3096" w14:textId="77777777" w:rsidR="005E2122" w:rsidRDefault="00000000">
    <w:pPr>
      <w:spacing w:after="0" w:line="259" w:lineRule="auto"/>
      <w:ind w:left="0" w:right="3" w:firstLine="0"/>
      <w:jc w:val="right"/>
    </w:pP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066A47D" w14:textId="77777777" w:rsidR="005E2122" w:rsidRDefault="00000000">
    <w:pPr>
      <w:spacing w:after="0" w:line="259" w:lineRule="auto"/>
      <w:ind w:left="0" w:right="0" w:firstLine="0"/>
      <w:jc w:val="left"/>
    </w:pPr>
    <w:r>
      <w:rPr>
        <w:rFonts w:ascii="Cambria" w:eastAsia="Cambria" w:hAnsi="Cambria" w:cs="Cambr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B495" w14:textId="77777777" w:rsidR="005E2122" w:rsidRDefault="00000000">
    <w:pPr>
      <w:spacing w:after="0" w:line="259" w:lineRule="auto"/>
      <w:ind w:left="0" w:right="3" w:firstLine="0"/>
      <w:jc w:val="right"/>
    </w:pP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67A88F45" w14:textId="77777777" w:rsidR="005E2122" w:rsidRDefault="00000000">
    <w:pPr>
      <w:spacing w:after="0" w:line="259" w:lineRule="auto"/>
      <w:ind w:left="0" w:right="0" w:firstLine="0"/>
      <w:jc w:val="left"/>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C825" w14:textId="77777777" w:rsidR="00133D25" w:rsidRDefault="00133D25">
      <w:pPr>
        <w:spacing w:after="0" w:line="240" w:lineRule="auto"/>
      </w:pPr>
      <w:r>
        <w:separator/>
      </w:r>
    </w:p>
  </w:footnote>
  <w:footnote w:type="continuationSeparator" w:id="0">
    <w:p w14:paraId="48BDDBBE" w14:textId="77777777" w:rsidR="00133D25" w:rsidRDefault="00133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9F0"/>
    <w:multiLevelType w:val="hybridMultilevel"/>
    <w:tmpl w:val="ECBA3360"/>
    <w:lvl w:ilvl="0" w:tplc="76DAEE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62E0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04B7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422D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2E96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DA1D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90FB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3213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846A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D44303"/>
    <w:multiLevelType w:val="hybridMultilevel"/>
    <w:tmpl w:val="2AE6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E3C37"/>
    <w:multiLevelType w:val="hybridMultilevel"/>
    <w:tmpl w:val="8DFA30B8"/>
    <w:lvl w:ilvl="0" w:tplc="5D9CA1A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48B7F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B40C6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460AA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D4ABB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AE2E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045A1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A49BF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EC315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BA7262"/>
    <w:multiLevelType w:val="hybridMultilevel"/>
    <w:tmpl w:val="BE880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8314AE"/>
    <w:multiLevelType w:val="hybridMultilevel"/>
    <w:tmpl w:val="F86E2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E16BC"/>
    <w:multiLevelType w:val="hybridMultilevel"/>
    <w:tmpl w:val="B7B651B4"/>
    <w:lvl w:ilvl="0" w:tplc="CDC453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18D6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48CE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6E80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2239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747C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EE08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F4C5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1A4B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3E0E3E"/>
    <w:multiLevelType w:val="hybridMultilevel"/>
    <w:tmpl w:val="239C5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AE569A"/>
    <w:multiLevelType w:val="hybridMultilevel"/>
    <w:tmpl w:val="4816FDF4"/>
    <w:lvl w:ilvl="0" w:tplc="FC7A8B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1016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8C83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7830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859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06BA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9691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6E8C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3A6B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5230A1"/>
    <w:multiLevelType w:val="hybridMultilevel"/>
    <w:tmpl w:val="80A2279A"/>
    <w:lvl w:ilvl="0" w:tplc="B50C2A3C">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34ABE2">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1EA73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DEFCBE">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685F4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58F6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8E430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7802DA">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8C2A5A">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BD49F1"/>
    <w:multiLevelType w:val="hybridMultilevel"/>
    <w:tmpl w:val="CDCCA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411D74"/>
    <w:multiLevelType w:val="hybridMultilevel"/>
    <w:tmpl w:val="3340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264C9"/>
    <w:multiLevelType w:val="hybridMultilevel"/>
    <w:tmpl w:val="9A2C3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8D726E"/>
    <w:multiLevelType w:val="hybridMultilevel"/>
    <w:tmpl w:val="78225156"/>
    <w:lvl w:ilvl="0" w:tplc="ABA456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2610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423F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C225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880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6AD5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2CE0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6CA6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B2B3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BE7B3C"/>
    <w:multiLevelType w:val="hybridMultilevel"/>
    <w:tmpl w:val="DFAA19EC"/>
    <w:lvl w:ilvl="0" w:tplc="CFB281D6">
      <w:start w:val="1"/>
      <w:numFmt w:val="bullet"/>
      <w:lvlText w:val="•"/>
      <w:lvlJc w:val="left"/>
      <w:pPr>
        <w:ind w:left="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6AD58A">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0202E8">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1216FE">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547BB4">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C08AE4">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DE21FE">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EE676C">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C8F04C">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093CCF"/>
    <w:multiLevelType w:val="hybridMultilevel"/>
    <w:tmpl w:val="3642F206"/>
    <w:lvl w:ilvl="0" w:tplc="8DA457E0">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62077E">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F895A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1E4070">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E27E4C">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AE91F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92831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6A3AB0">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469794">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321E2E"/>
    <w:multiLevelType w:val="hybridMultilevel"/>
    <w:tmpl w:val="2F5643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8B3B00"/>
    <w:multiLevelType w:val="hybridMultilevel"/>
    <w:tmpl w:val="6F1E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55745"/>
    <w:multiLevelType w:val="hybridMultilevel"/>
    <w:tmpl w:val="73E6D750"/>
    <w:lvl w:ilvl="0" w:tplc="9C6EA97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781EF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E67B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2A2FB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D4345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50119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9A89F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28A37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8CDD7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A52B86"/>
    <w:multiLevelType w:val="hybridMultilevel"/>
    <w:tmpl w:val="F4C6D03E"/>
    <w:lvl w:ilvl="0" w:tplc="948C6B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3E1A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32B7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1A5D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96DD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C6A7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4877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0E60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64A6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02305E8"/>
    <w:multiLevelType w:val="hybridMultilevel"/>
    <w:tmpl w:val="8CB6A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C02172"/>
    <w:multiLevelType w:val="hybridMultilevel"/>
    <w:tmpl w:val="817E457A"/>
    <w:lvl w:ilvl="0" w:tplc="B89845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EA5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B218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279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272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C06C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0A7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7014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7E9E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F4696E"/>
    <w:multiLevelType w:val="hybridMultilevel"/>
    <w:tmpl w:val="CFC2D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0F748E"/>
    <w:multiLevelType w:val="hybridMultilevel"/>
    <w:tmpl w:val="6B644A3E"/>
    <w:lvl w:ilvl="0" w:tplc="C40228B0">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82B844">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5688D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8C3ABE">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BC0AE4">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2E7DE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6DB3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001338">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9ABF82">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16B4997"/>
    <w:multiLevelType w:val="hybridMultilevel"/>
    <w:tmpl w:val="B998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CA424A"/>
    <w:multiLevelType w:val="hybridMultilevel"/>
    <w:tmpl w:val="81D0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1457CC"/>
    <w:multiLevelType w:val="hybridMultilevel"/>
    <w:tmpl w:val="F868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D83473"/>
    <w:multiLevelType w:val="hybridMultilevel"/>
    <w:tmpl w:val="348C70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8352C29"/>
    <w:multiLevelType w:val="hybridMultilevel"/>
    <w:tmpl w:val="D80A93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F1BBE"/>
    <w:multiLevelType w:val="hybridMultilevel"/>
    <w:tmpl w:val="2284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313B3"/>
    <w:multiLevelType w:val="hybridMultilevel"/>
    <w:tmpl w:val="E71A8D04"/>
    <w:lvl w:ilvl="0" w:tplc="7996DE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E5F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08BC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76A5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A03B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E0B0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4A48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4824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B00A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32B26F5"/>
    <w:multiLevelType w:val="hybridMultilevel"/>
    <w:tmpl w:val="5FDA9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3D5D4A"/>
    <w:multiLevelType w:val="hybridMultilevel"/>
    <w:tmpl w:val="5906C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AD330C"/>
    <w:multiLevelType w:val="hybridMultilevel"/>
    <w:tmpl w:val="061EF7D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DC6636"/>
    <w:multiLevelType w:val="hybridMultilevel"/>
    <w:tmpl w:val="DFC056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B5D2C5D"/>
    <w:multiLevelType w:val="hybridMultilevel"/>
    <w:tmpl w:val="41DC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25F6B"/>
    <w:multiLevelType w:val="hybridMultilevel"/>
    <w:tmpl w:val="BDECB57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3D03D6E"/>
    <w:multiLevelType w:val="hybridMultilevel"/>
    <w:tmpl w:val="C57823E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1C74D9"/>
    <w:multiLevelType w:val="hybridMultilevel"/>
    <w:tmpl w:val="FF643DF2"/>
    <w:lvl w:ilvl="0" w:tplc="BBB006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E4DB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4EFA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EA4B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BC9E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1870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4228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8E82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C673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89952CD"/>
    <w:multiLevelType w:val="hybridMultilevel"/>
    <w:tmpl w:val="9E88570E"/>
    <w:lvl w:ilvl="0" w:tplc="38C06FA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BC74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121E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A065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CA73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8E7A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BC03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8B2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383F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8AB7ED5"/>
    <w:multiLevelType w:val="hybridMultilevel"/>
    <w:tmpl w:val="0BBC9768"/>
    <w:lvl w:ilvl="0" w:tplc="D5E8CE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8E22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E2CC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484B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8AF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E23C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E0C1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BEE5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36F6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F180FBD"/>
    <w:multiLevelType w:val="hybridMultilevel"/>
    <w:tmpl w:val="6850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6E6AB0"/>
    <w:multiLevelType w:val="hybridMultilevel"/>
    <w:tmpl w:val="7ED2ADB4"/>
    <w:lvl w:ilvl="0" w:tplc="41F813B0">
      <w:start w:val="1"/>
      <w:numFmt w:val="bullet"/>
      <w:lvlText w:val="•"/>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A08CD8">
      <w:start w:val="1"/>
      <w:numFmt w:val="bullet"/>
      <w:lvlText w:val="o"/>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658FE">
      <w:start w:val="1"/>
      <w:numFmt w:val="bullet"/>
      <w:lvlText w:val="▪"/>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7CD688">
      <w:start w:val="1"/>
      <w:numFmt w:val="bullet"/>
      <w:lvlText w:val="•"/>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E82604">
      <w:start w:val="1"/>
      <w:numFmt w:val="bullet"/>
      <w:lvlText w:val="o"/>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14D8CC">
      <w:start w:val="1"/>
      <w:numFmt w:val="bullet"/>
      <w:lvlText w:val="▪"/>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6C2D9E">
      <w:start w:val="1"/>
      <w:numFmt w:val="bullet"/>
      <w:lvlText w:val="•"/>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980E4E">
      <w:start w:val="1"/>
      <w:numFmt w:val="bullet"/>
      <w:lvlText w:val="o"/>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98CF8E">
      <w:start w:val="1"/>
      <w:numFmt w:val="bullet"/>
      <w:lvlText w:val="▪"/>
      <w:lvlJc w:val="left"/>
      <w:pPr>
        <w:ind w:left="6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FE9585E"/>
    <w:multiLevelType w:val="hybridMultilevel"/>
    <w:tmpl w:val="9A52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182379">
    <w:abstractNumId w:val="38"/>
  </w:num>
  <w:num w:numId="2" w16cid:durableId="1814373888">
    <w:abstractNumId w:val="0"/>
  </w:num>
  <w:num w:numId="3" w16cid:durableId="1210800130">
    <w:abstractNumId w:val="39"/>
  </w:num>
  <w:num w:numId="4" w16cid:durableId="814760706">
    <w:abstractNumId w:val="17"/>
  </w:num>
  <w:num w:numId="5" w16cid:durableId="799421336">
    <w:abstractNumId w:val="14"/>
  </w:num>
  <w:num w:numId="6" w16cid:durableId="319701829">
    <w:abstractNumId w:val="22"/>
  </w:num>
  <w:num w:numId="7" w16cid:durableId="42219479">
    <w:abstractNumId w:val="41"/>
  </w:num>
  <w:num w:numId="8" w16cid:durableId="1524248076">
    <w:abstractNumId w:val="8"/>
  </w:num>
  <w:num w:numId="9" w16cid:durableId="367027627">
    <w:abstractNumId w:val="2"/>
  </w:num>
  <w:num w:numId="10" w16cid:durableId="534195220">
    <w:abstractNumId w:val="37"/>
  </w:num>
  <w:num w:numId="11" w16cid:durableId="1830946583">
    <w:abstractNumId w:val="7"/>
  </w:num>
  <w:num w:numId="12" w16cid:durableId="188027689">
    <w:abstractNumId w:val="20"/>
  </w:num>
  <w:num w:numId="13" w16cid:durableId="1213738726">
    <w:abstractNumId w:val="5"/>
  </w:num>
  <w:num w:numId="14" w16cid:durableId="902108817">
    <w:abstractNumId w:val="13"/>
  </w:num>
  <w:num w:numId="15" w16cid:durableId="1884291625">
    <w:abstractNumId w:val="29"/>
  </w:num>
  <w:num w:numId="16" w16cid:durableId="1100494658">
    <w:abstractNumId w:val="18"/>
  </w:num>
  <w:num w:numId="17" w16cid:durableId="1959723198">
    <w:abstractNumId w:val="12"/>
  </w:num>
  <w:num w:numId="18" w16cid:durableId="688146275">
    <w:abstractNumId w:val="24"/>
  </w:num>
  <w:num w:numId="19" w16cid:durableId="828904415">
    <w:abstractNumId w:val="4"/>
  </w:num>
  <w:num w:numId="20" w16cid:durableId="47605931">
    <w:abstractNumId w:val="16"/>
  </w:num>
  <w:num w:numId="21" w16cid:durableId="299462248">
    <w:abstractNumId w:val="28"/>
  </w:num>
  <w:num w:numId="22" w16cid:durableId="364795493">
    <w:abstractNumId w:val="10"/>
  </w:num>
  <w:num w:numId="23" w16cid:durableId="438986034">
    <w:abstractNumId w:val="26"/>
  </w:num>
  <w:num w:numId="24" w16cid:durableId="866331978">
    <w:abstractNumId w:val="31"/>
  </w:num>
  <w:num w:numId="25" w16cid:durableId="1410927769">
    <w:abstractNumId w:val="27"/>
  </w:num>
  <w:num w:numId="26" w16cid:durableId="843125579">
    <w:abstractNumId w:val="40"/>
  </w:num>
  <w:num w:numId="27" w16cid:durableId="962074182">
    <w:abstractNumId w:val="1"/>
  </w:num>
  <w:num w:numId="28" w16cid:durableId="702629700">
    <w:abstractNumId w:val="15"/>
  </w:num>
  <w:num w:numId="29" w16cid:durableId="1792548892">
    <w:abstractNumId w:val="32"/>
  </w:num>
  <w:num w:numId="30" w16cid:durableId="2015377916">
    <w:abstractNumId w:val="9"/>
  </w:num>
  <w:num w:numId="31" w16cid:durableId="1233353120">
    <w:abstractNumId w:val="35"/>
  </w:num>
  <w:num w:numId="32" w16cid:durableId="1820615170">
    <w:abstractNumId w:val="36"/>
  </w:num>
  <w:num w:numId="33" w16cid:durableId="630132007">
    <w:abstractNumId w:val="33"/>
  </w:num>
  <w:num w:numId="34" w16cid:durableId="314846703">
    <w:abstractNumId w:val="21"/>
  </w:num>
  <w:num w:numId="35" w16cid:durableId="1535272481">
    <w:abstractNumId w:val="11"/>
  </w:num>
  <w:num w:numId="36" w16cid:durableId="1882546453">
    <w:abstractNumId w:val="19"/>
  </w:num>
  <w:num w:numId="37" w16cid:durableId="409892711">
    <w:abstractNumId w:val="34"/>
  </w:num>
  <w:num w:numId="38" w16cid:durableId="1083406900">
    <w:abstractNumId w:val="23"/>
  </w:num>
  <w:num w:numId="39" w16cid:durableId="2049376449">
    <w:abstractNumId w:val="30"/>
  </w:num>
  <w:num w:numId="40" w16cid:durableId="1679694962">
    <w:abstractNumId w:val="3"/>
  </w:num>
  <w:num w:numId="41" w16cid:durableId="39327896">
    <w:abstractNumId w:val="6"/>
  </w:num>
  <w:num w:numId="42" w16cid:durableId="558712506">
    <w:abstractNumId w:val="25"/>
  </w:num>
  <w:num w:numId="43" w16cid:durableId="102605589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122"/>
    <w:rsid w:val="00083A5C"/>
    <w:rsid w:val="000C0330"/>
    <w:rsid w:val="000C77E2"/>
    <w:rsid w:val="0013207E"/>
    <w:rsid w:val="00133D25"/>
    <w:rsid w:val="00150B48"/>
    <w:rsid w:val="001D280E"/>
    <w:rsid w:val="00201587"/>
    <w:rsid w:val="00257331"/>
    <w:rsid w:val="003403FD"/>
    <w:rsid w:val="003B65A5"/>
    <w:rsid w:val="00453E72"/>
    <w:rsid w:val="004979B3"/>
    <w:rsid w:val="00580055"/>
    <w:rsid w:val="005E2122"/>
    <w:rsid w:val="0067743E"/>
    <w:rsid w:val="006B6899"/>
    <w:rsid w:val="006C7023"/>
    <w:rsid w:val="00743BE8"/>
    <w:rsid w:val="00774D90"/>
    <w:rsid w:val="00806130"/>
    <w:rsid w:val="00834A8A"/>
    <w:rsid w:val="0091245B"/>
    <w:rsid w:val="00972CED"/>
    <w:rsid w:val="00980D45"/>
    <w:rsid w:val="009F239B"/>
    <w:rsid w:val="009F3859"/>
    <w:rsid w:val="00BA01BA"/>
    <w:rsid w:val="00C95028"/>
    <w:rsid w:val="00D3184C"/>
    <w:rsid w:val="00EE23FE"/>
    <w:rsid w:val="00FB5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0FF8E3"/>
  <w15:docId w15:val="{75C00F79-5F9F-C247-A286-2CA7FF34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right="2" w:hanging="10"/>
      <w:jc w:val="both"/>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after="3" w:line="259" w:lineRule="auto"/>
      <w:ind w:left="10" w:hanging="10"/>
      <w:outlineLvl w:val="0"/>
    </w:pPr>
    <w:rPr>
      <w:rFonts w:ascii="Calibri" w:eastAsia="Calibri" w:hAnsi="Calibri" w:cs="Calibri"/>
      <w:b/>
      <w:color w:val="0070C0"/>
      <w:sz w:val="22"/>
    </w:rPr>
  </w:style>
  <w:style w:type="paragraph" w:styleId="Heading2">
    <w:name w:val="heading 2"/>
    <w:next w:val="Normal"/>
    <w:link w:val="Heading2Char"/>
    <w:uiPriority w:val="9"/>
    <w:unhideWhenUsed/>
    <w:qFormat/>
    <w:pPr>
      <w:keepNext/>
      <w:keepLines/>
      <w:spacing w:after="5" w:line="249" w:lineRule="auto"/>
      <w:ind w:left="10" w:hanging="10"/>
      <w:jc w:val="both"/>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70C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57331"/>
    <w:pPr>
      <w:spacing w:after="160" w:line="259" w:lineRule="auto"/>
      <w:ind w:left="720" w:right="0" w:firstLine="0"/>
      <w:contextualSpacing/>
      <w:jc w:val="left"/>
    </w:pPr>
    <w:rPr>
      <w:rFonts w:asciiTheme="minorHAnsi" w:eastAsiaTheme="minorHAnsi" w:hAnsiTheme="minorHAnsi" w:cstheme="minorBidi"/>
      <w:color w:val="auto"/>
      <w:kern w:val="0"/>
      <w:szCs w:val="22"/>
      <w:lang w:eastAsia="en-US" w:bidi="ar-SA"/>
      <w14:ligatures w14:val="none"/>
    </w:rPr>
  </w:style>
  <w:style w:type="table" w:styleId="TableGrid0">
    <w:name w:val="Table Grid"/>
    <w:basedOn w:val="TableNormal"/>
    <w:uiPriority w:val="39"/>
    <w:rsid w:val="00774D9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280E"/>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bidi="ar-SA"/>
      <w14:ligatures w14:val="none"/>
    </w:rPr>
  </w:style>
  <w:style w:type="character" w:customStyle="1" w:styleId="normaltextrun">
    <w:name w:val="normaltextrun"/>
    <w:basedOn w:val="DefaultParagraphFont"/>
    <w:rsid w:val="001D280E"/>
  </w:style>
  <w:style w:type="character" w:customStyle="1" w:styleId="eop">
    <w:name w:val="eop"/>
    <w:basedOn w:val="DefaultParagraphFont"/>
    <w:rsid w:val="001D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7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4962</Words>
  <Characters>28284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Emma</dc:creator>
  <cp:keywords/>
  <cp:lastModifiedBy>Walton, Gethin</cp:lastModifiedBy>
  <cp:revision>12</cp:revision>
  <cp:lastPrinted>2024-05-22T16:13:00Z</cp:lastPrinted>
  <dcterms:created xsi:type="dcterms:W3CDTF">2024-05-22T11:07:00Z</dcterms:created>
  <dcterms:modified xsi:type="dcterms:W3CDTF">2025-10-23T18:41:00Z</dcterms:modified>
</cp:coreProperties>
</file>