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DF1848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2023-24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  <w:bookmarkStart w:id="0" w:name="_GoBack"/>
        <w:bookmarkEnd w:id="0"/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787FD0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Suzanne Fisher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="00DF1848">
              <w:rPr>
                <w:b/>
                <w:color w:val="000000" w:themeColor="text1"/>
              </w:rPr>
              <w:t>Non-</w:t>
            </w:r>
            <w:r>
              <w:rPr>
                <w:b/>
                <w:color w:val="000000" w:themeColor="text1"/>
              </w:rPr>
              <w:t>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787FD0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1/9/2023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787FD0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31/8/2027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787FD0" w:rsidP="0030436E">
            <w:pPr>
              <w:contextualSpacing/>
              <w:jc w:val="center"/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C63C6E" w:rsidTr="001E3279">
        <w:trPr>
          <w:trHeight w:val="842"/>
        </w:trPr>
        <w:tc>
          <w:tcPr>
            <w:tcW w:w="3042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Maria Duncan 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(Foundation Governor) </w:t>
            </w:r>
          </w:p>
        </w:tc>
        <w:tc>
          <w:tcPr>
            <w:tcW w:w="236" w:type="dxa"/>
            <w:shd w:val="clear" w:color="auto" w:fill="E7E6E6" w:themeFill="background2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17/11/2022</w:t>
            </w:r>
          </w:p>
        </w:tc>
        <w:tc>
          <w:tcPr>
            <w:tcW w:w="2551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16/11/2026</w:t>
            </w:r>
          </w:p>
        </w:tc>
        <w:tc>
          <w:tcPr>
            <w:tcW w:w="2977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Louise</w:t>
            </w:r>
            <w:r w:rsidR="00EA5274">
              <w:rPr>
                <w:b/>
                <w:color w:val="000000" w:themeColor="text1"/>
              </w:rPr>
              <w:t xml:space="preserve">  Douds </w:t>
            </w:r>
            <w:r w:rsidR="00EA5274">
              <w:rPr>
                <w:b/>
                <w:color w:val="000000" w:themeColor="text1"/>
              </w:rPr>
              <w:br/>
              <w:t xml:space="preserve">(Non-Foundation- </w:t>
            </w:r>
            <w:r>
              <w:rPr>
                <w:b/>
                <w:color w:val="000000" w:themeColor="text1"/>
              </w:rPr>
              <w:t>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0D1032"/>
    <w:rsid w:val="00167401"/>
    <w:rsid w:val="001E3279"/>
    <w:rsid w:val="00215A38"/>
    <w:rsid w:val="00267E34"/>
    <w:rsid w:val="00292FD2"/>
    <w:rsid w:val="00302A05"/>
    <w:rsid w:val="0030436E"/>
    <w:rsid w:val="0034645D"/>
    <w:rsid w:val="00367340"/>
    <w:rsid w:val="003E4121"/>
    <w:rsid w:val="004477B5"/>
    <w:rsid w:val="005D3779"/>
    <w:rsid w:val="00623240"/>
    <w:rsid w:val="006B548D"/>
    <w:rsid w:val="006E18F8"/>
    <w:rsid w:val="00751344"/>
    <w:rsid w:val="00787FD0"/>
    <w:rsid w:val="00794782"/>
    <w:rsid w:val="007D369E"/>
    <w:rsid w:val="007F4F9C"/>
    <w:rsid w:val="008315EC"/>
    <w:rsid w:val="008B420A"/>
    <w:rsid w:val="009806C6"/>
    <w:rsid w:val="00A01006"/>
    <w:rsid w:val="00AD1363"/>
    <w:rsid w:val="00B82C15"/>
    <w:rsid w:val="00C31855"/>
    <w:rsid w:val="00C63C6E"/>
    <w:rsid w:val="00D468E5"/>
    <w:rsid w:val="00DF1848"/>
    <w:rsid w:val="00E10E8D"/>
    <w:rsid w:val="00E20137"/>
    <w:rsid w:val="00EA5274"/>
    <w:rsid w:val="00EF277F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F4C0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Douds, Louise</cp:lastModifiedBy>
  <cp:revision>4</cp:revision>
  <dcterms:created xsi:type="dcterms:W3CDTF">2023-08-03T08:46:00Z</dcterms:created>
  <dcterms:modified xsi:type="dcterms:W3CDTF">2023-08-18T09:43:00Z</dcterms:modified>
</cp:coreProperties>
</file>