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77" w:rsidRDefault="00C46C77"/>
    <w:p w:rsidR="00C46C77" w:rsidRDefault="00C46C7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224318</wp:posOffset>
                </wp:positionV>
                <wp:extent cx="1243965" cy="859028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8590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C77" w:rsidRPr="00C46C77" w:rsidRDefault="00C46C77">
                            <w:pPr>
                              <w:rPr>
                                <w:sz w:val="28"/>
                              </w:rPr>
                            </w:pPr>
                            <w:r w:rsidRPr="00C46C77">
                              <w:rPr>
                                <w:sz w:val="28"/>
                              </w:rPr>
                              <w:t xml:space="preserve">Quotations are selected judiciously to support the student’s argument. </w:t>
                            </w:r>
                          </w:p>
                          <w:p w:rsidR="00C46C77" w:rsidRPr="00C46C77" w:rsidRDefault="00C46C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6C77" w:rsidRDefault="00C46C77">
                            <w:pPr>
                              <w:rPr>
                                <w:sz w:val="28"/>
                              </w:rPr>
                            </w:pPr>
                            <w:r w:rsidRPr="00C46C77">
                              <w:rPr>
                                <w:sz w:val="28"/>
                              </w:rPr>
                              <w:t xml:space="preserve">The student is able to demonstrate an extremely </w:t>
                            </w:r>
                            <w:r>
                              <w:rPr>
                                <w:sz w:val="28"/>
                              </w:rPr>
                              <w:t xml:space="preserve">detailed </w:t>
                            </w:r>
                            <w:r w:rsidRPr="00C46C77">
                              <w:rPr>
                                <w:sz w:val="28"/>
                              </w:rPr>
                              <w:t xml:space="preserve">knowledge of the play. This then enables them to answer the question </w:t>
                            </w:r>
                            <w:r>
                              <w:rPr>
                                <w:sz w:val="28"/>
                              </w:rPr>
                              <w:t>thoroughly. Ideas are insightful and at times, assured.</w:t>
                            </w:r>
                          </w:p>
                          <w:p w:rsidR="00C46C77" w:rsidRDefault="00C46C7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6C77" w:rsidRPr="00C46C77" w:rsidRDefault="00C46C7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language is closely analysed and the effect on the audience is considered in an impressive and confident 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65pt;width:97.95pt;height:676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" fillcolor="#fff2cc [663]">
                <v:textbox>
                  <w:txbxContent>
                    <w:p w:rsidR="00C46C77" w:rsidRPr="00C46C77" w:rsidRDefault="00C46C77">
                      <w:pPr>
                        <w:rPr>
                          <w:sz w:val="28"/>
                        </w:rPr>
                      </w:pPr>
                      <w:r w:rsidRPr="00C46C77">
                        <w:rPr>
                          <w:sz w:val="28"/>
                        </w:rPr>
                        <w:t xml:space="preserve">Quotations are selected judiciously to support the student’s argument. </w:t>
                      </w:r>
                    </w:p>
                    <w:p w:rsidR="00C46C77" w:rsidRPr="00C46C77" w:rsidRDefault="00C46C77">
                      <w:pPr>
                        <w:rPr>
                          <w:sz w:val="28"/>
                        </w:rPr>
                      </w:pPr>
                    </w:p>
                    <w:p w:rsidR="00C46C77" w:rsidRDefault="00C46C77">
                      <w:pPr>
                        <w:rPr>
                          <w:sz w:val="28"/>
                        </w:rPr>
                      </w:pPr>
                      <w:r w:rsidRPr="00C46C77">
                        <w:rPr>
                          <w:sz w:val="28"/>
                        </w:rPr>
                        <w:t xml:space="preserve">The student is able to demonstrate an extremely </w:t>
                      </w:r>
                      <w:r>
                        <w:rPr>
                          <w:sz w:val="28"/>
                        </w:rPr>
                        <w:t xml:space="preserve">detailed </w:t>
                      </w:r>
                      <w:r w:rsidRPr="00C46C77">
                        <w:rPr>
                          <w:sz w:val="28"/>
                        </w:rPr>
                        <w:t xml:space="preserve">knowledge of the play. This then enables them to answer the question </w:t>
                      </w:r>
                      <w:r>
                        <w:rPr>
                          <w:sz w:val="28"/>
                        </w:rPr>
                        <w:t>thoroughly. Ideas are insightful and at times, assured.</w:t>
                      </w:r>
                    </w:p>
                    <w:p w:rsidR="00C46C77" w:rsidRDefault="00C46C77">
                      <w:pPr>
                        <w:rPr>
                          <w:sz w:val="28"/>
                        </w:rPr>
                      </w:pPr>
                    </w:p>
                    <w:p w:rsidR="00C46C77" w:rsidRPr="00C46C77" w:rsidRDefault="00C46C7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language is closely analysed and the effect on the audience is considered in an impressive and confident way.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6C77" w:rsidRDefault="00C46C77"/>
    <w:p w:rsidR="00C46C77" w:rsidRDefault="00C46C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1498615</wp:posOffset>
            </wp:positionH>
            <wp:positionV relativeFrom="paragraph">
              <wp:posOffset>82314</wp:posOffset>
            </wp:positionV>
            <wp:extent cx="5156200" cy="790511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IMG_111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" t="2088" r="9842" b="1079"/>
                    <a:stretch/>
                  </pic:blipFill>
                  <pic:spPr bwMode="auto">
                    <a:xfrm>
                      <a:off x="0" y="0"/>
                      <a:ext cx="5156200" cy="7905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C77" w:rsidRDefault="00C46C77"/>
    <w:p w:rsidR="00C46C77" w:rsidRDefault="00C46C77"/>
    <w:p w:rsidR="00C46C77" w:rsidRDefault="00C46C77"/>
    <w:p w:rsidR="00C46C77" w:rsidRDefault="00C46C77"/>
    <w:p w:rsidR="00C46C77" w:rsidRDefault="00C46C77"/>
    <w:p w:rsidR="00C46C77" w:rsidRDefault="00C46C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1CB54C" wp14:editId="6C641453">
                <wp:simplePos x="0" y="0"/>
                <wp:positionH relativeFrom="margin">
                  <wp:posOffset>541655</wp:posOffset>
                </wp:positionH>
                <wp:positionV relativeFrom="paragraph">
                  <wp:posOffset>140335</wp:posOffset>
                </wp:positionV>
                <wp:extent cx="5337175" cy="669290"/>
                <wp:effectExtent l="0" t="0" r="1587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175" cy="6692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C77" w:rsidRPr="00C46C77" w:rsidRDefault="00C46C77" w:rsidP="00C46C7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Vocabulary used to express ideas is sophisticated and ideas are explained coherently. The student is able to build a line of argument. </w:t>
                            </w:r>
                          </w:p>
                          <w:p w:rsidR="00C46C77" w:rsidRPr="00C46C77" w:rsidRDefault="00C46C77" w:rsidP="00C46C7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B54C" id="_x0000_s1027" type="#_x0000_t202" style="position:absolute;margin-left:42.65pt;margin-top:11.05pt;width:420.25pt;height:5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" fillcolor="#fff2cc [663]">
                <v:textbox>
                  <w:txbxContent>
                    <w:p w:rsidR="00C46C77" w:rsidRPr="00C46C77" w:rsidRDefault="00C46C77" w:rsidP="00C46C7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Vocabulary used to express ideas is sophisticated and ideas are explained coherently. The student is able to build a line of argument. </w:t>
                      </w:r>
                    </w:p>
                    <w:p w:rsidR="00C46C77" w:rsidRPr="00C46C77" w:rsidRDefault="00C46C77" w:rsidP="00C46C7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6C77" w:rsidRDefault="00C46C77"/>
    <w:p w:rsidR="00A663AB" w:rsidRDefault="00C46C7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274350</wp:posOffset>
            </wp:positionH>
            <wp:positionV relativeFrom="paragraph">
              <wp:posOffset>696758</wp:posOffset>
            </wp:positionV>
            <wp:extent cx="6042025" cy="60921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IMG_111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3" t="828" r="4805" b="33578"/>
                    <a:stretch/>
                  </pic:blipFill>
                  <pic:spPr bwMode="auto">
                    <a:xfrm>
                      <a:off x="0" y="0"/>
                      <a:ext cx="6042025" cy="609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3AB" w:rsidSect="00C46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77"/>
    <w:rsid w:val="00365615"/>
    <w:rsid w:val="00C46C77"/>
    <w:rsid w:val="00E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3BA9"/>
  <w15:chartTrackingRefBased/>
  <w15:docId w15:val="{D9F8993A-284B-4393-A2BC-0D00BE3B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63443BEA-E99E-4068-933C-C0C425248352}"/>
</file>

<file path=customXml/itemProps2.xml><?xml version="1.0" encoding="utf-8"?>
<ds:datastoreItem xmlns:ds="http://schemas.openxmlformats.org/officeDocument/2006/customXml" ds:itemID="{782A1BE4-34AF-4CCC-821A-988ECBB1313F}"/>
</file>

<file path=customXml/itemProps3.xml><?xml version="1.0" encoding="utf-8"?>
<ds:datastoreItem xmlns:ds="http://schemas.openxmlformats.org/officeDocument/2006/customXml" ds:itemID="{360A0CE1-9BC6-484F-AF78-9FCC99908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Lucy</dc:creator>
  <cp:keywords/>
  <dc:description/>
  <cp:lastModifiedBy>Hornsby, Lucy</cp:lastModifiedBy>
  <cp:revision>1</cp:revision>
  <dcterms:created xsi:type="dcterms:W3CDTF">2023-01-20T12:51:00Z</dcterms:created>
  <dcterms:modified xsi:type="dcterms:W3CDTF">2023-01-20T13:00:00Z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