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4F6288" w:rsidP="004F6288" w:rsidRDefault="004F6288" w14:paraId="62A1DC41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4. Graphs</w:t>
      </w:r>
      <w:r>
        <w:rPr>
          <w:rFonts w:ascii="Arial" w:hAnsi="Arial" w:cs="Arial"/>
          <w:b/>
          <w:bCs/>
          <w:color w:val="000000"/>
          <w:sz w:val="27"/>
          <w:szCs w:val="27"/>
        </w:rPr>
        <w:t>: BIOLOGY</w:t>
      </w:r>
    </w:p>
    <w:p w:rsidRPr="00873DF7" w:rsidR="004F6288" w:rsidP="004F6288" w:rsidRDefault="004F6288" w14:paraId="768BA0AC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Here are some worked examples from all sciences that will help you!</w:t>
      </w:r>
    </w:p>
    <w:p w:rsidR="004F6288" w:rsidP="004F6288" w:rsidRDefault="004F6288" w14:paraId="659FD860" w14:textId="67856913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</w:rPr>
      </w:pPr>
      <w:r w:rsidR="004F6288">
        <w:drawing>
          <wp:inline wp14:editId="069E8A0A" wp14:anchorId="6DB27077">
            <wp:extent cx="5725159" cy="4374515"/>
            <wp:effectExtent l="0" t="0" r="0" b="0"/>
            <wp:docPr id="39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9ce3fe3168a44f5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3" t="15797" r="12192" b="8183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5159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6288" w:rsidR="004F6288" w:rsidP="004F6288" w:rsidRDefault="004F6288" w14:paraId="403CB850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  <w:sz w:val="32"/>
        </w:rPr>
      </w:pPr>
      <w:r w:rsidRPr="004F6288">
        <w:rPr>
          <w:noProof/>
          <w:sz w:val="32"/>
        </w:rPr>
        <w:t>Tip: the independent variable (the one you change) is always on the x axis! In this case the organism!</w:t>
      </w:r>
    </w:p>
    <w:p w:rsidRPr="004F6288" w:rsidR="004F6288" w:rsidP="004F6288" w:rsidRDefault="004F6288" w14:paraId="74779BF1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  <w:sz w:val="32"/>
        </w:rPr>
      </w:pPr>
      <w:r w:rsidRPr="004F6288">
        <w:rPr>
          <w:noProof/>
          <w:sz w:val="32"/>
        </w:rPr>
        <w:t xml:space="preserve">Tip: the </w:t>
      </w:r>
      <w:r w:rsidRPr="004F6288">
        <w:rPr>
          <w:noProof/>
          <w:sz w:val="32"/>
        </w:rPr>
        <w:t xml:space="preserve">dependent variable (the one you </w:t>
      </w:r>
      <w:r w:rsidRPr="004F6288">
        <w:rPr>
          <w:noProof/>
          <w:sz w:val="32"/>
        </w:rPr>
        <w:t>measure</w:t>
      </w:r>
      <w:r w:rsidRPr="004F6288">
        <w:rPr>
          <w:noProof/>
          <w:sz w:val="32"/>
        </w:rPr>
        <w:t>) is al</w:t>
      </w:r>
      <w:r w:rsidRPr="004F6288">
        <w:rPr>
          <w:noProof/>
          <w:sz w:val="32"/>
        </w:rPr>
        <w:t>ways on the y</w:t>
      </w:r>
      <w:r w:rsidRPr="004F6288">
        <w:rPr>
          <w:noProof/>
          <w:sz w:val="32"/>
        </w:rPr>
        <w:t xml:space="preserve"> axis! In this case the </w:t>
      </w:r>
      <w:r w:rsidRPr="004F6288">
        <w:rPr>
          <w:noProof/>
          <w:sz w:val="32"/>
        </w:rPr>
        <w:t>biomass in g</w:t>
      </w:r>
      <w:r w:rsidRPr="004F6288">
        <w:rPr>
          <w:noProof/>
          <w:sz w:val="32"/>
        </w:rPr>
        <w:t>!</w:t>
      </w:r>
      <w:r w:rsidRPr="004F6288">
        <w:rPr>
          <w:noProof/>
          <w:sz w:val="32"/>
        </w:rPr>
        <w:t xml:space="preserve"> Don’t forget your units!</w:t>
      </w:r>
    </w:p>
    <w:p w:rsidR="004F6288" w:rsidP="004F6288" w:rsidRDefault="004F6288" w14:paraId="2BA66650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</w:rPr>
      </w:pPr>
    </w:p>
    <w:p w:rsidR="004F6288" w:rsidP="004F6288" w:rsidRDefault="004F6288" w14:paraId="29AFC4FC" w14:textId="38EF665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</w:rPr>
      </w:pPr>
      <w:r w:rsidR="004F6288">
        <w:drawing>
          <wp:inline wp14:editId="55C8028B" wp14:anchorId="71917459">
            <wp:extent cx="5102224" cy="4592954"/>
            <wp:effectExtent l="0" t="0" r="0" b="0"/>
            <wp:docPr id="49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3e02928261a145e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67" t="15511" r="12054" b="8183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02224" cy="459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6288" w:rsidR="004F6288" w:rsidP="004F6288" w:rsidRDefault="004F6288" w14:paraId="5724BAAE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  <w:sz w:val="32"/>
        </w:rPr>
      </w:pPr>
      <w:r w:rsidRPr="004F6288">
        <w:rPr>
          <w:noProof/>
          <w:sz w:val="32"/>
        </w:rPr>
        <w:t xml:space="preserve">Tip: </w:t>
      </w:r>
      <w:r>
        <w:rPr>
          <w:noProof/>
          <w:sz w:val="32"/>
        </w:rPr>
        <w:t>you always do a bar chart when one set of data is a thing or category and then the other is continous (numbers)</w:t>
      </w:r>
    </w:p>
    <w:p w:rsidR="004F6288" w:rsidP="004F6288" w:rsidRDefault="004F6288" w14:paraId="371A9BD3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4F6288" w:rsidP="004F6288" w:rsidRDefault="004F6288" w14:paraId="12D8B5BD" w14:textId="4A844CB9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</w:rPr>
      </w:pPr>
      <w:r w:rsidR="004F6288">
        <w:drawing>
          <wp:inline wp14:editId="6256F101" wp14:anchorId="7429628E">
            <wp:extent cx="5756276" cy="4530725"/>
            <wp:effectExtent l="0" t="0" r="0" b="0"/>
            <wp:docPr id="51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a2b39d3fea184aa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9" t="15511" r="12213" b="788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6276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6288" w:rsidR="004F6288" w:rsidP="004F6288" w:rsidRDefault="004F6288" w14:paraId="1EC0BD19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  <w:sz w:val="32"/>
        </w:rPr>
      </w:pPr>
      <w:r w:rsidRPr="004F6288">
        <w:rPr>
          <w:noProof/>
          <w:sz w:val="32"/>
        </w:rPr>
        <w:t xml:space="preserve">Tip: </w:t>
      </w:r>
      <w:r>
        <w:rPr>
          <w:noProof/>
          <w:sz w:val="32"/>
        </w:rPr>
        <w:t>when drawing a line of best fit, try and hit as many of the points as possible, you are trying to show the trend. This can also be a curve sometimes!</w:t>
      </w:r>
    </w:p>
    <w:p w:rsidR="004F6288" w:rsidP="004F6288" w:rsidRDefault="004F6288" w14:paraId="63232CB7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4F6288" w:rsidP="004F6288" w:rsidRDefault="004F6288" w14:paraId="57775101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Pr="00873DF7" w:rsidR="004F6288" w:rsidP="004F6288" w:rsidRDefault="004F6288" w14:paraId="176B7C1E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jc w:val="center"/>
        <w:rPr>
          <w:rFonts w:ascii="Arial" w:hAnsi="Arial" w:cs="Arial"/>
          <w:b/>
          <w:bCs/>
          <w:color w:val="000000"/>
          <w:sz w:val="36"/>
          <w:szCs w:val="27"/>
        </w:rPr>
      </w:pPr>
      <w:r w:rsidRPr="00873DF7">
        <w:rPr>
          <w:rFonts w:ascii="Arial" w:hAnsi="Arial" w:cs="Arial"/>
          <w:b/>
          <w:bCs/>
          <w:color w:val="000000"/>
          <w:sz w:val="36"/>
          <w:szCs w:val="27"/>
        </w:rPr>
        <w:t>Now try the questions and self-assess them using the mark schemes, ask your teacher if you are still unsure!</w:t>
      </w:r>
    </w:p>
    <w:p w:rsidR="004F6288" w:rsidRDefault="004F6288" w14:paraId="11853BD4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4F6288" w:rsidRDefault="004F6288" w14:paraId="3F54FEF2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4F6288" w:rsidRDefault="004F6288" w14:paraId="3AC555F8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000000" w:rsidRDefault="004F6288" w14:paraId="3F7FCC95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bookmarkStart w:name="_GoBack" w:id="0"/>
      <w:bookmarkEnd w:id="0"/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Q1.</w:t>
      </w:r>
    </w:p>
    <w:p w:rsidR="00000000" w:rsidRDefault="004F6288" w14:paraId="24D84087" w14:textId="7777777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This question is about leaves.</w:t>
      </w:r>
    </w:p>
    <w:p w:rsidR="00000000" w:rsidRDefault="004F6288" w14:paraId="1730511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Complete the sentences.</w:t>
      </w:r>
    </w:p>
    <w:p w:rsidR="00000000" w:rsidRDefault="004F6288" w14:paraId="33A29A5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Choose answers from the box.</w:t>
      </w:r>
    </w:p>
    <w:p w:rsidR="00000000" w:rsidRDefault="004F6288" w14:paraId="0008F3E6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6120"/>
      </w:tblGrid>
      <w:tr w:rsidR="00000000" w14:paraId="7AAD3BC9" w14:textId="77777777">
        <w:tblPrEx>
          <w:tblCellMar>
            <w:top w:w="0" w:type="dxa"/>
            <w:bottom w:w="0" w:type="dxa"/>
          </w:tblCellMar>
        </w:tblPrEx>
        <w:tc>
          <w:tcPr>
            <w:tcW w:w="61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728179AC" w14:textId="77777777">
            <w:pPr>
              <w:widowControl w:val="0"/>
              <w:autoSpaceDE w:val="0"/>
              <w:autoSpaceDN w:val="0"/>
              <w:adjustRightInd w:val="0"/>
              <w:spacing w:before="270" w:after="27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epidermis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phloem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palisade mesophyll</w:t>
            </w:r>
          </w:p>
          <w:p w:rsidR="00000000" w:rsidRDefault="004F6288" w14:paraId="6C25A163" w14:textId="77777777">
            <w:pPr>
              <w:widowControl w:val="0"/>
              <w:autoSpaceDE w:val="0"/>
              <w:autoSpaceDN w:val="0"/>
              <w:adjustRightInd w:val="0"/>
              <w:spacing w:before="100" w:after="270" w:line="240" w:lineRule="auto"/>
              <w:ind w:left="27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waxy cuticle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xylem</w:t>
            </w:r>
          </w:p>
        </w:tc>
      </w:tr>
    </w:tbl>
    <w:p w:rsidR="00000000" w:rsidRDefault="004F6288" w14:paraId="62DB92B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layer of cells lining the upper surface and lower surface of a</w:t>
      </w:r>
    </w:p>
    <w:p w:rsidR="00000000" w:rsidRDefault="004F6288" w14:paraId="1C986AB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leaf is the __________________________________.</w:t>
      </w:r>
    </w:p>
    <w:p w:rsidR="00000000" w:rsidRDefault="004F6288" w14:paraId="1E41FDF1" w14:textId="77777777">
      <w:pPr>
        <w:widowControl w:val="0"/>
        <w:autoSpaceDE w:val="0"/>
        <w:autoSpaceDN w:val="0"/>
        <w:adjustRightInd w:val="0"/>
        <w:spacing w:before="36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part of the leaf where most photosynthesis occurs</w:t>
      </w:r>
    </w:p>
    <w:p w:rsidR="00000000" w:rsidRDefault="004F6288" w14:paraId="64B7C0C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is the ______________________________________</w:t>
      </w:r>
      <w:r>
        <w:rPr>
          <w:rFonts w:ascii="Arial" w:hAnsi="Arial" w:cs="Arial"/>
        </w:rPr>
        <w:t>__.</w:t>
      </w:r>
    </w:p>
    <w:p w:rsidR="00000000" w:rsidRDefault="004F6288" w14:paraId="786B2493" w14:textId="77777777">
      <w:pPr>
        <w:widowControl w:val="0"/>
        <w:autoSpaceDE w:val="0"/>
        <w:autoSpaceDN w:val="0"/>
        <w:adjustRightInd w:val="0"/>
        <w:spacing w:before="36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Water is transported to the leaf in the ____________________________________.</w:t>
      </w:r>
    </w:p>
    <w:p w:rsidR="00000000" w:rsidRDefault="004F6288" w14:paraId="41670188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:rsidR="00000000" w:rsidRDefault="004F6288" w14:paraId="27B2881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Water is lost through small openings on the lower surface of plant leaves.</w:t>
      </w:r>
    </w:p>
    <w:p w:rsidR="00000000" w:rsidRDefault="004F6288" w14:paraId="071A967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These small openings are called stomata.</w:t>
      </w:r>
    </w:p>
    <w:p w:rsidR="00000000" w:rsidRDefault="004F6288" w14:paraId="220C40F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shows two stomata on the lower surface of a leaf.</w:t>
      </w:r>
    </w:p>
    <w:p w:rsidR="00000000" w:rsidRDefault="004F6288" w14:paraId="4B24C108" w14:textId="7777777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1</w:t>
      </w:r>
    </w:p>
    <w:p w:rsidR="00000000" w:rsidRDefault="004F6288" w14:paraId="5C0E3B6D" w14:textId="5490E95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72B6D4E6" wp14:editId="781B90DA">
            <wp:extent cx="2971800" cy="2067560"/>
            <wp:effectExtent l="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000000" w:rsidRDefault="004F6288" w14:paraId="290AB78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The cells labelled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control the width of the stomata.</w:t>
      </w:r>
    </w:p>
    <w:p w:rsidR="00000000" w:rsidRDefault="004F6288" w14:paraId="1B2FF50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What are the cells labelled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>?</w:t>
      </w:r>
    </w:p>
    <w:p w:rsidR="00000000" w:rsidRDefault="004F6288" w14:paraId="19D8343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000000" w:rsidRDefault="004F6288" w14:paraId="1656C7B8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918"/>
      </w:tblGrid>
      <w:tr w:rsidR="00000000" w14:paraId="6EEEF4EC" w14:textId="77777777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1A388CC0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Guard cells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067C705B" w14:textId="0B6DF4C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B126A5F" wp14:editId="17FACBED">
                  <wp:extent cx="384175" cy="3841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05D3A480" w14:textId="77777777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603705D5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Mesophyll cells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39E79F36" w14:textId="28F888A0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C87B13A" wp14:editId="27595402">
                  <wp:extent cx="384175" cy="3841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523B6EB2" w14:textId="77777777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235A79B9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Root hair cells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60FC8306" w14:textId="74D922F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CA6DB82" wp14:editId="55FA0D32">
                  <wp:extent cx="384175" cy="3841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54A3D6C5" w14:textId="77777777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4D12839F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Stem cells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5A50463F" w14:textId="38D2E2E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83FD11B" wp14:editId="0F688C16">
                  <wp:extent cx="384175" cy="3841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4F6288" w14:paraId="2C733562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4F6288" w14:paraId="5AD3C71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What is the function of the stomata?</w:t>
      </w:r>
    </w:p>
    <w:p w:rsidR="00000000" w:rsidRDefault="004F6288" w14:paraId="0988C88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000000" w:rsidRDefault="004F6288" w14:paraId="5F824F84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366"/>
        <w:gridCol w:w="918"/>
      </w:tblGrid>
      <w:tr w:rsidR="00000000" w14:paraId="0BED98D5" w14:textId="77777777">
        <w:tblPrEx>
          <w:tblCellMar>
            <w:top w:w="0" w:type="dxa"/>
            <w:bottom w:w="0" w:type="dxa"/>
          </w:tblCellMar>
        </w:tblPrEx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25315EAF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allow light into the leaf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720A3058" w14:textId="7FD7A7DB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345F290" wp14:editId="61366BEF">
                  <wp:extent cx="384175" cy="3841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7647727A" w14:textId="77777777">
        <w:tblPrEx>
          <w:tblCellMar>
            <w:top w:w="0" w:type="dxa"/>
            <w:bottom w:w="0" w:type="dxa"/>
          </w:tblCellMar>
        </w:tblPrEx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350CD668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let carbon dioxide into the leaf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488A2202" w14:textId="416563B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D7784E2" wp14:editId="2637AFF0">
                  <wp:extent cx="384175" cy="3841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5981E00D" w14:textId="77777777">
        <w:tblPrEx>
          <w:tblCellMar>
            <w:top w:w="0" w:type="dxa"/>
            <w:bottom w:w="0" w:type="dxa"/>
          </w:tblCellMar>
        </w:tblPrEx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2DFFA4AA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let sugars out of the leaf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435CC86D" w14:textId="29DC95E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D31B4A2" wp14:editId="0504F2A0">
                  <wp:extent cx="384175" cy="3841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529DF81B" w14:textId="77777777">
        <w:tblPrEx>
          <w:tblCellMar>
            <w:top w:w="0" w:type="dxa"/>
            <w:bottom w:w="0" w:type="dxa"/>
          </w:tblCellMar>
        </w:tblPrEx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667D467C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protect the leaf from pathogens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6F05F53C" w14:textId="2AC318DD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6EB7F3A" wp14:editId="507B71A1">
                  <wp:extent cx="384175" cy="3841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4F6288" w14:paraId="114400A6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4F6288" w14:paraId="78D995C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</w:t>
      </w:r>
      <w:r>
        <w:rPr>
          <w:rFonts w:ascii="Arial" w:hAnsi="Arial" w:cs="Arial"/>
        </w:rPr>
        <w:t>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How is water lost from a leaf?</w:t>
      </w:r>
    </w:p>
    <w:p w:rsidR="00000000" w:rsidRDefault="004F6288" w14:paraId="4E54CDD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000000" w:rsidRDefault="004F6288" w14:paraId="26696808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918"/>
      </w:tblGrid>
      <w:tr w:rsidR="00000000" w14:paraId="675603D6" w14:textId="77777777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34C8B3DA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By evaporation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12A88DD6" w14:textId="76FEC1E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37C756B" wp14:editId="73C21078">
                  <wp:extent cx="384175" cy="3841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28FA71E7" w14:textId="77777777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69DE1250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By respiration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077184A5" w14:textId="343E94CE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8B136D4" wp14:editId="5E350CF2">
                  <wp:extent cx="384175" cy="3841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63F2A74C" w14:textId="77777777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2AF07B18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By translocation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66AF08D4" w14:textId="5A19C1C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1913C42" wp14:editId="34D13CE4">
                  <wp:extent cx="384175" cy="3841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4F6288" w14:paraId="6F08F93B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4F6288" w14:paraId="464E387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A student investigated the volume of water lost from two plants.</w:t>
      </w:r>
    </w:p>
    <w:p w:rsidR="00000000" w:rsidRDefault="004F6288" w14:paraId="41D99DD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plants were different species.</w:t>
      </w:r>
    </w:p>
    <w:p w:rsidR="00000000" w:rsidRDefault="004F6288" w14:paraId="54888B0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shows the student</w:t>
      </w:r>
      <w:r>
        <w:rPr>
          <w:rFonts w:ascii="Arial" w:hAnsi="Arial" w:cs="Arial"/>
        </w:rPr>
        <w:t>’</w:t>
      </w:r>
      <w:r>
        <w:rPr>
          <w:rFonts w:ascii="Arial" w:hAnsi="Arial" w:cs="Arial"/>
        </w:rPr>
        <w:t>s results.</w:t>
      </w:r>
    </w:p>
    <w:p w:rsidR="00000000" w:rsidRDefault="004F6288" w14:paraId="1549A006" w14:textId="7777777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2</w:t>
      </w:r>
    </w:p>
    <w:p w:rsidR="00000000" w:rsidRDefault="004F6288" w14:paraId="448CC6EB" w14:textId="7FD3012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2BC17044" wp14:editId="4025A90C">
            <wp:extent cx="4613275" cy="63487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634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000000" w:rsidRDefault="004F6288" w14:paraId="67B7FCC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Calculate the difference in the volume of water lost by plant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compared to plant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in the first hour.</w:t>
      </w:r>
    </w:p>
    <w:p w:rsidR="00000000" w:rsidRDefault="004F6288" w14:paraId="186A906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4B338FC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141F612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</w:rPr>
        <w:t>Difference in volume = ____________________ cm</w:t>
      </w:r>
      <w:r>
        <w:rPr>
          <w:rFonts w:ascii="Arial" w:hAnsi="Arial" w:cs="Arial"/>
          <w:sz w:val="20"/>
          <w:szCs w:val="20"/>
          <w:vertAlign w:val="superscript"/>
        </w:rPr>
        <w:t>3</w:t>
      </w:r>
    </w:p>
    <w:p w:rsidR="00000000" w:rsidRDefault="004F6288" w14:paraId="12DF77FB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000000" w:rsidRDefault="004F6288" w14:paraId="220A84F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What could cause plant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to lose water at a faster rate than plant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?</w:t>
      </w:r>
    </w:p>
    <w:p w:rsidR="00000000" w:rsidRDefault="004F6288" w14:paraId="089CCF9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000000" w:rsidRDefault="004F6288" w14:paraId="02D4294D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060"/>
        <w:gridCol w:w="918"/>
      </w:tblGrid>
      <w:tr w:rsidR="00000000" w14:paraId="4A0030CB" w14:textId="77777777">
        <w:tblPrEx>
          <w:tblCellMar>
            <w:top w:w="0" w:type="dxa"/>
            <w:bottom w:w="0" w:type="dxa"/>
          </w:tblCellMar>
        </w:tblPrEx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20411BDB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Plant </w:t>
            </w:r>
            <w:r>
              <w:rPr>
                <w:rFonts w:ascii="Arial" w:hAnsi="Arial" w:cs="Arial"/>
                <w:b/>
                <w:bCs/>
              </w:rPr>
              <w:t>A</w:t>
            </w:r>
            <w:r>
              <w:rPr>
                <w:rFonts w:ascii="Arial" w:hAnsi="Arial" w:cs="Arial"/>
              </w:rPr>
              <w:t xml:space="preserve"> has fewer stomata per leaf.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7CD672D4" w14:textId="5A4D489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6FCB4B3" wp14:editId="27073371">
                  <wp:extent cx="384175" cy="3841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3D7C7BF4" w14:textId="77777777">
        <w:tblPrEx>
          <w:tblCellMar>
            <w:top w:w="0" w:type="dxa"/>
            <w:bottom w:w="0" w:type="dxa"/>
          </w:tblCellMar>
        </w:tblPrEx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045CA64E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Plant </w:t>
            </w:r>
            <w:r>
              <w:rPr>
                <w:rFonts w:ascii="Arial" w:hAnsi="Arial" w:cs="Arial"/>
                <w:b/>
                <w:bCs/>
              </w:rPr>
              <w:t>A</w:t>
            </w:r>
            <w:r>
              <w:rPr>
                <w:rFonts w:ascii="Arial" w:hAnsi="Arial" w:cs="Arial"/>
              </w:rPr>
              <w:t xml:space="preserve"> is smaller.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7164A78B" w14:textId="1B04785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7AD0242" wp14:editId="1249245B">
                  <wp:extent cx="384175" cy="3841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3B4751D9" w14:textId="77777777">
        <w:tblPrEx>
          <w:tblCellMar>
            <w:top w:w="0" w:type="dxa"/>
            <w:bottom w:w="0" w:type="dxa"/>
          </w:tblCellMar>
        </w:tblPrEx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6BAC0E3D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Plant </w:t>
            </w:r>
            <w:r>
              <w:rPr>
                <w:rFonts w:ascii="Arial" w:hAnsi="Arial" w:cs="Arial"/>
                <w:b/>
                <w:bCs/>
              </w:rPr>
              <w:t>A</w:t>
            </w:r>
            <w:r>
              <w:rPr>
                <w:rFonts w:ascii="Arial" w:hAnsi="Arial" w:cs="Arial"/>
              </w:rPr>
              <w:t xml:space="preserve"> has more leaves.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42AB28C1" w14:textId="3C431285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33C5F89" wp14:editId="275D2AE3">
                  <wp:extent cx="384175" cy="38417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0F14ABEA" w14:textId="77777777">
        <w:tblPrEx>
          <w:tblCellMar>
            <w:top w:w="0" w:type="dxa"/>
            <w:bottom w:w="0" w:type="dxa"/>
          </w:tblCellMar>
        </w:tblPrEx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3A1BD497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Plant </w:t>
            </w:r>
            <w:r>
              <w:rPr>
                <w:rFonts w:ascii="Arial" w:hAnsi="Arial" w:cs="Arial"/>
                <w:b/>
                <w:bCs/>
              </w:rPr>
              <w:t>A</w:t>
            </w:r>
            <w:r>
              <w:rPr>
                <w:rFonts w:ascii="Arial" w:hAnsi="Arial" w:cs="Arial"/>
              </w:rPr>
              <w:t xml:space="preserve"> has smaller leaves.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58B767C4" w14:textId="576DD6D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E2A0880" wp14:editId="75EB1ABE">
                  <wp:extent cx="384175" cy="38417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4F6288" w14:paraId="2713DE17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4F6288" w14:paraId="403BE70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(g)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After the first 2 hours,</w:t>
      </w:r>
      <w:r>
        <w:rPr>
          <w:rFonts w:ascii="Arial" w:hAnsi="Arial" w:cs="Arial"/>
        </w:rPr>
        <w:t xml:space="preserve"> both plants were moved to a new room.</w:t>
      </w:r>
    </w:p>
    <w:p w:rsidR="00000000" w:rsidRDefault="004F6288" w14:paraId="551AED1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Suggest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reason why both plants lost water at a faster rate in the new room.</w:t>
      </w:r>
    </w:p>
    <w:p w:rsidR="00000000" w:rsidRDefault="004F6288" w14:paraId="0506FE6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785B585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6359CD89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4F6288" w14:paraId="072EF46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(h)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Some plants have adaptations to stop them from being eaten by animals.</w:t>
      </w:r>
    </w:p>
    <w:p w:rsidR="00000000" w:rsidRDefault="004F6288" w14:paraId="2F6237D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3</w:t>
      </w:r>
      <w:r>
        <w:rPr>
          <w:rFonts w:ascii="Arial" w:hAnsi="Arial" w:cs="Arial"/>
        </w:rPr>
        <w:t xml:space="preserve"> shows part of a holly plant.</w:t>
      </w:r>
    </w:p>
    <w:p w:rsidR="00000000" w:rsidRDefault="004F6288" w14:paraId="6605A7BF" w14:textId="7777777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3</w:t>
      </w:r>
    </w:p>
    <w:p w:rsidR="00000000" w:rsidRDefault="004F6288" w14:paraId="02012667" w14:textId="4FE3C6A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4D94E865" wp14:editId="1185AA52">
            <wp:extent cx="2847340" cy="24212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000000" w:rsidRDefault="004F6288" w14:paraId="012AF2F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Describe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way the holly plant is adapted to stop it being eaten by animals.</w:t>
      </w:r>
    </w:p>
    <w:p w:rsidR="00000000" w:rsidRDefault="004F6288" w14:paraId="67B8CF3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</w:t>
      </w:r>
      <w:r>
        <w:rPr>
          <w:rFonts w:ascii="Arial" w:hAnsi="Arial" w:cs="Arial"/>
        </w:rPr>
        <w:t>_______________________________________________________</w:t>
      </w:r>
    </w:p>
    <w:p w:rsidR="00000000" w:rsidRDefault="004F6288" w14:paraId="37F36D9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10C0DC95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4F6288" w14:paraId="51DAEA9D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11 marks)</w:t>
      </w:r>
    </w:p>
    <w:p w:rsidR="00000000" w:rsidRDefault="004F6288" w14:paraId="56676280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Q2.</w:t>
      </w:r>
    </w:p>
    <w:p w:rsidR="00000000" w:rsidRDefault="004F6288" w14:paraId="573A9DB1" w14:textId="7777777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This question is about photosynthesis.</w:t>
      </w:r>
    </w:p>
    <w:p w:rsidR="00000000" w:rsidRDefault="004F6288" w14:paraId="7EC07D4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Complete the word equation for photosynthesis:</w:t>
      </w:r>
    </w:p>
    <w:p w:rsidR="00000000" w:rsidRDefault="004F6288" w14:paraId="399398F6" w14:textId="77777777">
      <w:pPr>
        <w:widowControl w:val="0"/>
        <w:autoSpaceDE w:val="0"/>
        <w:autoSpaceDN w:val="0"/>
        <w:adjustRightInd w:val="0"/>
        <w:spacing w:before="27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</w:t>
      </w:r>
      <w:r>
        <w:rPr>
          <w:rFonts w:ascii="Arial" w:hAnsi="Arial" w:cs="Arial"/>
        </w:rPr>
        <w:t xml:space="preserve">_________ + __________________ </w:t>
      </w:r>
      <w:r>
        <w:rPr>
          <w:rFonts w:ascii="Arial" w:hAnsi="Arial" w:cs="Arial"/>
        </w:rPr>
        <w:t>→</w:t>
      </w:r>
      <w:r>
        <w:rPr>
          <w:rFonts w:ascii="Arial" w:hAnsi="Arial" w:cs="Arial"/>
        </w:rPr>
        <w:t xml:space="preserve"> __________________ + oxygen</w:t>
      </w:r>
    </w:p>
    <w:p w:rsidR="00000000" w:rsidRDefault="004F6288" w14:paraId="6E5FF2CD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000000" w:rsidRDefault="004F6288" w14:paraId="71F28FB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A student investigated photosynthesis using pondweed.</w:t>
      </w:r>
    </w:p>
    <w:p w:rsidR="00000000" w:rsidRDefault="004F6288" w14:paraId="0180596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shows the apparatus the student used.</w:t>
      </w:r>
    </w:p>
    <w:p w:rsidR="00000000" w:rsidRDefault="004F6288" w14:paraId="33F2192F" w14:textId="7777777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1</w:t>
      </w:r>
    </w:p>
    <w:p w:rsidR="00000000" w:rsidRDefault="004F6288" w14:paraId="69BD0155" w14:textId="57D95E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4A458FC" wp14:editId="17920513">
            <wp:extent cx="4218940" cy="25768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000000" w:rsidRDefault="004F6288" w14:paraId="12E8F66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This is the method used.</w:t>
      </w:r>
    </w:p>
    <w:p w:rsidR="00000000" w:rsidRDefault="004F6288" w14:paraId="0E40B6F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1. Set up the appa</w:t>
      </w:r>
      <w:r>
        <w:rPr>
          <w:rFonts w:ascii="Arial" w:hAnsi="Arial" w:cs="Arial"/>
        </w:rPr>
        <w:t xml:space="preserve">ratus as shown in </w:t>
      </w: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>.</w:t>
      </w:r>
    </w:p>
    <w:p w:rsidR="00000000" w:rsidRDefault="004F6288" w14:paraId="63B7DF6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2. Switch on the lamp.</w:t>
      </w:r>
    </w:p>
    <w:p w:rsidR="00000000" w:rsidRDefault="004F6288" w14:paraId="2002125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3. After 20 minutes, record the volume of oxygen collected in the measuring cylinder.</w:t>
      </w:r>
    </w:p>
    <w:p w:rsidR="00000000" w:rsidRDefault="004F6288" w14:paraId="0A86559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4. Repeat steps 1</w:t>
      </w:r>
      <w:r>
        <w:rPr>
          <w:rFonts w:ascii="Arial" w:hAnsi="Arial" w:cs="Arial"/>
        </w:rPr>
        <w:t>–</w:t>
      </w:r>
      <w:r>
        <w:rPr>
          <w:rFonts w:ascii="Arial" w:hAnsi="Arial" w:cs="Arial"/>
        </w:rPr>
        <w:t>3 using bulbs of different power output.</w:t>
      </w:r>
    </w:p>
    <w:p w:rsidR="00000000" w:rsidRDefault="004F6288" w14:paraId="5E8F693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What was the independent variable in the investigation?</w:t>
      </w:r>
    </w:p>
    <w:p w:rsidR="00000000" w:rsidRDefault="004F6288" w14:paraId="3EC41C2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000000" w:rsidRDefault="004F6288" w14:paraId="0478CE5A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754"/>
        <w:gridCol w:w="918"/>
      </w:tblGrid>
      <w:tr w:rsidR="00000000" w14:paraId="3C53A743" w14:textId="77777777">
        <w:tblPrEx>
          <w:tblCellMar>
            <w:top w:w="0" w:type="dxa"/>
            <w:bottom w:w="0" w:type="dxa"/>
          </w:tblCellMar>
        </w:tblPrEx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2990FF6E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Power output of bulb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3AA3E34C" w14:textId="5A84BDE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FF6A3C6" wp14:editId="5BAEC33C">
                  <wp:extent cx="384175" cy="3841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431B763C" w14:textId="77777777">
        <w:tblPrEx>
          <w:tblCellMar>
            <w:top w:w="0" w:type="dxa"/>
            <w:bottom w:w="0" w:type="dxa"/>
          </w:tblCellMar>
        </w:tblPrEx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70448835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Rate of photosynthesis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102A556A" w14:textId="28AC1EF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3F5AFCF" wp14:editId="23199D16">
                  <wp:extent cx="384175" cy="38417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5B644C7E" w14:textId="77777777">
        <w:tblPrEx>
          <w:tblCellMar>
            <w:top w:w="0" w:type="dxa"/>
            <w:bottom w:w="0" w:type="dxa"/>
          </w:tblCellMar>
        </w:tblPrEx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0F93B484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Time to collect oxygen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3080E1D4" w14:textId="65AC258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366599E" wp14:editId="67EF62BF">
                  <wp:extent cx="384175" cy="3841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5C4AE54F" w14:textId="77777777">
        <w:tblPrEx>
          <w:tblCellMar>
            <w:top w:w="0" w:type="dxa"/>
            <w:bottom w:w="0" w:type="dxa"/>
          </w:tblCellMar>
        </w:tblPrEx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31D76CBE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Volume of oxygen collected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30738F3D" w14:textId="6183E9D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888A578" wp14:editId="7BC22149">
                  <wp:extent cx="384175" cy="38417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4F6288" w14:paraId="404BF2D9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4F6288" w14:paraId="3CB03EE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Suggest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ways the method could be improved so the results would be more </w:t>
      </w:r>
      <w:r>
        <w:rPr>
          <w:rFonts w:ascii="Arial" w:hAnsi="Arial" w:cs="Arial"/>
        </w:rPr>
        <w:lastRenderedPageBreak/>
        <w:t>valid.</w:t>
      </w:r>
    </w:p>
    <w:p w:rsidR="00000000" w:rsidRDefault="004F6288" w14:paraId="506B10F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1  _____________________________________________________________</w:t>
      </w:r>
      <w:r>
        <w:rPr>
          <w:rFonts w:ascii="Arial" w:hAnsi="Arial" w:cs="Arial"/>
        </w:rPr>
        <w:t>____</w:t>
      </w:r>
    </w:p>
    <w:p w:rsidR="00000000" w:rsidRDefault="004F6288" w14:paraId="3676D22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07684C9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2  _________________________________________________________________</w:t>
      </w:r>
    </w:p>
    <w:p w:rsidR="00000000" w:rsidRDefault="004F6288" w14:paraId="474F792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4EE79267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000000" w:rsidRDefault="004F6288" w14:paraId="24E84CF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table below shows the student</w:t>
      </w:r>
      <w:r>
        <w:rPr>
          <w:rFonts w:ascii="Arial" w:hAnsi="Arial" w:cs="Arial"/>
        </w:rPr>
        <w:t>’</w:t>
      </w:r>
      <w:r>
        <w:rPr>
          <w:rFonts w:ascii="Arial" w:hAnsi="Arial" w:cs="Arial"/>
        </w:rPr>
        <w:t>s results.</w:t>
      </w:r>
    </w:p>
    <w:p w:rsidR="00000000" w:rsidRDefault="004F6288" w14:paraId="7EDD6782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142"/>
        <w:gridCol w:w="1836"/>
        <w:gridCol w:w="1836"/>
      </w:tblGrid>
      <w:tr w:rsidR="00000000" w14:paraId="2B29F6DC" w14:textId="77777777">
        <w:tblPrEx>
          <w:tblCellMar>
            <w:top w:w="0" w:type="dxa"/>
            <w:bottom w:w="0" w:type="dxa"/>
          </w:tblCellMar>
        </w:tblPrEx>
        <w:tc>
          <w:tcPr>
            <w:tcW w:w="21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0ED8E6E2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Power output of bulb in watts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321E1AEF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b/>
                <w:bCs/>
              </w:rPr>
              <w:t>Volume of oxygen collected in 20 minutes in cm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47FC0A75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Rate of photosynthesis in cm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/>
                <w:bCs/>
              </w:rPr>
              <w:t>/hour</w:t>
            </w:r>
          </w:p>
        </w:tc>
      </w:tr>
      <w:tr w:rsidR="00000000" w14:paraId="1349D420" w14:textId="77777777">
        <w:tblPrEx>
          <w:tblCellMar>
            <w:top w:w="0" w:type="dxa"/>
            <w:bottom w:w="0" w:type="dxa"/>
          </w:tblCellMar>
        </w:tblPrEx>
        <w:tc>
          <w:tcPr>
            <w:tcW w:w="21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03F00CEC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2B2C79A6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6443ACD2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</w:t>
            </w:r>
          </w:p>
        </w:tc>
      </w:tr>
      <w:tr w:rsidR="00000000" w14:paraId="10682C29" w14:textId="77777777">
        <w:tblPrEx>
          <w:tblCellMar>
            <w:top w:w="0" w:type="dxa"/>
            <w:bottom w:w="0" w:type="dxa"/>
          </w:tblCellMar>
        </w:tblPrEx>
        <w:tc>
          <w:tcPr>
            <w:tcW w:w="21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125B8F51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5D95D909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58B41A77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2.4</w:t>
            </w:r>
          </w:p>
        </w:tc>
      </w:tr>
      <w:tr w:rsidR="00000000" w14:paraId="1AE20F02" w14:textId="77777777">
        <w:tblPrEx>
          <w:tblCellMar>
            <w:top w:w="0" w:type="dxa"/>
            <w:bottom w:w="0" w:type="dxa"/>
          </w:tblCellMar>
        </w:tblPrEx>
        <w:tc>
          <w:tcPr>
            <w:tcW w:w="21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0772EE13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5F2405D3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04004EF7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</w:tr>
      <w:tr w:rsidR="00000000" w14:paraId="5E687AB1" w14:textId="77777777">
        <w:tblPrEx>
          <w:tblCellMar>
            <w:top w:w="0" w:type="dxa"/>
            <w:bottom w:w="0" w:type="dxa"/>
          </w:tblCellMar>
        </w:tblPrEx>
        <w:tc>
          <w:tcPr>
            <w:tcW w:w="21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6D6678D2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0F35F9DE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24BF6A94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</w:tc>
      </w:tr>
      <w:tr w:rsidR="00000000" w14:paraId="24E298D0" w14:textId="77777777">
        <w:tblPrEx>
          <w:tblCellMar>
            <w:top w:w="0" w:type="dxa"/>
            <w:bottom w:w="0" w:type="dxa"/>
          </w:tblCellMar>
        </w:tblPrEx>
        <w:tc>
          <w:tcPr>
            <w:tcW w:w="21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6937CAB7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1C68B655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7827AB46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</w:tc>
      </w:tr>
    </w:tbl>
    <w:p w:rsidR="00000000" w:rsidRDefault="004F6288" w14:paraId="240D2B1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Calculate value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in the table above.</w:t>
      </w:r>
    </w:p>
    <w:p w:rsidR="00000000" w:rsidRDefault="004F6288" w14:paraId="283C09A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224AE06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2D90752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= _____________________ cm</w:t>
      </w:r>
      <w:r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</w:rPr>
        <w:t>/hour</w:t>
      </w:r>
    </w:p>
    <w:p w:rsidR="00000000" w:rsidRDefault="004F6288" w14:paraId="19EA9AC1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4F6288" w14:paraId="583FAC3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Complete 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>.</w:t>
      </w:r>
    </w:p>
    <w:p w:rsidR="00000000" w:rsidRDefault="004F6288" w14:paraId="1DBD919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You should:</w:t>
      </w:r>
    </w:p>
    <w:p w:rsidR="00000000" w:rsidRDefault="004F6288" w14:paraId="0C882E9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label the x-axis</w:t>
      </w:r>
    </w:p>
    <w:p w:rsidR="00000000" w:rsidRDefault="004F6288" w14:paraId="5F714388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use a suitable scale</w:t>
      </w:r>
    </w:p>
    <w:p w:rsidR="00000000" w:rsidRDefault="004F6288" w14:paraId="173893F9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plot the data from the table above and your answer to part (d)</w:t>
      </w:r>
    </w:p>
    <w:p w:rsidR="00000000" w:rsidRDefault="004F6288" w14:paraId="70916995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draw a line of best fit.</w:t>
      </w:r>
    </w:p>
    <w:p w:rsidR="00000000" w:rsidRDefault="004F6288" w14:paraId="158C66D4" w14:textId="7777777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2</w:t>
      </w:r>
    </w:p>
    <w:p w:rsidR="00000000" w:rsidRDefault="004F6288" w14:paraId="4651837F" w14:textId="2D2F727E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7D40A05E" wp14:editId="1AD6600C">
            <wp:extent cx="5184775" cy="397954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000000" w:rsidRDefault="004F6288" w14:paraId="402E669E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(4)</w:t>
      </w:r>
    </w:p>
    <w:p w:rsidR="00000000" w:rsidRDefault="004F6288" w14:paraId="4F23A02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Determine the expected rate of photosynthesis with a bulb of power output 75 watts.</w:t>
      </w:r>
    </w:p>
    <w:p w:rsidR="00000000" w:rsidRDefault="004F6288" w14:paraId="24C4C3F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Use 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>.</w:t>
      </w:r>
    </w:p>
    <w:p w:rsidR="00000000" w:rsidRDefault="004F6288" w14:paraId="2B9E26C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6D438B6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Rate of photosynthesis at 75 watts = _______</w:t>
      </w:r>
      <w:r>
        <w:rPr>
          <w:rFonts w:ascii="Arial" w:hAnsi="Arial" w:cs="Arial"/>
        </w:rPr>
        <w:t>_______________cm</w:t>
      </w:r>
      <w:r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</w:rPr>
        <w:t>/hour</w:t>
      </w:r>
    </w:p>
    <w:p w:rsidR="00000000" w:rsidRDefault="004F6288" w14:paraId="5347845F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4F6288" w14:paraId="79AE12E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(g)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Which graph shows the effect of temperature on the rate of photosynthesis?</w:t>
      </w:r>
    </w:p>
    <w:p w:rsidR="00000000" w:rsidRDefault="004F6288" w14:paraId="2617A1A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000000" w:rsidRDefault="004F6288" w14:paraId="73A04712" w14:textId="1845F9A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35523B2" wp14:editId="2C7B7BB8">
            <wp:extent cx="3439160" cy="59848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598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000000" w:rsidRDefault="004F6288" w14:paraId="66D37679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4F6288" w14:paraId="5974E063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12 marks)</w:t>
      </w:r>
    </w:p>
    <w:p w:rsidR="00000000" w:rsidRDefault="004F6288" w14:paraId="73D12D66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Q3.</w:t>
      </w:r>
    </w:p>
    <w:p w:rsidR="00000000" w:rsidRDefault="004F6288" w14:paraId="3AC7906D" w14:textId="7777777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Metabolism is the sum of all the chemical reactions in the cells of the body.</w:t>
      </w:r>
    </w:p>
    <w:p w:rsidR="00000000" w:rsidRDefault="004F6288" w14:paraId="14FC6E8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One metabolic reaction is the formation of lipids.</w:t>
      </w:r>
    </w:p>
    <w:p w:rsidR="00000000" w:rsidRDefault="004F6288" w14:paraId="33281A9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Give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other metabolic reaction in cells.</w:t>
      </w:r>
    </w:p>
    <w:p w:rsidR="00000000" w:rsidRDefault="004F6288" w14:paraId="2490D08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629C6AF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</w:t>
      </w:r>
      <w:r>
        <w:rPr>
          <w:rFonts w:ascii="Arial" w:hAnsi="Arial" w:cs="Arial"/>
        </w:rPr>
        <w:t>_________________________________________________________</w:t>
      </w:r>
    </w:p>
    <w:p w:rsidR="00000000" w:rsidRDefault="004F6288" w14:paraId="25C047BF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4F6288" w14:paraId="5C8D1ED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Table 1</w:t>
      </w:r>
      <w:r>
        <w:rPr>
          <w:rFonts w:ascii="Arial" w:hAnsi="Arial" w:cs="Arial"/>
        </w:rPr>
        <w:t xml:space="preserve"> shows the mean metabolic rate of humans of different ages.</w:t>
      </w:r>
    </w:p>
    <w:p w:rsidR="00000000" w:rsidRDefault="004F6288" w14:paraId="2CE4D747" w14:textId="7777777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Table 1</w:t>
      </w:r>
    </w:p>
    <w:p w:rsidR="00000000" w:rsidRDefault="004F6288" w14:paraId="622388F8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</w:p>
    <w:tbl>
      <w:tblPr>
        <w:tblW w:w="0" w:type="auto"/>
        <w:tblInd w:w="228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18"/>
        <w:gridCol w:w="1836"/>
        <w:gridCol w:w="1836"/>
      </w:tblGrid>
      <w:tr w:rsidR="00000000" w14:paraId="44564C63" w14:textId="77777777">
        <w:tblPrEx>
          <w:tblCellMar>
            <w:top w:w="0" w:type="dxa"/>
            <w:bottom w:w="0" w:type="dxa"/>
          </w:tblCellMar>
        </w:tblPrEx>
        <w:tc>
          <w:tcPr>
            <w:tcW w:w="9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084A8B8E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Age in years</w:t>
            </w:r>
          </w:p>
        </w:tc>
        <w:tc>
          <w:tcPr>
            <w:tcW w:w="367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2ED88AEC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Mean metabolic rate in kJ/m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b/>
                <w:bCs/>
              </w:rPr>
              <w:t>/hour</w:t>
            </w:r>
          </w:p>
        </w:tc>
      </w:tr>
      <w:tr w:rsidR="00000000" w14:paraId="5E2983C4" w14:textId="77777777">
        <w:tblPrEx>
          <w:tblCellMar>
            <w:top w:w="0" w:type="dxa"/>
            <w:bottom w:w="0" w:type="dxa"/>
          </w:tblCellMar>
        </w:tblPrEx>
        <w:tc>
          <w:tcPr>
            <w:tcW w:w="918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3DBD44D6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21069B8A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Males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1589AFCA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Females</w:t>
            </w:r>
          </w:p>
        </w:tc>
      </w:tr>
      <w:tr w:rsidR="00000000" w14:paraId="752D0553" w14:textId="77777777">
        <w:tblPrEx>
          <w:tblCellMar>
            <w:top w:w="0" w:type="dxa"/>
            <w:bottom w:w="0" w:type="dxa"/>
          </w:tblCellMar>
        </w:tblPrEx>
        <w:tc>
          <w:tcPr>
            <w:tcW w:w="9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79B0D68F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10241C6B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54630112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</w:t>
            </w:r>
          </w:p>
        </w:tc>
      </w:tr>
      <w:tr w:rsidR="00000000" w14:paraId="6725146A" w14:textId="77777777">
        <w:tblPrEx>
          <w:tblCellMar>
            <w:top w:w="0" w:type="dxa"/>
            <w:bottom w:w="0" w:type="dxa"/>
          </w:tblCellMar>
        </w:tblPrEx>
        <w:tc>
          <w:tcPr>
            <w:tcW w:w="9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5B322FAC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2F5BB054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6B884DFF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</w:t>
            </w:r>
          </w:p>
        </w:tc>
      </w:tr>
      <w:tr w:rsidR="00000000" w14:paraId="63A84560" w14:textId="77777777">
        <w:tblPrEx>
          <w:tblCellMar>
            <w:top w:w="0" w:type="dxa"/>
            <w:bottom w:w="0" w:type="dxa"/>
          </w:tblCellMar>
        </w:tblPrEx>
        <w:tc>
          <w:tcPr>
            <w:tcW w:w="9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148D0C30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02195393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20A7E27B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000000" w14:paraId="424D93F5" w14:textId="77777777">
        <w:tblPrEx>
          <w:tblCellMar>
            <w:top w:w="0" w:type="dxa"/>
            <w:bottom w:w="0" w:type="dxa"/>
          </w:tblCellMar>
        </w:tblPrEx>
        <w:tc>
          <w:tcPr>
            <w:tcW w:w="9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497A69A9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783466E9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0D5CF5C7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000000" w14:paraId="348CA979" w14:textId="77777777">
        <w:tblPrEx>
          <w:tblCellMar>
            <w:top w:w="0" w:type="dxa"/>
            <w:bottom w:w="0" w:type="dxa"/>
          </w:tblCellMar>
        </w:tblPrEx>
        <w:tc>
          <w:tcPr>
            <w:tcW w:w="9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3531EE7A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57969B4E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47D0E922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</w:tbl>
    <w:p w:rsidR="00000000" w:rsidRDefault="004F6288" w14:paraId="134E64E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What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conclusions can be made from the data in </w:t>
      </w:r>
      <w:r>
        <w:rPr>
          <w:rFonts w:ascii="Arial" w:hAnsi="Arial" w:cs="Arial"/>
          <w:b/>
          <w:bCs/>
        </w:rPr>
        <w:t>Table 1</w:t>
      </w:r>
      <w:r>
        <w:rPr>
          <w:rFonts w:ascii="Arial" w:hAnsi="Arial" w:cs="Arial"/>
        </w:rPr>
        <w:t>?</w:t>
      </w:r>
    </w:p>
    <w:p w:rsidR="00000000" w:rsidRDefault="004F6288" w14:paraId="41825CA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boxes.</w:t>
      </w:r>
    </w:p>
    <w:p w:rsidR="00000000" w:rsidRDefault="004F6288" w14:paraId="4129E908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202"/>
        <w:gridCol w:w="918"/>
      </w:tblGrid>
      <w:tr w:rsidR="00000000" w14:paraId="70A1C1DE" w14:textId="77777777">
        <w:tblPrEx>
          <w:tblCellMar>
            <w:top w:w="0" w:type="dxa"/>
            <w:bottom w:w="0" w:type="dxa"/>
          </w:tblCellMar>
        </w:tblPrEx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7FDDBABC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 age increases, mean metabolic rate of males and females increases.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7851AE89" w14:textId="10FDD9E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4472CB8" wp14:editId="4A5744F9">
                  <wp:extent cx="384175" cy="3841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3FC50DC5" w14:textId="77777777">
        <w:tblPrEx>
          <w:tblCellMar>
            <w:top w:w="0" w:type="dxa"/>
            <w:bottom w:w="0" w:type="dxa"/>
          </w:tblCellMar>
        </w:tblPrEx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0897447C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Males have a higher metabolic rate than females after five years of age.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2E2AECA4" w14:textId="0A8F1A6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98B6C82" wp14:editId="3F932213">
                  <wp:extent cx="384175" cy="38417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039407E0" w14:textId="77777777">
        <w:tblPrEx>
          <w:tblCellMar>
            <w:top w:w="0" w:type="dxa"/>
            <w:bottom w:w="0" w:type="dxa"/>
          </w:tblCellMar>
        </w:tblPrEx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05AE0F45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mean metabolic rate of females decreases faster than males up to 25 years of age.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018C6F3C" w14:textId="02DF114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4CE6CA7" wp14:editId="25427DC1">
                  <wp:extent cx="384175" cy="3841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792218E0" w14:textId="77777777">
        <w:tblPrEx>
          <w:tblCellMar>
            <w:top w:w="0" w:type="dxa"/>
            <w:bottom w:w="0" w:type="dxa"/>
          </w:tblCellMar>
        </w:tblPrEx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60FEBCE5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mean metabolic rate of males and females decreases more quickly after the age of 35.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27A17C16" w14:textId="6C0F1F20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E2B09B3" wp14:editId="0F9541EF">
                  <wp:extent cx="384175" cy="3841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2F14291C" w14:textId="77777777">
        <w:tblPrEx>
          <w:tblCellMar>
            <w:top w:w="0" w:type="dxa"/>
            <w:bottom w:w="0" w:type="dxa"/>
          </w:tblCellMar>
        </w:tblPrEx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2C21551E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There is no relationship between age and mean metabolic rate.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F6288" w14:paraId="15CB3099" w14:textId="0B643C0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41FF95B" wp14:editId="3190644A">
                  <wp:extent cx="384175" cy="38417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4F6288" w14:paraId="3379F49C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000000" w:rsidRDefault="004F6288" w14:paraId="68A9CB8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Calculate the percentage decrease in the mean metabolic rate of males between 5 years and 45 years of age.</w:t>
      </w:r>
    </w:p>
    <w:p w:rsidR="00000000" w:rsidRDefault="004F6288" w14:paraId="54F2D9F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the equation:</w:t>
      </w:r>
    </w:p>
    <w:p w:rsidR="00000000" w:rsidRDefault="004F6288" w14:paraId="03A15265" w14:textId="4D594DE2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9AE1663" wp14:editId="5ADF8E0C">
            <wp:extent cx="3553460" cy="4159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000000" w:rsidRDefault="004F6288" w14:paraId="5EE2A8D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Give your answer to 3 significant figures.</w:t>
      </w:r>
    </w:p>
    <w:p w:rsidR="00000000" w:rsidRDefault="004F6288" w14:paraId="3874D44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750108F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43C14BF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</w:t>
      </w:r>
      <w:r>
        <w:rPr>
          <w:rFonts w:ascii="Arial" w:hAnsi="Arial" w:cs="Arial"/>
        </w:rPr>
        <w:t>___________________________</w:t>
      </w:r>
    </w:p>
    <w:p w:rsidR="00000000" w:rsidRDefault="004F6288" w14:paraId="698BF59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395A21F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Percentage decrease = ___________________</w:t>
      </w:r>
    </w:p>
    <w:p w:rsidR="00000000" w:rsidRDefault="004F6288" w14:paraId="51D5AE5C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:rsidR="00000000" w:rsidRDefault="004F6288" w14:paraId="0D8EF10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Regular exercise can increase metabolic rate.</w:t>
      </w:r>
    </w:p>
    <w:p w:rsidR="00000000" w:rsidRDefault="004F6288" w14:paraId="3FC0E80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Two people did five minutes of gentle exercise from rest.</w:t>
      </w:r>
    </w:p>
    <w:p w:rsidR="00000000" w:rsidRDefault="004F6288" w14:paraId="6691B8D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Table 2</w:t>
      </w:r>
      <w:r>
        <w:rPr>
          <w:rFonts w:ascii="Arial" w:hAnsi="Arial" w:cs="Arial"/>
        </w:rPr>
        <w:t xml:space="preserve"> sh</w:t>
      </w:r>
      <w:r>
        <w:rPr>
          <w:rFonts w:ascii="Arial" w:hAnsi="Arial" w:cs="Arial"/>
        </w:rPr>
        <w:t>ows the effect of the exercise on their heart rates.</w:t>
      </w:r>
    </w:p>
    <w:p w:rsidR="00000000" w:rsidRDefault="004F6288" w14:paraId="7F6C222F" w14:textId="7777777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Table 2</w:t>
      </w:r>
    </w:p>
    <w:p w:rsidR="00000000" w:rsidRDefault="004F6288" w14:paraId="7268535E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2847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185"/>
        <w:gridCol w:w="1530"/>
        <w:gridCol w:w="1530"/>
      </w:tblGrid>
      <w:tr w:rsidR="00000000" w14:paraId="5A9FAD65" w14:textId="77777777">
        <w:tblPrEx>
          <w:tblCellMar>
            <w:top w:w="0" w:type="dxa"/>
            <w:bottom w:w="0" w:type="dxa"/>
          </w:tblCellMar>
        </w:tblPrEx>
        <w:tc>
          <w:tcPr>
            <w:tcW w:w="118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27532560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Time in minutes</w:t>
            </w:r>
          </w:p>
        </w:tc>
        <w:tc>
          <w:tcPr>
            <w:tcW w:w="306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3BCDA0D4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Heart rate in beats per minute</w:t>
            </w:r>
          </w:p>
        </w:tc>
      </w:tr>
      <w:tr w:rsidR="00000000" w14:paraId="2B053784" w14:textId="77777777">
        <w:tblPrEx>
          <w:tblCellMar>
            <w:top w:w="0" w:type="dxa"/>
            <w:bottom w:w="0" w:type="dxa"/>
          </w:tblCellMar>
        </w:tblPrEx>
        <w:tc>
          <w:tcPr>
            <w:tcW w:w="1185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3ACBE75D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3B77B54D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Person R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7A730EA1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Person S</w:t>
            </w:r>
          </w:p>
        </w:tc>
      </w:tr>
      <w:tr w:rsidR="00000000" w14:paraId="6EB924AB" w14:textId="77777777">
        <w:tblPrEx>
          <w:tblCellMar>
            <w:top w:w="0" w:type="dxa"/>
            <w:bottom w:w="0" w:type="dxa"/>
          </w:tblCellMar>
        </w:tblPrEx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022F94B4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 (at rest)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76687762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20B8DB13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</w:t>
            </w:r>
          </w:p>
        </w:tc>
      </w:tr>
      <w:tr w:rsidR="00000000" w14:paraId="468CD56D" w14:textId="77777777">
        <w:tblPrEx>
          <w:tblCellMar>
            <w:top w:w="0" w:type="dxa"/>
            <w:bottom w:w="0" w:type="dxa"/>
          </w:tblCellMar>
        </w:tblPrEx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4FC099E0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2ADBF3A1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531E2561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</w:tr>
      <w:tr w:rsidR="00000000" w14:paraId="4670A3AB" w14:textId="77777777">
        <w:tblPrEx>
          <w:tblCellMar>
            <w:top w:w="0" w:type="dxa"/>
            <w:bottom w:w="0" w:type="dxa"/>
          </w:tblCellMar>
        </w:tblPrEx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23E4929D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12D9469D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3476A3A4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</w:t>
            </w:r>
          </w:p>
        </w:tc>
      </w:tr>
      <w:tr w:rsidR="00000000" w14:paraId="7D092D5C" w14:textId="77777777">
        <w:tblPrEx>
          <w:tblCellMar>
            <w:top w:w="0" w:type="dxa"/>
            <w:bottom w:w="0" w:type="dxa"/>
          </w:tblCellMar>
        </w:tblPrEx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6A43AFD5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41BD80FB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1E09E7AA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</w:t>
            </w:r>
          </w:p>
        </w:tc>
      </w:tr>
      <w:tr w:rsidR="00000000" w14:paraId="702E79E3" w14:textId="77777777">
        <w:tblPrEx>
          <w:tblCellMar>
            <w:top w:w="0" w:type="dxa"/>
            <w:bottom w:w="0" w:type="dxa"/>
          </w:tblCellMar>
        </w:tblPrEx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641E22FF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73318526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4DCDEDF4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</w:t>
            </w:r>
          </w:p>
        </w:tc>
      </w:tr>
      <w:tr w:rsidR="00000000" w14:paraId="2E3547AB" w14:textId="77777777">
        <w:tblPrEx>
          <w:tblCellMar>
            <w:top w:w="0" w:type="dxa"/>
            <w:bottom w:w="0" w:type="dxa"/>
          </w:tblCellMar>
        </w:tblPrEx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4206E7E9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1DFBA598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5A0C8ACA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</w:t>
            </w:r>
          </w:p>
        </w:tc>
      </w:tr>
    </w:tbl>
    <w:p w:rsidR="00000000" w:rsidRDefault="004F6288" w14:paraId="4D0B2E4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Describe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differences in the response of person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 xml:space="preserve"> and person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 xml:space="preserve"> to the exercise.</w:t>
      </w:r>
    </w:p>
    <w:p w:rsidR="00000000" w:rsidRDefault="004F6288" w14:paraId="40FA6A3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Use information from </w:t>
      </w:r>
      <w:r>
        <w:rPr>
          <w:rFonts w:ascii="Arial" w:hAnsi="Arial" w:cs="Arial"/>
          <w:b/>
          <w:bCs/>
        </w:rPr>
        <w:t>Table 2</w:t>
      </w:r>
      <w:r>
        <w:rPr>
          <w:rFonts w:ascii="Arial" w:hAnsi="Arial" w:cs="Arial"/>
        </w:rPr>
        <w:t>.</w:t>
      </w:r>
    </w:p>
    <w:p w:rsidR="00000000" w:rsidRDefault="004F6288" w14:paraId="61C9FB2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1. _________________________________________________________________</w:t>
      </w:r>
    </w:p>
    <w:p w:rsidR="00000000" w:rsidRDefault="004F6288" w14:paraId="1CB4D6F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60A7ACB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2. ______________________________________________________</w:t>
      </w:r>
      <w:r>
        <w:rPr>
          <w:rFonts w:ascii="Arial" w:hAnsi="Arial" w:cs="Arial"/>
        </w:rPr>
        <w:t>___________</w:t>
      </w:r>
    </w:p>
    <w:p w:rsidR="00000000" w:rsidRDefault="004F6288" w14:paraId="1B9A4419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08333579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000000" w:rsidRDefault="004F6288" w14:paraId="2F9713E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Complete the line graph below for person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>.</w:t>
      </w:r>
    </w:p>
    <w:p w:rsidR="00000000" w:rsidRDefault="004F6288" w14:paraId="51E2B66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You should:</w:t>
      </w:r>
    </w:p>
    <w:p w:rsidR="00000000" w:rsidRDefault="004F6288" w14:paraId="017C0CB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add the scale to the x axis</w:t>
      </w:r>
    </w:p>
    <w:p w:rsidR="00000000" w:rsidRDefault="004F6288" w14:paraId="0F01BCE1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label the x axis.</w:t>
      </w:r>
    </w:p>
    <w:p w:rsidR="00000000" w:rsidRDefault="004F6288" w14:paraId="50B7ADC6" w14:textId="4A12834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69DB73E" wp14:editId="6CD88927">
            <wp:extent cx="5226685" cy="51847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518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000000" w:rsidRDefault="004F6288" w14:paraId="31926673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(4)</w:t>
      </w:r>
    </w:p>
    <w:p w:rsidR="00000000" w:rsidRDefault="004F6288" w14:paraId="58711FF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 After five minutes of exercise, the heart rate of person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 xml:space="preserve"> was 132 beats per minute. When person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 xml:space="preserve"> rested, his heart rate decreased steadily at a rate of 12 beats every minute.</w:t>
      </w:r>
    </w:p>
    <w:p w:rsidR="00000000" w:rsidRDefault="004F6288" w14:paraId="06E35C69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Calculate how much time it would take the heart rate of person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 xml:space="preserve"> to return to its resting rate.</w:t>
      </w:r>
    </w:p>
    <w:p w:rsidR="00000000" w:rsidRDefault="004F6288" w14:paraId="5B5CE549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15D503C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27FDBB9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</w:t>
      </w:r>
      <w:r>
        <w:rPr>
          <w:rFonts w:ascii="Arial" w:hAnsi="Arial" w:cs="Arial"/>
        </w:rPr>
        <w:t>___________________________________________</w:t>
      </w:r>
    </w:p>
    <w:p w:rsidR="00000000" w:rsidRDefault="004F6288" w14:paraId="4C1327D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Time = ___________________ minutes</w:t>
      </w:r>
    </w:p>
    <w:p w:rsidR="00000000" w:rsidRDefault="004F6288" w14:paraId="15ED1B1C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000000" w:rsidRDefault="004F6288" w14:paraId="4435C22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(g)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A student made the following hypothesis about the heart rate of smokers and non-smokers during exercise.</w:t>
      </w:r>
    </w:p>
    <w:p w:rsidR="00000000" w:rsidRDefault="004F6288" w14:paraId="5D657EB2" w14:textId="7777777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“</w:t>
      </w:r>
      <w:r>
        <w:rPr>
          <w:rFonts w:ascii="Arial" w:hAnsi="Arial" w:cs="Arial"/>
        </w:rPr>
        <w:t>During exercise, the heart rate of smokers increases more than</w:t>
      </w:r>
    </w:p>
    <w:p w:rsidR="00000000" w:rsidRDefault="004F6288" w14:paraId="19BA6588" w14:textId="777777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the heart rate of non-smokers.</w:t>
      </w:r>
      <w:r>
        <w:rPr>
          <w:rFonts w:ascii="Arial" w:hAnsi="Arial" w:cs="Arial"/>
        </w:rPr>
        <w:t>”</w:t>
      </w:r>
    </w:p>
    <w:p w:rsidR="00000000" w:rsidRDefault="004F6288" w14:paraId="1ED5D75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Design an investigation that would allow you to test this hypothesis.</w:t>
      </w:r>
    </w:p>
    <w:p w:rsidR="00000000" w:rsidRDefault="004F6288" w14:paraId="0CB302A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___________________________________________________________________</w:t>
      </w:r>
    </w:p>
    <w:p w:rsidR="00000000" w:rsidRDefault="004F6288" w14:paraId="4A7925D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24ADA84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</w:t>
      </w:r>
      <w:r>
        <w:rPr>
          <w:rFonts w:ascii="Arial" w:hAnsi="Arial" w:cs="Arial"/>
        </w:rPr>
        <w:t>__________________________________________________</w:t>
      </w:r>
    </w:p>
    <w:p w:rsidR="00000000" w:rsidRDefault="004F6288" w14:paraId="351CCF2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2D45046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4BC7DF4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4DCE8A0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</w:t>
      </w:r>
      <w:r>
        <w:rPr>
          <w:rFonts w:ascii="Arial" w:hAnsi="Arial" w:cs="Arial"/>
        </w:rPr>
        <w:t>__________________________________________________________________</w:t>
      </w:r>
    </w:p>
    <w:p w:rsidR="00000000" w:rsidRDefault="004F6288" w14:paraId="07920E7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09413EC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2712FCF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</w:t>
      </w:r>
      <w:r>
        <w:rPr>
          <w:rFonts w:ascii="Arial" w:hAnsi="Arial" w:cs="Arial"/>
        </w:rPr>
        <w:t>______________</w:t>
      </w:r>
    </w:p>
    <w:p w:rsidR="00000000" w:rsidRDefault="004F6288" w14:paraId="1E7F55F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1610B999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1AACDB2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7460465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2C76D23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656B6FC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65AB2EE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</w:t>
      </w:r>
      <w:r>
        <w:rPr>
          <w:rFonts w:ascii="Arial" w:hAnsi="Arial" w:cs="Arial"/>
        </w:rPr>
        <w:t>_______________</w:t>
      </w:r>
    </w:p>
    <w:p w:rsidR="00000000" w:rsidRDefault="004F6288" w14:paraId="7333546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133A7A6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457723ED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(6)</w:t>
      </w:r>
    </w:p>
    <w:p w:rsidR="00000000" w:rsidRDefault="004F6288" w14:paraId="06AA18C3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20 marks)</w:t>
      </w:r>
    </w:p>
    <w:p w:rsidR="00000000" w:rsidRDefault="004F6288" w14:paraId="4684A643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Q4.</w:t>
      </w:r>
    </w:p>
    <w:p w:rsidR="00000000" w:rsidRDefault="004F6288" w14:paraId="69EB45BC" w14:textId="7777777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After a meal rich in carbohydrates, the concentration of glucose in the small i</w:t>
      </w:r>
      <w:r>
        <w:rPr>
          <w:rFonts w:ascii="Arial" w:hAnsi="Arial" w:cs="Arial"/>
        </w:rPr>
        <w:t>ntestine changes.</w:t>
      </w:r>
    </w:p>
    <w:p w:rsidR="00000000" w:rsidRDefault="004F6288" w14:paraId="01DF1EA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table below shows the concentration of glucose at different distances along the small intestine.</w:t>
      </w:r>
    </w:p>
    <w:p w:rsidR="00000000" w:rsidRDefault="004F6288" w14:paraId="67A6DE74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228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2142"/>
      </w:tblGrid>
      <w:tr w:rsidR="00000000" w14:paraId="41EBE078" w14:textId="77777777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07B0EB6D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Distance along the small intestine in cm</w:t>
            </w:r>
          </w:p>
        </w:tc>
        <w:tc>
          <w:tcPr>
            <w:tcW w:w="21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29447291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b/>
                <w:bCs/>
              </w:rPr>
              <w:t>Concentration of glucose in mol dm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−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3</w:t>
            </w:r>
          </w:p>
        </w:tc>
      </w:tr>
      <w:tr w:rsidR="00000000" w14:paraId="4AE2B2DE" w14:textId="77777777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110F337D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21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0F36F85D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 50</w:t>
            </w:r>
          </w:p>
        </w:tc>
      </w:tr>
      <w:tr w:rsidR="00000000" w14:paraId="79BD2545" w14:textId="77777777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75F4D97E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</w:t>
            </w:r>
          </w:p>
        </w:tc>
        <w:tc>
          <w:tcPr>
            <w:tcW w:w="21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4D48B7B9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</w:t>
            </w:r>
          </w:p>
        </w:tc>
      </w:tr>
      <w:tr w:rsidR="00000000" w14:paraId="0C2500B2" w14:textId="77777777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684BCBF0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</w:t>
            </w:r>
          </w:p>
        </w:tc>
        <w:tc>
          <w:tcPr>
            <w:tcW w:w="21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3EDBAA67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</w:t>
            </w:r>
          </w:p>
        </w:tc>
      </w:tr>
      <w:tr w:rsidR="00000000" w14:paraId="120FD74E" w14:textId="77777777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029866E3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700</w:t>
            </w:r>
          </w:p>
        </w:tc>
        <w:tc>
          <w:tcPr>
            <w:tcW w:w="21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F6288" w14:paraId="2BAFCB1D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   0</w:t>
            </w:r>
          </w:p>
        </w:tc>
      </w:tr>
    </w:tbl>
    <w:p w:rsidR="00000000" w:rsidRDefault="004F6288" w14:paraId="04C3858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     </w:t>
      </w:r>
      <w:r>
        <w:rPr>
          <w:rFonts w:ascii="Arial" w:hAnsi="Arial" w:cs="Arial"/>
        </w:rPr>
        <w:t>At what distance along the small intestine is the glucose concentration highest?</w:t>
      </w:r>
    </w:p>
    <w:p w:rsidR="00000000" w:rsidRDefault="004F6288" w14:paraId="5BE7779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      ______________________ cm</w:t>
      </w:r>
    </w:p>
    <w:p w:rsidR="00000000" w:rsidRDefault="004F6288" w14:paraId="59E3E858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4F6288" w14:paraId="175567E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     Use the data in the table to plot a bar chart on the graph below.</w:t>
      </w:r>
    </w:p>
    <w:p w:rsidR="00000000" w:rsidRDefault="004F6288" w14:paraId="42803DB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•        Label the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-axis.</w:t>
      </w:r>
    </w:p>
    <w:p w:rsidR="00000000" w:rsidRDefault="004F6288" w14:paraId="4CCCA12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        Choose a suitable scale.</w:t>
      </w:r>
    </w:p>
    <w:p w:rsidR="00000000" w:rsidRDefault="004F6288" w14:paraId="614EF875" w14:textId="6C3F29D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B8BB936" wp14:editId="4B252D14">
            <wp:extent cx="3200400" cy="46240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6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000000" w:rsidRDefault="004F6288" w14:paraId="2D9E8F8D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(4)</w:t>
      </w:r>
    </w:p>
    <w:p w:rsidR="00000000" w:rsidRDefault="004F6288" w14:paraId="36F5CF0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     Look at the graph above.</w:t>
      </w:r>
    </w:p>
    <w:p w:rsidR="00000000" w:rsidRDefault="004F6288" w14:paraId="0F14A30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Describe how the concentration of glucose changes as distance increases along the small intestine.</w:t>
      </w:r>
    </w:p>
    <w:p w:rsidR="00000000" w:rsidRDefault="004F6288" w14:paraId="25BF08B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2CBDADF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</w:t>
      </w:r>
      <w:r>
        <w:rPr>
          <w:rFonts w:ascii="Arial" w:hAnsi="Arial" w:cs="Arial"/>
        </w:rPr>
        <w:t>____________________________________________________</w:t>
      </w:r>
    </w:p>
    <w:p w:rsidR="00000000" w:rsidRDefault="004F6288" w14:paraId="03C7CF0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235CE68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3E0587DD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(2)</w:t>
      </w:r>
    </w:p>
    <w:p w:rsidR="00000000" w:rsidRDefault="004F6288" w14:paraId="7539FE8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     </w:t>
      </w:r>
      <w:r>
        <w:rPr>
          <w:rFonts w:ascii="Arial" w:hAnsi="Arial" w:cs="Arial"/>
        </w:rPr>
        <w:t>Explain why the concentration of glucose in the small intestine changes between 100 cm and 300 cm.</w:t>
      </w:r>
    </w:p>
    <w:p w:rsidR="00000000" w:rsidRDefault="004F6288" w14:paraId="4CE75C2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62C865B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3CF40EB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</w:t>
      </w:r>
      <w:r>
        <w:rPr>
          <w:rFonts w:ascii="Arial" w:hAnsi="Arial" w:cs="Arial"/>
        </w:rPr>
        <w:t>______________________________________________</w:t>
      </w:r>
    </w:p>
    <w:p w:rsidR="00000000" w:rsidRDefault="004F6288" w14:paraId="79E5D43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010AB88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1356647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74591D5E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000000" w:rsidRDefault="004F6288" w14:paraId="19C8995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</w:t>
      </w:r>
      <w:r>
        <w:rPr>
          <w:rFonts w:ascii="Arial" w:hAnsi="Arial" w:cs="Arial"/>
        </w:rPr>
        <w:t>e)     Explain why the concentration of glucose in the small intestine changes between 300 cm and 700 cm.</w:t>
      </w:r>
    </w:p>
    <w:p w:rsidR="00000000" w:rsidRDefault="004F6288" w14:paraId="3FAEABE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2B05202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7EAF0ED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</w:t>
      </w:r>
      <w:r>
        <w:rPr>
          <w:rFonts w:ascii="Arial" w:hAnsi="Arial" w:cs="Arial"/>
        </w:rPr>
        <w:t>_____________________________________________________</w:t>
      </w:r>
    </w:p>
    <w:p w:rsidR="00000000" w:rsidRDefault="004F6288" w14:paraId="1CDA5C4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0012CC9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6C3E6FB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</w:t>
      </w:r>
      <w:r>
        <w:rPr>
          <w:rFonts w:ascii="Arial" w:hAnsi="Arial" w:cs="Arial"/>
        </w:rPr>
        <w:t>_</w:t>
      </w:r>
    </w:p>
    <w:p w:rsidR="00000000" w:rsidRDefault="004F6288" w14:paraId="3250197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45EEDAC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F6288" w14:paraId="774CD71E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:rsidR="00000000" w:rsidRDefault="004F6288" w14:paraId="59E58246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12 marks)</w:t>
      </w:r>
    </w:p>
    <w:p w:rsidR="00000000" w:rsidRDefault="004F6288" w14:paraId="54C39251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  <w:sectPr w:rsidR="00000000">
          <w:footerReference w:type="default" r:id="rId22"/>
          <w:pgSz w:w="11907" w:h="16839" w:orient="portrait"/>
          <w:pgMar w:top="850" w:right="567" w:bottom="850" w:left="1417" w:header="720" w:footer="850" w:gutter="0"/>
          <w:cols w:space="720"/>
          <w:noEndnote/>
        </w:sectPr>
      </w:pPr>
    </w:p>
    <w:p w:rsidR="00000000" w:rsidRDefault="004F6288" w14:paraId="6DD113ED" w14:textId="77777777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Mark schemes</w:t>
      </w:r>
    </w:p>
    <w:p w:rsidR="00000000" w:rsidRDefault="004F6288" w14:paraId="08F65786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Q1.</w:t>
      </w:r>
    </w:p>
    <w:p w:rsidR="00000000" w:rsidRDefault="004F6288" w14:paraId="6D885CDC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epidermis</w:t>
      </w:r>
    </w:p>
    <w:p w:rsidR="00000000" w:rsidRDefault="004F6288" w14:paraId="235F521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palisade mesophyll</w:t>
      </w:r>
    </w:p>
    <w:p w:rsidR="00000000" w:rsidRDefault="004F6288" w14:paraId="1ADC309E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palisade / mesophyll</w:t>
      </w:r>
    </w:p>
    <w:p w:rsidR="00000000" w:rsidRDefault="004F6288" w14:paraId="0C41DA1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xylem</w:t>
      </w:r>
    </w:p>
    <w:p w:rsidR="00000000" w:rsidRDefault="004F6288" w14:paraId="55588324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3</w:t>
      </w:r>
    </w:p>
    <w:p w:rsidR="00000000" w:rsidRDefault="004F6288" w14:paraId="3FABCD4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guard cells</w:t>
      </w:r>
    </w:p>
    <w:p w:rsidR="00000000" w:rsidRDefault="004F6288" w14:paraId="3CEFD8EA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58616FF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to let carbon dioxide into the leaf</w:t>
      </w:r>
    </w:p>
    <w:p w:rsidR="00000000" w:rsidRDefault="004F6288" w14:paraId="2D10F9E0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7F4EC11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by evaporation</w:t>
      </w:r>
    </w:p>
    <w:p w:rsidR="00000000" w:rsidRDefault="004F6288" w14:paraId="0B538553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1E2E8A8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</w:p>
    <w:p w:rsidR="00000000" w:rsidRDefault="004F6288" w14:paraId="7A847065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an answer of 4 (cm</w:t>
      </w:r>
      <w:r>
        <w:rPr>
          <w:rFonts w:ascii="Arial" w:hAnsi="Arial" w:cs="Arial"/>
          <w:i/>
          <w:iCs/>
          <w:sz w:val="20"/>
          <w:szCs w:val="20"/>
          <w:vertAlign w:val="superscript"/>
        </w:rPr>
        <w:t>3</w:t>
      </w:r>
      <w:r>
        <w:rPr>
          <w:rFonts w:ascii="Arial" w:hAnsi="Arial" w:cs="Arial"/>
          <w:i/>
          <w:iCs/>
        </w:rPr>
        <w:t xml:space="preserve">) scores </w:t>
      </w:r>
      <w:r>
        <w:rPr>
          <w:rFonts w:ascii="Arial" w:hAnsi="Arial" w:cs="Arial"/>
          <w:b/>
          <w:bCs/>
          <w:i/>
          <w:iCs/>
        </w:rPr>
        <w:t>2</w:t>
      </w:r>
      <w:r>
        <w:rPr>
          <w:rFonts w:ascii="Arial" w:hAnsi="Arial" w:cs="Arial"/>
          <w:i/>
          <w:iCs/>
        </w:rPr>
        <w:t xml:space="preserve"> marks</w:t>
      </w:r>
    </w:p>
    <w:p w:rsidR="00000000" w:rsidRDefault="004F6288" w14:paraId="45D8C45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evidence of correct graph readings (5 and 1)</w:t>
      </w:r>
    </w:p>
    <w:p w:rsidR="00000000" w:rsidRDefault="004F6288" w14:paraId="27F1C607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in range 4.8 to 5.2 and 0.8 to 1.2</w:t>
      </w:r>
    </w:p>
    <w:p w:rsidR="00000000" w:rsidRDefault="004F6288" w14:paraId="0146D4C3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155CE4A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4 (cm</w:t>
      </w:r>
      <w:r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</w:rPr>
        <w:t>)</w:t>
      </w:r>
    </w:p>
    <w:p w:rsidR="00000000" w:rsidRDefault="004F6288" w14:paraId="27BBB947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correct subtraction from their graph readings</w:t>
      </w:r>
    </w:p>
    <w:p w:rsidR="00000000" w:rsidRDefault="004F6288" w14:paraId="67BF8E07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their calculated value from readings in the range 4.6 to 5.4 and 0.6 to 1.4</w:t>
      </w:r>
    </w:p>
    <w:p w:rsidR="00000000" w:rsidRDefault="004F6288" w14:paraId="3AB891B3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55BA587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plant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has more leaves</w:t>
      </w:r>
    </w:p>
    <w:p w:rsidR="00000000" w:rsidRDefault="004F6288" w14:paraId="68DFCDC6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6CE6264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(g)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any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from:</w:t>
      </w:r>
    </w:p>
    <w:p w:rsidR="00000000" w:rsidRDefault="004F6288" w14:paraId="54567915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(the new room was)</w:t>
      </w:r>
    </w:p>
    <w:p w:rsidR="00000000" w:rsidRDefault="004F6288" w14:paraId="14700302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windier</w:t>
      </w:r>
    </w:p>
    <w:p w:rsidR="00000000" w:rsidRDefault="004F6288" w14:paraId="2830182E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warmer</w:t>
      </w:r>
    </w:p>
    <w:p w:rsidR="00000000" w:rsidRDefault="004F6288" w14:paraId="581C55E1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drier / less humid</w:t>
      </w:r>
    </w:p>
    <w:p w:rsidR="00000000" w:rsidRDefault="004F6288" w14:paraId="52178948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brighter</w:t>
      </w:r>
    </w:p>
    <w:p w:rsidR="00000000" w:rsidRDefault="004F6288" w14:paraId="6BFA6240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answers must be comparative</w:t>
      </w:r>
    </w:p>
    <w:p w:rsidR="00000000" w:rsidRDefault="004F6288" w14:paraId="7F981BF2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sunnier</w:t>
      </w:r>
    </w:p>
    <w:p w:rsidR="00000000" w:rsidRDefault="004F6288" w14:paraId="097505EF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more sun</w:t>
      </w:r>
    </w:p>
    <w:p w:rsidR="00000000" w:rsidRDefault="004F6288" w14:paraId="69714E68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3AD9C88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(h)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any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from:</w:t>
      </w:r>
    </w:p>
    <w:p w:rsidR="00000000" w:rsidRDefault="004F6288" w14:paraId="4FEF5164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spikes / points / thorns / sharp</w:t>
      </w:r>
    </w:p>
    <w:p w:rsidR="00000000" w:rsidRDefault="004F6288" w14:paraId="2B123B73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poisonous / toxic</w:t>
      </w:r>
    </w:p>
    <w:p w:rsidR="00000000" w:rsidRDefault="004F6288" w14:paraId="757F879C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brightly coloured berries</w:t>
      </w:r>
    </w:p>
    <w:p w:rsidR="00000000" w:rsidRDefault="004F6288" w14:paraId="38826DE6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leaves are tough / leathery</w:t>
      </w:r>
    </w:p>
    <w:p w:rsidR="00000000" w:rsidRDefault="004F6288" w14:paraId="7EBEDEB4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or</w:t>
      </w:r>
    </w:p>
    <w:p w:rsidR="00000000" w:rsidRDefault="004F6288" w14:paraId="7B728A89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</w:rPr>
      </w:pPr>
      <w:r>
        <w:rPr>
          <w:rFonts w:ascii="Arial" w:hAnsi="Arial" w:cs="Arial"/>
        </w:rPr>
        <w:t>leaves are hard to chew</w:t>
      </w:r>
    </w:p>
    <w:p w:rsidR="00000000" w:rsidRDefault="004F6288" w14:paraId="7439A061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reference to predators eating holly</w:t>
      </w:r>
    </w:p>
    <w:p w:rsidR="00000000" w:rsidRDefault="004F6288" w14:paraId="61CA97C1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lastRenderedPageBreak/>
        <w:t>allow unpleasant taste</w:t>
      </w:r>
    </w:p>
    <w:p w:rsidR="00000000" w:rsidRDefault="004F6288" w14:paraId="342CC452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34744546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[11]</w:t>
      </w:r>
    </w:p>
    <w:p w:rsidR="00000000" w:rsidRDefault="004F6288" w14:paraId="6B924CD8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Q2.</w:t>
      </w:r>
    </w:p>
    <w:p w:rsidR="00000000" w:rsidRDefault="004F6288" w14:paraId="669AE012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</w:p>
    <w:p w:rsidR="00000000" w:rsidRDefault="004F6288" w14:paraId="5E92F811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words take precedence over symbols</w:t>
      </w:r>
    </w:p>
    <w:p w:rsidR="00000000" w:rsidRDefault="004F6288" w14:paraId="474382B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LHS:</w:t>
      </w:r>
    </w:p>
    <w:p w:rsidR="00000000" w:rsidRDefault="004F6288" w14:paraId="03FB48FB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5A2B8120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 xml:space="preserve">carbon dioxide </w:t>
      </w:r>
      <w:r>
        <w:rPr>
          <w:rFonts w:ascii="Arial" w:hAnsi="Arial" w:cs="Arial"/>
          <w:b/>
          <w:bCs/>
        </w:rPr>
        <w:t>and</w:t>
      </w:r>
      <w:r>
        <w:rPr>
          <w:rFonts w:ascii="Arial" w:hAnsi="Arial" w:cs="Arial"/>
        </w:rPr>
        <w:t xml:space="preserve"> water</w:t>
      </w:r>
    </w:p>
    <w:p w:rsidR="00000000" w:rsidRDefault="004F6288" w14:paraId="52058E7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RHS:</w:t>
      </w:r>
    </w:p>
    <w:p w:rsidR="00000000" w:rsidRDefault="004F6288" w14:paraId="3A36CC36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glucose</w:t>
      </w:r>
    </w:p>
    <w:p w:rsidR="00000000" w:rsidRDefault="004F6288" w14:paraId="634505D0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69FCE05D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correct symbols (ignore balancing)</w:t>
      </w:r>
    </w:p>
    <w:p w:rsidR="00000000" w:rsidRDefault="004F6288" w14:paraId="25384DE4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in any order</w:t>
      </w:r>
    </w:p>
    <w:p w:rsidR="00000000" w:rsidRDefault="004F6288" w14:paraId="7C10F233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do </w:t>
      </w:r>
      <w:r>
        <w:rPr>
          <w:rFonts w:ascii="Arial" w:hAnsi="Arial" w:cs="Arial"/>
          <w:b/>
          <w:bCs/>
          <w:i/>
          <w:iCs/>
        </w:rPr>
        <w:t>not</w:t>
      </w:r>
      <w:r>
        <w:rPr>
          <w:rFonts w:ascii="Arial" w:hAnsi="Arial" w:cs="Arial"/>
          <w:i/>
          <w:iCs/>
        </w:rPr>
        <w:t xml:space="preserve"> accept starch</w:t>
      </w:r>
    </w:p>
    <w:p w:rsidR="00000000" w:rsidRDefault="004F6288" w14:paraId="31288E95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carbohydrates / sugar</w:t>
      </w:r>
    </w:p>
    <w:p w:rsidR="00000000" w:rsidRDefault="004F6288" w14:paraId="7BF2ADF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power output of bulb</w:t>
      </w:r>
    </w:p>
    <w:p w:rsidR="00000000" w:rsidRDefault="004F6288" w14:paraId="2807B8CA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4B48E6B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any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from:</w:t>
      </w:r>
    </w:p>
    <w:p w:rsidR="00000000" w:rsidRDefault="004F6288" w14:paraId="46C8B3D5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repeat </w:t>
      </w:r>
      <w:r>
        <w:rPr>
          <w:rFonts w:ascii="Arial" w:hAnsi="Arial" w:cs="Arial"/>
          <w:b/>
          <w:bCs/>
        </w:rPr>
        <w:t>and</w:t>
      </w:r>
      <w:r>
        <w:rPr>
          <w:rFonts w:ascii="Arial" w:hAnsi="Arial" w:cs="Arial"/>
        </w:rPr>
        <w:t xml:space="preserve"> calculate a mean</w:t>
      </w:r>
    </w:p>
    <w:p w:rsidR="00000000" w:rsidRDefault="004F6288" w14:paraId="1CA7BDAF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or</w:t>
      </w:r>
    </w:p>
    <w:p w:rsidR="00000000" w:rsidRDefault="004F6288" w14:paraId="6A24AB1A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</w:rPr>
      </w:pPr>
      <w:r>
        <w:rPr>
          <w:rFonts w:ascii="Arial" w:hAnsi="Arial" w:cs="Arial"/>
        </w:rPr>
        <w:t xml:space="preserve">repeat </w:t>
      </w:r>
      <w:r>
        <w:rPr>
          <w:rFonts w:ascii="Arial" w:hAnsi="Arial" w:cs="Arial"/>
          <w:b/>
          <w:bCs/>
        </w:rPr>
        <w:t>and</w:t>
      </w:r>
      <w:r>
        <w:rPr>
          <w:rFonts w:ascii="Arial" w:hAnsi="Arial" w:cs="Arial"/>
        </w:rPr>
        <w:t xml:space="preserve"> to eliminate anomalies</w:t>
      </w:r>
    </w:p>
    <w:p w:rsidR="00000000" w:rsidRDefault="004F6288" w14:paraId="1BC4FE0E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do a control experiment unqualified</w:t>
      </w:r>
    </w:p>
    <w:p w:rsidR="00000000" w:rsidRDefault="004F6288" w14:paraId="6F53315B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control the (water) temperature</w:t>
      </w:r>
    </w:p>
    <w:p w:rsidR="00000000" w:rsidRDefault="004F6288" w14:paraId="65995AD4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a method of controlling (water) temperature</w:t>
      </w:r>
    </w:p>
    <w:p w:rsidR="00000000" w:rsidRDefault="004F6288" w14:paraId="473E7113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control the concentration of carbon dioxide</w:t>
      </w:r>
    </w:p>
    <w:p w:rsidR="00000000" w:rsidRDefault="004F6288" w14:paraId="4184BB9F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a method of controlling carbon dioxide concentration</w:t>
      </w:r>
    </w:p>
    <w:p w:rsidR="00000000" w:rsidRDefault="004F6288" w14:paraId="1C1E94D0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control the distance of the bulb from the pondweed</w:t>
      </w:r>
    </w:p>
    <w:p w:rsidR="00000000" w:rsidRDefault="004F6288" w14:paraId="5C3F9F11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control the mass / length / species / ag</w:t>
      </w:r>
      <w:r>
        <w:rPr>
          <w:rFonts w:ascii="Arial" w:hAnsi="Arial" w:cs="Arial"/>
        </w:rPr>
        <w:t>e of the pondweed</w:t>
      </w:r>
    </w:p>
    <w:p w:rsidR="00000000" w:rsidRDefault="004F6288" w14:paraId="0FC62F2A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use the same piece of pondweed</w:t>
      </w:r>
    </w:p>
    <w:p w:rsidR="00000000" w:rsidRDefault="004F6288" w14:paraId="410C0585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give pondweed time to equilibrate</w:t>
      </w:r>
    </w:p>
    <w:p w:rsidR="00000000" w:rsidRDefault="004F6288" w14:paraId="053CA00E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do experiment with the bulb off / in the dark</w:t>
      </w:r>
    </w:p>
    <w:p w:rsidR="00000000" w:rsidRDefault="004F6288" w14:paraId="01D4D94F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2</w:t>
      </w:r>
    </w:p>
    <w:p w:rsidR="00000000" w:rsidRDefault="004F6288" w14:paraId="5DA1633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3.3 (cm</w:t>
      </w:r>
      <w:r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</w:rPr>
        <w:t>/hour)</w:t>
      </w:r>
    </w:p>
    <w:p w:rsidR="00000000" w:rsidRDefault="004F6288" w14:paraId="13684C0B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2339ED4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</w:p>
    <w:p w:rsidR="00000000" w:rsidRDefault="004F6288" w14:paraId="0051A2BB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max </w:t>
      </w:r>
      <w:r>
        <w:rPr>
          <w:rFonts w:ascii="Arial" w:hAnsi="Arial" w:cs="Arial"/>
          <w:b/>
          <w:bCs/>
          <w:i/>
          <w:iCs/>
        </w:rPr>
        <w:t>3</w:t>
      </w:r>
      <w:r>
        <w:rPr>
          <w:rFonts w:ascii="Arial" w:hAnsi="Arial" w:cs="Arial"/>
          <w:i/>
          <w:iCs/>
        </w:rPr>
        <w:t xml:space="preserve"> marks for bar chart</w:t>
      </w:r>
    </w:p>
    <w:p w:rsidR="00000000" w:rsidRDefault="004F6288" w14:paraId="56DC87C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correct scale </w:t>
      </w:r>
      <w:r>
        <w:rPr>
          <w:rFonts w:ascii="Arial" w:hAnsi="Arial" w:cs="Arial"/>
          <w:b/>
          <w:bCs/>
        </w:rPr>
        <w:t>and</w:t>
      </w:r>
      <w:r>
        <w:rPr>
          <w:rFonts w:ascii="Arial" w:hAnsi="Arial" w:cs="Arial"/>
        </w:rPr>
        <w:t xml:space="preserve"> axis labelled</w:t>
      </w:r>
    </w:p>
    <w:p w:rsidR="00000000" w:rsidRDefault="004F6288" w14:paraId="655268DD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258DC0A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all points plotted correctly</w:t>
      </w:r>
    </w:p>
    <w:p w:rsidR="00000000" w:rsidRDefault="004F6288" w14:paraId="4A247C64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points plotted to within ± ½ small square</w:t>
      </w:r>
    </w:p>
    <w:p w:rsidR="00000000" w:rsidRDefault="004F6288" w14:paraId="74C4EB3B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allow 3 or 4 correct plots for </w:t>
      </w:r>
      <w:r>
        <w:rPr>
          <w:rFonts w:ascii="Arial" w:hAnsi="Arial" w:cs="Arial"/>
          <w:b/>
          <w:bCs/>
          <w:i/>
          <w:iCs/>
        </w:rPr>
        <w:t>1</w:t>
      </w:r>
      <w:r>
        <w:rPr>
          <w:rFonts w:ascii="Arial" w:hAnsi="Arial" w:cs="Arial"/>
          <w:i/>
          <w:iCs/>
        </w:rPr>
        <w:t xml:space="preserve"> mark</w:t>
      </w:r>
    </w:p>
    <w:p w:rsidR="00000000" w:rsidRDefault="004F6288" w14:paraId="41812DA5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i/>
          <w:iCs/>
        </w:rPr>
        <w:t>allow correct plot from incorrect value calculated in part </w:t>
      </w:r>
      <w:r>
        <w:rPr>
          <w:rFonts w:ascii="Arial" w:hAnsi="Arial" w:cs="Arial"/>
          <w:b/>
          <w:bCs/>
          <w:i/>
          <w:iCs/>
        </w:rPr>
        <w:t>(d)</w:t>
      </w:r>
    </w:p>
    <w:p w:rsidR="00000000" w:rsidRDefault="004F6288" w14:paraId="13C0EC7C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2</w:t>
      </w:r>
    </w:p>
    <w:p w:rsidR="00000000" w:rsidRDefault="004F6288" w14:paraId="6B3D06D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correct curved line of best fit</w:t>
      </w:r>
    </w:p>
    <w:p w:rsidR="00000000" w:rsidRDefault="004F6288" w14:paraId="1F3C7658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lastRenderedPageBreak/>
        <w:t>ignore line extended beyond 60 / 250 (W)</w:t>
      </w:r>
    </w:p>
    <w:p w:rsidR="00000000" w:rsidRDefault="004F6288" w14:paraId="6D94DAC5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line joined point to point with straight lines</w:t>
      </w:r>
    </w:p>
    <w:p w:rsidR="00000000" w:rsidRDefault="004F6288" w14:paraId="02999861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5977686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correct answer from their line drawn on </w:t>
      </w:r>
      <w:r>
        <w:rPr>
          <w:rFonts w:ascii="Arial" w:hAnsi="Arial" w:cs="Arial"/>
          <w:b/>
          <w:bCs/>
        </w:rPr>
        <w:t>Figure 2</w:t>
      </w:r>
    </w:p>
    <w:p w:rsidR="00000000" w:rsidRDefault="004F6288" w14:paraId="54EDF75D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± ½ small square tolerance</w:t>
      </w:r>
    </w:p>
    <w:p w:rsidR="00000000" w:rsidRDefault="004F6288" w14:paraId="48378C7E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1.8 / 1.9 if no line of best fit or incorrect graph is drawn</w:t>
      </w:r>
    </w:p>
    <w:p w:rsidR="00000000" w:rsidRDefault="004F6288" w14:paraId="16159238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54973D0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(g)</w:t>
      </w:r>
    </w:p>
    <w:p w:rsidR="00000000" w:rsidRDefault="004F6288" w14:paraId="490CB804" w14:textId="0E203DF6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A4D37D7" wp14:editId="41344AA4">
            <wp:extent cx="1984375" cy="120523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000000" w:rsidRDefault="004F6288" w14:paraId="07FC4B12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74D8AE4E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</w:t>
      </w:r>
      <w:r>
        <w:rPr>
          <w:rFonts w:ascii="Arial" w:hAnsi="Arial" w:cs="Arial"/>
          <w:b/>
          <w:bCs/>
          <w:sz w:val="20"/>
          <w:szCs w:val="20"/>
        </w:rPr>
        <w:t>12]</w:t>
      </w:r>
    </w:p>
    <w:p w:rsidR="00000000" w:rsidRDefault="004F6288" w14:paraId="37A3CC17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Q3.</w:t>
      </w:r>
    </w:p>
    <w:p w:rsidR="00000000" w:rsidRDefault="004F6288" w14:paraId="21D95B9C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any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from:</w:t>
      </w:r>
    </w:p>
    <w:p w:rsidR="00000000" w:rsidRDefault="004F6288" w14:paraId="2A9C2D90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respiration</w:t>
      </w:r>
    </w:p>
    <w:p w:rsidR="00000000" w:rsidRDefault="004F6288" w14:paraId="448CC880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formation of proteins</w:t>
      </w:r>
    </w:p>
    <w:p w:rsidR="00000000" w:rsidRDefault="004F6288" w14:paraId="67F4B283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formation / breakdown of glycogen</w:t>
      </w:r>
    </w:p>
    <w:p w:rsidR="00000000" w:rsidRDefault="004F6288" w14:paraId="31712787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breakdown of (excess) protein </w:t>
      </w:r>
      <w:r>
        <w:rPr>
          <w:rFonts w:ascii="Arial" w:hAnsi="Arial" w:cs="Arial"/>
          <w:b/>
          <w:bCs/>
        </w:rPr>
        <w:t>or</w:t>
      </w:r>
      <w:r>
        <w:rPr>
          <w:rFonts w:ascii="Arial" w:hAnsi="Arial" w:cs="Arial"/>
        </w:rPr>
        <w:t xml:space="preserve"> formation of urea</w:t>
      </w:r>
    </w:p>
    <w:p w:rsidR="00000000" w:rsidRDefault="004F6288" w14:paraId="5D063B03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photosynthesis </w:t>
      </w:r>
      <w:r>
        <w:rPr>
          <w:rFonts w:ascii="Arial" w:hAnsi="Arial" w:cs="Arial"/>
          <w:b/>
          <w:bCs/>
        </w:rPr>
        <w:t>or</w:t>
      </w:r>
      <w:r>
        <w:rPr>
          <w:rFonts w:ascii="Arial" w:hAnsi="Arial" w:cs="Arial"/>
        </w:rPr>
        <w:t xml:space="preserve"> formation of glucose / starch (in plants)</w:t>
      </w:r>
    </w:p>
    <w:p w:rsidR="00000000" w:rsidRDefault="004F6288" w14:paraId="5312BB2E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formation of carbohydrates</w:t>
      </w:r>
    </w:p>
    <w:p w:rsidR="00000000" w:rsidRDefault="004F6288" w14:paraId="10A3AC6E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721AADD5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other correct reference to metabolic reactions in cells</w:t>
      </w:r>
    </w:p>
    <w:p w:rsidR="00000000" w:rsidRDefault="004F6288" w14:paraId="048BB53A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reference to digestion</w:t>
      </w:r>
    </w:p>
    <w:p w:rsidR="00000000" w:rsidRDefault="004F6288" w14:paraId="7EB4147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males have a higher metabolic rate than females after five years of age</w:t>
      </w:r>
    </w:p>
    <w:p w:rsidR="00000000" w:rsidRDefault="004F6288" w14:paraId="5D81DB04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59BC14E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the mean metabolic rate of females decreases faster than males up to 25 years of age</w:t>
      </w:r>
    </w:p>
    <w:p w:rsidR="00000000" w:rsidRDefault="004F6288" w14:paraId="1F79A8D9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194F4DA6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each additional tick negates a mark</w:t>
      </w:r>
    </w:p>
    <w:p w:rsidR="00000000" w:rsidRDefault="004F6288" w14:paraId="1262915B" w14:textId="742106E1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  <w:noProof/>
        </w:rPr>
        <w:drawing>
          <wp:inline distT="0" distB="0" distL="0" distR="0" wp14:anchorId="0F640A2D" wp14:editId="195F3280">
            <wp:extent cx="581660" cy="3841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F6288" w14:paraId="6A6EFE70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3F23F93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32.075472</w:t>
      </w:r>
      <w:r>
        <w:rPr>
          <w:rFonts w:ascii="Arial" w:hAnsi="Arial" w:cs="Arial"/>
        </w:rPr>
        <w:t>…</w:t>
      </w:r>
    </w:p>
    <w:p w:rsidR="00000000" w:rsidRDefault="004F6288" w14:paraId="621D57E0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correct rounding of this to at least 4 significant figures</w:t>
      </w:r>
    </w:p>
    <w:p w:rsidR="00000000" w:rsidRDefault="004F6288" w14:paraId="1AC1077E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7A491B7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32.1</w:t>
      </w:r>
    </w:p>
    <w:p w:rsidR="00000000" w:rsidRDefault="004F6288" w14:paraId="61AF1132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a correct reduction to 3 significant figures from an incorrect calculation for marking point 2</w:t>
      </w:r>
    </w:p>
    <w:p w:rsidR="00000000" w:rsidRDefault="004F6288" w14:paraId="1433A646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1C7E8F9E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lastRenderedPageBreak/>
        <w:t xml:space="preserve">an answer of 32.1 scores </w:t>
      </w:r>
      <w:r>
        <w:rPr>
          <w:rFonts w:ascii="Arial" w:hAnsi="Arial" w:cs="Arial"/>
          <w:b/>
          <w:bCs/>
          <w:i/>
          <w:iCs/>
        </w:rPr>
        <w:t>3</w:t>
      </w:r>
      <w:r>
        <w:rPr>
          <w:rFonts w:ascii="Arial" w:hAnsi="Arial" w:cs="Arial"/>
          <w:i/>
          <w:iCs/>
        </w:rPr>
        <w:t xml:space="preserve"> marks</w:t>
      </w:r>
    </w:p>
    <w:p w:rsidR="00000000" w:rsidRDefault="004F6288" w14:paraId="3E585F1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any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from:</w:t>
      </w:r>
    </w:p>
    <w:p w:rsidR="00000000" w:rsidRDefault="004F6288" w14:paraId="5F45B6A5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converse</w:t>
      </w:r>
    </w:p>
    <w:p w:rsidR="00000000" w:rsidRDefault="004F6288" w14:paraId="107CD35A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(person) R heart rate rose / increased more slowly than (person) S</w:t>
      </w:r>
    </w:p>
    <w:p w:rsidR="00000000" w:rsidRDefault="004F6288" w14:paraId="1FC4DD6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(person) R heart rate levelled off whereas (person) S continued to increase</w:t>
      </w:r>
    </w:p>
    <w:p w:rsidR="00000000" w:rsidRDefault="004F6288" w14:paraId="5E6E19E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(person) R heart rate rose less (overall / after 5 minutes of exercise) than S</w:t>
      </w:r>
    </w:p>
    <w:p w:rsidR="00000000" w:rsidRDefault="004F6288" w14:paraId="40E54F59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correct use of figures</w:t>
      </w:r>
    </w:p>
    <w:p w:rsidR="00000000" w:rsidRDefault="004F6288" w14:paraId="3821D04A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e.g. R increased (overall) by 39 bpm / 65% and S by 54 bpm / 69%</w:t>
      </w:r>
    </w:p>
    <w:p w:rsidR="00000000" w:rsidRDefault="004F6288" w14:paraId="04408140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</w:t>
      </w:r>
      <w:r>
        <w:rPr>
          <w:rFonts w:ascii="Arial" w:hAnsi="Arial" w:cs="Arial"/>
          <w:i/>
          <w:iCs/>
        </w:rPr>
        <w:t>ore lack of units</w:t>
      </w:r>
    </w:p>
    <w:p w:rsidR="00000000" w:rsidRDefault="004F6288" w14:paraId="39AB29F9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2</w:t>
      </w:r>
    </w:p>
    <w:p w:rsidR="00000000" w:rsidRDefault="004F6288" w14:paraId="7676185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correct scale and axis labelled</w:t>
      </w:r>
    </w:p>
    <w:p w:rsidR="00000000" w:rsidRDefault="004F6288" w14:paraId="2B9178A2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min(s)</w:t>
      </w:r>
    </w:p>
    <w:p w:rsidR="00000000" w:rsidRDefault="004F6288" w14:paraId="06CDB865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do </w:t>
      </w:r>
      <w:r>
        <w:rPr>
          <w:rFonts w:ascii="Arial" w:hAnsi="Arial" w:cs="Arial"/>
          <w:b/>
          <w:bCs/>
          <w:i/>
          <w:iCs/>
        </w:rPr>
        <w:t>not</w:t>
      </w:r>
      <w:r>
        <w:rPr>
          <w:rFonts w:ascii="Arial" w:hAnsi="Arial" w:cs="Arial"/>
          <w:i/>
          <w:iCs/>
        </w:rPr>
        <w:t xml:space="preserve"> accept </w:t>
      </w:r>
      <w:r>
        <w:rPr>
          <w:rFonts w:ascii="Arial" w:hAnsi="Arial" w:cs="Arial"/>
          <w:i/>
          <w:iCs/>
        </w:rPr>
        <w:t>‘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  <w:i/>
          <w:iCs/>
        </w:rPr>
        <w:t>’</w:t>
      </w:r>
    </w:p>
    <w:p w:rsidR="00000000" w:rsidRDefault="004F6288" w14:paraId="1D27B07E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the zero is not required on the x-axis</w:t>
      </w:r>
    </w:p>
    <w:p w:rsidR="00000000" w:rsidRDefault="004F6288" w14:paraId="16AA9549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292DDE3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all points plotted correctly (to within ± ½ square)</w:t>
      </w:r>
    </w:p>
    <w:p w:rsidR="00000000" w:rsidRDefault="004F6288" w14:paraId="5FB3F0B9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allow 4 or 5 correct plots for </w:t>
      </w:r>
      <w:r>
        <w:rPr>
          <w:rFonts w:ascii="Arial" w:hAnsi="Arial" w:cs="Arial"/>
          <w:b/>
          <w:bCs/>
          <w:i/>
          <w:iCs/>
        </w:rPr>
        <w:t>1</w:t>
      </w:r>
      <w:r>
        <w:rPr>
          <w:rFonts w:ascii="Arial" w:hAnsi="Arial" w:cs="Arial"/>
          <w:i/>
          <w:iCs/>
        </w:rPr>
        <w:t xml:space="preserve"> mark</w:t>
      </w:r>
    </w:p>
    <w:p w:rsidR="00000000" w:rsidRDefault="004F6288" w14:paraId="1526E13F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2</w:t>
      </w:r>
    </w:p>
    <w:p w:rsidR="00000000" w:rsidRDefault="004F6288" w14:paraId="0F9BE0E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line joined point to point or correct curved line of best fit</w:t>
      </w:r>
    </w:p>
    <w:p w:rsidR="00000000" w:rsidRDefault="004F6288" w14:paraId="6A103F3B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0C56AC8E" w14:textId="35082745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 </w:t>
      </w:r>
      <w:r>
        <w:rPr>
          <w:rFonts w:ascii="Arial" w:hAnsi="Arial" w:cs="Arial"/>
          <w:noProof/>
        </w:rPr>
        <w:drawing>
          <wp:inline distT="0" distB="0" distL="0" distR="0" wp14:anchorId="0BE71660" wp14:editId="08620FE3">
            <wp:extent cx="592455" cy="3841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F6288" w14:paraId="74266932" w14:textId="5B93BA8F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B5212ED" wp14:editId="47FD4D85">
            <wp:extent cx="644525" cy="3841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F6288" w14:paraId="009EAA6A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sequential deductions of 12 four or five times</w:t>
      </w:r>
    </w:p>
    <w:p w:rsidR="00000000" w:rsidRDefault="004F6288" w14:paraId="61FC52BD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27FEF94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4.5 (minutes) / 4½ minutes / 4 minutes 30 seconds / 4:30</w:t>
      </w:r>
    </w:p>
    <w:p w:rsidR="00000000" w:rsidRDefault="004F6288" w14:paraId="7BADC4D9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do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b/>
          <w:bCs/>
          <w:i/>
          <w:iCs/>
        </w:rPr>
        <w:t>not</w:t>
      </w:r>
      <w:r>
        <w:rPr>
          <w:rFonts w:ascii="Arial" w:hAnsi="Arial" w:cs="Arial"/>
          <w:i/>
          <w:iCs/>
        </w:rPr>
        <w:t xml:space="preserve"> accept 4:50 </w:t>
      </w:r>
      <w:r>
        <w:rPr>
          <w:rFonts w:ascii="Arial" w:hAnsi="Arial" w:cs="Arial"/>
          <w:b/>
          <w:bCs/>
          <w:i/>
          <w:iCs/>
        </w:rPr>
        <w:t>or</w:t>
      </w:r>
      <w:r>
        <w:rPr>
          <w:rFonts w:ascii="Arial" w:hAnsi="Arial" w:cs="Arial"/>
          <w:i/>
          <w:iCs/>
        </w:rPr>
        <w:t xml:space="preserve"> 4 minutes 50 seconds</w:t>
      </w:r>
    </w:p>
    <w:p w:rsidR="00000000" w:rsidRDefault="004F6288" w14:paraId="5465B18A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5C58ECF3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an answer of 4.5 minutes scores </w:t>
      </w:r>
      <w:r>
        <w:rPr>
          <w:rFonts w:ascii="Arial" w:hAnsi="Arial" w:cs="Arial"/>
          <w:b/>
          <w:bCs/>
          <w:i/>
          <w:iCs/>
        </w:rPr>
        <w:t>2</w:t>
      </w:r>
      <w:r>
        <w:rPr>
          <w:rFonts w:ascii="Arial" w:hAnsi="Arial" w:cs="Arial"/>
          <w:i/>
          <w:iCs/>
        </w:rPr>
        <w:t xml:space="preserve"> marks</w:t>
      </w:r>
    </w:p>
    <w:p w:rsidR="00000000" w:rsidRDefault="004F6288" w14:paraId="5A86FCB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(g)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Level 3:</w:t>
      </w:r>
      <w:r>
        <w:rPr>
          <w:rFonts w:ascii="Arial" w:hAnsi="Arial" w:cs="Arial"/>
        </w:rPr>
        <w:t xml:space="preserve"> The method would lead to the production of a valid outcome. All key steps are identified and logically sequenced.</w:t>
      </w:r>
    </w:p>
    <w:p w:rsidR="00000000" w:rsidRDefault="004F6288" w14:paraId="079AF665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5</w:t>
      </w:r>
      <w:r>
        <w:rPr>
          <w:rFonts w:ascii="Times New Roman" w:hAnsi="Times New Roman" w:cs="Times New Roman"/>
          <w:b/>
          <w:bCs/>
          <w:sz w:val="18"/>
          <w:szCs w:val="18"/>
        </w:rPr>
        <w:t>−</w:t>
      </w:r>
      <w:r>
        <w:rPr>
          <w:rFonts w:ascii="Times New Roman" w:hAnsi="Times New Roman" w:cs="Times New Roman"/>
          <w:b/>
          <w:bCs/>
          <w:sz w:val="18"/>
          <w:szCs w:val="18"/>
        </w:rPr>
        <w:t>6</w:t>
      </w:r>
    </w:p>
    <w:p w:rsidR="00000000" w:rsidRDefault="004F6288" w14:paraId="5EEB2D59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Level 2:</w:t>
      </w:r>
      <w:r>
        <w:rPr>
          <w:rFonts w:ascii="Arial" w:hAnsi="Arial" w:cs="Arial"/>
        </w:rPr>
        <w:t xml:space="preserve"> The method would not necessarily</w:t>
      </w:r>
      <w:r>
        <w:rPr>
          <w:rFonts w:ascii="Arial" w:hAnsi="Arial" w:cs="Arial"/>
        </w:rPr>
        <w:t xml:space="preserve"> lead to a valid outcome. Most steps are identified, but the method is not fully logically sequenced.</w:t>
      </w:r>
    </w:p>
    <w:p w:rsidR="00000000" w:rsidRDefault="004F6288" w14:paraId="7F37930F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b/>
          <w:bCs/>
          <w:sz w:val="18"/>
          <w:szCs w:val="18"/>
        </w:rPr>
        <w:t>−</w:t>
      </w:r>
      <w:r>
        <w:rPr>
          <w:rFonts w:ascii="Times New Roman" w:hAnsi="Times New Roman" w:cs="Times New Roman"/>
          <w:b/>
          <w:bCs/>
          <w:sz w:val="18"/>
          <w:szCs w:val="18"/>
        </w:rPr>
        <w:t>4</w:t>
      </w:r>
    </w:p>
    <w:p w:rsidR="00000000" w:rsidRDefault="004F6288" w14:paraId="12119D9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Level 1:</w:t>
      </w:r>
      <w:r>
        <w:rPr>
          <w:rFonts w:ascii="Arial" w:hAnsi="Arial" w:cs="Arial"/>
        </w:rPr>
        <w:t xml:space="preserve"> The method would not lead to a valid outcome. Some relevant steps are identified, but links are not made clear.</w:t>
      </w:r>
    </w:p>
    <w:p w:rsidR="00000000" w:rsidRDefault="004F6288" w14:paraId="48D75623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  <w:r>
        <w:rPr>
          <w:rFonts w:ascii="Times New Roman" w:hAnsi="Times New Roman" w:cs="Times New Roman"/>
          <w:b/>
          <w:bCs/>
          <w:sz w:val="18"/>
          <w:szCs w:val="18"/>
        </w:rPr>
        <w:t>−</w:t>
      </w:r>
      <w:r>
        <w:rPr>
          <w:rFonts w:ascii="Times New Roman" w:hAnsi="Times New Roman" w:cs="Times New Roman"/>
          <w:b/>
          <w:bCs/>
          <w:sz w:val="18"/>
          <w:szCs w:val="18"/>
        </w:rPr>
        <w:t>2</w:t>
      </w:r>
    </w:p>
    <w:p w:rsidR="00000000" w:rsidRDefault="004F6288" w14:paraId="081063F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No relevant content</w:t>
      </w:r>
    </w:p>
    <w:p w:rsidR="00000000" w:rsidRDefault="004F6288" w14:paraId="77D7E01B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lastRenderedPageBreak/>
        <w:t>0</w:t>
      </w:r>
    </w:p>
    <w:p w:rsidR="00000000" w:rsidRDefault="004F6288" w14:paraId="2FBD62C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Indicative content</w:t>
      </w:r>
    </w:p>
    <w:p w:rsidR="00000000" w:rsidRDefault="004F6288" w14:paraId="0F83F0A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two groups of people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 xml:space="preserve"> non-smokers and smokers</w:t>
      </w:r>
    </w:p>
    <w:p w:rsidR="00000000" w:rsidRDefault="004F6288" w14:paraId="53B4B1AD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have at least five people in each group or large groups</w:t>
      </w:r>
    </w:p>
    <w:p w:rsidR="00000000" w:rsidRDefault="004F6288" w14:paraId="561126B8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get each person to do (named) exercise</w:t>
      </w:r>
    </w:p>
    <w:p w:rsidR="00000000" w:rsidRDefault="004F6288" w14:paraId="6B0737C2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controlled variables:</w:t>
      </w:r>
    </w:p>
    <w:p w:rsidR="00000000" w:rsidRDefault="004F6288" w14:paraId="0EF3024B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</w:rPr>
      </w:pPr>
      <w:r>
        <w:rPr>
          <w:rFonts w:ascii="Arial" w:hAnsi="Arial" w:cs="Arial"/>
        </w:rPr>
        <w:t>−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same number of people in each group or large groups</w:t>
      </w:r>
    </w:p>
    <w:p w:rsidR="00000000" w:rsidRDefault="004F6288" w14:paraId="1BABB19E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</w:rPr>
      </w:pPr>
      <w:r>
        <w:rPr>
          <w:rFonts w:ascii="Arial" w:hAnsi="Arial" w:cs="Arial"/>
        </w:rPr>
        <w:t>−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same gender</w:t>
      </w:r>
    </w:p>
    <w:p w:rsidR="00000000" w:rsidRDefault="004F6288" w14:paraId="24C9C0FC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</w:rPr>
      </w:pPr>
      <w:r>
        <w:rPr>
          <w:rFonts w:ascii="Arial" w:hAnsi="Arial" w:cs="Arial"/>
        </w:rPr>
        <w:t>−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same level of activity / exercise</w:t>
      </w:r>
    </w:p>
    <w:p w:rsidR="00000000" w:rsidRDefault="004F6288" w14:paraId="6AFD3B11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</w:rPr>
      </w:pPr>
      <w:r>
        <w:rPr>
          <w:rFonts w:ascii="Arial" w:hAnsi="Arial" w:cs="Arial"/>
        </w:rPr>
        <w:t>−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same age</w:t>
      </w:r>
    </w:p>
    <w:p w:rsidR="00000000" w:rsidRDefault="004F6288" w14:paraId="0FCFEBDF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</w:rPr>
      </w:pPr>
      <w:r>
        <w:rPr>
          <w:rFonts w:ascii="Arial" w:hAnsi="Arial" w:cs="Arial"/>
        </w:rPr>
        <w:t>−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no health issues / illnesses</w:t>
      </w:r>
    </w:p>
    <w:p w:rsidR="00000000" w:rsidRDefault="004F6288" w14:paraId="369884AE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</w:rPr>
      </w:pPr>
      <w:r>
        <w:rPr>
          <w:rFonts w:ascii="Arial" w:hAnsi="Arial" w:cs="Arial"/>
        </w:rPr>
        <w:t>−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same type of exercise</w:t>
      </w:r>
    </w:p>
    <w:p w:rsidR="00000000" w:rsidRDefault="004F6288" w14:paraId="1426E9AB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</w:rPr>
      </w:pPr>
      <w:r>
        <w:rPr>
          <w:rFonts w:ascii="Arial" w:hAnsi="Arial" w:cs="Arial"/>
        </w:rPr>
        <w:t>−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same time for exercise</w:t>
      </w:r>
    </w:p>
    <w:p w:rsidR="00000000" w:rsidRDefault="004F6288" w14:paraId="33DF1286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record heart rate for each person before and after exercise</w:t>
      </w:r>
    </w:p>
    <w:p w:rsidR="00000000" w:rsidRDefault="004F6288" w14:paraId="0FD66A83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calculate increase in heart rate for each person after exercise</w:t>
      </w:r>
    </w:p>
    <w:p w:rsidR="00000000" w:rsidRDefault="004F6288" w14:paraId="2FC0D02C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compare results for each group</w:t>
      </w:r>
    </w:p>
    <w:p w:rsidR="00000000" w:rsidRDefault="004F6288" w14:paraId="12FF04C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 xml:space="preserve">for </w:t>
      </w:r>
      <w:r>
        <w:rPr>
          <w:rFonts w:ascii="Arial" w:hAnsi="Arial" w:cs="Arial"/>
          <w:b/>
          <w:bCs/>
        </w:rPr>
        <w:t>level 3</w:t>
      </w:r>
      <w:r>
        <w:rPr>
          <w:rFonts w:ascii="Arial" w:hAnsi="Arial" w:cs="Arial"/>
        </w:rPr>
        <w:t>, students should refer to at least 5 smokers and 5 non-smokers, carrying out exercise with control variables and a means of determining an increa</w:t>
      </w:r>
      <w:r>
        <w:rPr>
          <w:rFonts w:ascii="Arial" w:hAnsi="Arial" w:cs="Arial"/>
        </w:rPr>
        <w:t>se in heart rate</w:t>
      </w:r>
    </w:p>
    <w:p w:rsidR="00000000" w:rsidRDefault="004F6288" w14:paraId="5C65E84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 xml:space="preserve">for </w:t>
      </w:r>
      <w:r>
        <w:rPr>
          <w:rFonts w:ascii="Arial" w:hAnsi="Arial" w:cs="Arial"/>
          <w:b/>
          <w:bCs/>
        </w:rPr>
        <w:t>level 2</w:t>
      </w:r>
      <w:r>
        <w:rPr>
          <w:rFonts w:ascii="Arial" w:hAnsi="Arial" w:cs="Arial"/>
        </w:rPr>
        <w:t xml:space="preserve">, students should refer to </w:t>
      </w:r>
      <w:r>
        <w:rPr>
          <w:rFonts w:ascii="Arial" w:hAnsi="Arial" w:cs="Arial"/>
        </w:rPr>
        <w:t>‘</w:t>
      </w:r>
      <w:r>
        <w:rPr>
          <w:rFonts w:ascii="Arial" w:hAnsi="Arial" w:cs="Arial"/>
        </w:rPr>
        <w:t>groups</w:t>
      </w:r>
      <w:r>
        <w:rPr>
          <w:rFonts w:ascii="Arial" w:hAnsi="Arial" w:cs="Arial"/>
        </w:rPr>
        <w:t>’</w:t>
      </w:r>
      <w:r>
        <w:rPr>
          <w:rFonts w:ascii="Arial" w:hAnsi="Arial" w:cs="Arial"/>
        </w:rPr>
        <w:t xml:space="preserve"> of smokers and non-smokers exercising</w:t>
      </w:r>
    </w:p>
    <w:p w:rsidR="00000000" w:rsidRDefault="004F6288" w14:paraId="4C8CE447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[20]</w:t>
      </w:r>
    </w:p>
    <w:p w:rsidR="00000000" w:rsidRDefault="004F6288" w14:paraId="541E54A1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Q4.</w:t>
      </w:r>
    </w:p>
    <w:p w:rsidR="00000000" w:rsidRDefault="004F6288" w14:paraId="2AA1805A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     300</w:t>
      </w:r>
    </w:p>
    <w:p w:rsidR="00000000" w:rsidRDefault="004F6288" w14:paraId="10C5CAB3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0EFDEBE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(b)     suitable scale on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-axis</w:t>
      </w:r>
    </w:p>
    <w:p w:rsidR="00000000" w:rsidRDefault="004F6288" w14:paraId="3E4EC8B7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6F76F43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label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-axis</w:t>
      </w:r>
    </w:p>
    <w:p w:rsidR="00000000" w:rsidRDefault="004F6288" w14:paraId="4184A73F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1910E2B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4 bars drawn correctly</w:t>
      </w:r>
    </w:p>
    <w:p w:rsidR="00000000" w:rsidRDefault="004F6288" w14:paraId="37D59317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allow </w:t>
      </w:r>
      <w:r>
        <w:rPr>
          <w:rFonts w:ascii="Arial" w:hAnsi="Arial" w:cs="Arial"/>
          <w:b/>
          <w:bCs/>
          <w:i/>
          <w:iCs/>
        </w:rPr>
        <w:t>1</w:t>
      </w:r>
      <w:r>
        <w:rPr>
          <w:rFonts w:ascii="Arial" w:hAnsi="Arial" w:cs="Arial"/>
          <w:i/>
          <w:iCs/>
        </w:rPr>
        <w:t xml:space="preserve"> mark for 3 correct bars</w:t>
      </w:r>
    </w:p>
    <w:p w:rsidR="00000000" w:rsidRDefault="004F6288" w14:paraId="1778BDB0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2</w:t>
      </w:r>
    </w:p>
    <w:p w:rsidR="00000000" w:rsidRDefault="004F6288" w14:paraId="0E11C4B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     </w:t>
      </w:r>
      <w:r>
        <w:rPr>
          <w:rFonts w:ascii="Arial" w:hAnsi="Arial" w:cs="Arial"/>
        </w:rPr>
        <w:t>increases from 50 to 500</w:t>
      </w:r>
    </w:p>
    <w:p w:rsidR="00000000" w:rsidRDefault="004F6288" w14:paraId="5AB511D3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6F79A7F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then decreases from 500 to 0</w:t>
      </w:r>
    </w:p>
    <w:p w:rsidR="00000000" w:rsidRDefault="004F6288" w14:paraId="292D802E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519B294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     carbohydrates broken down / digested into sugars</w:t>
      </w:r>
    </w:p>
    <w:p w:rsidR="00000000" w:rsidRDefault="004F6288" w14:paraId="488B1D9F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1BFC49A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broken down by carbohydrase or amylase</w:t>
      </w:r>
    </w:p>
    <w:p w:rsidR="00000000" w:rsidRDefault="004F6288" w14:paraId="38A1A2C5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2BEE2E0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(e)     absorption of glucose</w:t>
      </w:r>
    </w:p>
    <w:p w:rsidR="00000000" w:rsidRDefault="004F6288" w14:paraId="6B68301C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170A882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into blood</w:t>
      </w:r>
    </w:p>
    <w:p w:rsidR="00000000" w:rsidRDefault="004F6288" w14:paraId="0A15FBE4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086D046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by active transport</w:t>
      </w:r>
    </w:p>
    <w:p w:rsidR="00000000" w:rsidRDefault="004F6288" w14:paraId="594E2A65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diffusion</w:t>
      </w:r>
    </w:p>
    <w:p w:rsidR="00000000" w:rsidRDefault="004F6288" w14:paraId="26BD5C21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F6288" w14:paraId="498425FE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[12]</w:t>
      </w:r>
    </w:p>
    <w:sectPr w:rsidR="00000000">
      <w:pgSz w:w="11907" w:h="16839" w:orient="portrait"/>
      <w:pgMar w:top="850" w:right="567" w:bottom="850" w:left="1417" w:header="720" w:footer="85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4F6288" w14:paraId="14EF78C7" w14:textId="77777777">
      <w:pPr>
        <w:spacing w:after="0" w:line="240" w:lineRule="auto"/>
      </w:pPr>
      <w:r>
        <w:separator/>
      </w:r>
    </w:p>
  </w:endnote>
  <w:endnote w:type="continuationSeparator" w:id="0">
    <w:p w:rsidR="00000000" w:rsidRDefault="004F6288" w14:paraId="0D81DA0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4F6288" w14:paraId="22FAC22F" w14:textId="795D3A78">
    <w:pPr>
      <w:framePr w:wrap="auto" w:hAnchor="page" w:vAnchor="page" w:x="5212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</w:instrText>
    </w:r>
    <w:r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4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of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NUMPAGES</w:instrText>
    </w:r>
    <w:r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23</w:t>
    </w:r>
    <w:r>
      <w:rPr>
        <w:rFonts w:ascii="Arial" w:hAnsi="Arial" w:cs="Arial"/>
      </w:rPr>
      <w:fldChar w:fldCharType="end"/>
    </w:r>
  </w:p>
  <w:p w:rsidR="00000000" w:rsidRDefault="004F6288" w14:paraId="08F8413F" w14:textId="77777777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4F6288" w14:paraId="3C321316" w14:textId="77777777">
      <w:pPr>
        <w:spacing w:after="0" w:line="240" w:lineRule="auto"/>
      </w:pPr>
      <w:r>
        <w:separator/>
      </w:r>
    </w:p>
  </w:footnote>
  <w:footnote w:type="continuationSeparator" w:id="0">
    <w:p w:rsidR="00000000" w:rsidRDefault="004F6288" w14:paraId="3B7EB478" w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embedSystemFonts/>
  <w:bordersDoNotSurroundHeader/>
  <w:bordersDoNotSurroundFooter/>
  <w:trackRevisions w:val="false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288"/>
    <w:rsid w:val="004F6288"/>
    <w:rsid w:val="58B13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BCCB9D"/>
  <w14:defaultImageDpi w14:val="0"/>
  <w15:docId w15:val="{1AD77E08-16F4-4C91-8FE8-D2F574D75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EastAsia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2"/>
    </w:pPr>
    <w:rPr>
      <w:rFonts w:ascii="Times New Roman" w:hAnsi="Times New Roman" w:cs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3"/>
    </w:pPr>
    <w:rPr>
      <w:rFonts w:ascii="Times New Roman" w:hAnsi="Times New Roman" w:cs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4"/>
    </w:pPr>
    <w:rPr>
      <w:rFonts w:ascii="Times New Roman" w:hAnsi="Times New Roman" w:cs="Times New Roman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hAnsi="Times New Roman" w:cs="Times New Roman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semiHidden/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character" w:styleId="Heading3Char" w:customStyle="1">
    <w:name w:val="Heading 3 Char"/>
    <w:basedOn w:val="DefaultParagraphFont"/>
    <w:link w:val="Heading3"/>
    <w:uiPriority w:val="9"/>
    <w:semiHidden/>
    <w:rPr>
      <w:rFonts w:asciiTheme="majorHAnsi" w:hAnsiTheme="majorHAnsi" w:eastAsiaTheme="majorEastAsia" w:cstheme="majorBidi"/>
      <w:b/>
      <w:bCs/>
      <w:sz w:val="26"/>
      <w:szCs w:val="26"/>
    </w:rPr>
  </w:style>
  <w:style w:type="character" w:styleId="Heading4Char" w:customStyle="1">
    <w:name w:val="Heading 4 Char"/>
    <w:basedOn w:val="DefaultParagraphFont"/>
    <w:link w:val="Heading4"/>
    <w:uiPriority w:val="9"/>
    <w:semiHidden/>
    <w:rPr>
      <w:b/>
      <w:bCs/>
      <w:sz w:val="28"/>
      <w:szCs w:val="28"/>
    </w:rPr>
  </w:style>
  <w:style w:type="character" w:styleId="Heading5Char" w:customStyle="1">
    <w:name w:val="Heading 5 Char"/>
    <w:basedOn w:val="DefaultParagraphFont"/>
    <w:link w:val="Heading5"/>
    <w:uiPriority w:val="9"/>
    <w:semiHidden/>
    <w:rPr>
      <w:b/>
      <w:bCs/>
      <w:i/>
      <w:iCs/>
      <w:sz w:val="26"/>
      <w:szCs w:val="26"/>
    </w:rPr>
  </w:style>
  <w:style w:type="character" w:styleId="Heading6Char" w:customStyle="1">
    <w:name w:val="Heading 6 Char"/>
    <w:basedOn w:val="DefaultParagraphFont"/>
    <w:link w:val="Heading6"/>
    <w:uiPriority w:val="9"/>
    <w:semiHidden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jpeg" Id="rId13" /><Relationship Type="http://schemas.openxmlformats.org/officeDocument/2006/relationships/image" Target="media/image10.jpeg" Id="rId18" /><Relationship Type="http://schemas.openxmlformats.org/officeDocument/2006/relationships/image" Target="media/image17.jpeg" Id="rId26" /><Relationship Type="http://schemas.openxmlformats.org/officeDocument/2006/relationships/customXml" Target="../customXml/item3.xml" Id="rId3" /><Relationship Type="http://schemas.openxmlformats.org/officeDocument/2006/relationships/image" Target="media/image13.png" Id="rId21" /><Relationship Type="http://schemas.openxmlformats.org/officeDocument/2006/relationships/footnotes" Target="footnotes.xml" Id="rId7" /><Relationship Type="http://schemas.openxmlformats.org/officeDocument/2006/relationships/image" Target="media/image4.jpeg" Id="rId12" /><Relationship Type="http://schemas.openxmlformats.org/officeDocument/2006/relationships/image" Target="media/image9.jpeg" Id="rId17" /><Relationship Type="http://schemas.openxmlformats.org/officeDocument/2006/relationships/image" Target="media/image16.jpeg" Id="rId25" /><Relationship Type="http://schemas.openxmlformats.org/officeDocument/2006/relationships/customXml" Target="../customXml/item2.xml" Id="rId2" /><Relationship Type="http://schemas.openxmlformats.org/officeDocument/2006/relationships/image" Target="media/image8.jpeg" Id="rId16" /><Relationship Type="http://schemas.openxmlformats.org/officeDocument/2006/relationships/image" Target="media/image12.jpeg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15.jpeg" Id="rId24" /><Relationship Type="http://schemas.openxmlformats.org/officeDocument/2006/relationships/settings" Target="settings.xml" Id="rId5" /><Relationship Type="http://schemas.openxmlformats.org/officeDocument/2006/relationships/image" Target="media/image7.jpeg" Id="rId15" /><Relationship Type="http://schemas.openxmlformats.org/officeDocument/2006/relationships/image" Target="media/image14.jpeg" Id="rId23" /><Relationship Type="http://schemas.openxmlformats.org/officeDocument/2006/relationships/theme" Target="theme/theme1.xml" Id="rId28" /><Relationship Type="http://schemas.openxmlformats.org/officeDocument/2006/relationships/image" Target="media/image11.jpeg" Id="rId19" /><Relationship Type="http://schemas.openxmlformats.org/officeDocument/2006/relationships/styles" Target="styles.xml" Id="rId4" /><Relationship Type="http://schemas.openxmlformats.org/officeDocument/2006/relationships/image" Target="media/image6.jpeg" Id="rId14" /><Relationship Type="http://schemas.openxmlformats.org/officeDocument/2006/relationships/footer" Target="footer1.xml" Id="rId22" /><Relationship Type="http://schemas.openxmlformats.org/officeDocument/2006/relationships/fontTable" Target="fontTable.xml" Id="rId27" /><Relationship Type="http://schemas.openxmlformats.org/officeDocument/2006/relationships/image" Target="/media/image5.png" Id="R9ce3fe3168a44f54" /><Relationship Type="http://schemas.openxmlformats.org/officeDocument/2006/relationships/image" Target="/media/image6.png" Id="R3e02928261a145ee" /><Relationship Type="http://schemas.openxmlformats.org/officeDocument/2006/relationships/image" Target="/media/image7.png" Id="Ra2b39d3fea184aa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14542C0208DF4A9AF4AF4617D71EC6" ma:contentTypeVersion="14" ma:contentTypeDescription="Create a new document." ma:contentTypeScope="" ma:versionID="1b9c1ec1b9552008cce89b1fb08fb18d">
  <xsd:schema xmlns:xsd="http://www.w3.org/2001/XMLSchema" xmlns:xs="http://www.w3.org/2001/XMLSchema" xmlns:p="http://schemas.microsoft.com/office/2006/metadata/properties" xmlns:ns3="c622dab8-608f-4e0b-85c4-f390db5b5f61" xmlns:ns4="80017f14-526e-45d7-b83d-c4de1f4359fe" targetNamespace="http://schemas.microsoft.com/office/2006/metadata/properties" ma:root="true" ma:fieldsID="95e02e468169348f500c82da09560a74" ns3:_="" ns4:_="">
    <xsd:import namespace="c622dab8-608f-4e0b-85c4-f390db5b5f61"/>
    <xsd:import namespace="80017f14-526e-45d7-b83d-c4de1f4359f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22dab8-608f-4e0b-85c4-f390db5b5f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017f14-526e-45d7-b83d-c4de1f4359f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895FAB-67C0-49A7-9F60-C3B18C179C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22dab8-608f-4e0b-85c4-f390db5b5f61"/>
    <ds:schemaRef ds:uri="80017f14-526e-45d7-b83d-c4de1f4359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A0D8D2-0CA8-41C5-A61F-5486EC0E2F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BA3EDF-B13B-499D-B018-4F14E32ECBD8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80017f14-526e-45d7-b83d-c4de1f4359fe"/>
    <ds:schemaRef ds:uri="http://purl.org/dc/terms/"/>
    <ds:schemaRef ds:uri="http://schemas.openxmlformats.org/package/2006/metadata/core-properties"/>
    <ds:schemaRef ds:uri="c622dab8-608f-4e0b-85c4-f390db5b5f61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Pearson, Sophie</dc:creator>
  <keywords/>
  <dc:description>Created by the \'abHTML to RTF .Net\'bb 5.8.2.9</dc:description>
  <lastModifiedBy>Pearson, Sophie</lastModifiedBy>
  <revision>3</revision>
  <dcterms:created xsi:type="dcterms:W3CDTF">2021-12-14T12:32:00.0000000Z</dcterms:created>
  <dcterms:modified xsi:type="dcterms:W3CDTF">2023-01-23T09:02:55.9352619Z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0x010100EB14542C0208DF4A9AF4AF4617D71EC6</vt:lpwstr>
  </property>
</Properties>
</file>