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065A7" w:rsidR="5BD56412" w:rsidP="7196A53B" w:rsidRDefault="5BD56412" w14:paraId="5741CD4A" w14:textId="5A17F5FE">
      <w:pPr>
        <w:rPr>
          <w:rFonts w:ascii="Tahoma" w:hAnsi="Tahoma" w:eastAsia="Calibri" w:cs="Tahoma"/>
          <w:color w:val="000000" w:themeColor="text1"/>
        </w:rPr>
      </w:pPr>
      <w:r w:rsidRPr="007065A7">
        <w:rPr>
          <w:rFonts w:ascii="Tahoma" w:hAnsi="Tahoma" w:eastAsia="Calibri" w:cs="Tahoma"/>
          <w:b/>
          <w:bCs/>
          <w:color w:val="000000" w:themeColor="text1"/>
          <w:lang w:val="en-GB"/>
        </w:rPr>
        <w:t>St Mary’s Catholic School</w:t>
      </w:r>
    </w:p>
    <w:p w:rsidRPr="007065A7" w:rsidR="5BD56412" w:rsidP="7196A53B" w:rsidRDefault="5BD56412" w14:paraId="2EFCFDF4" w14:textId="0829B01F">
      <w:pPr>
        <w:rPr>
          <w:rFonts w:ascii="Tahoma" w:hAnsi="Tahoma" w:eastAsia="Calibri" w:cs="Tahoma"/>
          <w:color w:val="000000" w:themeColor="text1"/>
        </w:rPr>
      </w:pPr>
      <w:r w:rsidRPr="007065A7">
        <w:rPr>
          <w:rFonts w:ascii="Tahoma" w:hAnsi="Tahoma" w:eastAsia="Calibri" w:cs="Tahoma"/>
          <w:color w:val="000000" w:themeColor="text1"/>
          <w:lang w:val="en-GB"/>
        </w:rPr>
        <w:t>Department Curriculum Planning</w:t>
      </w:r>
    </w:p>
    <w:p w:rsidRPr="007065A7" w:rsidR="5BD56412" w:rsidP="7196A53B" w:rsidRDefault="5BD56412" w14:paraId="2AB3403A" w14:textId="1DDDEA93">
      <w:pPr>
        <w:rPr>
          <w:rFonts w:ascii="Tahoma" w:hAnsi="Tahoma" w:eastAsia="Calibri" w:cs="Tahoma"/>
          <w:color w:val="000000" w:themeColor="text1"/>
        </w:rPr>
      </w:pPr>
      <w:r w:rsidRPr="007065A7">
        <w:rPr>
          <w:rFonts w:ascii="Tahoma" w:hAnsi="Tahoma" w:eastAsia="Calibri" w:cs="Tahoma"/>
          <w:color w:val="000000" w:themeColor="text1"/>
          <w:lang w:val="en-GB"/>
        </w:rPr>
        <w:t>Department: Science</w:t>
      </w:r>
    </w:p>
    <w:p w:rsidRPr="007065A7" w:rsidR="7196A53B" w:rsidP="7196A53B" w:rsidRDefault="7196A53B" w14:paraId="0CFB50AD" w14:textId="40C9B3C9">
      <w:pPr>
        <w:rPr>
          <w:rFonts w:ascii="Tahoma" w:hAnsi="Tahoma" w:eastAsia="Calibri" w:cs="Tahoma"/>
          <w:color w:val="000000" w:themeColor="text1"/>
        </w:rPr>
      </w:pPr>
    </w:p>
    <w:p w:rsidRPr="007065A7" w:rsidR="5BD56412" w:rsidP="5422B327" w:rsidRDefault="5BD56412" w14:paraId="2709EC7A" w14:textId="78F752E2">
      <w:pPr>
        <w:rPr>
          <w:rFonts w:ascii="Tahoma" w:hAnsi="Tahoma" w:eastAsia="Calibri" w:cs="Tahoma"/>
          <w:color w:val="000000" w:themeColor="text1"/>
        </w:rPr>
      </w:pPr>
      <w:r w:rsidRPr="007065A7">
        <w:rPr>
          <w:rFonts w:ascii="Tahoma" w:hAnsi="Tahoma" w:eastAsia="Calibri" w:cs="Tahoma"/>
          <w:color w:val="000000" w:themeColor="text1"/>
          <w:lang w:val="en-GB"/>
        </w:rPr>
        <w:t xml:space="preserve">Year Group: Year </w:t>
      </w:r>
      <w:r w:rsidRPr="007065A7" w:rsidR="7D66667E">
        <w:rPr>
          <w:rFonts w:ascii="Tahoma" w:hAnsi="Tahoma" w:eastAsia="Calibri" w:cs="Tahoma"/>
          <w:color w:val="000000" w:themeColor="text1"/>
          <w:lang w:val="en-GB"/>
        </w:rPr>
        <w:t>1</w:t>
      </w:r>
      <w:r w:rsidRPr="007065A7" w:rsidR="5B6BBE21">
        <w:rPr>
          <w:rFonts w:ascii="Tahoma" w:hAnsi="Tahoma" w:eastAsia="Calibri" w:cs="Tahoma"/>
          <w:color w:val="000000" w:themeColor="text1"/>
          <w:lang w:val="en-GB"/>
        </w:rPr>
        <w:t>3</w:t>
      </w:r>
      <w:r w:rsidRPr="007065A7">
        <w:rPr>
          <w:rFonts w:ascii="Tahoma" w:hAnsi="Tahoma" w:eastAsia="Calibri" w:cs="Tahoma"/>
          <w:color w:val="000000" w:themeColor="text1"/>
          <w:lang w:val="en-GB"/>
        </w:rPr>
        <w:t xml:space="preserve"> (</w:t>
      </w:r>
      <w:r w:rsidRPr="007065A7" w:rsidR="678A8D86">
        <w:rPr>
          <w:rFonts w:ascii="Tahoma" w:hAnsi="Tahoma" w:eastAsia="Calibri" w:cs="Tahoma"/>
          <w:color w:val="000000" w:themeColor="text1"/>
          <w:lang w:val="en-GB"/>
        </w:rPr>
        <w:t>Physics</w:t>
      </w:r>
      <w:r w:rsidRPr="007065A7">
        <w:rPr>
          <w:rFonts w:ascii="Tahoma" w:hAnsi="Tahoma" w:eastAsia="Calibri" w:cs="Tahoma"/>
          <w:color w:val="000000" w:themeColor="text1"/>
          <w:lang w:val="en-GB"/>
        </w:rPr>
        <w:t>)</w:t>
      </w:r>
    </w:p>
    <w:p w:rsidRPr="007065A7" w:rsidR="7196A53B" w:rsidP="7196A53B" w:rsidRDefault="7196A53B" w14:paraId="63186B86" w14:textId="363B1F7C">
      <w:pPr>
        <w:rPr>
          <w:rFonts w:ascii="Tahoma" w:hAnsi="Tahoma" w:eastAsia="Calibri" w:cs="Tahoma"/>
          <w:color w:val="000000" w:themeColor="text1"/>
        </w:rPr>
      </w:pPr>
    </w:p>
    <w:p w:rsidRPr="007065A7" w:rsidR="5BD56412" w:rsidP="5337A031" w:rsidRDefault="5BD56412" w14:paraId="6366F6FC" w14:textId="09C74D6F">
      <w:pPr>
        <w:rPr>
          <w:rFonts w:ascii="Tahoma" w:hAnsi="Tahoma" w:eastAsia="Calibri" w:cs="Tahoma"/>
          <w:color w:val="000000" w:themeColor="text1"/>
          <w:lang w:val="en-GB"/>
        </w:rPr>
      </w:pPr>
      <w:r w:rsidRPr="007065A7">
        <w:rPr>
          <w:rFonts w:ascii="Tahoma" w:hAnsi="Tahoma" w:eastAsia="Calibri" w:cs="Tahoma"/>
          <w:color w:val="000000" w:themeColor="text1"/>
          <w:lang w:val="en-GB"/>
        </w:rPr>
        <w:t xml:space="preserve">This is the plan for the taught curriculum during achievement period: </w:t>
      </w:r>
      <w:r w:rsidRPr="007065A7" w:rsidR="2886CFDF">
        <w:rPr>
          <w:rFonts w:ascii="Tahoma" w:hAnsi="Tahoma" w:eastAsia="Calibri" w:cs="Tahoma"/>
          <w:color w:val="000000" w:themeColor="text1"/>
          <w:lang w:val="en-GB"/>
        </w:rPr>
        <w:t xml:space="preserve">Term 1 half term </w:t>
      </w:r>
      <w:r w:rsidRPr="007065A7" w:rsidR="00B278A1">
        <w:rPr>
          <w:rFonts w:ascii="Tahoma" w:hAnsi="Tahoma" w:eastAsia="Calibri" w:cs="Tahoma"/>
          <w:color w:val="000000" w:themeColor="text1"/>
          <w:lang w:val="en-GB"/>
        </w:rPr>
        <w:t>2</w:t>
      </w:r>
      <w:r w:rsidRPr="007065A7" w:rsidR="2886CFDF">
        <w:rPr>
          <w:rFonts w:ascii="Tahoma" w:hAnsi="Tahoma" w:eastAsia="Calibri" w:cs="Tahoma"/>
          <w:color w:val="000000" w:themeColor="text1"/>
          <w:lang w:val="en-GB"/>
        </w:rPr>
        <w:t xml:space="preserve"> (</w:t>
      </w:r>
      <w:r w:rsidRPr="007065A7" w:rsidR="00B278A1">
        <w:rPr>
          <w:rFonts w:ascii="Tahoma" w:hAnsi="Tahoma" w:eastAsia="Calibri" w:cs="Tahoma"/>
          <w:color w:val="000000" w:themeColor="text1"/>
          <w:lang w:val="en-GB"/>
        </w:rPr>
        <w:t xml:space="preserve">October </w:t>
      </w:r>
      <w:r w:rsidRPr="007065A7" w:rsidR="2886CFDF">
        <w:rPr>
          <w:rFonts w:ascii="Tahoma" w:hAnsi="Tahoma" w:eastAsia="Calibri" w:cs="Tahoma"/>
          <w:color w:val="000000" w:themeColor="text1"/>
          <w:lang w:val="en-GB"/>
        </w:rPr>
        <w:t xml:space="preserve">to </w:t>
      </w:r>
      <w:r w:rsidRPr="007065A7" w:rsidR="00B278A1">
        <w:rPr>
          <w:rFonts w:ascii="Tahoma" w:hAnsi="Tahoma" w:eastAsia="Calibri" w:cs="Tahoma"/>
          <w:color w:val="000000" w:themeColor="text1"/>
          <w:lang w:val="en-GB"/>
        </w:rPr>
        <w:t>December</w:t>
      </w:r>
      <w:r w:rsidRPr="007065A7" w:rsidR="2886CFDF">
        <w:rPr>
          <w:rFonts w:ascii="Tahoma" w:hAnsi="Tahoma" w:eastAsia="Calibri" w:cs="Tahoma"/>
          <w:color w:val="000000" w:themeColor="text1"/>
          <w:lang w:val="en-GB"/>
        </w:rPr>
        <w:t>)</w:t>
      </w:r>
    </w:p>
    <w:p w:rsidRPr="007065A7" w:rsidR="7196A53B" w:rsidP="7196A53B" w:rsidRDefault="7196A53B" w14:paraId="729A91DF" w14:textId="3C708249">
      <w:pPr>
        <w:rPr>
          <w:rFonts w:ascii="Tahoma" w:hAnsi="Tahoma" w:eastAsia="Calibri" w:cs="Tahoma"/>
          <w:color w:val="000000" w:themeColor="text1"/>
        </w:rPr>
      </w:pPr>
    </w:p>
    <w:tbl>
      <w:tblPr>
        <w:tblStyle w:val="TableGrid"/>
        <w:tblW w:w="0" w:type="auto"/>
        <w:tblLayout w:type="fixed"/>
        <w:tblLook w:val="04A0" w:firstRow="1" w:lastRow="0" w:firstColumn="1" w:lastColumn="0" w:noHBand="0" w:noVBand="1"/>
      </w:tblPr>
      <w:tblGrid>
        <w:gridCol w:w="9360"/>
      </w:tblGrid>
      <w:tr w:rsidRPr="007065A7" w:rsidR="7196A53B" w:rsidTr="75838234" w14:paraId="0247309A" w14:textId="77777777">
        <w:tc>
          <w:tcPr>
            <w:tcW w:w="9360" w:type="dxa"/>
            <w:shd w:val="clear" w:color="auto" w:fill="D67B6D"/>
            <w:tcMar/>
          </w:tcPr>
          <w:p w:rsidRPr="007065A7" w:rsidR="7196A53B" w:rsidP="7196A53B" w:rsidRDefault="7196A53B" w14:paraId="4D1CC2ED" w14:textId="1488E025">
            <w:pPr>
              <w:tabs>
                <w:tab w:val="right" w:pos="8794"/>
              </w:tabs>
              <w:spacing w:line="259" w:lineRule="auto"/>
              <w:rPr>
                <w:rFonts w:ascii="Tahoma" w:hAnsi="Tahoma" w:eastAsia="Calibri" w:cs="Tahoma"/>
              </w:rPr>
            </w:pPr>
            <w:proofErr w:type="gramStart"/>
            <w:r w:rsidRPr="007065A7">
              <w:rPr>
                <w:rFonts w:ascii="Tahoma" w:hAnsi="Tahoma" w:eastAsia="Calibri" w:cs="Tahoma"/>
                <w:b/>
                <w:bCs/>
                <w:lang w:val="en-GB"/>
              </w:rPr>
              <w:t>Brief summary</w:t>
            </w:r>
            <w:proofErr w:type="gramEnd"/>
            <w:r w:rsidRPr="007065A7">
              <w:rPr>
                <w:rFonts w:ascii="Tahoma" w:hAnsi="Tahoma" w:eastAsia="Calibri" w:cs="Tahoma"/>
                <w:b/>
                <w:bCs/>
                <w:lang w:val="en-GB"/>
              </w:rPr>
              <w:t xml:space="preserve"> of the topic/work being covered during this period</w:t>
            </w:r>
            <w:r w:rsidRPr="007065A7">
              <w:rPr>
                <w:rFonts w:ascii="Tahoma" w:hAnsi="Tahoma" w:cs="Tahoma"/>
              </w:rPr>
              <w:tab/>
            </w:r>
          </w:p>
        </w:tc>
      </w:tr>
      <w:tr w:rsidRPr="007065A7" w:rsidR="7196A53B" w:rsidTr="75838234" w14:paraId="7FB64483" w14:textId="77777777">
        <w:tc>
          <w:tcPr>
            <w:tcW w:w="9360" w:type="dxa"/>
            <w:tcMar/>
          </w:tcPr>
          <w:p w:rsidRPr="007065A7" w:rsidR="7196A53B" w:rsidP="7E523BEB" w:rsidRDefault="7196A53B" w14:paraId="5BE28D33" w14:textId="33C7DE96">
            <w:pPr>
              <w:spacing w:line="259" w:lineRule="auto"/>
              <w:jc w:val="both"/>
              <w:rPr>
                <w:rFonts w:ascii="Tahoma" w:hAnsi="Tahoma" w:eastAsia="Tahoma" w:cs="Tahoma"/>
                <w:lang w:val="en-GB"/>
              </w:rPr>
            </w:pPr>
            <w:r w:rsidRPr="007065A7">
              <w:rPr>
                <w:rFonts w:ascii="Tahoma" w:hAnsi="Tahoma" w:eastAsia="Tahoma" w:cs="Tahoma"/>
                <w:lang w:val="en-GB"/>
              </w:rPr>
              <w:t xml:space="preserve">Students are taught the following </w:t>
            </w:r>
            <w:proofErr w:type="gramStart"/>
            <w:r w:rsidRPr="007065A7">
              <w:rPr>
                <w:rFonts w:ascii="Tahoma" w:hAnsi="Tahoma" w:eastAsia="Tahoma" w:cs="Tahoma"/>
                <w:lang w:val="en-GB"/>
              </w:rPr>
              <w:t>topics</w:t>
            </w:r>
            <w:r w:rsidRPr="007065A7" w:rsidR="00E020D9">
              <w:rPr>
                <w:rFonts w:ascii="Tahoma" w:hAnsi="Tahoma" w:eastAsia="Tahoma" w:cs="Tahoma"/>
                <w:lang w:val="en-GB"/>
              </w:rPr>
              <w:t>;</w:t>
            </w:r>
            <w:proofErr w:type="gramEnd"/>
            <w:r w:rsidRPr="007065A7">
              <w:rPr>
                <w:rFonts w:ascii="Tahoma" w:hAnsi="Tahoma" w:eastAsia="Tahoma" w:cs="Tahoma"/>
                <w:lang w:val="en-GB"/>
              </w:rPr>
              <w:t xml:space="preserve"> </w:t>
            </w:r>
            <w:r w:rsidRPr="007065A7" w:rsidR="00F801D3">
              <w:rPr>
                <w:rFonts w:ascii="Tahoma" w:hAnsi="Tahoma" w:eastAsia="Tahoma" w:cs="Tahoma"/>
                <w:lang w:val="en-GB"/>
              </w:rPr>
              <w:t>Nuclear Physics’</w:t>
            </w:r>
            <w:r w:rsidRPr="007065A7" w:rsidR="00E020D9">
              <w:rPr>
                <w:rFonts w:ascii="Tahoma" w:hAnsi="Tahoma" w:eastAsia="Tahoma" w:cs="Tahoma"/>
                <w:lang w:val="en-GB"/>
              </w:rPr>
              <w:t xml:space="preserve"> and ‘</w:t>
            </w:r>
            <w:r w:rsidRPr="007065A7" w:rsidR="00F801D3">
              <w:rPr>
                <w:rFonts w:ascii="Tahoma" w:hAnsi="Tahoma" w:eastAsia="Tahoma" w:cs="Tahoma"/>
                <w:lang w:val="en-GB"/>
              </w:rPr>
              <w:t>Magnetic</w:t>
            </w:r>
            <w:r w:rsidRPr="007065A7" w:rsidR="00E020D9">
              <w:rPr>
                <w:rFonts w:ascii="Tahoma" w:hAnsi="Tahoma" w:eastAsia="Tahoma" w:cs="Tahoma"/>
                <w:lang w:val="en-GB"/>
              </w:rPr>
              <w:t xml:space="preserve"> Fields’.</w:t>
            </w:r>
          </w:p>
          <w:p w:rsidRPr="007065A7" w:rsidR="7196A53B" w:rsidP="5422B327" w:rsidRDefault="7196A53B" w14:paraId="592F6BB0" w14:textId="0AB1BD5B">
            <w:pPr>
              <w:spacing w:line="259" w:lineRule="auto"/>
              <w:jc w:val="both"/>
              <w:rPr>
                <w:rFonts w:ascii="Tahoma" w:hAnsi="Tahoma" w:eastAsia="Tahoma" w:cs="Tahoma"/>
              </w:rPr>
            </w:pPr>
            <w:r w:rsidRPr="007065A7">
              <w:rPr>
                <w:rFonts w:ascii="Tahoma" w:hAnsi="Tahoma" w:eastAsia="Tahoma" w:cs="Tahoma"/>
                <w:lang w:val="en-GB"/>
              </w:rPr>
              <w:t xml:space="preserve">Students are taught the topics so that they can gain a full understanding of the core principles of </w:t>
            </w:r>
            <w:r w:rsidRPr="007065A7" w:rsidR="678A8D86">
              <w:rPr>
                <w:rFonts w:ascii="Tahoma" w:hAnsi="Tahoma" w:eastAsia="Tahoma" w:cs="Tahoma"/>
                <w:lang w:val="en-GB"/>
              </w:rPr>
              <w:t>Physics</w:t>
            </w:r>
            <w:r w:rsidRPr="007065A7" w:rsidR="4A4BC1D7">
              <w:rPr>
                <w:rFonts w:ascii="Tahoma" w:hAnsi="Tahoma" w:eastAsia="Tahoma" w:cs="Tahoma"/>
                <w:lang w:val="en-GB"/>
              </w:rPr>
              <w:t xml:space="preserve"> </w:t>
            </w:r>
            <w:r w:rsidRPr="007065A7">
              <w:rPr>
                <w:rFonts w:ascii="Tahoma" w:hAnsi="Tahoma" w:eastAsia="Tahoma" w:cs="Tahoma"/>
                <w:lang w:val="en-GB"/>
              </w:rPr>
              <w:t xml:space="preserve">and enable them to achieve their full potential at </w:t>
            </w:r>
            <w:r w:rsidRPr="007065A7" w:rsidR="36EB8C44">
              <w:rPr>
                <w:rFonts w:ascii="Tahoma" w:hAnsi="Tahoma" w:eastAsia="Tahoma" w:cs="Tahoma"/>
                <w:lang w:val="en-GB"/>
              </w:rPr>
              <w:t>A level</w:t>
            </w:r>
            <w:r w:rsidRPr="007065A7">
              <w:rPr>
                <w:rFonts w:ascii="Tahoma" w:hAnsi="Tahoma" w:eastAsia="Tahoma" w:cs="Tahoma"/>
                <w:lang w:val="en-GB"/>
              </w:rPr>
              <w:t>.</w:t>
            </w:r>
          </w:p>
          <w:p w:rsidRPr="007065A7" w:rsidR="7196A53B" w:rsidP="12590ACE" w:rsidRDefault="7196A53B" w14:paraId="49332579" w14:textId="35DFDBDB">
            <w:pPr>
              <w:spacing w:line="259" w:lineRule="auto"/>
              <w:jc w:val="both"/>
              <w:rPr>
                <w:rFonts w:ascii="Tahoma" w:hAnsi="Tahoma" w:eastAsia="Tahoma" w:cs="Tahoma"/>
                <w:lang w:val="en-GB"/>
              </w:rPr>
            </w:pPr>
          </w:p>
        </w:tc>
      </w:tr>
      <w:tr w:rsidRPr="007065A7" w:rsidR="7196A53B" w:rsidTr="75838234" w14:paraId="720AEB20" w14:textId="77777777">
        <w:tc>
          <w:tcPr>
            <w:tcW w:w="9360" w:type="dxa"/>
            <w:shd w:val="clear" w:color="auto" w:fill="D67B6D"/>
            <w:tcMar/>
          </w:tcPr>
          <w:p w:rsidRPr="007065A7" w:rsidR="7196A53B" w:rsidP="7196A53B" w:rsidRDefault="7196A53B" w14:paraId="4A97F5AC" w14:textId="203CF6E1">
            <w:pPr>
              <w:spacing w:line="259" w:lineRule="auto"/>
              <w:jc w:val="both"/>
              <w:rPr>
                <w:rFonts w:ascii="Tahoma" w:hAnsi="Tahoma" w:eastAsia="Calibri" w:cs="Tahoma"/>
              </w:rPr>
            </w:pPr>
            <w:r w:rsidRPr="007065A7">
              <w:rPr>
                <w:rFonts w:ascii="Tahoma" w:hAnsi="Tahoma" w:eastAsia="Calibri" w:cs="Tahoma"/>
                <w:b/>
                <w:bCs/>
                <w:lang w:val="en-GB"/>
              </w:rPr>
              <w:t>Prior knowledge needed for this unit/topic from previous teaching</w:t>
            </w:r>
          </w:p>
        </w:tc>
      </w:tr>
      <w:tr w:rsidRPr="007065A7" w:rsidR="7196A53B" w:rsidTr="75838234" w14:paraId="027A2B20" w14:textId="77777777">
        <w:tc>
          <w:tcPr>
            <w:tcW w:w="9360" w:type="dxa"/>
            <w:tcMar/>
          </w:tcPr>
          <w:p w:rsidRPr="007065A7" w:rsidR="7196A53B" w:rsidP="5337A031" w:rsidRDefault="7196A53B" w14:paraId="71803E08" w14:textId="5A37221E">
            <w:pPr>
              <w:spacing w:line="259" w:lineRule="auto"/>
              <w:rPr>
                <w:rFonts w:ascii="Tahoma" w:hAnsi="Tahoma" w:eastAsia="Tahoma" w:cs="Tahoma"/>
              </w:rPr>
            </w:pPr>
            <w:r w:rsidRPr="007065A7">
              <w:rPr>
                <w:rFonts w:ascii="Tahoma" w:hAnsi="Tahoma" w:eastAsia="Tahoma" w:cs="Tahoma"/>
                <w:b/>
                <w:bCs/>
                <w:lang w:val="en-GB"/>
              </w:rPr>
              <w:t>Concepts Covered in KS</w:t>
            </w:r>
            <w:r w:rsidRPr="007065A7" w:rsidR="36351FCD">
              <w:rPr>
                <w:rFonts w:ascii="Tahoma" w:hAnsi="Tahoma" w:eastAsia="Tahoma" w:cs="Tahoma"/>
                <w:b/>
                <w:bCs/>
                <w:lang w:val="en-GB"/>
              </w:rPr>
              <w:t>4</w:t>
            </w:r>
          </w:p>
          <w:p w:rsidRPr="007065A7" w:rsidR="00DB67EA" w:rsidP="00E020D9" w:rsidRDefault="00DB67EA" w14:paraId="0245AF6F" w14:textId="77777777">
            <w:pPr>
              <w:spacing w:line="259" w:lineRule="auto"/>
              <w:rPr>
                <w:rFonts w:ascii="Tahoma" w:hAnsi="Tahoma" w:eastAsia="Tahoma" w:cs="Tahoma"/>
                <w:lang w:val="en-GB"/>
              </w:rPr>
            </w:pPr>
          </w:p>
          <w:p w:rsidRPr="007065A7" w:rsidR="00DB67EA" w:rsidP="7E523BEB" w:rsidRDefault="00DB67EA" w14:paraId="1EA8CD1F" w14:textId="77777777">
            <w:pPr>
              <w:spacing w:line="259" w:lineRule="auto"/>
              <w:rPr>
                <w:rFonts w:ascii="Tahoma" w:hAnsi="Tahoma" w:eastAsia="Tahoma" w:cs="Tahoma"/>
                <w:b/>
                <w:bCs/>
                <w:lang w:val="en-GB"/>
              </w:rPr>
            </w:pPr>
            <w:r w:rsidRPr="007065A7">
              <w:rPr>
                <w:rFonts w:ascii="Tahoma" w:hAnsi="Tahoma" w:eastAsia="Tahoma" w:cs="Tahoma"/>
                <w:b/>
                <w:bCs/>
                <w:lang w:val="en-GB"/>
              </w:rPr>
              <w:t>Magnetism and electromagnetism</w:t>
            </w:r>
          </w:p>
          <w:p w:rsidRPr="007065A7" w:rsidR="00DB67EA" w:rsidP="00E85D81" w:rsidRDefault="00DB67EA" w14:paraId="4C21A104" w14:textId="77777777">
            <w:pPr>
              <w:pStyle w:val="ListParagraph"/>
              <w:numPr>
                <w:ilvl w:val="0"/>
                <w:numId w:val="3"/>
              </w:numPr>
              <w:rPr>
                <w:rFonts w:ascii="Tahoma" w:hAnsi="Tahoma" w:eastAsia="Tahoma" w:cs="Tahoma"/>
                <w:lang w:val="en-GB"/>
              </w:rPr>
            </w:pPr>
            <w:r w:rsidRPr="007065A7">
              <w:rPr>
                <w:rFonts w:ascii="Tahoma" w:hAnsi="Tahoma" w:eastAsia="Tahoma" w:cs="Tahoma"/>
                <w:lang w:val="en-GB"/>
              </w:rPr>
              <w:t>Students should be able to:</w:t>
            </w:r>
          </w:p>
          <w:p w:rsidRPr="007065A7" w:rsidR="00DB67EA" w:rsidP="00E85D81" w:rsidRDefault="00DB67EA" w14:paraId="27B5DA65" w14:textId="73DD5474">
            <w:pPr>
              <w:pStyle w:val="ListParagraph"/>
              <w:numPr>
                <w:ilvl w:val="0"/>
                <w:numId w:val="3"/>
              </w:numPr>
              <w:rPr>
                <w:rFonts w:ascii="Tahoma" w:hAnsi="Tahoma" w:eastAsia="Tahoma" w:cs="Tahoma"/>
                <w:lang w:val="en-GB"/>
              </w:rPr>
            </w:pPr>
            <w:r w:rsidRPr="007065A7">
              <w:rPr>
                <w:rFonts w:ascii="Tahoma" w:hAnsi="Tahoma" w:eastAsia="Tahoma" w:cs="Tahoma"/>
                <w:lang w:val="en-GB"/>
              </w:rPr>
              <w:t>describe how to plot the magnetic fi</w:t>
            </w:r>
            <w:r w:rsidRPr="007065A7" w:rsidR="00E85D81">
              <w:rPr>
                <w:rFonts w:ascii="Tahoma" w:hAnsi="Tahoma" w:eastAsia="Tahoma" w:cs="Tahoma"/>
                <w:lang w:val="en-GB"/>
              </w:rPr>
              <w:t xml:space="preserve">eld pattern of a magnet using a </w:t>
            </w:r>
            <w:r w:rsidRPr="007065A7">
              <w:rPr>
                <w:rFonts w:ascii="Tahoma" w:hAnsi="Tahoma" w:eastAsia="Tahoma" w:cs="Tahoma"/>
                <w:lang w:val="en-GB"/>
              </w:rPr>
              <w:t>compass</w:t>
            </w:r>
          </w:p>
          <w:p w:rsidRPr="007065A7" w:rsidR="00DB67EA" w:rsidP="00E85D81" w:rsidRDefault="00DB67EA" w14:paraId="2CFE7C2A" w14:textId="6C1D98A0">
            <w:pPr>
              <w:pStyle w:val="ListParagraph"/>
              <w:numPr>
                <w:ilvl w:val="0"/>
                <w:numId w:val="3"/>
              </w:numPr>
              <w:rPr>
                <w:rFonts w:ascii="Tahoma" w:hAnsi="Tahoma" w:eastAsia="Tahoma" w:cs="Tahoma"/>
                <w:lang w:val="en-GB"/>
              </w:rPr>
            </w:pPr>
            <w:r w:rsidRPr="007065A7">
              <w:rPr>
                <w:rFonts w:ascii="Tahoma" w:hAnsi="Tahoma" w:eastAsia="Tahoma" w:cs="Tahoma"/>
                <w:lang w:val="en-GB"/>
              </w:rPr>
              <w:t>draw the magnetic field patt</w:t>
            </w:r>
            <w:r w:rsidRPr="007065A7" w:rsidR="00E85D81">
              <w:rPr>
                <w:rFonts w:ascii="Tahoma" w:hAnsi="Tahoma" w:eastAsia="Tahoma" w:cs="Tahoma"/>
                <w:lang w:val="en-GB"/>
              </w:rPr>
              <w:t xml:space="preserve">ern of a bar magnet showing how </w:t>
            </w:r>
            <w:r w:rsidRPr="007065A7">
              <w:rPr>
                <w:rFonts w:ascii="Tahoma" w:hAnsi="Tahoma" w:eastAsia="Tahoma" w:cs="Tahoma"/>
                <w:lang w:val="en-GB"/>
              </w:rPr>
              <w:t>strength and direction change from one point to another</w:t>
            </w:r>
          </w:p>
          <w:p w:rsidRPr="007065A7" w:rsidR="00DB67EA" w:rsidP="00E85D81" w:rsidRDefault="00DB67EA" w14:paraId="33B4DB20" w14:textId="13FBD423">
            <w:pPr>
              <w:pStyle w:val="ListParagraph"/>
              <w:numPr>
                <w:ilvl w:val="0"/>
                <w:numId w:val="3"/>
              </w:numPr>
              <w:rPr>
                <w:rFonts w:ascii="Tahoma" w:hAnsi="Tahoma" w:eastAsia="Tahoma" w:cs="Tahoma"/>
                <w:bCs/>
                <w:lang w:val="en-GB"/>
              </w:rPr>
            </w:pPr>
            <w:r w:rsidRPr="007065A7">
              <w:rPr>
                <w:rFonts w:ascii="Tahoma" w:hAnsi="Tahoma" w:eastAsia="Tahoma" w:cs="Tahoma"/>
                <w:bCs/>
                <w:lang w:val="en-GB"/>
              </w:rPr>
              <w:t>describe how the magnetic effect of a current can be demonstrated</w:t>
            </w:r>
          </w:p>
          <w:p w:rsidRPr="007065A7" w:rsidR="00DB67EA" w:rsidP="00E85D81" w:rsidRDefault="00DB67EA" w14:paraId="13164682" w14:textId="366010E4">
            <w:pPr>
              <w:pStyle w:val="ListParagraph"/>
              <w:numPr>
                <w:ilvl w:val="0"/>
                <w:numId w:val="3"/>
              </w:numPr>
              <w:rPr>
                <w:rFonts w:ascii="Tahoma" w:hAnsi="Tahoma" w:eastAsia="Tahoma" w:cs="Tahoma"/>
                <w:bCs/>
                <w:lang w:val="en-GB"/>
              </w:rPr>
            </w:pPr>
            <w:r w:rsidRPr="007065A7">
              <w:rPr>
                <w:rFonts w:ascii="Tahoma" w:hAnsi="Tahoma" w:eastAsia="Tahoma" w:cs="Tahoma"/>
                <w:bCs/>
                <w:lang w:val="en-GB"/>
              </w:rPr>
              <w:t>draw the magnetic field pattern for a s</w:t>
            </w:r>
            <w:r w:rsidRPr="007065A7" w:rsidR="00E85D81">
              <w:rPr>
                <w:rFonts w:ascii="Tahoma" w:hAnsi="Tahoma" w:eastAsia="Tahoma" w:cs="Tahoma"/>
                <w:bCs/>
                <w:lang w:val="en-GB"/>
              </w:rPr>
              <w:t xml:space="preserve">traight wire carrying a current </w:t>
            </w:r>
            <w:r w:rsidRPr="007065A7">
              <w:rPr>
                <w:rFonts w:ascii="Tahoma" w:hAnsi="Tahoma" w:eastAsia="Tahoma" w:cs="Tahoma"/>
                <w:bCs/>
                <w:lang w:val="en-GB"/>
              </w:rPr>
              <w:t>and for a solenoid (showing the direction of the field)</w:t>
            </w:r>
          </w:p>
          <w:p w:rsidRPr="007065A7" w:rsidR="00DB67EA" w:rsidP="00E85D81" w:rsidRDefault="00DB67EA" w14:paraId="66C5E0D1" w14:textId="42D1CD4B">
            <w:pPr>
              <w:pStyle w:val="ListParagraph"/>
              <w:numPr>
                <w:ilvl w:val="0"/>
                <w:numId w:val="3"/>
              </w:numPr>
              <w:rPr>
                <w:rFonts w:ascii="Tahoma" w:hAnsi="Tahoma" w:eastAsia="Tahoma" w:cs="Tahoma"/>
                <w:bCs/>
                <w:lang w:val="en-GB"/>
              </w:rPr>
            </w:pPr>
            <w:r w:rsidRPr="007065A7">
              <w:rPr>
                <w:rFonts w:ascii="Tahoma" w:hAnsi="Tahoma" w:eastAsia="Tahoma" w:cs="Tahoma"/>
                <w:bCs/>
                <w:lang w:val="en-GB"/>
              </w:rPr>
              <w:t>explain how a solenoid arrang</w:t>
            </w:r>
            <w:r w:rsidRPr="007065A7" w:rsidR="00E85D81">
              <w:rPr>
                <w:rFonts w:ascii="Tahoma" w:hAnsi="Tahoma" w:eastAsia="Tahoma" w:cs="Tahoma"/>
                <w:bCs/>
                <w:lang w:val="en-GB"/>
              </w:rPr>
              <w:t xml:space="preserve">ement can increase the magnetic </w:t>
            </w:r>
            <w:r w:rsidRPr="007065A7">
              <w:rPr>
                <w:rFonts w:ascii="Tahoma" w:hAnsi="Tahoma" w:eastAsia="Tahoma" w:cs="Tahoma"/>
                <w:bCs/>
                <w:lang w:val="en-GB"/>
              </w:rPr>
              <w:t>effect of the current.</w:t>
            </w:r>
          </w:p>
          <w:p w:rsidRPr="007065A7" w:rsidR="00DB67EA" w:rsidP="5337A031" w:rsidRDefault="00DB67EA" w14:paraId="244825F0" w14:textId="77777777">
            <w:pPr>
              <w:spacing w:line="259" w:lineRule="auto"/>
              <w:rPr>
                <w:rFonts w:ascii="Tahoma" w:hAnsi="Tahoma" w:eastAsia="Tahoma" w:cs="Tahoma"/>
                <w:b/>
                <w:bCs/>
                <w:lang w:val="en-GB"/>
              </w:rPr>
            </w:pPr>
          </w:p>
          <w:p w:rsidRPr="007065A7" w:rsidR="7196A53B" w:rsidP="00954F94" w:rsidRDefault="00954F94" w14:paraId="4F8F2EB0" w14:textId="77777777">
            <w:pPr>
              <w:autoSpaceDE w:val="0"/>
              <w:autoSpaceDN w:val="0"/>
              <w:adjustRightInd w:val="0"/>
              <w:rPr>
                <w:rFonts w:ascii="Tahoma" w:hAnsi="Tahoma" w:eastAsia="Tahoma" w:cs="Tahoma"/>
                <w:b/>
                <w:bCs/>
                <w:lang w:val="en-GB"/>
              </w:rPr>
            </w:pPr>
            <w:r w:rsidRPr="007065A7">
              <w:rPr>
                <w:rFonts w:ascii="Tahoma" w:hAnsi="Tahoma" w:eastAsia="Tahoma" w:cs="Tahoma"/>
                <w:b/>
                <w:bCs/>
                <w:lang w:val="en-GB"/>
              </w:rPr>
              <w:t>Nuclear Physics</w:t>
            </w:r>
          </w:p>
          <w:p w:rsidRPr="007065A7" w:rsidR="00954F94" w:rsidP="00151711" w:rsidRDefault="00954F94" w14:paraId="754A0DDE" w14:textId="77777777">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Students should be able to</w:t>
            </w:r>
            <w:r w:rsidRPr="007065A7">
              <w:rPr>
                <w:rFonts w:ascii="Tahoma" w:hAnsi="Tahoma" w:eastAsia="Tahoma" w:cs="Tahoma"/>
                <w:lang w:val="en-GB"/>
              </w:rPr>
              <w:t>:</w:t>
            </w:r>
          </w:p>
          <w:p w:rsidRPr="007065A7" w:rsidR="00954F94" w:rsidP="00151711" w:rsidRDefault="00954F94" w14:paraId="0042BEB8" w14:textId="702A8B67">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relate differences between isotopes to</w:t>
            </w:r>
            <w:r w:rsidRPr="007065A7">
              <w:rPr>
                <w:rFonts w:ascii="Tahoma" w:hAnsi="Tahoma" w:eastAsia="Tahoma" w:cs="Tahoma"/>
                <w:lang w:val="en-GB"/>
              </w:rPr>
              <w:t xml:space="preserve"> </w:t>
            </w:r>
            <w:r w:rsidRPr="007065A7">
              <w:rPr>
                <w:rFonts w:ascii="Tahoma" w:hAnsi="Tahoma" w:eastAsia="Tahoma" w:cs="Tahoma"/>
                <w:lang w:val="en-GB"/>
              </w:rPr>
              <w:t xml:space="preserve">differences in conventional representations of their identities, </w:t>
            </w:r>
            <w:proofErr w:type="gramStart"/>
            <w:r w:rsidRPr="007065A7">
              <w:rPr>
                <w:rFonts w:ascii="Tahoma" w:hAnsi="Tahoma" w:eastAsia="Tahoma" w:cs="Tahoma"/>
                <w:lang w:val="en-GB"/>
              </w:rPr>
              <w:t>charges</w:t>
            </w:r>
            <w:proofErr w:type="gramEnd"/>
            <w:r w:rsidRPr="007065A7">
              <w:rPr>
                <w:rFonts w:ascii="Tahoma" w:hAnsi="Tahoma" w:eastAsia="Tahoma" w:cs="Tahoma"/>
                <w:lang w:val="en-GB"/>
              </w:rPr>
              <w:t xml:space="preserve"> </w:t>
            </w:r>
            <w:r w:rsidRPr="007065A7">
              <w:rPr>
                <w:rFonts w:ascii="Tahoma" w:hAnsi="Tahoma" w:eastAsia="Tahoma" w:cs="Tahoma"/>
                <w:lang w:val="en-GB"/>
              </w:rPr>
              <w:t>and masses.</w:t>
            </w:r>
          </w:p>
          <w:p w:rsidRPr="007065A7" w:rsidR="00954F94" w:rsidP="00151711" w:rsidRDefault="00954F94" w14:paraId="1134CE03" w14:textId="2B32E76E">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describe:</w:t>
            </w:r>
          </w:p>
          <w:p w:rsidRPr="007065A7" w:rsidR="00954F94" w:rsidP="00151711" w:rsidRDefault="00954F94" w14:paraId="45989A7D" w14:textId="34DEBBAE">
            <w:pPr>
              <w:pStyle w:val="ListParagraph"/>
              <w:numPr>
                <w:ilvl w:val="1"/>
                <w:numId w:val="10"/>
              </w:numPr>
              <w:autoSpaceDE w:val="0"/>
              <w:autoSpaceDN w:val="0"/>
              <w:adjustRightInd w:val="0"/>
              <w:rPr>
                <w:rFonts w:ascii="Tahoma" w:hAnsi="Tahoma" w:eastAsia="Tahoma" w:cs="Tahoma"/>
                <w:lang w:val="en-GB"/>
              </w:rPr>
            </w:pPr>
            <w:r w:rsidRPr="007065A7">
              <w:rPr>
                <w:rFonts w:ascii="Tahoma" w:hAnsi="Tahoma" w:eastAsia="Tahoma" w:cs="Tahoma"/>
                <w:lang w:val="en-GB"/>
              </w:rPr>
              <w:t>why the new evidence from the scattering experiment led to a change</w:t>
            </w:r>
            <w:r w:rsidRPr="007065A7" w:rsidR="00151711">
              <w:rPr>
                <w:rFonts w:ascii="Tahoma" w:hAnsi="Tahoma" w:eastAsia="Tahoma" w:cs="Tahoma"/>
                <w:lang w:val="en-GB"/>
              </w:rPr>
              <w:t xml:space="preserve"> </w:t>
            </w:r>
            <w:r w:rsidRPr="007065A7">
              <w:rPr>
                <w:rFonts w:ascii="Tahoma" w:hAnsi="Tahoma" w:eastAsia="Tahoma" w:cs="Tahoma"/>
                <w:lang w:val="en-GB"/>
              </w:rPr>
              <w:t>in the atomic model</w:t>
            </w:r>
          </w:p>
          <w:p w:rsidRPr="007065A7" w:rsidR="00954F94" w:rsidP="00151711" w:rsidRDefault="00954F94" w14:paraId="0FDB1BFB" w14:textId="63543FF1">
            <w:pPr>
              <w:pStyle w:val="ListParagraph"/>
              <w:numPr>
                <w:ilvl w:val="1"/>
                <w:numId w:val="10"/>
              </w:numPr>
              <w:autoSpaceDE w:val="0"/>
              <w:autoSpaceDN w:val="0"/>
              <w:adjustRightInd w:val="0"/>
              <w:rPr>
                <w:rFonts w:ascii="Tahoma" w:hAnsi="Tahoma" w:eastAsia="Tahoma" w:cs="Tahoma"/>
                <w:lang w:val="en-GB"/>
              </w:rPr>
            </w:pPr>
            <w:r w:rsidRPr="007065A7">
              <w:rPr>
                <w:rFonts w:ascii="Tahoma" w:hAnsi="Tahoma" w:eastAsia="Tahoma" w:cs="Tahoma"/>
                <w:lang w:val="en-GB"/>
              </w:rPr>
              <w:t>the difference between the plum pudding model of the atom and the</w:t>
            </w:r>
            <w:r w:rsidRPr="007065A7">
              <w:rPr>
                <w:rFonts w:ascii="Tahoma" w:hAnsi="Tahoma" w:eastAsia="Tahoma" w:cs="Tahoma"/>
                <w:lang w:val="en-GB"/>
              </w:rPr>
              <w:t xml:space="preserve"> </w:t>
            </w:r>
            <w:r w:rsidRPr="007065A7">
              <w:rPr>
                <w:rFonts w:ascii="Tahoma" w:hAnsi="Tahoma" w:eastAsia="Tahoma" w:cs="Tahoma"/>
                <w:lang w:val="en-GB"/>
              </w:rPr>
              <w:t>nuclear model of the atom.</w:t>
            </w:r>
          </w:p>
          <w:p w:rsidRPr="007065A7" w:rsidR="00954F94" w:rsidP="00151711" w:rsidRDefault="00954F94" w14:paraId="7C1F8531" w14:textId="387798DB">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apply their knowledge to the uses of</w:t>
            </w:r>
            <w:r w:rsidRPr="007065A7">
              <w:rPr>
                <w:rFonts w:ascii="Tahoma" w:hAnsi="Tahoma" w:eastAsia="Tahoma" w:cs="Tahoma"/>
                <w:lang w:val="en-GB"/>
              </w:rPr>
              <w:t xml:space="preserve"> </w:t>
            </w:r>
            <w:r w:rsidRPr="007065A7">
              <w:rPr>
                <w:rFonts w:ascii="Tahoma" w:hAnsi="Tahoma" w:eastAsia="Tahoma" w:cs="Tahoma"/>
                <w:lang w:val="en-GB"/>
              </w:rPr>
              <w:t xml:space="preserve">radiation and evaluate the best sources of radiation to use </w:t>
            </w:r>
            <w:proofErr w:type="gramStart"/>
            <w:r w:rsidRPr="007065A7">
              <w:rPr>
                <w:rFonts w:ascii="Tahoma" w:hAnsi="Tahoma" w:eastAsia="Tahoma" w:cs="Tahoma"/>
                <w:lang w:val="en-GB"/>
              </w:rPr>
              <w:t>in a given</w:t>
            </w:r>
            <w:proofErr w:type="gramEnd"/>
            <w:r w:rsidRPr="007065A7">
              <w:rPr>
                <w:rFonts w:ascii="Tahoma" w:hAnsi="Tahoma" w:eastAsia="Tahoma" w:cs="Tahoma"/>
                <w:lang w:val="en-GB"/>
              </w:rPr>
              <w:t xml:space="preserve"> </w:t>
            </w:r>
            <w:r w:rsidRPr="007065A7">
              <w:rPr>
                <w:rFonts w:ascii="Tahoma" w:hAnsi="Tahoma" w:eastAsia="Tahoma" w:cs="Tahoma"/>
                <w:lang w:val="en-GB"/>
              </w:rPr>
              <w:t>situation.</w:t>
            </w:r>
          </w:p>
          <w:p w:rsidRPr="007065A7" w:rsidR="00954F94" w:rsidP="00151711" w:rsidRDefault="00954F94" w14:paraId="1F387BA9" w14:textId="00287438">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use the names and symbols of common</w:t>
            </w:r>
            <w:r w:rsidRPr="007065A7">
              <w:rPr>
                <w:rFonts w:ascii="Tahoma" w:hAnsi="Tahoma" w:eastAsia="Tahoma" w:cs="Tahoma"/>
                <w:lang w:val="en-GB"/>
              </w:rPr>
              <w:t xml:space="preserve"> </w:t>
            </w:r>
            <w:r w:rsidRPr="007065A7">
              <w:rPr>
                <w:rFonts w:ascii="Tahoma" w:hAnsi="Tahoma" w:eastAsia="Tahoma" w:cs="Tahoma"/>
                <w:lang w:val="en-GB"/>
              </w:rPr>
              <w:t>nuclei and particles to write balanced equations that show single alpha</w:t>
            </w:r>
            <w:r w:rsidRPr="007065A7">
              <w:rPr>
                <w:rFonts w:ascii="Tahoma" w:hAnsi="Tahoma" w:eastAsia="Tahoma" w:cs="Tahoma"/>
                <w:lang w:val="en-GB"/>
              </w:rPr>
              <w:t xml:space="preserve"> </w:t>
            </w:r>
            <w:r w:rsidRPr="007065A7">
              <w:rPr>
                <w:rFonts w:ascii="Tahoma" w:hAnsi="Tahoma" w:eastAsia="Tahoma" w:cs="Tahoma"/>
                <w:lang w:val="en-GB"/>
              </w:rPr>
              <w:t>(α) and beta (β) decay. This is limited to balancing the atomic numbers</w:t>
            </w:r>
            <w:r w:rsidRPr="007065A7">
              <w:rPr>
                <w:rFonts w:ascii="Tahoma" w:hAnsi="Tahoma" w:eastAsia="Tahoma" w:cs="Tahoma"/>
                <w:lang w:val="en-GB"/>
              </w:rPr>
              <w:t xml:space="preserve"> </w:t>
            </w:r>
            <w:r w:rsidRPr="007065A7">
              <w:rPr>
                <w:rFonts w:ascii="Tahoma" w:hAnsi="Tahoma" w:eastAsia="Tahoma" w:cs="Tahoma"/>
                <w:lang w:val="en-GB"/>
              </w:rPr>
              <w:t>and mass numbers.</w:t>
            </w:r>
          </w:p>
          <w:p w:rsidRPr="007065A7" w:rsidR="00954F94" w:rsidP="00151711" w:rsidRDefault="00954F94" w14:paraId="72C34DDA" w14:textId="0EBCE84C">
            <w:pPr>
              <w:pStyle w:val="ListParagraph"/>
              <w:numPr>
                <w:ilvl w:val="0"/>
                <w:numId w:val="10"/>
              </w:numPr>
              <w:autoSpaceDE w:val="0"/>
              <w:autoSpaceDN w:val="0"/>
              <w:adjustRightInd w:val="0"/>
              <w:rPr>
                <w:rFonts w:ascii="Tahoma" w:hAnsi="Tahoma" w:cs="Tahoma"/>
                <w:lang w:val="en-GB"/>
              </w:rPr>
            </w:pPr>
            <w:r w:rsidRPr="007065A7">
              <w:rPr>
                <w:rFonts w:ascii="Tahoma" w:hAnsi="Tahoma" w:cs="Tahoma"/>
                <w:lang w:val="en-GB"/>
              </w:rPr>
              <w:t>compare the hazards associated with</w:t>
            </w:r>
            <w:r w:rsidRPr="007065A7">
              <w:rPr>
                <w:rFonts w:ascii="Tahoma" w:hAnsi="Tahoma" w:cs="Tahoma"/>
                <w:lang w:val="en-GB"/>
              </w:rPr>
              <w:t xml:space="preserve"> </w:t>
            </w:r>
            <w:r w:rsidRPr="007065A7">
              <w:rPr>
                <w:rFonts w:ascii="Tahoma" w:hAnsi="Tahoma" w:cs="Tahoma"/>
                <w:lang w:val="en-GB"/>
              </w:rPr>
              <w:t>contamination and irradiation.</w:t>
            </w:r>
          </w:p>
          <w:p w:rsidRPr="007065A7" w:rsidR="00954F94" w:rsidP="00151711" w:rsidRDefault="00954F94" w14:paraId="1BAA2800" w14:textId="7079E115">
            <w:pPr>
              <w:pStyle w:val="ListParagraph"/>
              <w:numPr>
                <w:ilvl w:val="0"/>
                <w:numId w:val="10"/>
              </w:numPr>
              <w:autoSpaceDE w:val="0"/>
              <w:autoSpaceDN w:val="0"/>
              <w:adjustRightInd w:val="0"/>
              <w:rPr>
                <w:rFonts w:ascii="Tahoma" w:hAnsi="Tahoma" w:cs="Tahoma"/>
                <w:lang w:val="en-GB"/>
              </w:rPr>
            </w:pPr>
            <w:r w:rsidRPr="007065A7">
              <w:rPr>
                <w:rFonts w:ascii="Tahoma" w:hAnsi="Tahoma" w:cs="Tahoma"/>
                <w:lang w:val="en-GB"/>
              </w:rPr>
              <w:lastRenderedPageBreak/>
              <w:t>understand that it is important for the findings of</w:t>
            </w:r>
            <w:r w:rsidRPr="007065A7">
              <w:rPr>
                <w:rFonts w:ascii="Tahoma" w:hAnsi="Tahoma" w:cs="Tahoma"/>
                <w:lang w:val="en-GB"/>
              </w:rPr>
              <w:t xml:space="preserve"> </w:t>
            </w:r>
            <w:r w:rsidRPr="007065A7">
              <w:rPr>
                <w:rFonts w:ascii="Tahoma" w:hAnsi="Tahoma" w:cs="Tahoma"/>
                <w:lang w:val="en-GB"/>
              </w:rPr>
              <w:t>studies into the effects of radiation on humans to be published and</w:t>
            </w:r>
            <w:r w:rsidRPr="007065A7">
              <w:rPr>
                <w:rFonts w:ascii="Tahoma" w:hAnsi="Tahoma" w:cs="Tahoma"/>
                <w:lang w:val="en-GB"/>
              </w:rPr>
              <w:t xml:space="preserve"> </w:t>
            </w:r>
            <w:r w:rsidRPr="007065A7">
              <w:rPr>
                <w:rFonts w:ascii="Tahoma" w:hAnsi="Tahoma" w:cs="Tahoma"/>
                <w:lang w:val="en-GB"/>
              </w:rPr>
              <w:t>shared with other scientists so that the findings can be checked by peer</w:t>
            </w:r>
            <w:r w:rsidRPr="007065A7">
              <w:rPr>
                <w:rFonts w:ascii="Tahoma" w:hAnsi="Tahoma" w:cs="Tahoma"/>
                <w:lang w:val="en-GB"/>
              </w:rPr>
              <w:t xml:space="preserve"> </w:t>
            </w:r>
            <w:r w:rsidRPr="007065A7">
              <w:rPr>
                <w:rFonts w:ascii="Tahoma" w:hAnsi="Tahoma" w:cs="Tahoma"/>
                <w:lang w:val="en-GB"/>
              </w:rPr>
              <w:t>review.</w:t>
            </w:r>
          </w:p>
          <w:p w:rsidRPr="007065A7" w:rsidR="00954F94" w:rsidP="00151711" w:rsidRDefault="00954F94" w14:paraId="73703CAA" w14:textId="6A72AE98">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explain why the hazards associated with</w:t>
            </w:r>
            <w:r w:rsidRPr="007065A7">
              <w:rPr>
                <w:rFonts w:ascii="Tahoma" w:hAnsi="Tahoma" w:eastAsia="Tahoma" w:cs="Tahoma"/>
                <w:lang w:val="en-GB"/>
              </w:rPr>
              <w:t xml:space="preserve"> </w:t>
            </w:r>
            <w:r w:rsidRPr="007065A7">
              <w:rPr>
                <w:rFonts w:ascii="Tahoma" w:hAnsi="Tahoma" w:eastAsia="Tahoma" w:cs="Tahoma"/>
                <w:lang w:val="en-GB"/>
              </w:rPr>
              <w:t>radioactive material differ according to the half-life involved.</w:t>
            </w:r>
          </w:p>
          <w:p w:rsidRPr="007065A7" w:rsidR="00954F94" w:rsidP="00151711" w:rsidRDefault="00954F94" w14:paraId="4626B6B8" w14:textId="7356726E">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describe and evaluate the uses of nuclear radiations for exploration of</w:t>
            </w:r>
            <w:r w:rsidRPr="007065A7">
              <w:rPr>
                <w:rFonts w:ascii="Tahoma" w:hAnsi="Tahoma" w:eastAsia="Tahoma" w:cs="Tahoma"/>
                <w:lang w:val="en-GB"/>
              </w:rPr>
              <w:t xml:space="preserve"> </w:t>
            </w:r>
            <w:r w:rsidRPr="007065A7">
              <w:rPr>
                <w:rFonts w:ascii="Tahoma" w:hAnsi="Tahoma" w:eastAsia="Tahoma" w:cs="Tahoma"/>
                <w:lang w:val="en-GB"/>
              </w:rPr>
              <w:t>internal organs, and for control or destruction of unwanted tissue</w:t>
            </w:r>
          </w:p>
          <w:p w:rsidRPr="007065A7" w:rsidR="00954F94" w:rsidP="00151711" w:rsidRDefault="00954F94" w14:paraId="28356AF5" w14:textId="32D0B8CD">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eastAsia="Tahoma" w:cs="Tahoma"/>
                <w:lang w:val="en-GB"/>
              </w:rPr>
              <w:t>evaluate the perceived risks of using nuclear radiations in relation to</w:t>
            </w:r>
            <w:r w:rsidRPr="007065A7" w:rsidR="00151711">
              <w:rPr>
                <w:rFonts w:ascii="Tahoma" w:hAnsi="Tahoma" w:eastAsia="Tahoma" w:cs="Tahoma"/>
                <w:lang w:val="en-GB"/>
              </w:rPr>
              <w:t xml:space="preserve"> </w:t>
            </w:r>
            <w:r w:rsidRPr="007065A7">
              <w:rPr>
                <w:rFonts w:ascii="Tahoma" w:hAnsi="Tahoma" w:eastAsia="Tahoma" w:cs="Tahoma"/>
                <w:lang w:val="en-GB"/>
              </w:rPr>
              <w:t xml:space="preserve">given data and </w:t>
            </w:r>
            <w:r w:rsidRPr="007065A7" w:rsidR="00151711">
              <w:rPr>
                <w:rFonts w:ascii="Tahoma" w:hAnsi="Tahoma" w:eastAsia="Tahoma" w:cs="Tahoma"/>
                <w:lang w:val="en-GB"/>
              </w:rPr>
              <w:t>c</w:t>
            </w:r>
            <w:r w:rsidRPr="007065A7">
              <w:rPr>
                <w:rFonts w:ascii="Tahoma" w:hAnsi="Tahoma" w:eastAsia="Tahoma" w:cs="Tahoma"/>
                <w:lang w:val="en-GB"/>
              </w:rPr>
              <w:t>onsequences.</w:t>
            </w:r>
          </w:p>
          <w:p w:rsidRPr="007065A7" w:rsidR="00954F94" w:rsidP="00151711" w:rsidRDefault="00954F94" w14:paraId="740F3F47" w14:textId="77777777">
            <w:pPr>
              <w:pStyle w:val="ListParagraph"/>
              <w:numPr>
                <w:ilvl w:val="0"/>
                <w:numId w:val="10"/>
              </w:numPr>
              <w:autoSpaceDE w:val="0"/>
              <w:autoSpaceDN w:val="0"/>
              <w:adjustRightInd w:val="0"/>
              <w:rPr>
                <w:rFonts w:ascii="Tahoma" w:hAnsi="Tahoma" w:eastAsia="Tahoma" w:cs="Tahoma"/>
                <w:lang w:val="en-GB"/>
              </w:rPr>
            </w:pPr>
            <w:r w:rsidRPr="007065A7">
              <w:rPr>
                <w:rFonts w:ascii="Tahoma" w:hAnsi="Tahoma" w:cs="Tahoma"/>
                <w:lang w:val="en-GB"/>
              </w:rPr>
              <w:t>Students should be able to draw/interpret diagrams representing nuclear</w:t>
            </w:r>
            <w:r w:rsidRPr="007065A7" w:rsidR="00151711">
              <w:rPr>
                <w:rFonts w:ascii="Tahoma" w:hAnsi="Tahoma" w:cs="Tahoma"/>
                <w:lang w:val="en-GB"/>
              </w:rPr>
              <w:t xml:space="preserve"> </w:t>
            </w:r>
            <w:r w:rsidRPr="007065A7">
              <w:rPr>
                <w:rFonts w:ascii="Tahoma" w:hAnsi="Tahoma" w:cs="Tahoma"/>
                <w:lang w:val="en-GB"/>
              </w:rPr>
              <w:t>fission and how a chain reaction may occur.</w:t>
            </w:r>
          </w:p>
          <w:p w:rsidRPr="007065A7" w:rsidR="00151711" w:rsidP="00151711" w:rsidRDefault="00151711" w14:paraId="7493333F" w14:textId="3225ED59">
            <w:pPr>
              <w:pStyle w:val="ListParagraph"/>
              <w:autoSpaceDE w:val="0"/>
              <w:autoSpaceDN w:val="0"/>
              <w:adjustRightInd w:val="0"/>
              <w:rPr>
                <w:rFonts w:ascii="Tahoma" w:hAnsi="Tahoma" w:eastAsia="Tahoma" w:cs="Tahoma"/>
                <w:lang w:val="en-GB"/>
              </w:rPr>
            </w:pPr>
          </w:p>
        </w:tc>
      </w:tr>
      <w:tr w:rsidRPr="007065A7" w:rsidR="7196A53B" w:rsidTr="75838234" w14:paraId="5879A1D5" w14:textId="77777777">
        <w:tc>
          <w:tcPr>
            <w:tcW w:w="9360" w:type="dxa"/>
            <w:shd w:val="clear" w:color="auto" w:fill="D67B6D"/>
            <w:tcMar/>
          </w:tcPr>
          <w:p w:rsidRPr="007065A7" w:rsidR="7196A53B" w:rsidP="7196A53B" w:rsidRDefault="7196A53B" w14:paraId="4132C33C" w14:textId="1A295D3F">
            <w:pPr>
              <w:spacing w:line="259" w:lineRule="auto"/>
              <w:rPr>
                <w:rFonts w:ascii="Tahoma" w:hAnsi="Tahoma" w:eastAsia="Calibri" w:cs="Tahoma"/>
              </w:rPr>
            </w:pPr>
            <w:r w:rsidRPr="007065A7">
              <w:rPr>
                <w:rFonts w:ascii="Tahoma" w:hAnsi="Tahoma" w:eastAsia="Calibri" w:cs="Tahoma"/>
                <w:b/>
                <w:bCs/>
                <w:lang w:val="en-GB"/>
              </w:rPr>
              <w:lastRenderedPageBreak/>
              <w:t xml:space="preserve">Rationale for students studying this unit/topic </w:t>
            </w:r>
          </w:p>
        </w:tc>
      </w:tr>
      <w:tr w:rsidRPr="007065A7" w:rsidR="7196A53B" w:rsidTr="75838234" w14:paraId="6473E995" w14:textId="77777777">
        <w:tc>
          <w:tcPr>
            <w:tcW w:w="9360" w:type="dxa"/>
            <w:tcMar/>
          </w:tcPr>
          <w:p w:rsidRPr="007065A7" w:rsidR="00E85D81" w:rsidP="7196A53B" w:rsidRDefault="00151711" w14:paraId="5C67B9D1" w14:textId="424174E9">
            <w:pPr>
              <w:spacing w:line="259" w:lineRule="auto"/>
              <w:rPr>
                <w:rFonts w:ascii="Tahoma" w:hAnsi="Tahoma" w:eastAsia="Calibri" w:cs="Tahoma"/>
                <w:b/>
                <w:bCs/>
                <w:lang w:val="en-GB"/>
              </w:rPr>
            </w:pPr>
            <w:r w:rsidRPr="007065A7">
              <w:rPr>
                <w:rFonts w:ascii="Tahoma" w:hAnsi="Tahoma" w:eastAsia="Calibri" w:cs="Tahoma"/>
                <w:b/>
                <w:bCs/>
                <w:lang w:val="en-GB"/>
              </w:rPr>
              <w:t>Nuclear Physics</w:t>
            </w:r>
          </w:p>
          <w:p w:rsidRPr="007065A7" w:rsidR="00E85D81" w:rsidP="7196A53B" w:rsidRDefault="00E85D81" w14:paraId="3F800923" w14:textId="380F522A">
            <w:pPr>
              <w:spacing w:line="259" w:lineRule="auto"/>
              <w:rPr>
                <w:rFonts w:ascii="Tahoma" w:hAnsi="Tahoma" w:eastAsia="Calibri" w:cs="Tahoma"/>
                <w:b/>
                <w:bCs/>
                <w:lang w:val="en-GB"/>
              </w:rPr>
            </w:pPr>
          </w:p>
          <w:p w:rsidRPr="007065A7" w:rsidR="7196A53B" w:rsidP="7196A53B" w:rsidRDefault="7196A53B" w14:paraId="4BFDDC39" w14:textId="5173A402">
            <w:pPr>
              <w:spacing w:line="259" w:lineRule="auto"/>
              <w:rPr>
                <w:rFonts w:ascii="Tahoma" w:hAnsi="Tahoma" w:eastAsia="Calibri" w:cs="Tahoma"/>
              </w:rPr>
            </w:pPr>
            <w:r w:rsidRPr="007065A7">
              <w:rPr>
                <w:rFonts w:ascii="Tahoma" w:hAnsi="Tahoma" w:eastAsia="Calibri" w:cs="Tahoma"/>
                <w:b/>
                <w:bCs/>
                <w:lang w:val="en-GB"/>
              </w:rPr>
              <w:t>Rationale for studying this topic</w:t>
            </w:r>
          </w:p>
          <w:p w:rsidRPr="007065A7" w:rsidR="00E85D81" w:rsidP="00151711" w:rsidRDefault="00151711" w14:paraId="69AFB628" w14:textId="44669F41">
            <w:pPr>
              <w:jc w:val="both"/>
              <w:rPr>
                <w:rFonts w:ascii="Tahoma" w:hAnsi="Tahoma" w:eastAsia="Calibri" w:cs="Tahoma"/>
              </w:rPr>
            </w:pPr>
            <w:r w:rsidRPr="007065A7">
              <w:rPr>
                <w:rFonts w:ascii="Tahoma" w:hAnsi="Tahoma" w:eastAsia="Calibri" w:cs="Tahoma"/>
              </w:rPr>
              <w:t>Students should become aware of the physics that</w:t>
            </w:r>
            <w:r w:rsidRPr="007065A7">
              <w:rPr>
                <w:rFonts w:ascii="Tahoma" w:hAnsi="Tahoma" w:eastAsia="Calibri" w:cs="Tahoma"/>
              </w:rPr>
              <w:t xml:space="preserve"> </w:t>
            </w:r>
            <w:r w:rsidRPr="007065A7">
              <w:rPr>
                <w:rFonts w:ascii="Tahoma" w:hAnsi="Tahoma" w:eastAsia="Calibri" w:cs="Tahoma"/>
              </w:rPr>
              <w:t xml:space="preserve">underpins nuclear energy production </w:t>
            </w:r>
            <w:proofErr w:type="gramStart"/>
            <w:r w:rsidRPr="007065A7">
              <w:rPr>
                <w:rFonts w:ascii="Tahoma" w:hAnsi="Tahoma" w:eastAsia="Calibri" w:cs="Tahoma"/>
              </w:rPr>
              <w:t>and also</w:t>
            </w:r>
            <w:proofErr w:type="gramEnd"/>
            <w:r w:rsidRPr="007065A7">
              <w:rPr>
                <w:rFonts w:ascii="Tahoma" w:hAnsi="Tahoma" w:eastAsia="Calibri" w:cs="Tahoma"/>
              </w:rPr>
              <w:t xml:space="preserve"> of the impact that it can have on society.</w:t>
            </w:r>
          </w:p>
          <w:p w:rsidRPr="007065A7" w:rsidR="00151711" w:rsidP="00151711" w:rsidRDefault="00151711" w14:paraId="2FF85669" w14:textId="77777777">
            <w:pPr>
              <w:jc w:val="both"/>
              <w:rPr>
                <w:rFonts w:ascii="Tahoma" w:hAnsi="Tahoma" w:eastAsia="Calibri" w:cs="Tahoma"/>
              </w:rPr>
            </w:pPr>
          </w:p>
          <w:p w:rsidRPr="007065A7" w:rsidR="7196A53B" w:rsidP="7196A53B" w:rsidRDefault="7196A53B" w14:paraId="7DBE2D2C" w14:textId="100DED2F">
            <w:pPr>
              <w:spacing w:line="259" w:lineRule="auto"/>
              <w:jc w:val="both"/>
              <w:rPr>
                <w:rFonts w:ascii="Tahoma" w:hAnsi="Tahoma" w:eastAsia="Calibri" w:cs="Tahoma"/>
              </w:rPr>
            </w:pPr>
            <w:r w:rsidRPr="007065A7">
              <w:rPr>
                <w:rFonts w:ascii="Tahoma" w:hAnsi="Tahoma" w:eastAsia="Calibri" w:cs="Tahoma"/>
                <w:b/>
                <w:bCs/>
                <w:lang w:val="en-GB"/>
              </w:rPr>
              <w:t>Rationale for timing of this topic</w:t>
            </w:r>
          </w:p>
          <w:p w:rsidRPr="007065A7" w:rsidR="00003F46" w:rsidP="00151711" w:rsidRDefault="00151711" w14:paraId="43941B91" w14:textId="386AB274">
            <w:pPr>
              <w:jc w:val="both"/>
              <w:rPr>
                <w:rFonts w:ascii="Tahoma" w:hAnsi="Tahoma" w:eastAsia="Calibri" w:cs="Tahoma"/>
              </w:rPr>
            </w:pPr>
            <w:r w:rsidRPr="007065A7">
              <w:rPr>
                <w:rFonts w:ascii="Tahoma" w:hAnsi="Tahoma" w:eastAsia="Calibri" w:cs="Tahoma"/>
              </w:rPr>
              <w:t>This section builds on the work of Particles and radiation to link the properties of the nucleus to the</w:t>
            </w:r>
            <w:r w:rsidRPr="007065A7">
              <w:rPr>
                <w:rFonts w:ascii="Tahoma" w:hAnsi="Tahoma" w:eastAsia="Calibri" w:cs="Tahoma"/>
              </w:rPr>
              <w:t xml:space="preserve"> </w:t>
            </w:r>
            <w:r w:rsidRPr="007065A7">
              <w:rPr>
                <w:rFonts w:ascii="Tahoma" w:hAnsi="Tahoma" w:eastAsia="Calibri" w:cs="Tahoma"/>
              </w:rPr>
              <w:t>production of nuclear power through the characteristics of the nucleus, the properties of unstable</w:t>
            </w:r>
            <w:r w:rsidRPr="007065A7">
              <w:rPr>
                <w:rFonts w:ascii="Tahoma" w:hAnsi="Tahoma" w:eastAsia="Calibri" w:cs="Tahoma"/>
              </w:rPr>
              <w:t xml:space="preserve"> </w:t>
            </w:r>
            <w:r w:rsidRPr="007065A7">
              <w:rPr>
                <w:rFonts w:ascii="Tahoma" w:hAnsi="Tahoma" w:eastAsia="Calibri" w:cs="Tahoma"/>
              </w:rPr>
              <w:t>nuclei, and the link between energy and mass.</w:t>
            </w:r>
          </w:p>
          <w:p w:rsidRPr="007065A7" w:rsidR="00151711" w:rsidP="00151711" w:rsidRDefault="00151711" w14:paraId="704CDF3C" w14:textId="77777777">
            <w:pPr>
              <w:jc w:val="both"/>
              <w:rPr>
                <w:rFonts w:ascii="Tahoma" w:hAnsi="Tahoma" w:eastAsia="Calibri" w:cs="Tahoma"/>
              </w:rPr>
            </w:pPr>
          </w:p>
          <w:p w:rsidRPr="007065A7" w:rsidR="00003F46" w:rsidP="00E85D81" w:rsidRDefault="00151711" w14:paraId="22962B02" w14:textId="6863F13E">
            <w:pPr>
              <w:jc w:val="both"/>
              <w:rPr>
                <w:rFonts w:ascii="Tahoma" w:hAnsi="Tahoma" w:eastAsia="Calibri" w:cs="Tahoma"/>
                <w:b/>
              </w:rPr>
            </w:pPr>
            <w:r w:rsidRPr="007065A7">
              <w:rPr>
                <w:rFonts w:ascii="Tahoma" w:hAnsi="Tahoma" w:eastAsia="Calibri" w:cs="Tahoma"/>
                <w:b/>
              </w:rPr>
              <w:t>Magnetic</w:t>
            </w:r>
            <w:r w:rsidRPr="007065A7" w:rsidR="00003F46">
              <w:rPr>
                <w:rFonts w:ascii="Tahoma" w:hAnsi="Tahoma" w:eastAsia="Calibri" w:cs="Tahoma"/>
                <w:b/>
              </w:rPr>
              <w:t xml:space="preserve"> Fields</w:t>
            </w:r>
          </w:p>
          <w:p w:rsidRPr="007065A7" w:rsidR="00003F46" w:rsidP="00E85D81" w:rsidRDefault="00003F46" w14:paraId="646DE84F" w14:textId="333C16B6">
            <w:pPr>
              <w:jc w:val="both"/>
              <w:rPr>
                <w:rFonts w:ascii="Tahoma" w:hAnsi="Tahoma" w:eastAsia="Calibri" w:cs="Tahoma"/>
              </w:rPr>
            </w:pPr>
          </w:p>
          <w:p w:rsidRPr="007065A7" w:rsidR="00003F46" w:rsidP="00E85D81" w:rsidRDefault="00003F46" w14:paraId="23401AF6" w14:textId="00ABA5B0">
            <w:pPr>
              <w:jc w:val="both"/>
              <w:rPr>
                <w:rFonts w:ascii="Tahoma" w:hAnsi="Tahoma" w:eastAsia="Calibri" w:cs="Tahoma"/>
                <w:b/>
              </w:rPr>
            </w:pPr>
            <w:r w:rsidRPr="007065A7">
              <w:rPr>
                <w:rFonts w:ascii="Tahoma" w:hAnsi="Tahoma" w:eastAsia="Calibri" w:cs="Tahoma"/>
                <w:b/>
              </w:rPr>
              <w:t>Rationale for studying this topic</w:t>
            </w:r>
          </w:p>
          <w:p w:rsidRPr="007065A7" w:rsidR="00003F46" w:rsidP="00151711" w:rsidRDefault="00151711" w14:paraId="37D36F69" w14:textId="0C579AC3">
            <w:pPr>
              <w:jc w:val="both"/>
              <w:rPr>
                <w:rFonts w:ascii="Tahoma" w:hAnsi="Tahoma" w:eastAsia="Calibri" w:cs="Tahoma"/>
              </w:rPr>
            </w:pPr>
            <w:r w:rsidRPr="007065A7">
              <w:rPr>
                <w:rFonts w:ascii="Tahoma" w:hAnsi="Tahoma" w:eastAsia="Calibri" w:cs="Tahoma"/>
              </w:rPr>
              <w:t>The concept of field is one of the great unifying ideas in physics. The ideas of gravitation, electrostatics</w:t>
            </w:r>
            <w:r w:rsidRPr="007065A7">
              <w:rPr>
                <w:rFonts w:ascii="Tahoma" w:hAnsi="Tahoma" w:eastAsia="Calibri" w:cs="Tahoma"/>
              </w:rPr>
              <w:t xml:space="preserve"> </w:t>
            </w:r>
            <w:r w:rsidRPr="007065A7">
              <w:rPr>
                <w:rFonts w:ascii="Tahoma" w:hAnsi="Tahoma" w:eastAsia="Calibri" w:cs="Tahoma"/>
              </w:rPr>
              <w:t xml:space="preserve">and magnetic field theory are developed within the topic to </w:t>
            </w:r>
            <w:proofErr w:type="spellStart"/>
            <w:r w:rsidRPr="007065A7">
              <w:rPr>
                <w:rFonts w:ascii="Tahoma" w:hAnsi="Tahoma" w:eastAsia="Calibri" w:cs="Tahoma"/>
              </w:rPr>
              <w:t>emphasise</w:t>
            </w:r>
            <w:proofErr w:type="spellEnd"/>
            <w:r w:rsidRPr="007065A7">
              <w:rPr>
                <w:rFonts w:ascii="Tahoma" w:hAnsi="Tahoma" w:eastAsia="Calibri" w:cs="Tahoma"/>
              </w:rPr>
              <w:t xml:space="preserve"> this unification. Practical</w:t>
            </w:r>
            <w:r w:rsidRPr="007065A7">
              <w:rPr>
                <w:rFonts w:ascii="Tahoma" w:hAnsi="Tahoma" w:eastAsia="Calibri" w:cs="Tahoma"/>
              </w:rPr>
              <w:t xml:space="preserve"> </w:t>
            </w:r>
            <w:r w:rsidRPr="007065A7">
              <w:rPr>
                <w:rFonts w:ascii="Tahoma" w:hAnsi="Tahoma" w:eastAsia="Calibri" w:cs="Tahoma"/>
              </w:rPr>
              <w:t>applications considered include electromagnetic induction</w:t>
            </w:r>
            <w:r w:rsidRPr="007065A7">
              <w:rPr>
                <w:rFonts w:ascii="Tahoma" w:hAnsi="Tahoma" w:eastAsia="Calibri" w:cs="Tahoma"/>
              </w:rPr>
              <w:t xml:space="preserve"> which </w:t>
            </w:r>
            <w:r w:rsidRPr="007065A7">
              <w:rPr>
                <w:rFonts w:ascii="Tahoma" w:hAnsi="Tahoma" w:eastAsia="Calibri" w:cs="Tahoma"/>
              </w:rPr>
              <w:t>ha</w:t>
            </w:r>
            <w:r w:rsidRPr="007065A7">
              <w:rPr>
                <w:rFonts w:ascii="Tahoma" w:hAnsi="Tahoma" w:eastAsia="Calibri" w:cs="Tahoma"/>
              </w:rPr>
              <w:t xml:space="preserve">s a </w:t>
            </w:r>
            <w:r w:rsidRPr="007065A7">
              <w:rPr>
                <w:rFonts w:ascii="Tahoma" w:hAnsi="Tahoma" w:eastAsia="Calibri" w:cs="Tahoma"/>
              </w:rPr>
              <w:t>considerable impact</w:t>
            </w:r>
            <w:r w:rsidRPr="007065A7">
              <w:rPr>
                <w:rFonts w:ascii="Tahoma" w:hAnsi="Tahoma" w:eastAsia="Calibri" w:cs="Tahoma"/>
              </w:rPr>
              <w:t xml:space="preserve"> </w:t>
            </w:r>
            <w:r w:rsidRPr="007065A7">
              <w:rPr>
                <w:rFonts w:ascii="Tahoma" w:hAnsi="Tahoma" w:eastAsia="Calibri" w:cs="Tahoma"/>
              </w:rPr>
              <w:t>on modern society.</w:t>
            </w:r>
          </w:p>
          <w:p w:rsidRPr="007065A7" w:rsidR="00151711" w:rsidP="00151711" w:rsidRDefault="00151711" w14:paraId="17D8DAB9" w14:textId="77777777">
            <w:pPr>
              <w:jc w:val="both"/>
              <w:rPr>
                <w:rFonts w:ascii="Tahoma" w:hAnsi="Tahoma" w:eastAsia="Calibri" w:cs="Tahoma"/>
              </w:rPr>
            </w:pPr>
          </w:p>
          <w:p w:rsidRPr="007065A7" w:rsidR="00003F46" w:rsidP="00003F46" w:rsidRDefault="00003F46" w14:paraId="6FC21312" w14:textId="593CC016">
            <w:pPr>
              <w:jc w:val="both"/>
              <w:rPr>
                <w:rFonts w:ascii="Tahoma" w:hAnsi="Tahoma" w:eastAsia="Calibri" w:cs="Tahoma"/>
                <w:b/>
              </w:rPr>
            </w:pPr>
            <w:r w:rsidRPr="007065A7">
              <w:rPr>
                <w:rFonts w:ascii="Tahoma" w:hAnsi="Tahoma" w:eastAsia="Calibri" w:cs="Tahoma"/>
                <w:b/>
              </w:rPr>
              <w:t>Rationale for timing of this topic</w:t>
            </w:r>
          </w:p>
          <w:p w:rsidRPr="007065A7" w:rsidR="00003F46" w:rsidP="00003F46" w:rsidRDefault="00003F46" w14:paraId="0AA1FE30" w14:textId="5A193BC6">
            <w:pPr>
              <w:jc w:val="both"/>
              <w:rPr>
                <w:rFonts w:ascii="Tahoma" w:hAnsi="Tahoma" w:eastAsia="Calibri" w:cs="Tahoma"/>
              </w:rPr>
            </w:pPr>
            <w:r w:rsidRPr="007065A7">
              <w:rPr>
                <w:rFonts w:ascii="Tahoma" w:hAnsi="Tahoma" w:eastAsia="Calibri" w:cs="Tahoma"/>
              </w:rPr>
              <w:t xml:space="preserve">Many ideas from mechanics and electricity from earlier in the course support this and are further developed. </w:t>
            </w:r>
            <w:proofErr w:type="gramStart"/>
            <w:r w:rsidRPr="007065A7">
              <w:rPr>
                <w:rFonts w:ascii="Tahoma" w:hAnsi="Tahoma" w:eastAsia="Calibri" w:cs="Tahoma"/>
              </w:rPr>
              <w:t xml:space="preserve">In particular, </w:t>
            </w:r>
            <w:r w:rsidRPr="007065A7" w:rsidR="00151711">
              <w:rPr>
                <w:rFonts w:ascii="Tahoma" w:hAnsi="Tahoma" w:eastAsia="Calibri" w:cs="Tahoma"/>
              </w:rPr>
              <w:t>Magnetic</w:t>
            </w:r>
            <w:proofErr w:type="gramEnd"/>
            <w:r w:rsidRPr="007065A7">
              <w:rPr>
                <w:rFonts w:ascii="Tahoma" w:hAnsi="Tahoma" w:eastAsia="Calibri" w:cs="Tahoma"/>
              </w:rPr>
              <w:t xml:space="preserve"> Fields is taught after </w:t>
            </w:r>
            <w:r w:rsidRPr="007065A7" w:rsidR="00151711">
              <w:rPr>
                <w:rFonts w:ascii="Tahoma" w:hAnsi="Tahoma" w:eastAsia="Calibri" w:cs="Tahoma"/>
              </w:rPr>
              <w:t>Electric</w:t>
            </w:r>
            <w:r w:rsidRPr="007065A7">
              <w:rPr>
                <w:rFonts w:ascii="Tahoma" w:hAnsi="Tahoma" w:eastAsia="Calibri" w:cs="Tahoma"/>
              </w:rPr>
              <w:t xml:space="preserve"> fields as many of the ideas and calculations (such as the idea of field strength and potential) are very similar.</w:t>
            </w:r>
          </w:p>
          <w:p w:rsidRPr="007065A7" w:rsidR="00E85D81" w:rsidP="00E85D81" w:rsidRDefault="00E85D81" w14:paraId="67EECBA0" w14:textId="5BFEDF2B">
            <w:pPr>
              <w:jc w:val="both"/>
              <w:rPr>
                <w:rFonts w:ascii="Tahoma" w:hAnsi="Tahoma" w:eastAsia="Calibri" w:cs="Tahoma"/>
              </w:rPr>
            </w:pPr>
          </w:p>
        </w:tc>
      </w:tr>
      <w:tr w:rsidRPr="007065A7" w:rsidR="7196A53B" w:rsidTr="75838234" w14:paraId="313A041A" w14:textId="77777777">
        <w:tc>
          <w:tcPr>
            <w:tcW w:w="9360" w:type="dxa"/>
            <w:shd w:val="clear" w:color="auto" w:fill="D67B6D"/>
            <w:tcMar/>
          </w:tcPr>
          <w:p w:rsidRPr="007065A7" w:rsidR="7196A53B" w:rsidP="7196A53B" w:rsidRDefault="7196A53B" w14:paraId="7E2DE58F" w14:textId="62B8F36E">
            <w:pPr>
              <w:spacing w:line="259" w:lineRule="auto"/>
              <w:rPr>
                <w:rFonts w:ascii="Tahoma" w:hAnsi="Tahoma" w:eastAsia="Calibri" w:cs="Tahoma"/>
              </w:rPr>
            </w:pPr>
            <w:r w:rsidRPr="007065A7">
              <w:rPr>
                <w:rFonts w:ascii="Tahoma" w:hAnsi="Tahoma" w:eastAsia="Calibri" w:cs="Tahoma"/>
                <w:b/>
                <w:bCs/>
                <w:lang w:val="en-GB"/>
              </w:rPr>
              <w:t>Key concepts/ideas that are taught to students in this unit/topic, including any anticipated gaps in knowledge and plan to overcome these</w:t>
            </w:r>
          </w:p>
        </w:tc>
      </w:tr>
      <w:tr w:rsidRPr="007065A7" w:rsidR="7196A53B" w:rsidTr="75838234" w14:paraId="31545BC8" w14:textId="77777777">
        <w:tc>
          <w:tcPr>
            <w:tcW w:w="9360" w:type="dxa"/>
            <w:tcMar/>
          </w:tcPr>
          <w:p w:rsidRPr="007065A7" w:rsidR="736E2776" w:rsidP="7E523BEB" w:rsidRDefault="00151711" w14:paraId="32A7DDA2" w14:textId="38768850">
            <w:pPr>
              <w:spacing w:line="259" w:lineRule="auto"/>
              <w:jc w:val="both"/>
              <w:rPr>
                <w:rFonts w:ascii="Tahoma" w:hAnsi="Tahoma" w:eastAsia="Tahoma" w:cs="Tahoma"/>
                <w:b/>
                <w:bCs/>
                <w:lang w:val="en-GB"/>
              </w:rPr>
            </w:pPr>
            <w:r w:rsidRPr="007065A7">
              <w:rPr>
                <w:rFonts w:ascii="Tahoma" w:hAnsi="Tahoma" w:eastAsia="Tahoma" w:cs="Tahoma"/>
                <w:b/>
                <w:bCs/>
                <w:lang w:val="en-GB"/>
              </w:rPr>
              <w:t>Nuclear Physics</w:t>
            </w:r>
          </w:p>
          <w:p w:rsidRPr="007065A7" w:rsidR="00151711" w:rsidP="7E523BEB" w:rsidRDefault="00151711" w14:paraId="36583ADC" w14:textId="77777777">
            <w:pPr>
              <w:spacing w:line="259" w:lineRule="auto"/>
              <w:jc w:val="both"/>
              <w:rPr>
                <w:rFonts w:ascii="Tahoma" w:hAnsi="Tahoma" w:eastAsia="Tahoma" w:cs="Tahoma"/>
                <w:b/>
                <w:bCs/>
                <w:lang w:val="en-GB"/>
              </w:rPr>
            </w:pPr>
          </w:p>
          <w:p w:rsidRPr="007065A7" w:rsidR="00CA693B" w:rsidP="7E523BEB" w:rsidRDefault="00CA693B" w14:paraId="36139D11" w14:textId="110403F8">
            <w:pPr>
              <w:spacing w:line="259" w:lineRule="auto"/>
              <w:jc w:val="both"/>
              <w:rPr>
                <w:rFonts w:ascii="Tahoma" w:hAnsi="Tahoma" w:eastAsia="Tahoma" w:cs="Tahoma"/>
                <w:b/>
                <w:bCs/>
                <w:lang w:val="en-GB"/>
              </w:rPr>
            </w:pPr>
            <w:r w:rsidRPr="007065A7">
              <w:rPr>
                <w:rFonts w:ascii="Tahoma" w:hAnsi="Tahoma" w:eastAsia="Tahoma" w:cs="Tahoma"/>
                <w:b/>
                <w:bCs/>
                <w:lang w:val="en-GB"/>
              </w:rPr>
              <w:t>Students need to know:</w:t>
            </w:r>
          </w:p>
          <w:p w:rsidRPr="007065A7" w:rsidR="00CA693B" w:rsidP="7E523BEB" w:rsidRDefault="00CA693B" w14:paraId="6218FA1D" w14:textId="71D6D393">
            <w:pPr>
              <w:spacing w:line="259" w:lineRule="auto"/>
              <w:jc w:val="both"/>
              <w:rPr>
                <w:rFonts w:ascii="Tahoma" w:hAnsi="Tahoma" w:eastAsia="Tahoma" w:cs="Tahoma"/>
                <w:b/>
                <w:bCs/>
                <w:lang w:val="en-GB"/>
              </w:rPr>
            </w:pPr>
          </w:p>
          <w:p w:rsidRPr="007065A7" w:rsidR="7E523BEB" w:rsidP="7E523BEB" w:rsidRDefault="00CA693B" w14:paraId="6DBD2CD1" w14:textId="53F4951C">
            <w:pPr>
              <w:spacing w:line="259" w:lineRule="auto"/>
              <w:jc w:val="both"/>
              <w:rPr>
                <w:rFonts w:ascii="Tahoma" w:hAnsi="Tahoma" w:eastAsia="Tahoma" w:cs="Tahoma"/>
                <w:lang w:val="en-GB"/>
              </w:rPr>
            </w:pPr>
            <w:r w:rsidRPr="007065A7">
              <w:rPr>
                <w:rFonts w:ascii="Tahoma" w:hAnsi="Tahoma" w:eastAsia="Tahoma" w:cs="Tahoma"/>
                <w:lang w:val="en-GB"/>
              </w:rPr>
              <w:lastRenderedPageBreak/>
              <w:t xml:space="preserve"> </w:t>
            </w:r>
            <w:r w:rsidRPr="007065A7" w:rsidR="00151711">
              <w:rPr>
                <w:rFonts w:ascii="Tahoma" w:hAnsi="Tahoma" w:eastAsia="Tahoma" w:cs="Tahoma"/>
                <w:noProof/>
                <w:lang w:val="en-GB"/>
              </w:rPr>
              <w:drawing>
                <wp:inline distT="0" distB="0" distL="0" distR="0" wp14:anchorId="4EEC43AA" wp14:editId="749003F4">
                  <wp:extent cx="5549900" cy="1231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1231900"/>
                          </a:xfrm>
                          <a:prstGeom prst="rect">
                            <a:avLst/>
                          </a:prstGeom>
                          <a:noFill/>
                          <a:ln>
                            <a:noFill/>
                          </a:ln>
                        </pic:spPr>
                      </pic:pic>
                    </a:graphicData>
                  </a:graphic>
                </wp:inline>
              </w:drawing>
            </w:r>
          </w:p>
          <w:p w:rsidRPr="007065A7" w:rsidR="00CA693B" w:rsidP="7E523BEB" w:rsidRDefault="00151711" w14:paraId="19345B3A" w14:textId="4B716263">
            <w:pPr>
              <w:spacing w:line="259" w:lineRule="auto"/>
              <w:jc w:val="both"/>
              <w:rPr>
                <w:rFonts w:ascii="Tahoma" w:hAnsi="Tahoma" w:eastAsia="Tahoma" w:cs="Tahoma"/>
                <w:lang w:val="en-GB"/>
              </w:rPr>
            </w:pPr>
            <w:r w:rsidRPr="007065A7">
              <w:rPr>
                <w:rFonts w:ascii="Tahoma" w:hAnsi="Tahoma" w:eastAsia="Tahoma" w:cs="Tahoma"/>
                <w:noProof/>
                <w:lang w:val="en-GB"/>
              </w:rPr>
              <w:drawing>
                <wp:inline distT="0" distB="0" distL="0" distR="0" wp14:anchorId="02DBB380" wp14:editId="1A2D004E">
                  <wp:extent cx="5549900" cy="322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0" cy="3225800"/>
                          </a:xfrm>
                          <a:prstGeom prst="rect">
                            <a:avLst/>
                          </a:prstGeom>
                          <a:noFill/>
                          <a:ln>
                            <a:noFill/>
                          </a:ln>
                        </pic:spPr>
                      </pic:pic>
                    </a:graphicData>
                  </a:graphic>
                </wp:inline>
              </w:drawing>
            </w:r>
          </w:p>
          <w:p w:rsidRPr="007065A7" w:rsidR="7196A53B" w:rsidP="7196A53B" w:rsidRDefault="00151711" w14:paraId="42D57C19" w14:textId="3FD656BD">
            <w:pPr>
              <w:spacing w:line="259" w:lineRule="auto"/>
              <w:jc w:val="both"/>
              <w:rPr>
                <w:rFonts w:ascii="Tahoma" w:hAnsi="Tahoma" w:eastAsia="Tahoma" w:cs="Tahoma"/>
              </w:rPr>
            </w:pPr>
            <w:r w:rsidRPr="007065A7">
              <w:rPr>
                <w:rFonts w:ascii="Tahoma" w:hAnsi="Tahoma" w:eastAsia="Tahoma" w:cs="Tahoma"/>
                <w:noProof/>
              </w:rPr>
              <w:lastRenderedPageBreak/>
              <w:drawing>
                <wp:inline distT="0" distB="0" distL="0" distR="0" wp14:anchorId="10EAE550" wp14:editId="616A233A">
                  <wp:extent cx="5588000" cy="37846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0" cy="3784600"/>
                          </a:xfrm>
                          <a:prstGeom prst="rect">
                            <a:avLst/>
                          </a:prstGeom>
                          <a:noFill/>
                          <a:ln>
                            <a:noFill/>
                          </a:ln>
                        </pic:spPr>
                      </pic:pic>
                    </a:graphicData>
                  </a:graphic>
                </wp:inline>
              </w:drawing>
            </w:r>
          </w:p>
          <w:p w:rsidRPr="007065A7" w:rsidR="7196A53B" w:rsidP="7196A53B" w:rsidRDefault="7196A53B" w14:paraId="0D774244" w14:textId="6F558DA8">
            <w:pPr>
              <w:spacing w:line="259" w:lineRule="auto"/>
              <w:jc w:val="both"/>
              <w:rPr>
                <w:rFonts w:ascii="Tahoma" w:hAnsi="Tahoma" w:eastAsia="Tahoma" w:cs="Tahoma"/>
              </w:rPr>
            </w:pPr>
            <w:r w:rsidRPr="007065A7">
              <w:rPr>
                <w:rFonts w:ascii="Tahoma" w:hAnsi="Tahoma" w:eastAsia="Tahoma" w:cs="Tahoma"/>
                <w:b/>
                <w:bCs/>
                <w:lang w:val="en-GB"/>
              </w:rPr>
              <w:t>Anticipated Gaps</w:t>
            </w:r>
          </w:p>
          <w:p w:rsidRPr="007065A7" w:rsidR="000C27A0" w:rsidP="00ED772E" w:rsidRDefault="000C27A0" w14:paraId="125EC8AF" w14:textId="59459460">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 xml:space="preserve">Research shows mid and lower ability students find the particle model of matter difficult, so introducing radioactivity in terms of atomic and nuclear structure </w:t>
            </w:r>
            <w:r w:rsidRPr="007065A7">
              <w:rPr>
                <w:rFonts w:ascii="Tahoma" w:hAnsi="Tahoma" w:eastAsia="Tahoma" w:cs="Tahoma"/>
                <w:lang w:val="en-GB"/>
              </w:rPr>
              <w:t>may be</w:t>
            </w:r>
            <w:r w:rsidRPr="007065A7">
              <w:rPr>
                <w:rFonts w:ascii="Tahoma" w:hAnsi="Tahoma" w:eastAsia="Tahoma" w:cs="Tahoma"/>
                <w:lang w:val="en-GB"/>
              </w:rPr>
              <w:t xml:space="preserve"> unhelpful. Models of microscopic processes can help students develop understanding but may also add to misconceptions – so it</w:t>
            </w:r>
            <w:r w:rsidRPr="007065A7">
              <w:rPr>
                <w:rFonts w:ascii="Tahoma" w:hAnsi="Tahoma" w:eastAsia="Tahoma" w:cs="Tahoma"/>
                <w:lang w:val="en-GB"/>
              </w:rPr>
              <w:t>’</w:t>
            </w:r>
            <w:r w:rsidRPr="007065A7">
              <w:rPr>
                <w:rFonts w:ascii="Tahoma" w:hAnsi="Tahoma" w:eastAsia="Tahoma" w:cs="Tahoma"/>
                <w:lang w:val="en-GB"/>
              </w:rPr>
              <w:t xml:space="preserve">s important that students </w:t>
            </w:r>
            <w:r w:rsidRPr="007065A7">
              <w:rPr>
                <w:rFonts w:ascii="Tahoma" w:hAnsi="Tahoma" w:eastAsia="Tahoma" w:cs="Tahoma"/>
                <w:lang w:val="en-GB"/>
              </w:rPr>
              <w:t xml:space="preserve">can </w:t>
            </w:r>
            <w:r w:rsidRPr="007065A7">
              <w:rPr>
                <w:rFonts w:ascii="Tahoma" w:hAnsi="Tahoma" w:eastAsia="Tahoma" w:cs="Tahoma"/>
                <w:lang w:val="en-GB"/>
              </w:rPr>
              <w:t>question the model.</w:t>
            </w:r>
          </w:p>
          <w:p w:rsidRPr="007065A7" w:rsidR="000C27A0" w:rsidP="00ED772E" w:rsidRDefault="000C27A0" w14:paraId="5D5A068F" w14:textId="13B70B9E">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 xml:space="preserve">Demonstrations, </w:t>
            </w:r>
            <w:proofErr w:type="gramStart"/>
            <w:r w:rsidRPr="007065A7">
              <w:rPr>
                <w:rFonts w:ascii="Tahoma" w:hAnsi="Tahoma" w:eastAsia="Tahoma" w:cs="Tahoma"/>
                <w:lang w:val="en-GB"/>
              </w:rPr>
              <w:t>models</w:t>
            </w:r>
            <w:proofErr w:type="gramEnd"/>
            <w:r w:rsidRPr="007065A7">
              <w:rPr>
                <w:rFonts w:ascii="Tahoma" w:hAnsi="Tahoma" w:eastAsia="Tahoma" w:cs="Tahoma"/>
                <w:lang w:val="en-GB"/>
              </w:rPr>
              <w:t xml:space="preserve"> and simulations are extensively used </w:t>
            </w:r>
            <w:r w:rsidRPr="007065A7">
              <w:rPr>
                <w:rFonts w:ascii="Tahoma" w:hAnsi="Tahoma" w:eastAsia="Tahoma" w:cs="Tahoma"/>
                <w:lang w:val="en-GB"/>
              </w:rPr>
              <w:t>to really bring the subject to life</w:t>
            </w:r>
            <w:r w:rsidRPr="007065A7">
              <w:rPr>
                <w:rFonts w:ascii="Tahoma" w:hAnsi="Tahoma" w:eastAsia="Tahoma" w:cs="Tahoma"/>
                <w:lang w:val="en-GB"/>
              </w:rPr>
              <w:t xml:space="preserve"> alongside video clips.</w:t>
            </w:r>
          </w:p>
          <w:p w:rsidRPr="007065A7" w:rsidR="003216B8" w:rsidP="00ED772E" w:rsidRDefault="003216B8" w14:paraId="46A5E432" w14:textId="48F24C1D">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Lots of examples from exam questions and wider practical examples are used as it is such a key topic.</w:t>
            </w:r>
          </w:p>
          <w:p w:rsidRPr="007065A7" w:rsidR="003216B8" w:rsidP="00ED772E" w:rsidRDefault="003216B8" w14:paraId="65302854"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 xml:space="preserve">Pre-reading material is </w:t>
            </w:r>
            <w:proofErr w:type="gramStart"/>
            <w:r w:rsidRPr="007065A7">
              <w:rPr>
                <w:rFonts w:ascii="Tahoma" w:hAnsi="Tahoma" w:eastAsia="Tahoma" w:cs="Tahoma"/>
                <w:lang w:val="en-GB"/>
              </w:rPr>
              <w:t>provided</w:t>
            </w:r>
            <w:proofErr w:type="gramEnd"/>
            <w:r w:rsidRPr="007065A7">
              <w:rPr>
                <w:rFonts w:ascii="Tahoma" w:hAnsi="Tahoma" w:eastAsia="Tahoma" w:cs="Tahoma"/>
                <w:lang w:val="en-GB"/>
              </w:rPr>
              <w:t xml:space="preserve"> and topics are linked to a class book containing summaries and example questions directly support the taught content, as do homework booklets.</w:t>
            </w:r>
          </w:p>
          <w:p w:rsidRPr="007065A7" w:rsidR="003216B8" w:rsidP="00ED772E" w:rsidRDefault="003216B8" w14:paraId="03881A60"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Questions set have been chosen to support the student’s knowledge in these critical areas.</w:t>
            </w:r>
          </w:p>
          <w:p w:rsidRPr="007065A7" w:rsidR="003216B8" w:rsidP="00ED772E" w:rsidRDefault="003216B8" w14:paraId="57472EEC" w14:textId="704871C4">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Independent study booklets have been produced and will be used to support an afterschool intervention session for all Y13 students or for use in independent study time.</w:t>
            </w:r>
          </w:p>
          <w:p w:rsidRPr="007065A7" w:rsidR="7196A53B" w:rsidP="7196A53B" w:rsidRDefault="7196A53B" w14:paraId="70FB74F8" w14:textId="5438FFD1">
            <w:pPr>
              <w:spacing w:line="259" w:lineRule="auto"/>
              <w:jc w:val="both"/>
              <w:rPr>
                <w:rFonts w:ascii="Tahoma" w:hAnsi="Tahoma" w:eastAsia="Tahoma" w:cs="Tahoma"/>
              </w:rPr>
            </w:pPr>
          </w:p>
          <w:p w:rsidRPr="007065A7" w:rsidR="7196A53B" w:rsidP="7196A53B" w:rsidRDefault="7196A53B" w14:paraId="7B39D807" w14:textId="4C736F00">
            <w:pPr>
              <w:spacing w:line="259" w:lineRule="auto"/>
              <w:jc w:val="both"/>
              <w:rPr>
                <w:rFonts w:ascii="Tahoma" w:hAnsi="Tahoma" w:eastAsia="Tahoma" w:cs="Tahoma"/>
              </w:rPr>
            </w:pPr>
          </w:p>
          <w:p w:rsidRPr="007065A7" w:rsidR="38317E73" w:rsidP="7E523BEB" w:rsidRDefault="000C27A0" w14:paraId="29681978" w14:textId="48404853">
            <w:pPr>
              <w:spacing w:line="259" w:lineRule="auto"/>
              <w:jc w:val="both"/>
              <w:rPr>
                <w:rFonts w:ascii="Tahoma" w:hAnsi="Tahoma" w:eastAsia="Tahoma" w:cs="Tahoma"/>
                <w:b/>
                <w:bCs/>
                <w:lang w:val="en-GB"/>
              </w:rPr>
            </w:pPr>
            <w:r w:rsidRPr="007065A7">
              <w:rPr>
                <w:rFonts w:ascii="Tahoma" w:hAnsi="Tahoma" w:eastAsia="Tahoma" w:cs="Tahoma"/>
                <w:b/>
                <w:bCs/>
                <w:lang w:val="en-GB"/>
              </w:rPr>
              <w:t>Magnetic Fields</w:t>
            </w:r>
          </w:p>
          <w:p w:rsidRPr="007065A7" w:rsidR="7196A53B" w:rsidP="458F42D8" w:rsidRDefault="00337C5A" w14:paraId="3423FD37" w14:textId="151B1113">
            <w:pPr>
              <w:spacing w:line="259" w:lineRule="auto"/>
              <w:jc w:val="both"/>
              <w:rPr>
                <w:rFonts w:ascii="Tahoma" w:hAnsi="Tahoma" w:eastAsia="Tahoma" w:cs="Tahoma"/>
                <w:b/>
                <w:bCs/>
                <w:lang w:val="en-GB"/>
              </w:rPr>
            </w:pPr>
            <w:r w:rsidRPr="007065A7">
              <w:rPr>
                <w:rFonts w:ascii="Tahoma" w:hAnsi="Tahoma" w:eastAsia="Tahoma" w:cs="Tahoma"/>
                <w:b/>
                <w:bCs/>
                <w:lang w:val="en-GB"/>
              </w:rPr>
              <w:t>Students need to know:</w:t>
            </w:r>
          </w:p>
          <w:p w:rsidRPr="007065A7" w:rsidR="000C27A0" w:rsidP="7E523BEB" w:rsidRDefault="000C27A0" w14:paraId="34C664A9" w14:textId="77777777">
            <w:pPr>
              <w:spacing w:line="259" w:lineRule="auto"/>
              <w:jc w:val="both"/>
              <w:rPr>
                <w:rFonts w:ascii="Tahoma" w:hAnsi="Tahoma" w:eastAsia="Tahoma" w:cs="Tahoma"/>
                <w:lang w:val="en-GB"/>
              </w:rPr>
            </w:pPr>
          </w:p>
          <w:p w:rsidRPr="007065A7" w:rsidR="7196A53B" w:rsidP="7E523BEB" w:rsidRDefault="000C27A0" w14:paraId="750EAF13" w14:textId="69595EEC">
            <w:pPr>
              <w:spacing w:line="259" w:lineRule="auto"/>
              <w:jc w:val="both"/>
              <w:rPr>
                <w:rFonts w:ascii="Tahoma" w:hAnsi="Tahoma" w:eastAsia="Tahoma" w:cs="Tahoma"/>
                <w:lang w:val="en-GB"/>
              </w:rPr>
            </w:pPr>
            <w:r w:rsidRPr="007065A7">
              <w:rPr>
                <w:rFonts w:ascii="Tahoma" w:hAnsi="Tahoma" w:eastAsia="Tahoma" w:cs="Tahoma"/>
                <w:noProof/>
                <w:lang w:val="en-GB"/>
              </w:rPr>
              <w:lastRenderedPageBreak/>
              <w:drawing>
                <wp:inline distT="0" distB="0" distL="0" distR="0" wp14:anchorId="332B1197" wp14:editId="7DA0AF63">
                  <wp:extent cx="5549900" cy="1625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1625600"/>
                          </a:xfrm>
                          <a:prstGeom prst="rect">
                            <a:avLst/>
                          </a:prstGeom>
                          <a:noFill/>
                          <a:ln>
                            <a:noFill/>
                          </a:ln>
                        </pic:spPr>
                      </pic:pic>
                    </a:graphicData>
                  </a:graphic>
                </wp:inline>
              </w:drawing>
            </w:r>
            <w:r w:rsidRPr="007065A7">
              <w:rPr>
                <w:rFonts w:ascii="Tahoma" w:hAnsi="Tahoma" w:eastAsia="Tahoma" w:cs="Tahoma"/>
                <w:noProof/>
                <w:lang w:val="en-GB"/>
              </w:rPr>
              <w:drawing>
                <wp:inline distT="0" distB="0" distL="0" distR="0" wp14:anchorId="0A561349" wp14:editId="74D6E8F9">
                  <wp:extent cx="5588000" cy="2095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8000" cy="2095500"/>
                          </a:xfrm>
                          <a:prstGeom prst="rect">
                            <a:avLst/>
                          </a:prstGeom>
                          <a:noFill/>
                          <a:ln>
                            <a:noFill/>
                          </a:ln>
                        </pic:spPr>
                      </pic:pic>
                    </a:graphicData>
                  </a:graphic>
                </wp:inline>
              </w:drawing>
            </w:r>
          </w:p>
          <w:p w:rsidRPr="007065A7" w:rsidR="000C27A0" w:rsidP="7E523BEB" w:rsidRDefault="000C27A0" w14:paraId="249B7BC6" w14:textId="2292BC7F">
            <w:pPr>
              <w:spacing w:line="259" w:lineRule="auto"/>
              <w:jc w:val="both"/>
              <w:rPr>
                <w:rFonts w:ascii="Tahoma" w:hAnsi="Tahoma" w:eastAsia="Tahoma" w:cs="Tahoma"/>
                <w:lang w:val="en-GB"/>
              </w:rPr>
            </w:pPr>
            <w:r w:rsidRPr="007065A7">
              <w:rPr>
                <w:rFonts w:ascii="Tahoma" w:hAnsi="Tahoma" w:eastAsia="Tahoma" w:cs="Tahoma"/>
                <w:noProof/>
                <w:lang w:val="en-GB"/>
              </w:rPr>
              <w:drawing>
                <wp:inline distT="0" distB="0" distL="0" distR="0" wp14:anchorId="38E4E26A" wp14:editId="2F2110EA">
                  <wp:extent cx="5626100" cy="2349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6100" cy="2349500"/>
                          </a:xfrm>
                          <a:prstGeom prst="rect">
                            <a:avLst/>
                          </a:prstGeom>
                          <a:noFill/>
                          <a:ln>
                            <a:noFill/>
                          </a:ln>
                        </pic:spPr>
                      </pic:pic>
                    </a:graphicData>
                  </a:graphic>
                </wp:inline>
              </w:drawing>
            </w:r>
          </w:p>
          <w:p w:rsidRPr="007065A7" w:rsidR="000C27A0" w:rsidP="7E523BEB" w:rsidRDefault="000C27A0" w14:paraId="480FD4EE" w14:textId="64CBEAE3">
            <w:pPr>
              <w:spacing w:line="259" w:lineRule="auto"/>
              <w:jc w:val="both"/>
              <w:rPr>
                <w:rFonts w:ascii="Tahoma" w:hAnsi="Tahoma" w:eastAsia="Tahoma" w:cs="Tahoma"/>
                <w:b/>
                <w:bCs/>
                <w:lang w:val="en-GB"/>
              </w:rPr>
            </w:pPr>
            <w:r w:rsidRPr="007065A7">
              <w:rPr>
                <w:rFonts w:ascii="Tahoma" w:hAnsi="Tahoma" w:eastAsia="Tahoma" w:cs="Tahoma"/>
                <w:b/>
                <w:bCs/>
                <w:noProof/>
                <w:lang w:val="en-GB"/>
              </w:rPr>
              <w:lastRenderedPageBreak/>
              <w:drawing>
                <wp:inline distT="0" distB="0" distL="0" distR="0" wp14:anchorId="14742D89" wp14:editId="4A456F4E">
                  <wp:extent cx="5588000" cy="2374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000" cy="2374900"/>
                          </a:xfrm>
                          <a:prstGeom prst="rect">
                            <a:avLst/>
                          </a:prstGeom>
                          <a:noFill/>
                          <a:ln>
                            <a:noFill/>
                          </a:ln>
                        </pic:spPr>
                      </pic:pic>
                    </a:graphicData>
                  </a:graphic>
                </wp:inline>
              </w:drawing>
            </w:r>
          </w:p>
          <w:p w:rsidRPr="007065A7" w:rsidR="000C27A0" w:rsidP="7E523BEB" w:rsidRDefault="000C27A0" w14:paraId="1D6D38BA" w14:textId="3AA51929">
            <w:pPr>
              <w:spacing w:line="259" w:lineRule="auto"/>
              <w:jc w:val="both"/>
              <w:rPr>
                <w:rFonts w:ascii="Tahoma" w:hAnsi="Tahoma" w:eastAsia="Tahoma" w:cs="Tahoma"/>
                <w:b/>
                <w:bCs/>
                <w:lang w:val="en-GB"/>
              </w:rPr>
            </w:pPr>
            <w:r w:rsidRPr="007065A7">
              <w:rPr>
                <w:rFonts w:ascii="Tahoma" w:hAnsi="Tahoma" w:eastAsia="Tahoma" w:cs="Tahoma"/>
                <w:b/>
                <w:bCs/>
                <w:noProof/>
                <w:lang w:val="en-GB"/>
              </w:rPr>
              <w:drawing>
                <wp:inline distT="0" distB="0" distL="0" distR="0" wp14:anchorId="21DAEFF7" wp14:editId="7ACA36CC">
                  <wp:extent cx="5626100" cy="2362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6100" cy="2362200"/>
                          </a:xfrm>
                          <a:prstGeom prst="rect">
                            <a:avLst/>
                          </a:prstGeom>
                          <a:noFill/>
                          <a:ln>
                            <a:noFill/>
                          </a:ln>
                        </pic:spPr>
                      </pic:pic>
                    </a:graphicData>
                  </a:graphic>
                </wp:inline>
              </w:drawing>
            </w:r>
          </w:p>
          <w:p w:rsidRPr="007065A7" w:rsidR="7196A53B" w:rsidP="7E523BEB" w:rsidRDefault="52C09A0F" w14:paraId="7AFB2275" w14:textId="22687C17">
            <w:pPr>
              <w:spacing w:line="259" w:lineRule="auto"/>
              <w:jc w:val="both"/>
              <w:rPr>
                <w:rFonts w:ascii="Tahoma" w:hAnsi="Tahoma" w:eastAsia="Tahoma" w:cs="Tahoma"/>
              </w:rPr>
            </w:pPr>
            <w:r w:rsidRPr="007065A7">
              <w:rPr>
                <w:rFonts w:ascii="Tahoma" w:hAnsi="Tahoma" w:eastAsia="Tahoma" w:cs="Tahoma"/>
                <w:b/>
                <w:bCs/>
                <w:lang w:val="en-GB"/>
              </w:rPr>
              <w:t>Anticipated Gaps</w:t>
            </w:r>
          </w:p>
          <w:p w:rsidRPr="007065A7" w:rsidR="00337C5A" w:rsidP="00ED772E" w:rsidRDefault="00843015" w14:paraId="1A469117" w14:textId="773A2715">
            <w:pPr>
              <w:pStyle w:val="ListParagraph"/>
              <w:numPr>
                <w:ilvl w:val="0"/>
                <w:numId w:val="7"/>
              </w:numPr>
              <w:jc w:val="both"/>
              <w:rPr>
                <w:rFonts w:ascii="Tahoma" w:hAnsi="Tahoma" w:eastAsia="Tahoma" w:cs="Tahoma"/>
              </w:rPr>
            </w:pPr>
            <w:r w:rsidRPr="007065A7">
              <w:rPr>
                <w:rFonts w:ascii="Tahoma" w:hAnsi="Tahoma" w:eastAsia="Tahoma" w:cs="Tahoma"/>
                <w:lang w:val="en-GB"/>
              </w:rPr>
              <w:t>Most</w:t>
            </w:r>
            <w:r w:rsidRPr="007065A7">
              <w:rPr>
                <w:rFonts w:ascii="Tahoma" w:hAnsi="Tahoma" w:eastAsia="Tahoma" w:cs="Tahoma"/>
                <w:lang w:val="en-GB"/>
              </w:rPr>
              <w:t xml:space="preserve"> students</w:t>
            </w:r>
            <w:r w:rsidRPr="007065A7">
              <w:rPr>
                <w:rFonts w:ascii="Tahoma" w:hAnsi="Tahoma" w:eastAsia="Tahoma" w:cs="Tahoma"/>
                <w:lang w:val="en-GB"/>
              </w:rPr>
              <w:t xml:space="preserve"> can</w:t>
            </w:r>
            <w:r w:rsidRPr="007065A7">
              <w:rPr>
                <w:rFonts w:ascii="Tahoma" w:hAnsi="Tahoma" w:eastAsia="Tahoma" w:cs="Tahoma"/>
                <w:lang w:val="en-GB"/>
              </w:rPr>
              <w:t xml:space="preserve"> recognise a ‘magnetic field’ as a region where magnetic effects can be detected, but </w:t>
            </w:r>
            <w:r w:rsidRPr="007065A7">
              <w:rPr>
                <w:rFonts w:ascii="Tahoma" w:hAnsi="Tahoma" w:eastAsia="Tahoma" w:cs="Tahoma"/>
                <w:lang w:val="en-GB"/>
              </w:rPr>
              <w:t>some may be</w:t>
            </w:r>
            <w:r w:rsidRPr="007065A7">
              <w:rPr>
                <w:rFonts w:ascii="Tahoma" w:hAnsi="Tahoma" w:eastAsia="Tahoma" w:cs="Tahoma"/>
                <w:lang w:val="en-GB"/>
              </w:rPr>
              <w:t xml:space="preserve"> unable to use field lines to represent the field around common shapes of magnet, or a wire or simple coil.</w:t>
            </w:r>
          </w:p>
          <w:p w:rsidRPr="007065A7" w:rsidR="00843015" w:rsidP="00ED772E" w:rsidRDefault="00843015" w14:paraId="60142970" w14:textId="025668B8">
            <w:pPr>
              <w:pStyle w:val="ListParagraph"/>
              <w:numPr>
                <w:ilvl w:val="0"/>
                <w:numId w:val="7"/>
              </w:numPr>
              <w:jc w:val="both"/>
              <w:rPr>
                <w:rFonts w:ascii="Tahoma" w:hAnsi="Tahoma" w:eastAsia="Tahoma" w:cs="Tahoma"/>
              </w:rPr>
            </w:pPr>
            <w:r w:rsidRPr="007065A7">
              <w:rPr>
                <w:rFonts w:ascii="Tahoma" w:hAnsi="Tahoma" w:eastAsia="Tahoma" w:cs="Tahoma"/>
              </w:rPr>
              <w:t xml:space="preserve">The concepts of magnetic field strength, magnetic flux density and magnetization are important fundamental concepts in magnetism. However, these concepts are often confused by students due mostly to different notations and interpretations. This confusion </w:t>
            </w:r>
            <w:r w:rsidRPr="007065A7">
              <w:rPr>
                <w:rFonts w:ascii="Tahoma" w:hAnsi="Tahoma" w:eastAsia="Tahoma" w:cs="Tahoma"/>
              </w:rPr>
              <w:t xml:space="preserve">can </w:t>
            </w:r>
            <w:r w:rsidRPr="007065A7">
              <w:rPr>
                <w:rFonts w:ascii="Tahoma" w:hAnsi="Tahoma" w:eastAsia="Tahoma" w:cs="Tahoma"/>
              </w:rPr>
              <w:t>inhibit learning by students about magnetic properties</w:t>
            </w:r>
            <w:r w:rsidRPr="007065A7">
              <w:rPr>
                <w:rFonts w:ascii="Tahoma" w:hAnsi="Tahoma" w:eastAsia="Tahoma" w:cs="Tahoma"/>
              </w:rPr>
              <w:t>.</w:t>
            </w:r>
          </w:p>
          <w:p w:rsidRPr="007065A7" w:rsidR="00ED772E" w:rsidP="00ED772E" w:rsidRDefault="00ED772E" w14:paraId="47FC1ECE" w14:textId="2B0B90BB">
            <w:pPr>
              <w:pStyle w:val="ListParagraph"/>
              <w:numPr>
                <w:ilvl w:val="0"/>
                <w:numId w:val="7"/>
              </w:numPr>
              <w:jc w:val="both"/>
              <w:rPr>
                <w:rFonts w:ascii="Tahoma" w:hAnsi="Tahoma" w:eastAsia="Tahoma" w:cs="Tahoma"/>
              </w:rPr>
            </w:pPr>
            <w:r w:rsidRPr="007065A7">
              <w:rPr>
                <w:rFonts w:ascii="Tahoma" w:hAnsi="Tahoma" w:eastAsia="Tahoma" w:cs="Tahoma"/>
              </w:rPr>
              <w:t>C</w:t>
            </w:r>
            <w:r w:rsidRPr="007065A7">
              <w:rPr>
                <w:rFonts w:ascii="Tahoma" w:hAnsi="Tahoma" w:eastAsia="Tahoma" w:cs="Tahoma"/>
              </w:rPr>
              <w:t>onceptual and reasoning difficulties</w:t>
            </w:r>
            <w:r w:rsidRPr="007065A7">
              <w:rPr>
                <w:rFonts w:ascii="Tahoma" w:hAnsi="Tahoma" w:eastAsia="Tahoma" w:cs="Tahoma"/>
              </w:rPr>
              <w:t xml:space="preserve"> </w:t>
            </w:r>
            <w:r w:rsidRPr="007065A7">
              <w:rPr>
                <w:rFonts w:ascii="Tahoma" w:hAnsi="Tahoma" w:eastAsia="Tahoma" w:cs="Tahoma"/>
              </w:rPr>
              <w:t>with the basic concepts of electromagnetism</w:t>
            </w:r>
            <w:r w:rsidRPr="007065A7">
              <w:rPr>
                <w:rFonts w:ascii="Tahoma" w:hAnsi="Tahoma" w:eastAsia="Tahoma" w:cs="Tahoma"/>
              </w:rPr>
              <w:t xml:space="preserve"> can cause </w:t>
            </w:r>
            <w:proofErr w:type="gramStart"/>
            <w:r w:rsidRPr="007065A7">
              <w:rPr>
                <w:rFonts w:ascii="Tahoma" w:hAnsi="Tahoma" w:eastAsia="Tahoma" w:cs="Tahoma"/>
              </w:rPr>
              <w:t>particular difficulties</w:t>
            </w:r>
            <w:proofErr w:type="gramEnd"/>
            <w:r w:rsidRPr="007065A7">
              <w:rPr>
                <w:rFonts w:ascii="Tahoma" w:hAnsi="Tahoma" w:eastAsia="Tahoma" w:cs="Tahoma"/>
              </w:rPr>
              <w:t xml:space="preserve"> </w:t>
            </w:r>
            <w:r w:rsidRPr="007065A7">
              <w:rPr>
                <w:rFonts w:ascii="Tahoma" w:hAnsi="Tahoma" w:eastAsia="Tahoma" w:cs="Tahoma"/>
              </w:rPr>
              <w:t>with recognizing and explaining the</w:t>
            </w:r>
            <w:r w:rsidRPr="007065A7">
              <w:rPr>
                <w:rFonts w:ascii="Tahoma" w:hAnsi="Tahoma" w:eastAsia="Tahoma" w:cs="Tahoma"/>
              </w:rPr>
              <w:t xml:space="preserve"> </w:t>
            </w:r>
            <w:r w:rsidRPr="007065A7">
              <w:rPr>
                <w:rFonts w:ascii="Tahoma" w:hAnsi="Tahoma" w:eastAsia="Tahoma" w:cs="Tahoma"/>
              </w:rPr>
              <w:t>phenomenon of electromagnetic induction.</w:t>
            </w:r>
          </w:p>
          <w:p w:rsidRPr="007065A7" w:rsidR="00ED772E" w:rsidP="00ED772E" w:rsidRDefault="00ED772E" w14:paraId="75BC14A5" w14:textId="1AB3FD4A">
            <w:pPr>
              <w:pStyle w:val="ListParagraph"/>
              <w:numPr>
                <w:ilvl w:val="0"/>
                <w:numId w:val="7"/>
              </w:numPr>
              <w:jc w:val="both"/>
              <w:rPr>
                <w:rFonts w:ascii="Tahoma" w:hAnsi="Tahoma" w:eastAsia="Tahoma" w:cs="Tahoma"/>
              </w:rPr>
            </w:pPr>
            <w:r w:rsidRPr="007065A7">
              <w:rPr>
                <w:rFonts w:ascii="Tahoma" w:hAnsi="Tahoma" w:eastAsia="Tahoma" w:cs="Tahoma"/>
              </w:rPr>
              <w:t xml:space="preserve">The topic is taught incrementally, with regular </w:t>
            </w:r>
            <w:proofErr w:type="spellStart"/>
            <w:r w:rsidRPr="007065A7">
              <w:rPr>
                <w:rFonts w:ascii="Tahoma" w:hAnsi="Tahoma" w:eastAsia="Tahoma" w:cs="Tahoma"/>
              </w:rPr>
              <w:t>summarisation</w:t>
            </w:r>
            <w:proofErr w:type="spellEnd"/>
            <w:r w:rsidRPr="007065A7">
              <w:rPr>
                <w:rFonts w:ascii="Tahoma" w:hAnsi="Tahoma" w:eastAsia="Tahoma" w:cs="Tahoma"/>
              </w:rPr>
              <w:t xml:space="preserve"> and reference to previous work on fields.</w:t>
            </w:r>
          </w:p>
          <w:p w:rsidRPr="007065A7" w:rsidR="00ED772E" w:rsidP="00ED772E" w:rsidRDefault="00ED772E" w14:paraId="58D6588E" w14:textId="1A1A3377">
            <w:pPr>
              <w:pStyle w:val="ListParagraph"/>
              <w:numPr>
                <w:ilvl w:val="0"/>
                <w:numId w:val="7"/>
              </w:numPr>
              <w:jc w:val="both"/>
              <w:rPr>
                <w:rFonts w:ascii="Tahoma" w:hAnsi="Tahoma" w:eastAsia="Tahoma" w:cs="Tahoma"/>
              </w:rPr>
            </w:pPr>
            <w:r w:rsidRPr="007065A7">
              <w:rPr>
                <w:rFonts w:ascii="Tahoma" w:hAnsi="Tahoma" w:eastAsia="Tahoma" w:cs="Tahoma"/>
              </w:rPr>
              <w:t>Practical work is used to underpin ideas along with practical examples.</w:t>
            </w:r>
          </w:p>
          <w:p w:rsidRPr="007065A7" w:rsidR="00ED772E" w:rsidP="00ED772E" w:rsidRDefault="00ED772E" w14:paraId="1340F632"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Lots of examples from exam questions and wider practical examples are used as it is such a key topic.</w:t>
            </w:r>
          </w:p>
          <w:p w:rsidRPr="007065A7" w:rsidR="00ED772E" w:rsidP="00ED772E" w:rsidRDefault="00ED772E" w14:paraId="3E319CC1"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 xml:space="preserve">Pre-reading material is </w:t>
            </w:r>
            <w:proofErr w:type="gramStart"/>
            <w:r w:rsidRPr="007065A7">
              <w:rPr>
                <w:rFonts w:ascii="Tahoma" w:hAnsi="Tahoma" w:eastAsia="Tahoma" w:cs="Tahoma"/>
                <w:lang w:val="en-GB"/>
              </w:rPr>
              <w:t>provided</w:t>
            </w:r>
            <w:proofErr w:type="gramEnd"/>
            <w:r w:rsidRPr="007065A7">
              <w:rPr>
                <w:rFonts w:ascii="Tahoma" w:hAnsi="Tahoma" w:eastAsia="Tahoma" w:cs="Tahoma"/>
                <w:lang w:val="en-GB"/>
              </w:rPr>
              <w:t xml:space="preserve"> and topics are linked to a class book containing summaries and example questions directly support the taught content, as do homework booklets.</w:t>
            </w:r>
          </w:p>
          <w:p w:rsidRPr="007065A7" w:rsidR="00ED772E" w:rsidP="00ED772E" w:rsidRDefault="00ED772E" w14:paraId="1057619F"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lastRenderedPageBreak/>
              <w:t>Questions set have been chosen to support the student’s knowledge in these critical areas.</w:t>
            </w:r>
          </w:p>
          <w:p w:rsidRPr="007065A7" w:rsidR="00ED772E" w:rsidP="00ED772E" w:rsidRDefault="00ED772E" w14:paraId="0348CB82" w14:textId="77777777">
            <w:pPr>
              <w:pStyle w:val="ListParagraph"/>
              <w:numPr>
                <w:ilvl w:val="0"/>
                <w:numId w:val="7"/>
              </w:numPr>
              <w:jc w:val="both"/>
              <w:rPr>
                <w:rFonts w:ascii="Tahoma" w:hAnsi="Tahoma" w:eastAsia="Tahoma" w:cs="Tahoma"/>
                <w:lang w:val="en-GB"/>
              </w:rPr>
            </w:pPr>
            <w:r w:rsidRPr="007065A7">
              <w:rPr>
                <w:rFonts w:ascii="Tahoma" w:hAnsi="Tahoma" w:eastAsia="Tahoma" w:cs="Tahoma"/>
                <w:lang w:val="en-GB"/>
              </w:rPr>
              <w:t>Independent study booklets have been produced and will be used to support an afterschool intervention session for all Y13 students or for use in independent study time.</w:t>
            </w:r>
          </w:p>
          <w:p w:rsidRPr="007065A7" w:rsidR="458F42D8" w:rsidP="7E523BEB" w:rsidRDefault="458F42D8" w14:paraId="5BBE2C71" w14:textId="4C91C2AF">
            <w:pPr>
              <w:spacing w:line="259" w:lineRule="auto"/>
              <w:jc w:val="both"/>
              <w:rPr>
                <w:rFonts w:ascii="Tahoma" w:hAnsi="Tahoma" w:eastAsia="Tahoma" w:cs="Tahoma"/>
              </w:rPr>
            </w:pPr>
          </w:p>
          <w:p w:rsidRPr="007065A7" w:rsidR="7196A53B" w:rsidP="7196A53B" w:rsidRDefault="7196A53B" w14:paraId="6830681F" w14:textId="4064194C">
            <w:pPr>
              <w:spacing w:line="259" w:lineRule="auto"/>
              <w:jc w:val="both"/>
              <w:rPr>
                <w:rFonts w:ascii="Tahoma" w:hAnsi="Tahoma" w:eastAsia="Tahoma" w:cs="Tahoma"/>
              </w:rPr>
            </w:pPr>
          </w:p>
        </w:tc>
      </w:tr>
      <w:tr w:rsidRPr="007065A7" w:rsidR="7196A53B" w:rsidTr="75838234" w14:paraId="38628070" w14:textId="77777777">
        <w:tc>
          <w:tcPr>
            <w:tcW w:w="9360" w:type="dxa"/>
            <w:shd w:val="clear" w:color="auto" w:fill="D67B6D"/>
            <w:tcMar/>
          </w:tcPr>
          <w:p w:rsidRPr="007065A7" w:rsidR="7196A53B" w:rsidP="7196A53B" w:rsidRDefault="7196A53B" w14:paraId="6986DA87" w14:textId="4D35DE3A">
            <w:pPr>
              <w:spacing w:line="259" w:lineRule="auto"/>
              <w:rPr>
                <w:rFonts w:ascii="Tahoma" w:hAnsi="Tahoma" w:eastAsia="Calibri" w:cs="Tahoma"/>
              </w:rPr>
            </w:pPr>
            <w:r w:rsidRPr="007065A7">
              <w:rPr>
                <w:rFonts w:ascii="Tahoma" w:hAnsi="Tahoma" w:eastAsia="Calibri" w:cs="Tahoma"/>
                <w:b/>
                <w:bCs/>
                <w:lang w:val="en-GB"/>
              </w:rPr>
              <w:lastRenderedPageBreak/>
              <w:t>New key terminology students will be taught during this topic/unit</w:t>
            </w:r>
          </w:p>
        </w:tc>
      </w:tr>
      <w:tr w:rsidRPr="007065A7" w:rsidR="7196A53B" w:rsidTr="75838234" w14:paraId="09A66702" w14:textId="77777777">
        <w:trPr>
          <w:trHeight w:val="630"/>
        </w:trPr>
        <w:tc>
          <w:tcPr>
            <w:tcW w:w="9360" w:type="dxa"/>
            <w:tcMar/>
          </w:tcPr>
          <w:p w:rsidRPr="007065A7" w:rsidR="00471C63" w:rsidP="00471C63" w:rsidRDefault="00ED772E" w14:paraId="4BD6E93B" w14:textId="56748093">
            <w:pPr>
              <w:autoSpaceDE w:val="0"/>
              <w:autoSpaceDN w:val="0"/>
              <w:adjustRightInd w:val="0"/>
              <w:rPr>
                <w:rFonts w:ascii="Tahoma" w:hAnsi="Tahoma" w:cs="Tahoma"/>
                <w:b/>
                <w:bCs/>
                <w:lang w:val="en-GB"/>
              </w:rPr>
            </w:pPr>
            <w:r w:rsidRPr="007065A7">
              <w:rPr>
                <w:rFonts w:ascii="Tahoma" w:hAnsi="Tahoma" w:cs="Tahoma"/>
                <w:b/>
                <w:bCs/>
                <w:lang w:val="en-GB"/>
              </w:rPr>
              <w:t>Nuclear</w:t>
            </w:r>
            <w:r w:rsidRPr="007065A7" w:rsidR="00471C63">
              <w:rPr>
                <w:rFonts w:ascii="Tahoma" w:hAnsi="Tahoma" w:cs="Tahoma"/>
                <w:b/>
                <w:bCs/>
                <w:lang w:val="en-GB"/>
              </w:rPr>
              <w:t xml:space="preserve"> Physics</w:t>
            </w:r>
          </w:p>
          <w:p w:rsidRPr="007065A7" w:rsidR="00ED772E" w:rsidP="007065A7" w:rsidRDefault="00ED772E" w14:paraId="3CDC467D" w14:textId="117B3D6D">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Activity: </w:t>
            </w:r>
            <w:r w:rsidRPr="007065A7">
              <w:rPr>
                <w:rFonts w:ascii="Tahoma" w:hAnsi="Tahoma" w:cs="Tahoma"/>
                <w:lang w:val="en-GB"/>
              </w:rPr>
              <w:t xml:space="preserve">The rate of decay of the radioactive nuclei </w:t>
            </w:r>
            <w:proofErr w:type="gramStart"/>
            <w:r w:rsidRPr="007065A7">
              <w:rPr>
                <w:rFonts w:ascii="Tahoma" w:hAnsi="Tahoma" w:cs="Tahoma"/>
                <w:lang w:val="en-GB"/>
              </w:rPr>
              <w:t>in a given</w:t>
            </w:r>
            <w:proofErr w:type="gramEnd"/>
            <w:r w:rsidRPr="007065A7">
              <w:rPr>
                <w:rFonts w:ascii="Tahoma" w:hAnsi="Tahoma" w:cs="Tahoma"/>
                <w:lang w:val="en-GB"/>
              </w:rPr>
              <w:t xml:space="preserve"> isotope. It is</w:t>
            </w:r>
            <w:r w:rsidRPr="007065A7" w:rsidR="007065A7">
              <w:rPr>
                <w:rFonts w:ascii="Tahoma" w:hAnsi="Tahoma" w:cs="Tahoma"/>
                <w:lang w:val="en-GB"/>
              </w:rPr>
              <w:t xml:space="preserve"> </w:t>
            </w:r>
            <w:r w:rsidRPr="007065A7">
              <w:rPr>
                <w:rFonts w:ascii="Tahoma" w:hAnsi="Tahoma" w:cs="Tahoma"/>
                <w:lang w:val="en-GB"/>
              </w:rPr>
              <w:t>proportional to the total number of nuclei in the sample and is measured in</w:t>
            </w:r>
            <w:r w:rsidRPr="007065A7" w:rsidR="007065A7">
              <w:rPr>
                <w:rFonts w:ascii="Tahoma" w:hAnsi="Tahoma" w:cs="Tahoma"/>
                <w:lang w:val="en-GB"/>
              </w:rPr>
              <w:t xml:space="preserve"> </w:t>
            </w:r>
            <w:r w:rsidRPr="007065A7">
              <w:rPr>
                <w:rFonts w:ascii="Tahoma" w:hAnsi="Tahoma" w:cs="Tahoma"/>
                <w:lang w:val="en-GB"/>
              </w:rPr>
              <w:t>Becquerels.</w:t>
            </w:r>
          </w:p>
          <w:p w:rsidRPr="007065A7" w:rsidR="00ED772E" w:rsidP="007065A7" w:rsidRDefault="00ED772E" w14:paraId="371B24FE" w14:textId="7AE1B861">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Alpha Decay: </w:t>
            </w:r>
            <w:r w:rsidRPr="007065A7">
              <w:rPr>
                <w:rFonts w:ascii="Tahoma" w:hAnsi="Tahoma" w:cs="Tahoma"/>
                <w:lang w:val="en-GB"/>
              </w:rPr>
              <w:t>The emission of an alpha particle (2 protons and 2 neutrons) from</w:t>
            </w:r>
            <w:r w:rsidRPr="007065A7" w:rsidR="007065A7">
              <w:rPr>
                <w:rFonts w:ascii="Tahoma" w:hAnsi="Tahoma" w:cs="Tahoma"/>
                <w:lang w:val="en-GB"/>
              </w:rPr>
              <w:t xml:space="preserve"> </w:t>
            </w:r>
            <w:r w:rsidRPr="007065A7">
              <w:rPr>
                <w:rFonts w:ascii="Tahoma" w:hAnsi="Tahoma" w:cs="Tahoma"/>
                <w:lang w:val="en-GB"/>
              </w:rPr>
              <w:t>an unstable nucleus (usually one with too much mass) to make it more stable.</w:t>
            </w:r>
            <w:r w:rsidRPr="007065A7" w:rsidR="007065A7">
              <w:rPr>
                <w:rFonts w:ascii="Tahoma" w:hAnsi="Tahoma" w:cs="Tahoma"/>
                <w:lang w:val="en-GB"/>
              </w:rPr>
              <w:t xml:space="preserve"> </w:t>
            </w:r>
            <w:r w:rsidRPr="007065A7">
              <w:rPr>
                <w:rFonts w:ascii="Tahoma" w:hAnsi="Tahoma" w:cs="Tahoma"/>
                <w:lang w:val="en-GB"/>
              </w:rPr>
              <w:t>Alpha radiation is strongly ionising and is stopped by a few centimetres of air or a</w:t>
            </w:r>
            <w:r w:rsidRPr="007065A7" w:rsidR="007065A7">
              <w:rPr>
                <w:rFonts w:ascii="Tahoma" w:hAnsi="Tahoma" w:cs="Tahoma"/>
                <w:lang w:val="en-GB"/>
              </w:rPr>
              <w:t xml:space="preserve"> </w:t>
            </w:r>
            <w:r w:rsidRPr="007065A7">
              <w:rPr>
                <w:rFonts w:ascii="Tahoma" w:hAnsi="Tahoma" w:cs="Tahoma"/>
                <w:lang w:val="en-GB"/>
              </w:rPr>
              <w:t>sheet of paper.</w:t>
            </w:r>
          </w:p>
          <w:p w:rsidRPr="007065A7" w:rsidR="00ED772E" w:rsidP="007065A7" w:rsidRDefault="00ED772E" w14:paraId="369F5FA7" w14:textId="419069AA">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Atomic Mass Unit: </w:t>
            </w:r>
            <w:r w:rsidRPr="007065A7">
              <w:rPr>
                <w:rFonts w:ascii="Tahoma" w:hAnsi="Tahoma" w:cs="Tahoma"/>
                <w:lang w:val="en-GB"/>
              </w:rPr>
              <w:t>A unit used to express atomic masses. One AMU is equal to</w:t>
            </w:r>
            <w:r w:rsidRPr="007065A7" w:rsidR="007065A7">
              <w:rPr>
                <w:rFonts w:ascii="Tahoma" w:hAnsi="Tahoma" w:cs="Tahoma"/>
                <w:lang w:val="en-GB"/>
              </w:rPr>
              <w:t xml:space="preserve"> </w:t>
            </w:r>
            <w:r w:rsidRPr="007065A7">
              <w:rPr>
                <w:rFonts w:ascii="Tahoma" w:hAnsi="Tahoma" w:cs="Tahoma"/>
                <w:lang w:val="en-GB"/>
              </w:rPr>
              <w:t>the one twelfth of the mass of a carbon atom.</w:t>
            </w:r>
          </w:p>
          <w:p w:rsidRPr="007065A7" w:rsidR="00ED772E" w:rsidP="007065A7" w:rsidRDefault="00ED772E" w14:paraId="16331E9C" w14:textId="718CD19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Background Radiation: </w:t>
            </w:r>
            <w:r w:rsidRPr="007065A7">
              <w:rPr>
                <w:rFonts w:ascii="Tahoma" w:hAnsi="Tahoma" w:cs="Tahoma"/>
                <w:lang w:val="en-GB"/>
              </w:rPr>
              <w:t>Radiation that is found in small quantities all around us. It</w:t>
            </w:r>
            <w:r w:rsidRPr="007065A7" w:rsidR="007065A7">
              <w:rPr>
                <w:rFonts w:ascii="Tahoma" w:hAnsi="Tahoma" w:cs="Tahoma"/>
                <w:lang w:val="en-GB"/>
              </w:rPr>
              <w:t xml:space="preserve"> </w:t>
            </w:r>
            <w:r w:rsidRPr="007065A7">
              <w:rPr>
                <w:rFonts w:ascii="Tahoma" w:hAnsi="Tahoma" w:cs="Tahoma"/>
                <w:lang w:val="en-GB"/>
              </w:rPr>
              <w:t>originates from natural sources such as rocks and cosmic rays as well as</w:t>
            </w:r>
            <w:r w:rsidRPr="007065A7" w:rsidR="007065A7">
              <w:rPr>
                <w:rFonts w:ascii="Tahoma" w:hAnsi="Tahoma" w:cs="Tahoma"/>
                <w:lang w:val="en-GB"/>
              </w:rPr>
              <w:t xml:space="preserve"> </w:t>
            </w:r>
            <w:r w:rsidRPr="007065A7">
              <w:rPr>
                <w:rFonts w:ascii="Tahoma" w:hAnsi="Tahoma" w:cs="Tahoma"/>
                <w:lang w:val="en-GB"/>
              </w:rPr>
              <w:t>man-made sources such as nuclear accidents and medical sources.</w:t>
            </w:r>
          </w:p>
          <w:p w:rsidRPr="007065A7" w:rsidR="00ED772E" w:rsidP="007065A7" w:rsidRDefault="00ED772E" w14:paraId="19246EF2" w14:textId="7652A6EF">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Beta Decay: </w:t>
            </w:r>
            <w:r w:rsidRPr="007065A7">
              <w:rPr>
                <w:rFonts w:ascii="Tahoma" w:hAnsi="Tahoma" w:cs="Tahoma"/>
                <w:lang w:val="en-GB"/>
              </w:rPr>
              <w:t>The emission of a beta particle when a proton turns into a neutron</w:t>
            </w:r>
            <w:r w:rsidRPr="007065A7" w:rsidR="007065A7">
              <w:rPr>
                <w:rFonts w:ascii="Tahoma" w:hAnsi="Tahoma" w:cs="Tahoma"/>
                <w:lang w:val="en-GB"/>
              </w:rPr>
              <w:t xml:space="preserve"> </w:t>
            </w:r>
            <w:r w:rsidRPr="007065A7">
              <w:rPr>
                <w:rFonts w:ascii="Tahoma" w:hAnsi="Tahoma" w:cs="Tahoma"/>
                <w:lang w:val="en-GB"/>
              </w:rPr>
              <w:t>(or vice versa) in an unstable nucleus. Beta minus radiation is weakly ionising.</w:t>
            </w:r>
            <w:r w:rsidRPr="007065A7" w:rsidR="007065A7">
              <w:rPr>
                <w:rFonts w:ascii="Tahoma" w:hAnsi="Tahoma" w:cs="Tahoma"/>
                <w:lang w:val="en-GB"/>
              </w:rPr>
              <w:t xml:space="preserve"> </w:t>
            </w:r>
            <w:r w:rsidRPr="007065A7">
              <w:rPr>
                <w:rFonts w:ascii="Tahoma" w:hAnsi="Tahoma" w:cs="Tahoma"/>
                <w:lang w:val="en-GB"/>
              </w:rPr>
              <w:t>Beta plus radiation is immediately annihilated by electrons.</w:t>
            </w:r>
          </w:p>
          <w:p w:rsidRPr="007065A7" w:rsidR="00ED772E" w:rsidP="007065A7" w:rsidRDefault="00ED772E" w14:paraId="762EDDAF" w14:textId="5D7F2696">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Binding Energy: </w:t>
            </w:r>
            <w:r w:rsidRPr="007065A7">
              <w:rPr>
                <w:rFonts w:ascii="Tahoma" w:hAnsi="Tahoma" w:cs="Tahoma"/>
                <w:lang w:val="en-GB"/>
              </w:rPr>
              <w:t>The amount of energy required to split a nucleus into all its</w:t>
            </w:r>
            <w:r w:rsidRPr="007065A7" w:rsidR="007065A7">
              <w:rPr>
                <w:rFonts w:ascii="Tahoma" w:hAnsi="Tahoma" w:cs="Tahoma"/>
                <w:lang w:val="en-GB"/>
              </w:rPr>
              <w:t xml:space="preserve"> </w:t>
            </w:r>
            <w:r w:rsidRPr="007065A7">
              <w:rPr>
                <w:rFonts w:ascii="Tahoma" w:hAnsi="Tahoma" w:cs="Tahoma"/>
                <w:lang w:val="en-GB"/>
              </w:rPr>
              <w:t>separate constituent nucleons. It is equivalent to the mass defect.</w:t>
            </w:r>
          </w:p>
          <w:p w:rsidRPr="007065A7" w:rsidR="00ED772E" w:rsidP="007065A7" w:rsidRDefault="00ED772E" w14:paraId="134A8D3B" w14:textId="50B4760B">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Chain Reaction: </w:t>
            </w:r>
            <w:r w:rsidRPr="007065A7">
              <w:rPr>
                <w:rFonts w:ascii="Tahoma" w:hAnsi="Tahoma" w:cs="Tahoma"/>
                <w:lang w:val="en-GB"/>
              </w:rPr>
              <w:t>The process of the neutrons released by a fission reaction</w:t>
            </w:r>
            <w:r w:rsidRPr="007065A7" w:rsidR="007065A7">
              <w:rPr>
                <w:rFonts w:ascii="Tahoma" w:hAnsi="Tahoma" w:cs="Tahoma"/>
                <w:lang w:val="en-GB"/>
              </w:rPr>
              <w:t xml:space="preserve"> </w:t>
            </w:r>
            <w:r w:rsidRPr="007065A7">
              <w:rPr>
                <w:rFonts w:ascii="Tahoma" w:hAnsi="Tahoma" w:cs="Tahoma"/>
                <w:lang w:val="en-GB"/>
              </w:rPr>
              <w:t>inducing further fissile nuclei to undergo fission.</w:t>
            </w:r>
          </w:p>
          <w:p w:rsidRPr="007065A7" w:rsidR="00ED772E" w:rsidP="007065A7" w:rsidRDefault="00ED772E" w14:paraId="30E83C3A" w14:textId="6587BEB1">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Closest Approach: </w:t>
            </w:r>
            <w:r w:rsidRPr="007065A7">
              <w:rPr>
                <w:rFonts w:ascii="Tahoma" w:hAnsi="Tahoma" w:cs="Tahoma"/>
                <w:lang w:val="en-GB"/>
              </w:rPr>
              <w:t xml:space="preserve">A method of estimating a nuclear radius by firing </w:t>
            </w:r>
            <w:proofErr w:type="gramStart"/>
            <w:r w:rsidRPr="007065A7">
              <w:rPr>
                <w:rFonts w:ascii="Tahoma" w:hAnsi="Tahoma" w:cs="Tahoma"/>
                <w:lang w:val="en-GB"/>
              </w:rPr>
              <w:t>a</w:t>
            </w:r>
            <w:proofErr w:type="gramEnd"/>
            <w:r w:rsidRPr="007065A7">
              <w:rPr>
                <w:rFonts w:ascii="Tahoma" w:hAnsi="Tahoma" w:cs="Tahoma"/>
                <w:lang w:val="en-GB"/>
              </w:rPr>
              <w:t xml:space="preserve"> alpha</w:t>
            </w:r>
            <w:r w:rsidRPr="007065A7" w:rsidR="007065A7">
              <w:rPr>
                <w:rFonts w:ascii="Tahoma" w:hAnsi="Tahoma" w:cs="Tahoma"/>
                <w:lang w:val="en-GB"/>
              </w:rPr>
              <w:t xml:space="preserve"> </w:t>
            </w:r>
            <w:r w:rsidRPr="007065A7">
              <w:rPr>
                <w:rFonts w:ascii="Tahoma" w:hAnsi="Tahoma" w:cs="Tahoma"/>
                <w:lang w:val="en-GB"/>
              </w:rPr>
              <w:t>particle at it. It involves calculating the distance at which all the alpha particle’s</w:t>
            </w:r>
            <w:r w:rsidRPr="007065A7" w:rsidR="007065A7">
              <w:rPr>
                <w:rFonts w:ascii="Tahoma" w:hAnsi="Tahoma" w:cs="Tahoma"/>
                <w:lang w:val="en-GB"/>
              </w:rPr>
              <w:t xml:space="preserve"> </w:t>
            </w:r>
            <w:r w:rsidRPr="007065A7">
              <w:rPr>
                <w:rFonts w:ascii="Tahoma" w:hAnsi="Tahoma" w:cs="Tahoma"/>
                <w:lang w:val="en-GB"/>
              </w:rPr>
              <w:t>kinetic energy is converted to electric potential energy.</w:t>
            </w:r>
          </w:p>
          <w:p w:rsidRPr="007065A7" w:rsidR="00ED772E" w:rsidP="007065A7" w:rsidRDefault="00ED772E" w14:paraId="41982C09" w14:textId="3C04C008">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Contamination: </w:t>
            </w:r>
            <w:r w:rsidRPr="007065A7">
              <w:rPr>
                <w:rFonts w:ascii="Tahoma" w:hAnsi="Tahoma" w:cs="Tahoma"/>
                <w:lang w:val="en-GB"/>
              </w:rPr>
              <w:t>The introduction of radioactive material to another object. The</w:t>
            </w:r>
            <w:r w:rsidRPr="007065A7" w:rsidR="007065A7">
              <w:rPr>
                <w:rFonts w:ascii="Tahoma" w:hAnsi="Tahoma" w:cs="Tahoma"/>
                <w:lang w:val="en-GB"/>
              </w:rPr>
              <w:t xml:space="preserve"> </w:t>
            </w:r>
            <w:r w:rsidRPr="007065A7">
              <w:rPr>
                <w:rFonts w:ascii="Tahoma" w:hAnsi="Tahoma" w:cs="Tahoma"/>
                <w:lang w:val="en-GB"/>
              </w:rPr>
              <w:t>object is consequently radioactive.</w:t>
            </w:r>
          </w:p>
          <w:p w:rsidRPr="007065A7" w:rsidR="00ED772E" w:rsidP="007065A7" w:rsidRDefault="00ED772E" w14:paraId="36100A5F" w14:textId="4145A009">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Control Rods: </w:t>
            </w:r>
            <w:r w:rsidRPr="007065A7">
              <w:rPr>
                <w:rFonts w:ascii="Tahoma" w:hAnsi="Tahoma" w:cs="Tahoma"/>
                <w:lang w:val="en-GB"/>
              </w:rPr>
              <w:t>Rods found in nuclear reactors to absorb neutrons and control the</w:t>
            </w:r>
            <w:r w:rsidRPr="007065A7" w:rsidR="007065A7">
              <w:rPr>
                <w:rFonts w:ascii="Tahoma" w:hAnsi="Tahoma" w:cs="Tahoma"/>
                <w:lang w:val="en-GB"/>
              </w:rPr>
              <w:t xml:space="preserve"> </w:t>
            </w:r>
            <w:r w:rsidRPr="007065A7">
              <w:rPr>
                <w:rFonts w:ascii="Tahoma" w:hAnsi="Tahoma" w:cs="Tahoma"/>
                <w:lang w:val="en-GB"/>
              </w:rPr>
              <w:t>rate of reaction. They can be raised or lowered depending on the rate required.</w:t>
            </w:r>
          </w:p>
          <w:p w:rsidRPr="007065A7" w:rsidR="7196A53B" w:rsidP="007065A7" w:rsidRDefault="00ED772E" w14:paraId="45E546BD" w14:textId="4F91A487">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Coolant: </w:t>
            </w:r>
            <w:r w:rsidRPr="007065A7">
              <w:rPr>
                <w:rFonts w:ascii="Tahoma" w:hAnsi="Tahoma" w:cs="Tahoma"/>
                <w:lang w:val="en-GB"/>
              </w:rPr>
              <w:t>A substance that passes through nuclear reactors and is responsible for</w:t>
            </w:r>
            <w:r w:rsidRPr="007065A7" w:rsidR="007065A7">
              <w:rPr>
                <w:rFonts w:ascii="Tahoma" w:hAnsi="Tahoma" w:cs="Tahoma"/>
                <w:lang w:val="en-GB"/>
              </w:rPr>
              <w:t xml:space="preserve"> </w:t>
            </w:r>
            <w:r w:rsidRPr="007065A7">
              <w:rPr>
                <w:rFonts w:ascii="Tahoma" w:hAnsi="Tahoma" w:cs="Tahoma"/>
                <w:lang w:val="en-GB"/>
              </w:rPr>
              <w:t>removing heat from the core. This heat is then used to generate energy.</w:t>
            </w:r>
          </w:p>
          <w:p w:rsidRPr="007065A7" w:rsidR="007065A7" w:rsidP="007065A7" w:rsidRDefault="007065A7" w14:paraId="57EA4E57" w14:textId="174776C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Critical Mass: </w:t>
            </w:r>
            <w:r w:rsidRPr="007065A7">
              <w:rPr>
                <w:rFonts w:ascii="Tahoma" w:hAnsi="Tahoma" w:cs="Tahoma"/>
                <w:lang w:val="en-GB"/>
              </w:rPr>
              <w:t>The smallest mass of fissile material required in a fission reactor</w:t>
            </w:r>
            <w:r w:rsidRPr="007065A7">
              <w:rPr>
                <w:rFonts w:ascii="Tahoma" w:hAnsi="Tahoma" w:cs="Tahoma"/>
                <w:lang w:val="en-GB"/>
              </w:rPr>
              <w:t xml:space="preserve"> </w:t>
            </w:r>
            <w:r w:rsidRPr="007065A7">
              <w:rPr>
                <w:rFonts w:ascii="Tahoma" w:hAnsi="Tahoma" w:cs="Tahoma"/>
                <w:lang w:val="en-GB"/>
              </w:rPr>
              <w:t>for a chain reaction to be sustained.</w:t>
            </w:r>
          </w:p>
          <w:p w:rsidRPr="007065A7" w:rsidR="007065A7" w:rsidP="007065A7" w:rsidRDefault="007065A7" w14:paraId="2C4E927C" w14:textId="4D5E603E">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Electron Capture: </w:t>
            </w:r>
            <w:r w:rsidRPr="007065A7">
              <w:rPr>
                <w:rFonts w:ascii="Tahoma" w:hAnsi="Tahoma" w:cs="Tahoma"/>
                <w:lang w:val="en-GB"/>
              </w:rPr>
              <w:t>A process that occurs in proton-heavy nuclei, in which an</w:t>
            </w:r>
            <w:r w:rsidRPr="007065A7">
              <w:rPr>
                <w:rFonts w:ascii="Tahoma" w:hAnsi="Tahoma" w:cs="Tahoma"/>
                <w:lang w:val="en-GB"/>
              </w:rPr>
              <w:t xml:space="preserve"> </w:t>
            </w:r>
            <w:r w:rsidRPr="007065A7">
              <w:rPr>
                <w:rFonts w:ascii="Tahoma" w:hAnsi="Tahoma" w:cs="Tahoma"/>
                <w:lang w:val="en-GB"/>
              </w:rPr>
              <w:t>electron is drawn into the nucleus, causing a proton to transition into a neutron. An</w:t>
            </w:r>
            <w:r w:rsidRPr="007065A7">
              <w:rPr>
                <w:rFonts w:ascii="Tahoma" w:hAnsi="Tahoma" w:cs="Tahoma"/>
                <w:lang w:val="en-GB"/>
              </w:rPr>
              <w:t xml:space="preserve"> </w:t>
            </w:r>
            <w:r w:rsidRPr="007065A7">
              <w:rPr>
                <w:rFonts w:ascii="Tahoma" w:hAnsi="Tahoma" w:cs="Tahoma"/>
                <w:lang w:val="en-GB"/>
              </w:rPr>
              <w:t>electron neutrino is also produced.</w:t>
            </w:r>
          </w:p>
          <w:p w:rsidRPr="007065A7" w:rsidR="007065A7" w:rsidP="007065A7" w:rsidRDefault="007065A7" w14:paraId="59FB1E8B" w14:textId="4FE75CE9">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Fission: </w:t>
            </w:r>
            <w:r w:rsidRPr="007065A7">
              <w:rPr>
                <w:rFonts w:ascii="Tahoma" w:hAnsi="Tahoma" w:cs="Tahoma"/>
                <w:lang w:val="en-GB"/>
              </w:rPr>
              <w:t xml:space="preserve">The splitting a nucleus, to form two smaller daughter nuclei, </w:t>
            </w:r>
            <w:proofErr w:type="gramStart"/>
            <w:r w:rsidRPr="007065A7">
              <w:rPr>
                <w:rFonts w:ascii="Tahoma" w:hAnsi="Tahoma" w:cs="Tahoma"/>
                <w:lang w:val="en-GB"/>
              </w:rPr>
              <w:t>neutrons</w:t>
            </w:r>
            <w:proofErr w:type="gramEnd"/>
            <w:r w:rsidRPr="007065A7">
              <w:rPr>
                <w:rFonts w:ascii="Tahoma" w:hAnsi="Tahoma" w:cs="Tahoma"/>
                <w:lang w:val="en-GB"/>
              </w:rPr>
              <w:t xml:space="preserve"> </w:t>
            </w:r>
            <w:r w:rsidRPr="007065A7">
              <w:rPr>
                <w:rFonts w:ascii="Tahoma" w:hAnsi="Tahoma" w:cs="Tahoma"/>
                <w:lang w:val="en-GB"/>
              </w:rPr>
              <w:t>and energy.</w:t>
            </w:r>
          </w:p>
          <w:p w:rsidRPr="007065A7" w:rsidR="007065A7" w:rsidP="007065A7" w:rsidRDefault="007065A7" w14:paraId="650CE6CE" w14:textId="00D8C96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Fusion: </w:t>
            </w:r>
            <w:r w:rsidRPr="007065A7">
              <w:rPr>
                <w:rFonts w:ascii="Tahoma" w:hAnsi="Tahoma" w:cs="Tahoma"/>
                <w:lang w:val="en-GB"/>
              </w:rPr>
              <w:t>The joining of two smaller nuclei to form a larger nucleus and to release</w:t>
            </w:r>
            <w:r w:rsidRPr="007065A7">
              <w:rPr>
                <w:rFonts w:ascii="Tahoma" w:hAnsi="Tahoma" w:cs="Tahoma"/>
                <w:lang w:val="en-GB"/>
              </w:rPr>
              <w:t xml:space="preserve"> </w:t>
            </w:r>
            <w:r w:rsidRPr="007065A7">
              <w:rPr>
                <w:rFonts w:ascii="Tahoma" w:hAnsi="Tahoma" w:cs="Tahoma"/>
                <w:lang w:val="en-GB"/>
              </w:rPr>
              <w:t>energy.</w:t>
            </w:r>
          </w:p>
          <w:p w:rsidRPr="007065A7" w:rsidR="007065A7" w:rsidP="007065A7" w:rsidRDefault="007065A7" w14:paraId="1530CA92" w14:textId="284F342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lastRenderedPageBreak/>
              <w:t xml:space="preserve">Gamma Decay: </w:t>
            </w:r>
            <w:r w:rsidRPr="007065A7">
              <w:rPr>
                <w:rFonts w:ascii="Tahoma" w:hAnsi="Tahoma" w:cs="Tahoma"/>
                <w:lang w:val="en-GB"/>
              </w:rPr>
              <w:t>The emission of gamma rays from an unstable nucleus that has</w:t>
            </w:r>
            <w:r w:rsidRPr="007065A7">
              <w:rPr>
                <w:rFonts w:ascii="Tahoma" w:hAnsi="Tahoma" w:cs="Tahoma"/>
                <w:lang w:val="en-GB"/>
              </w:rPr>
              <w:t xml:space="preserve"> </w:t>
            </w:r>
            <w:r w:rsidRPr="007065A7">
              <w:rPr>
                <w:rFonts w:ascii="Tahoma" w:hAnsi="Tahoma" w:cs="Tahoma"/>
                <w:lang w:val="en-GB"/>
              </w:rPr>
              <w:t>too much energy. Gamma radiation is only very weakly ionising but requires</w:t>
            </w:r>
            <w:r w:rsidRPr="007065A7">
              <w:rPr>
                <w:rFonts w:ascii="Tahoma" w:hAnsi="Tahoma" w:cs="Tahoma"/>
                <w:lang w:val="en-GB"/>
              </w:rPr>
              <w:t xml:space="preserve"> </w:t>
            </w:r>
            <w:r w:rsidRPr="007065A7">
              <w:rPr>
                <w:rFonts w:ascii="Tahoma" w:hAnsi="Tahoma" w:cs="Tahoma"/>
                <w:lang w:val="en-GB"/>
              </w:rPr>
              <w:t>several centimetres of lead to be stopped.</w:t>
            </w:r>
          </w:p>
          <w:p w:rsidRPr="007065A7" w:rsidR="007065A7" w:rsidP="007065A7" w:rsidRDefault="007065A7" w14:paraId="79A85A23" w14:textId="052A0BD2">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Half-Life: </w:t>
            </w:r>
            <w:r w:rsidRPr="007065A7">
              <w:rPr>
                <w:rFonts w:ascii="Tahoma" w:hAnsi="Tahoma" w:cs="Tahoma"/>
                <w:lang w:val="en-GB"/>
              </w:rPr>
              <w:t>The average time it takes for the number of radioactive nuclei in a</w:t>
            </w:r>
            <w:r w:rsidRPr="007065A7">
              <w:rPr>
                <w:rFonts w:ascii="Tahoma" w:hAnsi="Tahoma" w:cs="Tahoma"/>
                <w:lang w:val="en-GB"/>
              </w:rPr>
              <w:t xml:space="preserve"> </w:t>
            </w:r>
            <w:r w:rsidRPr="007065A7">
              <w:rPr>
                <w:rFonts w:ascii="Tahoma" w:hAnsi="Tahoma" w:cs="Tahoma"/>
                <w:lang w:val="en-GB"/>
              </w:rPr>
              <w:t>sample to halve.</w:t>
            </w:r>
          </w:p>
          <w:p w:rsidRPr="007065A7" w:rsidR="007065A7" w:rsidP="007065A7" w:rsidRDefault="007065A7" w14:paraId="09965C78" w14:textId="1A453762">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Inverse Square-Law: </w:t>
            </w:r>
            <w:r w:rsidRPr="007065A7">
              <w:rPr>
                <w:rFonts w:ascii="Tahoma" w:hAnsi="Tahoma" w:cs="Tahoma"/>
                <w:lang w:val="en-GB"/>
              </w:rPr>
              <w:t>A law that governs the intensity of gamma radiation. It</w:t>
            </w:r>
            <w:r w:rsidRPr="007065A7">
              <w:rPr>
                <w:rFonts w:ascii="Tahoma" w:hAnsi="Tahoma" w:cs="Tahoma"/>
                <w:lang w:val="en-GB"/>
              </w:rPr>
              <w:t xml:space="preserve"> </w:t>
            </w:r>
            <w:r w:rsidRPr="007065A7">
              <w:rPr>
                <w:rFonts w:ascii="Tahoma" w:hAnsi="Tahoma" w:cs="Tahoma"/>
                <w:lang w:val="en-GB"/>
              </w:rPr>
              <w:t>means that the intensity of radiation at any point is inversely proportional to the</w:t>
            </w:r>
            <w:r w:rsidRPr="007065A7">
              <w:rPr>
                <w:rFonts w:ascii="Tahoma" w:hAnsi="Tahoma" w:cs="Tahoma"/>
                <w:lang w:val="en-GB"/>
              </w:rPr>
              <w:t xml:space="preserve"> </w:t>
            </w:r>
            <w:r w:rsidRPr="007065A7">
              <w:rPr>
                <w:rFonts w:ascii="Tahoma" w:hAnsi="Tahoma" w:cs="Tahoma"/>
                <w:lang w:val="en-GB"/>
              </w:rPr>
              <w:t>square of the distance from its source.</w:t>
            </w:r>
          </w:p>
          <w:p w:rsidRPr="007065A7" w:rsidR="007065A7" w:rsidP="007065A7" w:rsidRDefault="007065A7" w14:paraId="3090CE8E" w14:textId="532DFD9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Irradiation: </w:t>
            </w:r>
            <w:r w:rsidRPr="007065A7">
              <w:rPr>
                <w:rFonts w:ascii="Tahoma" w:hAnsi="Tahoma" w:cs="Tahoma"/>
                <w:lang w:val="en-GB"/>
              </w:rPr>
              <w:t>The exposure of an object to radiation. The exposed object does not</w:t>
            </w:r>
            <w:r w:rsidRPr="007065A7">
              <w:rPr>
                <w:rFonts w:ascii="Tahoma" w:hAnsi="Tahoma" w:cs="Tahoma"/>
                <w:lang w:val="en-GB"/>
              </w:rPr>
              <w:t xml:space="preserve"> </w:t>
            </w:r>
            <w:r w:rsidRPr="007065A7">
              <w:rPr>
                <w:rFonts w:ascii="Tahoma" w:hAnsi="Tahoma" w:cs="Tahoma"/>
                <w:lang w:val="en-GB"/>
              </w:rPr>
              <w:t>become radioactive.</w:t>
            </w:r>
          </w:p>
          <w:p w:rsidRPr="007065A7" w:rsidR="007065A7" w:rsidP="007065A7" w:rsidRDefault="007065A7" w14:paraId="43E31A40" w14:textId="2CA3016A">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Mass Defect: </w:t>
            </w:r>
            <w:r w:rsidRPr="007065A7">
              <w:rPr>
                <w:rFonts w:ascii="Tahoma" w:hAnsi="Tahoma" w:cs="Tahoma"/>
                <w:lang w:val="en-GB"/>
              </w:rPr>
              <w:t>The difference in mass between a nucleus and the sum of the</w:t>
            </w:r>
            <w:r w:rsidRPr="007065A7">
              <w:rPr>
                <w:rFonts w:ascii="Tahoma" w:hAnsi="Tahoma" w:cs="Tahoma"/>
                <w:lang w:val="en-GB"/>
              </w:rPr>
              <w:t xml:space="preserve"> </w:t>
            </w:r>
            <w:r w:rsidRPr="007065A7">
              <w:rPr>
                <w:rFonts w:ascii="Tahoma" w:hAnsi="Tahoma" w:cs="Tahoma"/>
                <w:lang w:val="en-GB"/>
              </w:rPr>
              <w:t>masses of its constituent nucleons.</w:t>
            </w:r>
          </w:p>
          <w:p w:rsidRPr="007065A7" w:rsidR="007065A7" w:rsidP="007065A7" w:rsidRDefault="007065A7" w14:paraId="0B0F52B8" w14:textId="05429AE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Moderator: </w:t>
            </w:r>
            <w:r w:rsidRPr="007065A7">
              <w:rPr>
                <w:rFonts w:ascii="Tahoma" w:hAnsi="Tahoma" w:cs="Tahoma"/>
                <w:lang w:val="en-GB"/>
              </w:rPr>
              <w:t>A material in nuclear reactors that absorbs energy from fast moving</w:t>
            </w:r>
            <w:r w:rsidRPr="007065A7">
              <w:rPr>
                <w:rFonts w:ascii="Tahoma" w:hAnsi="Tahoma" w:cs="Tahoma"/>
                <w:lang w:val="en-GB"/>
              </w:rPr>
              <w:t xml:space="preserve"> </w:t>
            </w:r>
            <w:r w:rsidRPr="007065A7">
              <w:rPr>
                <w:rFonts w:ascii="Tahoma" w:hAnsi="Tahoma" w:cs="Tahoma"/>
                <w:lang w:val="en-GB"/>
              </w:rPr>
              <w:t>neutrons, to slow them down to speeds that can be absorbed by fissile neutrons to</w:t>
            </w:r>
            <w:r w:rsidRPr="007065A7">
              <w:rPr>
                <w:rFonts w:ascii="Tahoma" w:hAnsi="Tahoma" w:cs="Tahoma"/>
                <w:lang w:val="en-GB"/>
              </w:rPr>
              <w:t xml:space="preserve"> </w:t>
            </w:r>
            <w:r w:rsidRPr="007065A7">
              <w:rPr>
                <w:rFonts w:ascii="Tahoma" w:hAnsi="Tahoma" w:cs="Tahoma"/>
                <w:lang w:val="en-GB"/>
              </w:rPr>
              <w:t>induce fission.</w:t>
            </w:r>
          </w:p>
          <w:p w:rsidRPr="007065A7" w:rsidR="007065A7" w:rsidP="007065A7" w:rsidRDefault="007065A7" w14:paraId="1DF81F40" w14:textId="56A465B4">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Radioactive Dating: </w:t>
            </w:r>
            <w:r w:rsidRPr="007065A7">
              <w:rPr>
                <w:rFonts w:ascii="Tahoma" w:hAnsi="Tahoma" w:cs="Tahoma"/>
                <w:lang w:val="en-GB"/>
              </w:rPr>
              <w:t>The use of radioactive isotopes with known half-lives to date</w:t>
            </w:r>
            <w:r w:rsidRPr="007065A7">
              <w:rPr>
                <w:rFonts w:ascii="Tahoma" w:hAnsi="Tahoma" w:cs="Tahoma"/>
                <w:lang w:val="en-GB"/>
              </w:rPr>
              <w:t xml:space="preserve"> </w:t>
            </w:r>
            <w:r w:rsidRPr="007065A7">
              <w:rPr>
                <w:rFonts w:ascii="Tahoma" w:hAnsi="Tahoma" w:cs="Tahoma"/>
                <w:lang w:val="en-GB"/>
              </w:rPr>
              <w:t>objects. The isotope that is usually used is Carbon-14.</w:t>
            </w:r>
          </w:p>
          <w:p w:rsidRPr="007065A7" w:rsidR="007065A7" w:rsidP="007065A7" w:rsidRDefault="007065A7" w14:paraId="6706E82F" w14:textId="0CCA2225">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Radioactive Waste: </w:t>
            </w:r>
            <w:r w:rsidRPr="007065A7">
              <w:rPr>
                <w:rFonts w:ascii="Tahoma" w:hAnsi="Tahoma" w:cs="Tahoma"/>
                <w:lang w:val="en-GB"/>
              </w:rPr>
              <w:t>The waste produced from the products of fission reactions.</w:t>
            </w:r>
            <w:r w:rsidRPr="007065A7">
              <w:rPr>
                <w:rFonts w:ascii="Tahoma" w:hAnsi="Tahoma" w:cs="Tahoma"/>
                <w:lang w:val="en-GB"/>
              </w:rPr>
              <w:t xml:space="preserve"> </w:t>
            </w:r>
            <w:r w:rsidRPr="007065A7">
              <w:rPr>
                <w:rFonts w:ascii="Tahoma" w:hAnsi="Tahoma" w:cs="Tahoma"/>
                <w:lang w:val="en-GB"/>
              </w:rPr>
              <w:t>Since the waste is unstable and radioactive, it must be stored and handled</w:t>
            </w:r>
            <w:r w:rsidRPr="007065A7">
              <w:rPr>
                <w:rFonts w:ascii="Tahoma" w:hAnsi="Tahoma" w:cs="Tahoma"/>
                <w:lang w:val="en-GB"/>
              </w:rPr>
              <w:t xml:space="preserve"> </w:t>
            </w:r>
            <w:r w:rsidRPr="007065A7">
              <w:rPr>
                <w:rFonts w:ascii="Tahoma" w:hAnsi="Tahoma" w:cs="Tahoma"/>
                <w:lang w:val="en-GB"/>
              </w:rPr>
              <w:t>carefully.</w:t>
            </w:r>
          </w:p>
          <w:p w:rsidRPr="007065A7" w:rsidR="00ED772E" w:rsidP="007065A7" w:rsidRDefault="007065A7" w14:paraId="43787E75" w14:textId="7E22FD70">
            <w:pPr>
              <w:pStyle w:val="ListParagraph"/>
              <w:numPr>
                <w:ilvl w:val="0"/>
                <w:numId w:val="11"/>
              </w:numPr>
              <w:autoSpaceDE w:val="0"/>
              <w:autoSpaceDN w:val="0"/>
              <w:adjustRightInd w:val="0"/>
              <w:rPr>
                <w:rFonts w:ascii="Tahoma" w:hAnsi="Tahoma" w:cs="Tahoma"/>
                <w:lang w:val="en-GB"/>
              </w:rPr>
            </w:pPr>
            <w:r w:rsidRPr="007065A7">
              <w:rPr>
                <w:rFonts w:ascii="Tahoma" w:hAnsi="Tahoma" w:cs="Tahoma"/>
                <w:b/>
                <w:bCs/>
                <w:lang w:val="en-GB"/>
              </w:rPr>
              <w:t xml:space="preserve">Random Nature of Radioactive Decay: </w:t>
            </w:r>
            <w:r w:rsidRPr="007065A7">
              <w:rPr>
                <w:rFonts w:ascii="Tahoma" w:hAnsi="Tahoma" w:cs="Tahoma"/>
                <w:lang w:val="en-GB"/>
              </w:rPr>
              <w:t xml:space="preserve">Radioactive decay is random </w:t>
            </w:r>
            <w:r w:rsidRPr="007065A7">
              <w:rPr>
                <w:rFonts w:ascii="Tahoma" w:hAnsi="Tahoma" w:cs="Tahoma"/>
                <w:lang w:val="en-GB"/>
              </w:rPr>
              <w:t>–</w:t>
            </w:r>
            <w:r w:rsidRPr="007065A7">
              <w:rPr>
                <w:rFonts w:ascii="Tahoma" w:hAnsi="Tahoma" w:cs="Tahoma"/>
                <w:lang w:val="en-GB"/>
              </w:rPr>
              <w:t xml:space="preserve"> you</w:t>
            </w:r>
            <w:r w:rsidRPr="007065A7">
              <w:rPr>
                <w:rFonts w:ascii="Tahoma" w:hAnsi="Tahoma" w:cs="Tahoma"/>
                <w:lang w:val="en-GB"/>
              </w:rPr>
              <w:t xml:space="preserve"> </w:t>
            </w:r>
            <w:r w:rsidRPr="007065A7">
              <w:rPr>
                <w:rFonts w:ascii="Tahoma" w:hAnsi="Tahoma" w:cs="Tahoma"/>
                <w:lang w:val="en-GB"/>
              </w:rPr>
              <w:t xml:space="preserve">cannot predict when a nucleus will </w:t>
            </w:r>
            <w:proofErr w:type="gramStart"/>
            <w:r w:rsidRPr="007065A7">
              <w:rPr>
                <w:rFonts w:ascii="Tahoma" w:hAnsi="Tahoma" w:cs="Tahoma"/>
                <w:lang w:val="en-GB"/>
              </w:rPr>
              <w:t>decay</w:t>
            </w:r>
            <w:proofErr w:type="gramEnd"/>
            <w:r w:rsidRPr="007065A7">
              <w:rPr>
                <w:rFonts w:ascii="Tahoma" w:hAnsi="Tahoma" w:cs="Tahoma"/>
                <w:lang w:val="en-GB"/>
              </w:rPr>
              <w:t xml:space="preserve"> or which nucleus will decay next.</w:t>
            </w:r>
          </w:p>
          <w:p w:rsidRPr="007065A7" w:rsidR="007065A7" w:rsidP="007065A7" w:rsidRDefault="007065A7" w14:paraId="0EEB5733" w14:textId="7BE97E42">
            <w:pPr>
              <w:pStyle w:val="ListParagraph"/>
              <w:numPr>
                <w:ilvl w:val="0"/>
                <w:numId w:val="11"/>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Rutherford Scattering: </w:t>
            </w:r>
            <w:r w:rsidRPr="007065A7">
              <w:rPr>
                <w:rFonts w:ascii="Tahoma" w:hAnsi="Tahoma" w:cs="Tahoma"/>
                <w:color w:val="000000"/>
                <w:lang w:val="en-GB"/>
              </w:rPr>
              <w:t>An experiment involving firing alpha particles at a thin</w:t>
            </w:r>
            <w:r w:rsidRPr="007065A7">
              <w:rPr>
                <w:rFonts w:ascii="Tahoma" w:hAnsi="Tahoma" w:cs="Tahoma"/>
                <w:color w:val="000000"/>
                <w:lang w:val="en-GB"/>
              </w:rPr>
              <w:t xml:space="preserve"> </w:t>
            </w:r>
            <w:r w:rsidRPr="007065A7">
              <w:rPr>
                <w:rFonts w:ascii="Tahoma" w:hAnsi="Tahoma" w:cs="Tahoma"/>
                <w:color w:val="000000"/>
                <w:lang w:val="en-GB"/>
              </w:rPr>
              <w:t>gold foil and observing their deflections. It showed the existence and nature of the</w:t>
            </w:r>
            <w:r w:rsidRPr="007065A7">
              <w:rPr>
                <w:rFonts w:ascii="Tahoma" w:hAnsi="Tahoma" w:cs="Tahoma"/>
                <w:color w:val="000000"/>
                <w:lang w:val="en-GB"/>
              </w:rPr>
              <w:t xml:space="preserve"> </w:t>
            </w:r>
            <w:r w:rsidRPr="007065A7">
              <w:rPr>
                <w:rFonts w:ascii="Tahoma" w:hAnsi="Tahoma" w:cs="Tahoma"/>
                <w:color w:val="000000"/>
                <w:lang w:val="en-GB"/>
              </w:rPr>
              <w:t>nucleus.</w:t>
            </w:r>
          </w:p>
          <w:p w:rsidRPr="007065A7" w:rsidR="007065A7" w:rsidP="007065A7" w:rsidRDefault="007065A7" w14:paraId="53DBE100" w14:textId="757D0415">
            <w:pPr>
              <w:spacing w:line="259" w:lineRule="auto"/>
              <w:rPr>
                <w:rFonts w:ascii="Tahoma" w:hAnsi="Tahoma" w:eastAsia="Tahoma" w:cs="Tahoma"/>
                <w:lang w:val="en-GB"/>
              </w:rPr>
            </w:pPr>
            <w:r w:rsidRPr="007065A7">
              <w:rPr>
                <w:rFonts w:ascii="Tahoma" w:hAnsi="Tahoma" w:cs="Tahoma"/>
                <w:color w:val="FFFFFF"/>
                <w:lang w:val="en-GB"/>
              </w:rPr>
              <w:t>www</w:t>
            </w:r>
          </w:p>
          <w:p w:rsidRPr="007065A7" w:rsidR="00471C63" w:rsidP="00471C63" w:rsidRDefault="00471C63" w14:paraId="2A4A4D4D" w14:textId="77777777">
            <w:pPr>
              <w:autoSpaceDE w:val="0"/>
              <w:autoSpaceDN w:val="0"/>
              <w:adjustRightInd w:val="0"/>
              <w:rPr>
                <w:rFonts w:ascii="Tahoma" w:hAnsi="Tahoma" w:cs="Tahoma"/>
                <w:b/>
                <w:bCs/>
                <w:lang w:val="en-GB"/>
              </w:rPr>
            </w:pPr>
            <w:r w:rsidRPr="007065A7">
              <w:rPr>
                <w:rFonts w:ascii="Tahoma" w:hAnsi="Tahoma" w:cs="Tahoma"/>
                <w:b/>
                <w:bCs/>
                <w:lang w:val="en-GB"/>
              </w:rPr>
              <w:t>Fields and their Consequences</w:t>
            </w:r>
          </w:p>
          <w:p w:rsidRPr="007065A7" w:rsidR="00471C63" w:rsidP="00D61368" w:rsidRDefault="00471C63" w14:paraId="14034813" w14:textId="1D93D8FA">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Back Emf: </w:t>
            </w:r>
            <w:r w:rsidRPr="007065A7">
              <w:rPr>
                <w:rFonts w:ascii="Tahoma" w:hAnsi="Tahoma" w:cs="Tahoma"/>
                <w:lang w:val="en-GB"/>
              </w:rPr>
              <w:t>An emf generated by the coil in an AC generator that acts against the potential difference that has been supplied to the motor.</w:t>
            </w:r>
          </w:p>
          <w:p w:rsidRPr="007065A7" w:rsidR="00471C63" w:rsidP="00471C63" w:rsidRDefault="00471C63" w14:paraId="5CF0B547" w14:textId="7777777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Capacitance, C: </w:t>
            </w:r>
            <w:r w:rsidRPr="007065A7">
              <w:rPr>
                <w:rFonts w:ascii="Tahoma" w:hAnsi="Tahoma" w:cs="Tahoma"/>
                <w:lang w:val="en-GB"/>
              </w:rPr>
              <w:t>The charge stored per unit pd in a capacitor.</w:t>
            </w:r>
          </w:p>
          <w:p w:rsidRPr="007065A7" w:rsidR="00471C63" w:rsidP="00173078" w:rsidRDefault="00471C63" w14:paraId="13534BEE" w14:textId="7DB586B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Capacitor: </w:t>
            </w:r>
            <w:r w:rsidRPr="007065A7">
              <w:rPr>
                <w:rFonts w:ascii="Tahoma" w:hAnsi="Tahoma" w:cs="Tahoma"/>
                <w:lang w:val="en-GB"/>
              </w:rPr>
              <w:t>An electrical component that stores charge. A parallel-plate capacitor is made of two parallel conducting plates with an insulator between them (dielectric).</w:t>
            </w:r>
          </w:p>
          <w:p w:rsidRPr="007065A7" w:rsidR="00471C63" w:rsidP="002F34B6" w:rsidRDefault="00471C63" w14:paraId="7F9AC32E" w14:textId="178A9CD6">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Coulomb’s Law: </w:t>
            </w:r>
            <w:r w:rsidRPr="007065A7">
              <w:rPr>
                <w:rFonts w:ascii="Tahoma" w:hAnsi="Tahoma" w:cs="Tahoma"/>
                <w:lang w:val="en-GB"/>
              </w:rPr>
              <w:t xml:space="preserve">The size of the force that acts between </w:t>
            </w:r>
            <w:proofErr w:type="gramStart"/>
            <w:r w:rsidRPr="007065A7">
              <w:rPr>
                <w:rFonts w:ascii="Tahoma" w:hAnsi="Tahoma" w:cs="Tahoma"/>
                <w:lang w:val="en-GB"/>
              </w:rPr>
              <w:t>two point</w:t>
            </w:r>
            <w:proofErr w:type="gramEnd"/>
            <w:r w:rsidRPr="007065A7">
              <w:rPr>
                <w:rFonts w:ascii="Tahoma" w:hAnsi="Tahoma" w:cs="Tahoma"/>
                <w:lang w:val="en-GB"/>
              </w:rPr>
              <w:t xml:space="preserve"> charges is proportional to the product of their charges and inversely proportional to the square of their separation. It is attractive for opposite charges and repulsive for like charges.</w:t>
            </w:r>
          </w:p>
          <w:p w:rsidRPr="007065A7" w:rsidR="00471C63" w:rsidP="00C00B5B" w:rsidRDefault="00471C63" w14:paraId="4ADA1461" w14:textId="4440CDF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Cyclotron: </w:t>
            </w:r>
            <w:r w:rsidRPr="007065A7">
              <w:rPr>
                <w:rFonts w:ascii="Tahoma" w:hAnsi="Tahoma" w:cs="Tahoma"/>
                <w:lang w:val="en-GB"/>
              </w:rPr>
              <w:t>A particle accelerator made up of two D shaped electrodes positioned opposite each other. The electric field changes direction each time a particle moves from one electrode to the other, causing the particle to accelerate.</w:t>
            </w:r>
          </w:p>
          <w:p w:rsidRPr="007065A7" w:rsidR="00471C63" w:rsidP="00450C45" w:rsidRDefault="00471C63" w14:paraId="36CC5AC6" w14:textId="7DCCC761">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Dielectric: </w:t>
            </w:r>
            <w:r w:rsidRPr="007065A7">
              <w:rPr>
                <w:rFonts w:ascii="Tahoma" w:hAnsi="Tahoma" w:cs="Tahoma"/>
                <w:lang w:val="en-GB"/>
              </w:rPr>
              <w:t xml:space="preserve">An insulating material placed between the two plates of a capacitor </w:t>
            </w:r>
            <w:proofErr w:type="gramStart"/>
            <w:r w:rsidRPr="007065A7">
              <w:rPr>
                <w:rFonts w:ascii="Tahoma" w:hAnsi="Tahoma" w:cs="Tahoma"/>
                <w:lang w:val="en-GB"/>
              </w:rPr>
              <w:t>in order to</w:t>
            </w:r>
            <w:proofErr w:type="gramEnd"/>
            <w:r w:rsidRPr="007065A7">
              <w:rPr>
                <w:rFonts w:ascii="Tahoma" w:hAnsi="Tahoma" w:cs="Tahoma"/>
                <w:lang w:val="en-GB"/>
              </w:rPr>
              <w:t xml:space="preserve"> increase the amount of charge it can store.</w:t>
            </w:r>
          </w:p>
          <w:p w:rsidRPr="007065A7" w:rsidR="00471C63" w:rsidP="00C2244E" w:rsidRDefault="00471C63" w14:paraId="545EF0D1" w14:textId="60CD23F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Electrical Conductor: </w:t>
            </w:r>
            <w:r w:rsidRPr="007065A7">
              <w:rPr>
                <w:rFonts w:ascii="Tahoma" w:hAnsi="Tahoma" w:cs="Tahoma"/>
                <w:lang w:val="en-GB"/>
              </w:rPr>
              <w:t xml:space="preserve">A material that contains free electrons that </w:t>
            </w:r>
            <w:proofErr w:type="gramStart"/>
            <w:r w:rsidRPr="007065A7">
              <w:rPr>
                <w:rFonts w:ascii="Tahoma" w:hAnsi="Tahoma" w:cs="Tahoma"/>
                <w:lang w:val="en-GB"/>
              </w:rPr>
              <w:t>are able to</w:t>
            </w:r>
            <w:proofErr w:type="gramEnd"/>
            <w:r w:rsidRPr="007065A7">
              <w:rPr>
                <w:rFonts w:ascii="Tahoma" w:hAnsi="Tahoma" w:cs="Tahoma"/>
                <w:lang w:val="en-GB"/>
              </w:rPr>
              <w:t xml:space="preserve"> move throughout the material and carry charge.</w:t>
            </w:r>
          </w:p>
          <w:p w:rsidRPr="007065A7" w:rsidR="00471C63" w:rsidP="00D11FBC" w:rsidRDefault="00471C63" w14:paraId="6D35ACAD" w14:textId="2639054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Electrical Insulator: </w:t>
            </w:r>
            <w:r w:rsidRPr="007065A7">
              <w:rPr>
                <w:rFonts w:ascii="Tahoma" w:hAnsi="Tahoma" w:cs="Tahoma"/>
                <w:lang w:val="en-GB"/>
              </w:rPr>
              <w:t>A material that does not contain any free electrons. All electrons in an insulator are part of the individual atoms that make it up.</w:t>
            </w:r>
          </w:p>
          <w:p w:rsidRPr="007065A7" w:rsidR="00471C63" w:rsidP="006F7960" w:rsidRDefault="00471C63" w14:paraId="70562280" w14:textId="16CA252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 Field: </w:t>
            </w:r>
            <w:r w:rsidRPr="007065A7">
              <w:rPr>
                <w:rFonts w:ascii="Tahoma" w:hAnsi="Tahoma" w:cs="Tahoma"/>
                <w:lang w:val="en-GB"/>
              </w:rPr>
              <w:t>A region surrounding a charged object which causes a force to be exerted on any charged object placed within the field.</w:t>
            </w:r>
          </w:p>
          <w:p w:rsidRPr="007065A7" w:rsidR="00471C63" w:rsidP="005D79FF" w:rsidRDefault="00471C63" w14:paraId="48F84F3E" w14:textId="6E0EE54C">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Electric Field Strength, E (at a point in the field): </w:t>
            </w:r>
            <w:r w:rsidRPr="007065A7">
              <w:rPr>
                <w:rFonts w:ascii="Tahoma" w:hAnsi="Tahoma" w:cs="Tahoma"/>
                <w:lang w:val="en-GB"/>
              </w:rPr>
              <w:t>The force per unit positive charge exerted on a charged object placed at that point in the field. This is a vector acting in the same direction as the force on a positive charge.</w:t>
            </w:r>
          </w:p>
          <w:p w:rsidRPr="007065A7" w:rsidR="00471C63" w:rsidP="00A81619" w:rsidRDefault="00471C63" w14:paraId="493722EC" w14:textId="52147514">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lastRenderedPageBreak/>
              <w:t xml:space="preserve">Electric Potential, V (at a point in the field): </w:t>
            </w:r>
            <w:r w:rsidRPr="007065A7">
              <w:rPr>
                <w:rFonts w:ascii="Tahoma" w:hAnsi="Tahoma" w:cs="Tahoma"/>
                <w:lang w:val="en-GB"/>
              </w:rPr>
              <w:t xml:space="preserve">the work done per unit charge on a </w:t>
            </w:r>
            <w:proofErr w:type="spellStart"/>
            <w:r w:rsidRPr="007065A7">
              <w:rPr>
                <w:rFonts w:ascii="Tahoma" w:hAnsi="Tahoma" w:cs="Tahoma"/>
                <w:lang w:val="en-GB"/>
              </w:rPr>
              <w:t>positivetest</w:t>
            </w:r>
            <w:proofErr w:type="spellEnd"/>
            <w:r w:rsidRPr="007065A7">
              <w:rPr>
                <w:rFonts w:ascii="Tahoma" w:hAnsi="Tahoma" w:cs="Tahoma"/>
                <w:lang w:val="en-GB"/>
              </w:rPr>
              <w:t xml:space="preserve"> charge in bringing it from infinity to that point in the field.</w:t>
            </w:r>
          </w:p>
          <w:p w:rsidRPr="007065A7" w:rsidR="7196A53B" w:rsidP="004C36CA" w:rsidRDefault="00471C63" w14:paraId="4F3C90C8" w14:textId="00DC109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Electromagnetic Induction: </w:t>
            </w:r>
            <w:r w:rsidRPr="007065A7">
              <w:rPr>
                <w:rFonts w:ascii="Tahoma" w:hAnsi="Tahoma" w:cs="Tahoma"/>
                <w:lang w:val="en-GB"/>
              </w:rPr>
              <w:t>When an emf is induced in a wire/conducting rod when it is moved relative to a magnetic field.</w:t>
            </w:r>
          </w:p>
          <w:p w:rsidRPr="007065A7" w:rsidR="00471C63" w:rsidP="00252BF1" w:rsidRDefault="00471C63" w14:paraId="52F3D7D9" w14:textId="5349CE70">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Equipotential: </w:t>
            </w:r>
            <w:r w:rsidRPr="007065A7">
              <w:rPr>
                <w:rFonts w:ascii="Tahoma" w:hAnsi="Tahoma" w:cs="Tahoma"/>
                <w:color w:val="000000"/>
                <w:lang w:val="en-GB"/>
              </w:rPr>
              <w:t>A surface of constant potential. No work is done by the field when an object moves along an equipotential.</w:t>
            </w:r>
          </w:p>
          <w:p w:rsidRPr="007065A7" w:rsidR="00471C63" w:rsidP="00A33889" w:rsidRDefault="00471C63" w14:paraId="45999A9B" w14:textId="45C4F0A3">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Escape Velocity: </w:t>
            </w:r>
            <w:r w:rsidRPr="007065A7">
              <w:rPr>
                <w:rFonts w:ascii="Tahoma" w:hAnsi="Tahoma" w:cs="Tahoma"/>
                <w:color w:val="000000"/>
                <w:lang w:val="en-GB"/>
              </w:rPr>
              <w:t>The minimum velocity required by an object to be able to escape a gravitational field of a mass when projected vertically from its surface.</w:t>
            </w:r>
          </w:p>
          <w:p w:rsidRPr="007065A7" w:rsidR="00471C63" w:rsidP="001A1120" w:rsidRDefault="00471C63" w14:paraId="4563269D" w14:textId="3AA03E2F">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Faraday’s Law: </w:t>
            </w:r>
            <w:r w:rsidRPr="007065A7">
              <w:rPr>
                <w:rFonts w:ascii="Tahoma" w:hAnsi="Tahoma" w:cs="Tahoma"/>
                <w:color w:val="000000"/>
                <w:lang w:val="en-GB"/>
              </w:rPr>
              <w:t>The magnitude of the induced emf is equal to the rate of change of flux linkage through the circuit.</w:t>
            </w:r>
          </w:p>
          <w:p w:rsidRPr="007065A7" w:rsidR="00471C63" w:rsidP="004D2ED7" w:rsidRDefault="00471C63" w14:paraId="09B648B8" w14:textId="7F7FDF49">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Field Line / Line of Force: </w:t>
            </w:r>
            <w:r w:rsidRPr="007065A7">
              <w:rPr>
                <w:rFonts w:ascii="Tahoma" w:hAnsi="Tahoma" w:cs="Tahoma"/>
                <w:color w:val="000000"/>
                <w:lang w:val="en-GB"/>
              </w:rPr>
              <w:t>A line representing the path that a north pole (magnetic field), positive charge (electric field) or mass (gravitational field) would take when placed within the field.</w:t>
            </w:r>
          </w:p>
          <w:p w:rsidRPr="007065A7" w:rsidR="00471C63" w:rsidP="00471C63" w:rsidRDefault="00471C63" w14:paraId="31108254" w14:textId="77777777">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Force Field: </w:t>
            </w:r>
            <w:r w:rsidRPr="007065A7">
              <w:rPr>
                <w:rFonts w:ascii="Tahoma" w:hAnsi="Tahoma" w:cs="Tahoma"/>
                <w:color w:val="000000"/>
                <w:lang w:val="en-GB"/>
              </w:rPr>
              <w:t>An area in which an object will experience a non-contact force.</w:t>
            </w:r>
          </w:p>
          <w:p w:rsidRPr="007065A7" w:rsidR="00471C63" w:rsidP="004B0A9A" w:rsidRDefault="00471C63" w14:paraId="57DD1957" w14:textId="21B08D20">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Geostationary Satellite: </w:t>
            </w:r>
            <w:r w:rsidRPr="007065A7">
              <w:rPr>
                <w:rFonts w:ascii="Tahoma" w:hAnsi="Tahoma" w:cs="Tahoma"/>
                <w:color w:val="000000"/>
                <w:lang w:val="en-GB"/>
              </w:rPr>
              <w:t xml:space="preserve">A satellite that orbits above the equator with a </w:t>
            </w:r>
            <w:proofErr w:type="gramStart"/>
            <w:r w:rsidRPr="007065A7">
              <w:rPr>
                <w:rFonts w:ascii="Tahoma" w:hAnsi="Tahoma" w:cs="Tahoma"/>
                <w:color w:val="000000"/>
                <w:lang w:val="en-GB"/>
              </w:rPr>
              <w:t>24 hour</w:t>
            </w:r>
            <w:proofErr w:type="gramEnd"/>
            <w:r w:rsidRPr="007065A7">
              <w:rPr>
                <w:rFonts w:ascii="Tahoma" w:hAnsi="Tahoma" w:cs="Tahoma"/>
                <w:color w:val="000000"/>
                <w:lang w:val="en-GB"/>
              </w:rPr>
              <w:t xml:space="preserve"> period, so it will always remain above the same position on the Earth. They orbit approximately 36,000km above the surface of the Earth.</w:t>
            </w:r>
          </w:p>
          <w:p w:rsidRPr="007065A7" w:rsidR="00471C63" w:rsidP="00B04407" w:rsidRDefault="00471C63" w14:paraId="2AFA16F1" w14:textId="4430EA24">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Field: </w:t>
            </w:r>
            <w:r w:rsidRPr="007065A7">
              <w:rPr>
                <w:rFonts w:ascii="Tahoma" w:hAnsi="Tahoma" w:cs="Tahoma"/>
                <w:color w:val="000000"/>
                <w:lang w:val="en-GB"/>
              </w:rPr>
              <w:t>A region surrounding a mass in which any other object with mass will experience an attractive force.</w:t>
            </w:r>
          </w:p>
          <w:p w:rsidRPr="007065A7" w:rsidR="00471C63" w:rsidP="00B208C3" w:rsidRDefault="00471C63" w14:paraId="06ADE29B" w14:textId="5913206F">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Field Strength: </w:t>
            </w:r>
            <w:r w:rsidRPr="007065A7">
              <w:rPr>
                <w:rFonts w:ascii="Tahoma" w:hAnsi="Tahoma" w:cs="Tahoma"/>
                <w:color w:val="000000"/>
                <w:lang w:val="en-GB"/>
              </w:rPr>
              <w:t>The force per unit mass exerted on a small test mass placed within the field.</w:t>
            </w:r>
          </w:p>
          <w:p w:rsidRPr="007065A7" w:rsidR="00471C63" w:rsidP="00110FD3" w:rsidRDefault="00471C63" w14:paraId="07E925A7" w14:textId="1DA97552">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Potential, V (at a point in the field): </w:t>
            </w:r>
            <w:r w:rsidRPr="007065A7">
              <w:rPr>
                <w:rFonts w:ascii="Tahoma" w:hAnsi="Tahoma" w:cs="Tahoma"/>
                <w:color w:val="000000"/>
                <w:lang w:val="en-GB"/>
              </w:rPr>
              <w:t xml:space="preserve">The work done per unit mass required </w:t>
            </w:r>
            <w:proofErr w:type="spellStart"/>
            <w:r w:rsidRPr="007065A7">
              <w:rPr>
                <w:rFonts w:ascii="Tahoma" w:hAnsi="Tahoma" w:cs="Tahoma"/>
                <w:color w:val="000000"/>
                <w:lang w:val="en-GB"/>
              </w:rPr>
              <w:t>tomove</w:t>
            </w:r>
            <w:proofErr w:type="spellEnd"/>
            <w:r w:rsidRPr="007065A7">
              <w:rPr>
                <w:rFonts w:ascii="Tahoma" w:hAnsi="Tahoma" w:cs="Tahoma"/>
                <w:color w:val="000000"/>
                <w:lang w:val="en-GB"/>
              </w:rPr>
              <w:t xml:space="preserve"> a small test mass from infinity to that point.</w:t>
            </w:r>
          </w:p>
          <w:p w:rsidRPr="007065A7" w:rsidR="00471C63" w:rsidP="0065356C" w:rsidRDefault="00471C63" w14:paraId="04404AEB" w14:textId="442DB869">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Gravitational Potential Energy: </w:t>
            </w:r>
            <w:r w:rsidRPr="007065A7">
              <w:rPr>
                <w:rFonts w:ascii="Tahoma" w:hAnsi="Tahoma" w:cs="Tahoma"/>
                <w:color w:val="000000"/>
                <w:lang w:val="en-GB"/>
              </w:rPr>
              <w:t>The component of an object’s energy due to its position in a gravitational field.</w:t>
            </w:r>
          </w:p>
          <w:p w:rsidRPr="007065A7" w:rsidR="00471C63" w:rsidP="008D23BB" w:rsidRDefault="00471C63" w14:paraId="19B5A64B" w14:textId="129AE596">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Kepler’s Third Law: </w:t>
            </w:r>
            <w:r w:rsidRPr="007065A7">
              <w:rPr>
                <w:rFonts w:ascii="Tahoma" w:hAnsi="Tahoma" w:cs="Tahoma"/>
                <w:color w:val="000000"/>
                <w:lang w:val="en-GB"/>
              </w:rPr>
              <w:t>The square of an object’s orbital period (T) is directly proportional to the cube of its orbital radius (r) – T</w:t>
            </w:r>
            <w:r w:rsidRPr="007065A7">
              <w:rPr>
                <w:rFonts w:ascii="Tahoma" w:hAnsi="Tahoma" w:cs="Tahoma"/>
                <w:color w:val="000000"/>
                <w:vertAlign w:val="superscript"/>
                <w:lang w:val="en-GB"/>
              </w:rPr>
              <w:t>2</w:t>
            </w:r>
            <w:r w:rsidRPr="007065A7">
              <w:rPr>
                <w:rFonts w:ascii="Tahoma" w:hAnsi="Tahoma" w:cs="Tahoma"/>
                <w:color w:val="000000"/>
                <w:lang w:val="en-GB"/>
              </w:rPr>
              <w:t xml:space="preserve"> </w:t>
            </w:r>
            <w:r w:rsidRPr="007065A7">
              <w:rPr>
                <w:rFonts w:ascii="Cambria Math" w:hAnsi="Cambria Math" w:eastAsia="MS-Gothic" w:cs="Cambria Math"/>
                <w:color w:val="222222"/>
                <w:lang w:val="en-GB"/>
              </w:rPr>
              <w:t>∝</w:t>
            </w:r>
            <w:r w:rsidRPr="007065A7">
              <w:rPr>
                <w:rFonts w:ascii="Tahoma" w:hAnsi="Tahoma" w:eastAsia="MS-Gothic" w:cs="Tahoma"/>
                <w:color w:val="222222"/>
                <w:lang w:val="en-GB"/>
              </w:rPr>
              <w:t xml:space="preserve"> </w:t>
            </w:r>
            <w:r w:rsidRPr="007065A7">
              <w:rPr>
                <w:rFonts w:ascii="Tahoma" w:hAnsi="Tahoma" w:cs="Tahoma"/>
                <w:color w:val="000000"/>
                <w:lang w:val="en-GB"/>
              </w:rPr>
              <w:t>r</w:t>
            </w:r>
            <w:proofErr w:type="gramStart"/>
            <w:r w:rsidRPr="007065A7">
              <w:rPr>
                <w:rFonts w:ascii="Tahoma" w:hAnsi="Tahoma" w:cs="Tahoma"/>
                <w:color w:val="000000"/>
                <w:vertAlign w:val="superscript"/>
                <w:lang w:val="en-GB"/>
              </w:rPr>
              <w:t>3</w:t>
            </w:r>
            <w:r w:rsidRPr="007065A7">
              <w:rPr>
                <w:rFonts w:ascii="Tahoma" w:hAnsi="Tahoma" w:cs="Tahoma"/>
                <w:color w:val="000000"/>
                <w:lang w:val="en-GB"/>
              </w:rPr>
              <w:t xml:space="preserve"> .</w:t>
            </w:r>
            <w:proofErr w:type="gramEnd"/>
          </w:p>
          <w:p w:rsidRPr="007065A7" w:rsidR="00471C63" w:rsidP="0011408C" w:rsidRDefault="00471C63" w14:paraId="2817D4D1" w14:textId="28944B07">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Lenz’s Law: </w:t>
            </w:r>
            <w:r w:rsidRPr="007065A7">
              <w:rPr>
                <w:rFonts w:ascii="Tahoma" w:hAnsi="Tahoma" w:cs="Tahoma"/>
                <w:color w:val="000000"/>
                <w:lang w:val="en-GB"/>
              </w:rPr>
              <w:t xml:space="preserve">An induced current is always in a direction </w:t>
            </w:r>
            <w:proofErr w:type="gramStart"/>
            <w:r w:rsidRPr="007065A7">
              <w:rPr>
                <w:rFonts w:ascii="Tahoma" w:hAnsi="Tahoma" w:cs="Tahoma"/>
                <w:color w:val="000000"/>
                <w:lang w:val="en-GB"/>
              </w:rPr>
              <w:t>so as to</w:t>
            </w:r>
            <w:proofErr w:type="gramEnd"/>
            <w:r w:rsidRPr="007065A7">
              <w:rPr>
                <w:rFonts w:ascii="Tahoma" w:hAnsi="Tahoma" w:cs="Tahoma"/>
                <w:color w:val="000000"/>
                <w:lang w:val="en-GB"/>
              </w:rPr>
              <w:t xml:space="preserve"> oppose the change that caused it.</w:t>
            </w:r>
          </w:p>
          <w:p w:rsidRPr="007065A7" w:rsidR="00471C63" w:rsidP="00533EA3" w:rsidRDefault="00471C63" w14:paraId="44F6F937" w14:textId="0E26D84E">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Magnetic Field: </w:t>
            </w:r>
            <w:r w:rsidRPr="007065A7">
              <w:rPr>
                <w:rFonts w:ascii="Tahoma" w:hAnsi="Tahoma" w:cs="Tahoma"/>
                <w:color w:val="000000"/>
                <w:lang w:val="en-GB"/>
              </w:rPr>
              <w:t>A region surrounding a magnet or current-carrying wire that will exert a force on any other magnet or current-carrying wire placed within it.</w:t>
            </w:r>
          </w:p>
          <w:p w:rsidRPr="007065A7" w:rsidR="00471C63" w:rsidP="00F81476" w:rsidRDefault="00471C63" w14:paraId="738718E6" w14:textId="2F13CB82">
            <w:pPr>
              <w:pStyle w:val="ListParagraph"/>
              <w:numPr>
                <w:ilvl w:val="0"/>
                <w:numId w:val="9"/>
              </w:numPr>
              <w:autoSpaceDE w:val="0"/>
              <w:autoSpaceDN w:val="0"/>
              <w:adjustRightInd w:val="0"/>
              <w:rPr>
                <w:rFonts w:ascii="Tahoma" w:hAnsi="Tahoma" w:cs="Tahoma"/>
                <w:color w:val="000000"/>
                <w:lang w:val="en-GB"/>
              </w:rPr>
            </w:pPr>
            <w:r w:rsidRPr="007065A7">
              <w:rPr>
                <w:rFonts w:ascii="Tahoma" w:hAnsi="Tahoma" w:cs="Tahoma"/>
                <w:b/>
                <w:bCs/>
                <w:color w:val="000000"/>
                <w:lang w:val="en-GB"/>
              </w:rPr>
              <w:t xml:space="preserve">Magnetic Flux, </w:t>
            </w:r>
            <w:proofErr w:type="gramStart"/>
            <w:r w:rsidRPr="007065A7">
              <w:rPr>
                <w:rFonts w:ascii="Tahoma" w:hAnsi="Tahoma" w:eastAsia="FreeSerif" w:cs="Tahoma"/>
                <w:color w:val="000000"/>
                <w:lang w:val="en-GB"/>
              </w:rPr>
              <w:t xml:space="preserve">ϕ </w:t>
            </w:r>
            <w:r w:rsidRPr="007065A7">
              <w:rPr>
                <w:rFonts w:ascii="Tahoma" w:hAnsi="Tahoma" w:cs="Tahoma"/>
                <w:b/>
                <w:bCs/>
                <w:color w:val="000000"/>
                <w:lang w:val="en-GB"/>
              </w:rPr>
              <w:t>:</w:t>
            </w:r>
            <w:proofErr w:type="gramEnd"/>
            <w:r w:rsidRPr="007065A7">
              <w:rPr>
                <w:rFonts w:ascii="Tahoma" w:hAnsi="Tahoma" w:cs="Tahoma"/>
                <w:b/>
                <w:bCs/>
                <w:color w:val="000000"/>
                <w:lang w:val="en-GB"/>
              </w:rPr>
              <w:t xml:space="preserve"> </w:t>
            </w:r>
            <w:r w:rsidRPr="007065A7">
              <w:rPr>
                <w:rFonts w:ascii="Tahoma" w:hAnsi="Tahoma" w:cs="Tahoma"/>
                <w:color w:val="000000"/>
                <w:lang w:val="en-GB"/>
              </w:rPr>
              <w:t>A value which describes the magnetic field or field lines passing through an area. It is the product of magnetic flux density and the perpendicular area it passes through.</w:t>
            </w:r>
          </w:p>
          <w:p w:rsidRPr="007065A7" w:rsidR="00471C63" w:rsidP="006E1DF2" w:rsidRDefault="00471C63" w14:paraId="24B6A34D" w14:textId="5B59A4A4">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Magnetic Flux Density, B: </w:t>
            </w:r>
            <w:r w:rsidRPr="007065A7">
              <w:rPr>
                <w:rFonts w:ascii="Tahoma" w:hAnsi="Tahoma" w:cs="Tahoma"/>
                <w:lang w:val="en-GB"/>
              </w:rPr>
              <w:t>The force per unit current per unit length on a current-carrying wire placed at 90º to the field lines. Sometimes also referred to as the magnetic field strength.</w:t>
            </w:r>
          </w:p>
          <w:p w:rsidRPr="007065A7" w:rsidR="00471C63" w:rsidP="0040766B" w:rsidRDefault="00471C63" w14:paraId="56F2E0B1" w14:textId="59C1249A">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Magnetic Flux Linkage, N </w:t>
            </w:r>
            <w:proofErr w:type="gramStart"/>
            <w:r w:rsidRPr="007065A7">
              <w:rPr>
                <w:rFonts w:ascii="Tahoma" w:hAnsi="Tahoma" w:eastAsia="FreeSerif" w:cs="Tahoma"/>
                <w:lang w:val="en-GB"/>
              </w:rPr>
              <w:t xml:space="preserve">ϕ </w:t>
            </w:r>
            <w:r w:rsidRPr="007065A7">
              <w:rPr>
                <w:rFonts w:ascii="Tahoma" w:hAnsi="Tahoma" w:cs="Tahoma"/>
                <w:b/>
                <w:bCs/>
                <w:lang w:val="en-GB"/>
              </w:rPr>
              <w:t>:</w:t>
            </w:r>
            <w:proofErr w:type="gramEnd"/>
            <w:r w:rsidRPr="007065A7">
              <w:rPr>
                <w:rFonts w:ascii="Tahoma" w:hAnsi="Tahoma" w:cs="Tahoma"/>
                <w:b/>
                <w:bCs/>
                <w:lang w:val="en-GB"/>
              </w:rPr>
              <w:t xml:space="preserve"> </w:t>
            </w:r>
            <w:r w:rsidRPr="007065A7">
              <w:rPr>
                <w:rFonts w:ascii="Tahoma" w:hAnsi="Tahoma" w:cs="Tahoma"/>
                <w:lang w:val="en-GB"/>
              </w:rPr>
              <w:t>The magnetic flux multiplied by the number of turns, N, of the coil.</w:t>
            </w:r>
          </w:p>
          <w:p w:rsidRPr="007065A7" w:rsidR="00471C63" w:rsidP="00627000" w:rsidRDefault="00471C63" w14:paraId="595DCFB2" w14:textId="76B50986">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Motor Effect: </w:t>
            </w:r>
            <w:r w:rsidRPr="007065A7">
              <w:rPr>
                <w:rFonts w:ascii="Tahoma" w:hAnsi="Tahoma" w:cs="Tahoma"/>
                <w:lang w:val="en-GB"/>
              </w:rPr>
              <w:t>When a current-carrying wire is placed within a magnetic field (non-parallel to the field lines) and experiences a force perpendicular to both the wire and the field lines.</w:t>
            </w:r>
          </w:p>
          <w:p w:rsidRPr="007065A7" w:rsidR="00471C63" w:rsidP="00746D81" w:rsidRDefault="00471C63" w14:paraId="34B4D1B5" w14:textId="78A5B263">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Permittivity of free space, ε </w:t>
            </w:r>
            <w:proofErr w:type="gramStart"/>
            <w:r w:rsidRPr="007065A7">
              <w:rPr>
                <w:rFonts w:ascii="Tahoma" w:hAnsi="Tahoma" w:cs="Tahoma"/>
                <w:b/>
                <w:bCs/>
                <w:lang w:val="en-GB"/>
              </w:rPr>
              <w:t>0 :</w:t>
            </w:r>
            <w:proofErr w:type="gramEnd"/>
            <w:r w:rsidRPr="007065A7">
              <w:rPr>
                <w:rFonts w:ascii="Tahoma" w:hAnsi="Tahoma" w:cs="Tahoma"/>
                <w:b/>
                <w:bCs/>
                <w:lang w:val="en-GB"/>
              </w:rPr>
              <w:t xml:space="preserve"> </w:t>
            </w:r>
            <w:r w:rsidRPr="007065A7">
              <w:rPr>
                <w:rFonts w:ascii="Tahoma" w:hAnsi="Tahoma" w:cs="Tahoma"/>
                <w:lang w:val="en-GB"/>
              </w:rPr>
              <w:t>A measure of the ability of a vacuum to allow an electric field to pass through it.</w:t>
            </w:r>
          </w:p>
          <w:p w:rsidRPr="007065A7" w:rsidR="00471C63" w:rsidP="00E5624A" w:rsidRDefault="00471C63" w14:paraId="36B5EABA" w14:textId="73759F4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Polarised: </w:t>
            </w:r>
            <w:r w:rsidRPr="007065A7">
              <w:rPr>
                <w:rFonts w:ascii="Tahoma" w:hAnsi="Tahoma" w:cs="Tahoma"/>
                <w:lang w:val="en-GB"/>
              </w:rPr>
              <w:t>An atom/molecule becomes polarised when an external electric field causes the negative electron cloud to be shifted in the opposite direction to the positive nucleus – the charges are pulled in opposite directions. (This is what happens to the molecules of the dielectric in a capacitor).</w:t>
            </w:r>
          </w:p>
          <w:p w:rsidRPr="007065A7" w:rsidR="00471C63" w:rsidP="00471C63" w:rsidRDefault="00471C63" w14:paraId="7BFAB051" w14:textId="7777777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lastRenderedPageBreak/>
              <w:t xml:space="preserve">Potential Gradient: </w:t>
            </w:r>
            <w:r w:rsidRPr="007065A7">
              <w:rPr>
                <w:rFonts w:ascii="Tahoma" w:hAnsi="Tahoma" w:cs="Tahoma"/>
                <w:lang w:val="en-GB"/>
              </w:rPr>
              <w:t>The change of potential per metre at a point in the field.</w:t>
            </w:r>
          </w:p>
          <w:p w:rsidRPr="007065A7" w:rsidR="00471C63" w:rsidP="00EE123D" w:rsidRDefault="00471C63" w14:paraId="6B67CBC8" w14:textId="7C8A6AE5">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Radial Field: </w:t>
            </w:r>
            <w:r w:rsidRPr="007065A7">
              <w:rPr>
                <w:rFonts w:ascii="Tahoma" w:hAnsi="Tahoma" w:cs="Tahoma"/>
                <w:lang w:val="en-GB"/>
              </w:rPr>
              <w:t>A field in which the field lines are all directed towards a single point (</w:t>
            </w:r>
            <w:proofErr w:type="gramStart"/>
            <w:r w:rsidRPr="007065A7">
              <w:rPr>
                <w:rFonts w:ascii="Tahoma" w:hAnsi="Tahoma" w:cs="Tahoma"/>
                <w:lang w:val="en-GB"/>
              </w:rPr>
              <w:t>e.g.</w:t>
            </w:r>
            <w:proofErr w:type="gramEnd"/>
            <w:r w:rsidRPr="007065A7">
              <w:rPr>
                <w:rFonts w:ascii="Tahoma" w:hAnsi="Tahoma" w:cs="Tahoma"/>
                <w:lang w:val="en-GB"/>
              </w:rPr>
              <w:t xml:space="preserve"> the centre of a planet or a point charge).</w:t>
            </w:r>
          </w:p>
          <w:p w:rsidRPr="007065A7" w:rsidR="00471C63" w:rsidP="00007491" w:rsidRDefault="00471C63" w14:paraId="44F464DF" w14:textId="53B92BF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Relative Permittivity: </w:t>
            </w:r>
            <w:r w:rsidRPr="007065A7">
              <w:rPr>
                <w:rFonts w:ascii="Tahoma" w:hAnsi="Tahoma" w:cs="Tahoma"/>
                <w:lang w:val="en-GB"/>
              </w:rPr>
              <w:t xml:space="preserve">The ratio of charge stored in a capacitor </w:t>
            </w:r>
            <w:r w:rsidRPr="007065A7">
              <w:rPr>
                <w:rFonts w:ascii="Tahoma" w:hAnsi="Tahoma" w:cs="Tahoma"/>
                <w:i/>
                <w:iCs/>
                <w:lang w:val="en-GB"/>
              </w:rPr>
              <w:t xml:space="preserve">with </w:t>
            </w:r>
            <w:r w:rsidRPr="007065A7">
              <w:rPr>
                <w:rFonts w:ascii="Tahoma" w:hAnsi="Tahoma" w:cs="Tahoma"/>
                <w:lang w:val="en-GB"/>
              </w:rPr>
              <w:t xml:space="preserve">the dielectric to charge stored </w:t>
            </w:r>
            <w:r w:rsidRPr="007065A7">
              <w:rPr>
                <w:rFonts w:ascii="Tahoma" w:hAnsi="Tahoma" w:cs="Tahoma"/>
                <w:i/>
                <w:iCs/>
                <w:lang w:val="en-GB"/>
              </w:rPr>
              <w:t xml:space="preserve">without </w:t>
            </w:r>
            <w:r w:rsidRPr="007065A7">
              <w:rPr>
                <w:rFonts w:ascii="Tahoma" w:hAnsi="Tahoma" w:cs="Tahoma"/>
                <w:lang w:val="en-GB"/>
              </w:rPr>
              <w:t xml:space="preserve">the dielectric. Also sometimes referred to as the </w:t>
            </w:r>
            <w:r w:rsidRPr="007065A7">
              <w:rPr>
                <w:rFonts w:ascii="Tahoma" w:hAnsi="Tahoma" w:cs="Tahoma"/>
                <w:b/>
                <w:bCs/>
                <w:lang w:val="en-GB"/>
              </w:rPr>
              <w:t xml:space="preserve">dielectric </w:t>
            </w:r>
            <w:proofErr w:type="gramStart"/>
            <w:r w:rsidRPr="007065A7">
              <w:rPr>
                <w:rFonts w:ascii="Tahoma" w:hAnsi="Tahoma" w:cs="Tahoma"/>
                <w:b/>
                <w:bCs/>
                <w:lang w:val="en-GB"/>
              </w:rPr>
              <w:t xml:space="preserve">constant </w:t>
            </w:r>
            <w:r w:rsidRPr="007065A7">
              <w:rPr>
                <w:rFonts w:ascii="Tahoma" w:hAnsi="Tahoma" w:cs="Tahoma"/>
                <w:lang w:val="en-GB"/>
              </w:rPr>
              <w:t>.</w:t>
            </w:r>
            <w:proofErr w:type="gramEnd"/>
          </w:p>
          <w:p w:rsidRPr="007065A7" w:rsidR="00471C63" w:rsidP="00E325CF" w:rsidRDefault="00471C63" w14:paraId="642CB66B" w14:textId="1B88D0BE">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Step-down Transformer: </w:t>
            </w:r>
            <w:r w:rsidRPr="007065A7">
              <w:rPr>
                <w:rFonts w:ascii="Tahoma" w:hAnsi="Tahoma" w:cs="Tahoma"/>
                <w:lang w:val="en-GB"/>
              </w:rPr>
              <w:t xml:space="preserve">A device made of two insulated wires coiled around an iron core in which the output voltage is </w:t>
            </w:r>
            <w:r w:rsidRPr="007065A7">
              <w:rPr>
                <w:rFonts w:ascii="Tahoma" w:hAnsi="Tahoma" w:cs="Tahoma"/>
                <w:i/>
                <w:iCs/>
                <w:lang w:val="en-GB"/>
              </w:rPr>
              <w:t xml:space="preserve">smaller </w:t>
            </w:r>
            <w:r w:rsidRPr="007065A7">
              <w:rPr>
                <w:rFonts w:ascii="Tahoma" w:hAnsi="Tahoma" w:cs="Tahoma"/>
                <w:lang w:val="en-GB"/>
              </w:rPr>
              <w:t xml:space="preserve">than the input voltage due to the secondary coil having </w:t>
            </w:r>
            <w:r w:rsidRPr="007065A7">
              <w:rPr>
                <w:rFonts w:ascii="Tahoma" w:hAnsi="Tahoma" w:cs="Tahoma"/>
                <w:i/>
                <w:iCs/>
                <w:lang w:val="en-GB"/>
              </w:rPr>
              <w:t xml:space="preserve">fewer </w:t>
            </w:r>
            <w:r w:rsidRPr="007065A7">
              <w:rPr>
                <w:rFonts w:ascii="Tahoma" w:hAnsi="Tahoma" w:cs="Tahoma"/>
                <w:lang w:val="en-GB"/>
              </w:rPr>
              <w:t>turns than the primary coil.</w:t>
            </w:r>
          </w:p>
          <w:p w:rsidRPr="007065A7" w:rsidR="00471C63" w:rsidP="007D15A3" w:rsidRDefault="00471C63" w14:paraId="62374A0A" w14:textId="6375033F">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Step-up Transformer: </w:t>
            </w:r>
            <w:r w:rsidRPr="007065A7">
              <w:rPr>
                <w:rFonts w:ascii="Tahoma" w:hAnsi="Tahoma" w:cs="Tahoma"/>
                <w:lang w:val="en-GB"/>
              </w:rPr>
              <w:t xml:space="preserve">A device made of two insulated wires coiled around an iron core in which the output voltage is </w:t>
            </w:r>
            <w:r w:rsidRPr="007065A7">
              <w:rPr>
                <w:rFonts w:ascii="Tahoma" w:hAnsi="Tahoma" w:cs="Tahoma"/>
                <w:i/>
                <w:iCs/>
                <w:lang w:val="en-GB"/>
              </w:rPr>
              <w:t xml:space="preserve">greater </w:t>
            </w:r>
            <w:r w:rsidRPr="007065A7">
              <w:rPr>
                <w:rFonts w:ascii="Tahoma" w:hAnsi="Tahoma" w:cs="Tahoma"/>
                <w:lang w:val="en-GB"/>
              </w:rPr>
              <w:t xml:space="preserve">than the input voltage due to the secondary coil having </w:t>
            </w:r>
            <w:r w:rsidRPr="007065A7">
              <w:rPr>
                <w:rFonts w:ascii="Tahoma" w:hAnsi="Tahoma" w:cs="Tahoma"/>
                <w:i/>
                <w:iCs/>
                <w:lang w:val="en-GB"/>
              </w:rPr>
              <w:t xml:space="preserve">more </w:t>
            </w:r>
            <w:r w:rsidRPr="007065A7">
              <w:rPr>
                <w:rFonts w:ascii="Tahoma" w:hAnsi="Tahoma" w:cs="Tahoma"/>
                <w:lang w:val="en-GB"/>
              </w:rPr>
              <w:t>turns than the primary coil.</w:t>
            </w:r>
          </w:p>
          <w:p w:rsidRPr="007065A7" w:rsidR="00471C63" w:rsidP="00DB7D51" w:rsidRDefault="00471C63" w14:paraId="38D7FD20" w14:textId="05BC297E">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Synchronous Orbit: </w:t>
            </w:r>
            <w:r w:rsidRPr="007065A7">
              <w:rPr>
                <w:rFonts w:ascii="Tahoma" w:hAnsi="Tahoma" w:cs="Tahoma"/>
                <w:lang w:val="en-GB"/>
              </w:rPr>
              <w:t>An orbit in which the period of the orbit is equal to the rotational period of the object that it is orbiting.</w:t>
            </w:r>
          </w:p>
          <w:p w:rsidRPr="007065A7" w:rsidR="00471C63" w:rsidP="00471C63" w:rsidRDefault="00471C63" w14:paraId="5116882B" w14:textId="77777777">
            <w:pPr>
              <w:pStyle w:val="ListParagraph"/>
              <w:numPr>
                <w:ilvl w:val="0"/>
                <w:numId w:val="9"/>
              </w:numPr>
              <w:autoSpaceDE w:val="0"/>
              <w:autoSpaceDN w:val="0"/>
              <w:adjustRightInd w:val="0"/>
              <w:rPr>
                <w:rFonts w:ascii="Tahoma" w:hAnsi="Tahoma" w:cs="Tahoma"/>
                <w:lang w:val="en-GB"/>
              </w:rPr>
            </w:pPr>
            <w:r w:rsidRPr="007065A7">
              <w:rPr>
                <w:rFonts w:ascii="Tahoma" w:hAnsi="Tahoma" w:cs="Tahoma"/>
                <w:b/>
                <w:bCs/>
                <w:lang w:val="en-GB"/>
              </w:rPr>
              <w:t xml:space="preserve">Time Constant: </w:t>
            </w:r>
            <w:r w:rsidRPr="007065A7">
              <w:rPr>
                <w:rFonts w:ascii="Tahoma" w:hAnsi="Tahoma" w:cs="Tahoma"/>
                <w:lang w:val="en-GB"/>
              </w:rPr>
              <w:t>The time taken for a capacitor to discharge to 37% (e -</w:t>
            </w:r>
            <w:proofErr w:type="gramStart"/>
            <w:r w:rsidRPr="007065A7">
              <w:rPr>
                <w:rFonts w:ascii="Tahoma" w:hAnsi="Tahoma" w:cs="Tahoma"/>
                <w:lang w:val="en-GB"/>
              </w:rPr>
              <w:t>1 )</w:t>
            </w:r>
            <w:proofErr w:type="gramEnd"/>
            <w:r w:rsidRPr="007065A7">
              <w:rPr>
                <w:rFonts w:ascii="Tahoma" w:hAnsi="Tahoma" w:cs="Tahoma"/>
                <w:lang w:val="en-GB"/>
              </w:rPr>
              <w:t xml:space="preserve"> of its initial charge.</w:t>
            </w:r>
          </w:p>
          <w:p w:rsidRPr="007065A7" w:rsidR="00471C63" w:rsidP="004B3588" w:rsidRDefault="00471C63" w14:paraId="1666847F" w14:textId="5A4B8673">
            <w:pPr>
              <w:pStyle w:val="ListParagraph"/>
              <w:numPr>
                <w:ilvl w:val="0"/>
                <w:numId w:val="9"/>
              </w:numPr>
              <w:autoSpaceDE w:val="0"/>
              <w:autoSpaceDN w:val="0"/>
              <w:adjustRightInd w:val="0"/>
              <w:rPr>
                <w:rFonts w:ascii="Tahoma" w:hAnsi="Tahoma" w:cs="Tahoma"/>
                <w:lang w:val="en-GB"/>
              </w:rPr>
            </w:pPr>
            <w:r w:rsidRPr="007065A7">
              <w:rPr>
                <w:rFonts w:ascii="Tahoma" w:hAnsi="Tahoma" w:cs="Tahoma"/>
                <w:lang w:val="en-GB"/>
              </w:rPr>
              <w:t>The time constant is equal to the product of the capacitance and the resistance of the fixed resistor (that the capacitor is being discharged through).</w:t>
            </w:r>
          </w:p>
          <w:p w:rsidRPr="007065A7" w:rsidR="00471C63" w:rsidP="00471C63" w:rsidRDefault="00471C63" w14:paraId="305CF3FE" w14:textId="0F250228">
            <w:pPr>
              <w:pStyle w:val="ListParagraph"/>
              <w:numPr>
                <w:ilvl w:val="0"/>
                <w:numId w:val="9"/>
              </w:numPr>
              <w:autoSpaceDE w:val="0"/>
              <w:autoSpaceDN w:val="0"/>
              <w:adjustRightInd w:val="0"/>
              <w:rPr>
                <w:rFonts w:ascii="Tahoma" w:hAnsi="Tahoma" w:eastAsia="Tahoma" w:cs="Tahoma"/>
                <w:lang w:val="en-GB"/>
              </w:rPr>
            </w:pPr>
            <w:r w:rsidRPr="007065A7">
              <w:rPr>
                <w:rFonts w:ascii="Tahoma" w:hAnsi="Tahoma" w:cs="Tahoma"/>
                <w:b/>
                <w:bCs/>
                <w:lang w:val="en-GB"/>
              </w:rPr>
              <w:t xml:space="preserve">Uniform Field: </w:t>
            </w:r>
            <w:r w:rsidRPr="007065A7">
              <w:rPr>
                <w:rFonts w:ascii="Tahoma" w:hAnsi="Tahoma" w:cs="Tahoma"/>
                <w:lang w:val="en-GB"/>
              </w:rPr>
              <w:t xml:space="preserve">A field in which </w:t>
            </w:r>
            <w:proofErr w:type="gramStart"/>
            <w:r w:rsidRPr="007065A7">
              <w:rPr>
                <w:rFonts w:ascii="Tahoma" w:hAnsi="Tahoma" w:cs="Tahoma"/>
                <w:lang w:val="en-GB"/>
              </w:rPr>
              <w:t>all of</w:t>
            </w:r>
            <w:proofErr w:type="gramEnd"/>
            <w:r w:rsidRPr="007065A7">
              <w:rPr>
                <w:rFonts w:ascii="Tahoma" w:hAnsi="Tahoma" w:cs="Tahoma"/>
                <w:lang w:val="en-GB"/>
              </w:rPr>
              <w:t xml:space="preserve"> the field lines are parallel and equally spaced – field strength is equal in all areas of the field.</w:t>
            </w:r>
          </w:p>
        </w:tc>
      </w:tr>
      <w:tr w:rsidRPr="007065A7" w:rsidR="7196A53B" w:rsidTr="75838234" w14:paraId="7634708F" w14:textId="77777777">
        <w:tc>
          <w:tcPr>
            <w:tcW w:w="9360" w:type="dxa"/>
            <w:shd w:val="clear" w:color="auto" w:fill="D67B6D"/>
            <w:tcMar/>
          </w:tcPr>
          <w:p w:rsidRPr="007065A7" w:rsidR="7196A53B" w:rsidP="7196A53B" w:rsidRDefault="7196A53B" w14:paraId="5B2828C9" w14:textId="69AE74DE">
            <w:pPr>
              <w:spacing w:line="259" w:lineRule="auto"/>
              <w:rPr>
                <w:rFonts w:ascii="Tahoma" w:hAnsi="Tahoma" w:eastAsia="Calibri" w:cs="Tahoma"/>
              </w:rPr>
            </w:pPr>
            <w:r w:rsidRPr="007065A7">
              <w:rPr>
                <w:rFonts w:ascii="Tahoma" w:hAnsi="Tahoma" w:eastAsia="Calibri" w:cs="Tahoma"/>
                <w:b/>
                <w:bCs/>
                <w:lang w:val="en-GB"/>
              </w:rPr>
              <w:lastRenderedPageBreak/>
              <w:t xml:space="preserve">Plan for Assessment </w:t>
            </w:r>
          </w:p>
        </w:tc>
      </w:tr>
      <w:tr w:rsidRPr="007065A7" w:rsidR="7196A53B" w:rsidTr="75838234" w14:paraId="0836C7F0" w14:textId="77777777">
        <w:tc>
          <w:tcPr>
            <w:tcW w:w="9360" w:type="dxa"/>
            <w:tcMar/>
          </w:tcPr>
          <w:p w:rsidR="1F4035C6" w:rsidP="75838234" w:rsidRDefault="1F4035C6" w14:paraId="4FE5A89B" w14:textId="3B72188A">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5838234" w:rsidR="1F4035C6">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Pr="007065A7" w:rsidR="7196A53B" w:rsidP="5337A031" w:rsidRDefault="7196A53B" w14:paraId="3B1FE685" w14:noSpellErr="1" w14:textId="65EED4DF">
            <w:pPr>
              <w:spacing w:line="259" w:lineRule="auto"/>
              <w:jc w:val="both"/>
              <w:rPr>
                <w:rFonts w:ascii="Tahoma" w:hAnsi="Tahoma" w:eastAsia="Tahoma" w:cs="Tahoma"/>
                <w:lang w:val="en-GB"/>
              </w:rPr>
            </w:pPr>
          </w:p>
        </w:tc>
      </w:tr>
    </w:tbl>
    <w:p w:rsidRPr="007065A7" w:rsidR="7196A53B" w:rsidP="7196A53B" w:rsidRDefault="7196A53B" w14:paraId="2BB5D83F" w14:textId="14B6B499">
      <w:pPr>
        <w:rPr>
          <w:rFonts w:ascii="Tahoma" w:hAnsi="Tahoma" w:eastAsia="Calibri" w:cs="Tahoma"/>
          <w:color w:val="000000" w:themeColor="text1"/>
        </w:rPr>
      </w:pPr>
    </w:p>
    <w:p w:rsidRPr="007065A7" w:rsidR="7196A53B" w:rsidP="7196A53B" w:rsidRDefault="7196A53B" w14:paraId="133E20CF" w14:textId="1950C649">
      <w:pPr>
        <w:rPr>
          <w:rFonts w:ascii="Tahoma" w:hAnsi="Tahoma" w:eastAsia="Calibri" w:cs="Tahoma"/>
          <w:color w:val="000000" w:themeColor="text1"/>
        </w:rPr>
      </w:pPr>
    </w:p>
    <w:p w:rsidRPr="007065A7" w:rsidR="7196A53B" w:rsidP="7196A53B" w:rsidRDefault="7196A53B" w14:paraId="0C0B7771" w14:textId="09E78D92">
      <w:pPr>
        <w:rPr>
          <w:rFonts w:ascii="Tahoma" w:hAnsi="Tahoma" w:cs="Tahoma"/>
        </w:rPr>
      </w:pPr>
    </w:p>
    <w:sectPr w:rsidRPr="007065A7"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Gothic">
    <w:altName w:val="MS Gothic"/>
    <w:panose1 w:val="00000000000000000000"/>
    <w:charset w:val="80"/>
    <w:family w:val="auto"/>
    <w:notTrueType/>
    <w:pitch w:val="default"/>
    <w:sig w:usb0="00000000" w:usb1="08070000" w:usb2="00000010" w:usb3="00000000" w:csb0="00020000" w:csb1="00000000"/>
  </w:font>
  <w:font w:name="FreeSerif">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E6028E"/>
    <w:multiLevelType w:val="hybridMultilevel"/>
    <w:tmpl w:val="8724D7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1B77E7"/>
    <w:multiLevelType w:val="hybridMultilevel"/>
    <w:tmpl w:val="3342C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D42923"/>
    <w:multiLevelType w:val="hybridMultilevel"/>
    <w:tmpl w:val="C06EE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6E1BB8"/>
    <w:multiLevelType w:val="hybridMultilevel"/>
    <w:tmpl w:val="117E4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CE43F8"/>
    <w:multiLevelType w:val="hybridMultilevel"/>
    <w:tmpl w:val="96B08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4D7BE6"/>
    <w:multiLevelType w:val="hybridMultilevel"/>
    <w:tmpl w:val="FAAE7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D749C4"/>
    <w:multiLevelType w:val="hybridMultilevel"/>
    <w:tmpl w:val="61124C18"/>
    <w:lvl w:ilvl="0" w:tplc="BE80DE2A">
      <w:start w:val="1"/>
      <w:numFmt w:val="bullet"/>
      <w:lvlText w:val="-"/>
      <w:lvlJc w:val="left"/>
      <w:pPr>
        <w:ind w:left="720" w:hanging="360"/>
      </w:pPr>
      <w:rPr>
        <w:rFonts w:hint="default" w:ascii="Calibri" w:hAnsi="Calibri"/>
      </w:rPr>
    </w:lvl>
    <w:lvl w:ilvl="1" w:tplc="7DD82D1A">
      <w:start w:val="1"/>
      <w:numFmt w:val="bullet"/>
      <w:lvlText w:val="o"/>
      <w:lvlJc w:val="left"/>
      <w:pPr>
        <w:ind w:left="1440" w:hanging="360"/>
      </w:pPr>
      <w:rPr>
        <w:rFonts w:hint="default" w:ascii="Courier New" w:hAnsi="Courier New"/>
      </w:rPr>
    </w:lvl>
    <w:lvl w:ilvl="2" w:tplc="B00E7DFC">
      <w:start w:val="1"/>
      <w:numFmt w:val="bullet"/>
      <w:lvlText w:val=""/>
      <w:lvlJc w:val="left"/>
      <w:pPr>
        <w:ind w:left="2160" w:hanging="360"/>
      </w:pPr>
      <w:rPr>
        <w:rFonts w:hint="default" w:ascii="Wingdings" w:hAnsi="Wingdings"/>
      </w:rPr>
    </w:lvl>
    <w:lvl w:ilvl="3" w:tplc="CF7E8D26">
      <w:start w:val="1"/>
      <w:numFmt w:val="bullet"/>
      <w:lvlText w:val=""/>
      <w:lvlJc w:val="left"/>
      <w:pPr>
        <w:ind w:left="2880" w:hanging="360"/>
      </w:pPr>
      <w:rPr>
        <w:rFonts w:hint="default" w:ascii="Symbol" w:hAnsi="Symbol"/>
      </w:rPr>
    </w:lvl>
    <w:lvl w:ilvl="4" w:tplc="8E9EEE9A">
      <w:start w:val="1"/>
      <w:numFmt w:val="bullet"/>
      <w:lvlText w:val="o"/>
      <w:lvlJc w:val="left"/>
      <w:pPr>
        <w:ind w:left="3600" w:hanging="360"/>
      </w:pPr>
      <w:rPr>
        <w:rFonts w:hint="default" w:ascii="Courier New" w:hAnsi="Courier New"/>
      </w:rPr>
    </w:lvl>
    <w:lvl w:ilvl="5" w:tplc="2F623EDC">
      <w:start w:val="1"/>
      <w:numFmt w:val="bullet"/>
      <w:lvlText w:val=""/>
      <w:lvlJc w:val="left"/>
      <w:pPr>
        <w:ind w:left="4320" w:hanging="360"/>
      </w:pPr>
      <w:rPr>
        <w:rFonts w:hint="default" w:ascii="Wingdings" w:hAnsi="Wingdings"/>
      </w:rPr>
    </w:lvl>
    <w:lvl w:ilvl="6" w:tplc="C73A9184">
      <w:start w:val="1"/>
      <w:numFmt w:val="bullet"/>
      <w:lvlText w:val=""/>
      <w:lvlJc w:val="left"/>
      <w:pPr>
        <w:ind w:left="5040" w:hanging="360"/>
      </w:pPr>
      <w:rPr>
        <w:rFonts w:hint="default" w:ascii="Symbol" w:hAnsi="Symbol"/>
      </w:rPr>
    </w:lvl>
    <w:lvl w:ilvl="7" w:tplc="FF2AB7F2">
      <w:start w:val="1"/>
      <w:numFmt w:val="bullet"/>
      <w:lvlText w:val="o"/>
      <w:lvlJc w:val="left"/>
      <w:pPr>
        <w:ind w:left="5760" w:hanging="360"/>
      </w:pPr>
      <w:rPr>
        <w:rFonts w:hint="default" w:ascii="Courier New" w:hAnsi="Courier New"/>
      </w:rPr>
    </w:lvl>
    <w:lvl w:ilvl="8" w:tplc="4992E3C0">
      <w:start w:val="1"/>
      <w:numFmt w:val="bullet"/>
      <w:lvlText w:val=""/>
      <w:lvlJc w:val="left"/>
      <w:pPr>
        <w:ind w:left="6480" w:hanging="360"/>
      </w:pPr>
      <w:rPr>
        <w:rFonts w:hint="default" w:ascii="Wingdings" w:hAnsi="Wingdings"/>
      </w:rPr>
    </w:lvl>
  </w:abstractNum>
  <w:abstractNum w:abstractNumId="8" w15:restartNumberingAfterBreak="0">
    <w:nsid w:val="58115DCB"/>
    <w:multiLevelType w:val="hybridMultilevel"/>
    <w:tmpl w:val="0A8C1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135A4D"/>
    <w:multiLevelType w:val="hybridMultilevel"/>
    <w:tmpl w:val="1B4206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A573061"/>
    <w:multiLevelType w:val="hybridMultilevel"/>
    <w:tmpl w:val="8BC0B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3"/>
  </w:num>
  <w:num w:numId="3">
    <w:abstractNumId w:val="6"/>
  </w:num>
  <w:num w:numId="4">
    <w:abstractNumId w:val="0"/>
  </w:num>
  <w:num w:numId="5">
    <w:abstractNumId w:val="4"/>
  </w:num>
  <w:num w:numId="6">
    <w:abstractNumId w:val="10"/>
  </w:num>
  <w:num w:numId="7">
    <w:abstractNumId w:val="5"/>
  </w:num>
  <w:num w:numId="8">
    <w:abstractNumId w:val="9"/>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31EAF"/>
    <w:rsid w:val="00003F46"/>
    <w:rsid w:val="000C27A0"/>
    <w:rsid w:val="00151711"/>
    <w:rsid w:val="003216B8"/>
    <w:rsid w:val="00337C5A"/>
    <w:rsid w:val="00471C63"/>
    <w:rsid w:val="007065A7"/>
    <w:rsid w:val="00843015"/>
    <w:rsid w:val="00954F94"/>
    <w:rsid w:val="00B278A1"/>
    <w:rsid w:val="00CA693B"/>
    <w:rsid w:val="00DB67EA"/>
    <w:rsid w:val="00E020D9"/>
    <w:rsid w:val="00E85D81"/>
    <w:rsid w:val="00ED772E"/>
    <w:rsid w:val="00F801D3"/>
    <w:rsid w:val="01DBBFB3"/>
    <w:rsid w:val="04DB0BAD"/>
    <w:rsid w:val="0565F838"/>
    <w:rsid w:val="0AA2F2FC"/>
    <w:rsid w:val="0C13561E"/>
    <w:rsid w:val="0D238673"/>
    <w:rsid w:val="12590ACE"/>
    <w:rsid w:val="155D34CB"/>
    <w:rsid w:val="17228E76"/>
    <w:rsid w:val="17FE0725"/>
    <w:rsid w:val="1981175C"/>
    <w:rsid w:val="1C5433EE"/>
    <w:rsid w:val="1D3EF5CE"/>
    <w:rsid w:val="1F4035C6"/>
    <w:rsid w:val="1F72AC53"/>
    <w:rsid w:val="1F8CBE6A"/>
    <w:rsid w:val="229DE35D"/>
    <w:rsid w:val="22AA4D15"/>
    <w:rsid w:val="24558E67"/>
    <w:rsid w:val="24BAAD30"/>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422B327"/>
    <w:rsid w:val="5B6BBE21"/>
    <w:rsid w:val="5BD56412"/>
    <w:rsid w:val="5D5CFA78"/>
    <w:rsid w:val="626D75FF"/>
    <w:rsid w:val="62797AD6"/>
    <w:rsid w:val="63676624"/>
    <w:rsid w:val="669394C9"/>
    <w:rsid w:val="678A8D86"/>
    <w:rsid w:val="6967E0A3"/>
    <w:rsid w:val="6CF0A738"/>
    <w:rsid w:val="7196A53B"/>
    <w:rsid w:val="736E2776"/>
    <w:rsid w:val="73EA32E8"/>
    <w:rsid w:val="75838234"/>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E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6.emf"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emf" Id="rId11" /><Relationship Type="http://schemas.openxmlformats.org/officeDocument/2006/relationships/styles" Target="styles.xml" Id="rId5" /><Relationship Type="http://schemas.openxmlformats.org/officeDocument/2006/relationships/image" Target="media/image8.emf" Id="rId1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image" Target="media/image7.emf"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94502-97B9-4CFD-9854-212DBA767FB1}"/>
</file>

<file path=customXml/itemProps2.xml><?xml version="1.0" encoding="utf-8"?>
<ds:datastoreItem xmlns:ds="http://schemas.openxmlformats.org/officeDocument/2006/customXml" ds:itemID="{3305264F-05C2-4986-8ACD-CC61FCD92ECB}">
  <ds:schemaRefs>
    <ds:schemaRef ds:uri="http://schemas.microsoft.com/sharepoint/v3/contenttype/forms"/>
  </ds:schemaRefs>
</ds:datastoreItem>
</file>

<file path=customXml/itemProps3.xml><?xml version="1.0" encoding="utf-8"?>
<ds:datastoreItem xmlns:ds="http://schemas.openxmlformats.org/officeDocument/2006/customXml" ds:itemID="{7BAF5D3E-6E45-4CCA-914D-F0ED31B1CEBD}">
  <ds:schemaRefs>
    <ds:schemaRef ds:uri="http://schemas.microsoft.com/office/2006/metadata/properties"/>
    <ds:schemaRef ds:uri="http://schemas.microsoft.com/office/infopath/2007/PartnerControls"/>
    <ds:schemaRef ds:uri="9249dfdf-b2c3-419e-8336-86e9547ce8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5</cp:revision>
  <dcterms:created xsi:type="dcterms:W3CDTF">2021-10-09T15:53:00Z</dcterms:created>
  <dcterms:modified xsi:type="dcterms:W3CDTF">2021-12-13T08:09:00Z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6279300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