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5BD56412" w:rsidP="7196A53B" w:rsidRDefault="5BD56412" w14:paraId="5741CD4A" w14:textId="5A17F5FE">
      <w:pPr>
        <w:rPr>
          <w:rFonts w:ascii="Calibri" w:hAnsi="Calibri" w:eastAsia="Calibri" w:cs="Calibri"/>
          <w:color w:val="000000" w:themeColor="text1"/>
          <w:sz w:val="24"/>
          <w:szCs w:val="24"/>
        </w:rPr>
      </w:pPr>
      <w:r w:rsidRPr="7196A53B">
        <w:rPr>
          <w:rFonts w:ascii="Calibri" w:hAnsi="Calibri" w:eastAsia="Calibri" w:cs="Calibri"/>
          <w:b/>
          <w:bCs/>
          <w:color w:val="000000" w:themeColor="text1"/>
          <w:sz w:val="24"/>
          <w:szCs w:val="24"/>
          <w:lang w:val="en-GB"/>
        </w:rPr>
        <w:t>St Mary’s Catholic School</w:t>
      </w:r>
    </w:p>
    <w:p w:rsidR="5BD56412" w:rsidP="7196A53B" w:rsidRDefault="5BD56412" w14:paraId="2EFCFDF4" w14:textId="0829B01F">
      <w:pPr>
        <w:rPr>
          <w:rFonts w:ascii="Calibri" w:hAnsi="Calibri" w:eastAsia="Calibri" w:cs="Calibri"/>
          <w:color w:val="000000" w:themeColor="text1"/>
          <w:sz w:val="24"/>
          <w:szCs w:val="24"/>
        </w:rPr>
      </w:pPr>
      <w:r w:rsidRPr="7196A53B">
        <w:rPr>
          <w:rFonts w:ascii="Calibri" w:hAnsi="Calibri" w:eastAsia="Calibri" w:cs="Calibri"/>
          <w:color w:val="000000" w:themeColor="text1"/>
          <w:sz w:val="24"/>
          <w:szCs w:val="24"/>
          <w:lang w:val="en-GB"/>
        </w:rPr>
        <w:t>Department Curriculum Planning</w:t>
      </w:r>
    </w:p>
    <w:p w:rsidR="5BD56412" w:rsidP="7196A53B" w:rsidRDefault="5BD56412" w14:paraId="2AB3403A" w14:textId="1DDDEA93">
      <w:pPr>
        <w:rPr>
          <w:rFonts w:ascii="Calibri" w:hAnsi="Calibri" w:eastAsia="Calibri" w:cs="Calibri"/>
          <w:color w:val="000000" w:themeColor="text1"/>
          <w:sz w:val="24"/>
          <w:szCs w:val="24"/>
        </w:rPr>
      </w:pPr>
      <w:r w:rsidRPr="7196A53B">
        <w:rPr>
          <w:rFonts w:ascii="Calibri" w:hAnsi="Calibri" w:eastAsia="Calibri" w:cs="Calibri"/>
          <w:color w:val="000000" w:themeColor="text1"/>
          <w:sz w:val="24"/>
          <w:szCs w:val="24"/>
          <w:lang w:val="en-GB"/>
        </w:rPr>
        <w:t>Department: Science</w:t>
      </w:r>
    </w:p>
    <w:p w:rsidR="7196A53B" w:rsidP="7196A53B" w:rsidRDefault="7196A53B" w14:paraId="0CFB50AD" w14:textId="40C9B3C9">
      <w:pPr>
        <w:rPr>
          <w:rFonts w:ascii="Calibri" w:hAnsi="Calibri" w:eastAsia="Calibri" w:cs="Calibri"/>
          <w:color w:val="000000" w:themeColor="text1"/>
          <w:sz w:val="24"/>
          <w:szCs w:val="24"/>
        </w:rPr>
      </w:pPr>
    </w:p>
    <w:p w:rsidR="5BD56412" w:rsidP="5422B327" w:rsidRDefault="5BD56412" w14:paraId="2709EC7A" w14:textId="78F752E2">
      <w:pPr>
        <w:rPr>
          <w:rFonts w:ascii="Calibri" w:hAnsi="Calibri" w:eastAsia="Calibri" w:cs="Calibri"/>
          <w:color w:val="000000" w:themeColor="text1"/>
          <w:sz w:val="21"/>
          <w:szCs w:val="21"/>
        </w:rPr>
      </w:pPr>
      <w:r w:rsidRPr="5422B327">
        <w:rPr>
          <w:rFonts w:ascii="Calibri" w:hAnsi="Calibri" w:eastAsia="Calibri" w:cs="Calibri"/>
          <w:color w:val="000000" w:themeColor="text1"/>
          <w:sz w:val="21"/>
          <w:szCs w:val="21"/>
          <w:lang w:val="en-GB"/>
        </w:rPr>
        <w:t xml:space="preserve">Year Group: Year </w:t>
      </w:r>
      <w:r w:rsidRPr="5422B327" w:rsidR="7D66667E">
        <w:rPr>
          <w:rFonts w:ascii="Calibri" w:hAnsi="Calibri" w:eastAsia="Calibri" w:cs="Calibri"/>
          <w:color w:val="000000" w:themeColor="text1"/>
          <w:sz w:val="21"/>
          <w:szCs w:val="21"/>
          <w:lang w:val="en-GB"/>
        </w:rPr>
        <w:t>1</w:t>
      </w:r>
      <w:r w:rsidRPr="5422B327" w:rsidR="5B6BBE21">
        <w:rPr>
          <w:rFonts w:ascii="Calibri" w:hAnsi="Calibri" w:eastAsia="Calibri" w:cs="Calibri"/>
          <w:color w:val="000000" w:themeColor="text1"/>
          <w:sz w:val="21"/>
          <w:szCs w:val="21"/>
          <w:lang w:val="en-GB"/>
        </w:rPr>
        <w:t>3</w:t>
      </w:r>
      <w:r w:rsidRPr="5422B327">
        <w:rPr>
          <w:rFonts w:ascii="Calibri" w:hAnsi="Calibri" w:eastAsia="Calibri" w:cs="Calibri"/>
          <w:color w:val="000000" w:themeColor="text1"/>
          <w:sz w:val="21"/>
          <w:szCs w:val="21"/>
          <w:lang w:val="en-GB"/>
        </w:rPr>
        <w:t xml:space="preserve"> (</w:t>
      </w:r>
      <w:r w:rsidRPr="5422B327" w:rsidR="678A8D86">
        <w:rPr>
          <w:rFonts w:ascii="Calibri" w:hAnsi="Calibri" w:eastAsia="Calibri" w:cs="Calibri"/>
          <w:color w:val="000000" w:themeColor="text1"/>
          <w:sz w:val="21"/>
          <w:szCs w:val="21"/>
          <w:lang w:val="en-GB"/>
        </w:rPr>
        <w:t>Physics</w:t>
      </w:r>
      <w:r w:rsidRPr="5422B327">
        <w:rPr>
          <w:rFonts w:ascii="Calibri" w:hAnsi="Calibri" w:eastAsia="Calibri" w:cs="Calibri"/>
          <w:color w:val="000000" w:themeColor="text1"/>
          <w:sz w:val="21"/>
          <w:szCs w:val="21"/>
          <w:lang w:val="en-GB"/>
        </w:rPr>
        <w:t>)</w:t>
      </w:r>
    </w:p>
    <w:p w:rsidR="7196A53B" w:rsidP="7196A53B" w:rsidRDefault="7196A53B" w14:paraId="63186B86" w14:textId="363B1F7C">
      <w:pPr>
        <w:rPr>
          <w:rFonts w:ascii="Calibri" w:hAnsi="Calibri" w:eastAsia="Calibri" w:cs="Calibri"/>
          <w:color w:val="000000" w:themeColor="text1"/>
          <w:sz w:val="21"/>
          <w:szCs w:val="21"/>
        </w:rPr>
      </w:pPr>
    </w:p>
    <w:p w:rsidR="5BD56412" w:rsidP="5337A031" w:rsidRDefault="5BD56412" w14:paraId="6366F6FC" w14:textId="0C1068BB">
      <w:pPr>
        <w:rPr>
          <w:rFonts w:ascii="Calibri" w:hAnsi="Calibri" w:eastAsia="Calibri" w:cs="Calibri"/>
          <w:color w:val="000000" w:themeColor="text1"/>
          <w:sz w:val="21"/>
          <w:szCs w:val="21"/>
          <w:lang w:val="en-GB"/>
        </w:rPr>
      </w:pPr>
      <w:r w:rsidRPr="5337A031">
        <w:rPr>
          <w:rFonts w:ascii="Calibri" w:hAnsi="Calibri" w:eastAsia="Calibri" w:cs="Calibri"/>
          <w:color w:val="000000" w:themeColor="text1"/>
          <w:sz w:val="21"/>
          <w:szCs w:val="21"/>
          <w:lang w:val="en-GB"/>
        </w:rPr>
        <w:t xml:space="preserve">This is the plan for the taught curriculum during achievement period: </w:t>
      </w:r>
      <w:r w:rsidRPr="5337A031" w:rsidR="2886CFDF">
        <w:rPr>
          <w:rFonts w:ascii="Calibri" w:hAnsi="Calibri" w:eastAsia="Calibri" w:cs="Calibri"/>
          <w:color w:val="000000" w:themeColor="text1"/>
          <w:sz w:val="21"/>
          <w:szCs w:val="21"/>
          <w:lang w:val="en-GB"/>
        </w:rPr>
        <w:t>Term 1 half term 1 (September to October)</w:t>
      </w:r>
    </w:p>
    <w:p w:rsidR="7196A53B" w:rsidP="7196A53B" w:rsidRDefault="7196A53B" w14:paraId="729A91DF" w14:textId="3C708249">
      <w:pPr>
        <w:rPr>
          <w:rFonts w:ascii="Calibri" w:hAnsi="Calibri" w:eastAsia="Calibri" w:cs="Calibri"/>
          <w:color w:val="000000" w:themeColor="text1"/>
          <w:sz w:val="21"/>
          <w:szCs w:val="21"/>
        </w:rPr>
      </w:pPr>
    </w:p>
    <w:tbl>
      <w:tblPr>
        <w:tblStyle w:val="TableGrid"/>
        <w:tblW w:w="0" w:type="auto"/>
        <w:tblLayout w:type="fixed"/>
        <w:tblLook w:val="04A0" w:firstRow="1" w:lastRow="0" w:firstColumn="1" w:lastColumn="0" w:noHBand="0" w:noVBand="1"/>
      </w:tblPr>
      <w:tblGrid>
        <w:gridCol w:w="9360"/>
      </w:tblGrid>
      <w:tr w:rsidR="7196A53B" w:rsidTr="0D10853C" w14:paraId="0247309A" w14:textId="77777777">
        <w:tc>
          <w:tcPr>
            <w:tcW w:w="9360" w:type="dxa"/>
            <w:shd w:val="clear" w:color="auto" w:fill="D67B6D"/>
            <w:tcMar/>
          </w:tcPr>
          <w:p w:rsidR="7196A53B" w:rsidP="7196A53B" w:rsidRDefault="7196A53B" w14:paraId="4D1CC2ED" w14:textId="1488E025">
            <w:pPr>
              <w:tabs>
                <w:tab w:val="right" w:pos="8794"/>
              </w:tabs>
              <w:spacing w:line="259" w:lineRule="auto"/>
              <w:rPr>
                <w:rFonts w:ascii="Calibri" w:hAnsi="Calibri" w:eastAsia="Calibri" w:cs="Calibri"/>
                <w:sz w:val="21"/>
                <w:szCs w:val="21"/>
              </w:rPr>
            </w:pPr>
            <w:r w:rsidRPr="7196A53B">
              <w:rPr>
                <w:rFonts w:ascii="Calibri" w:hAnsi="Calibri" w:eastAsia="Calibri" w:cs="Calibri"/>
                <w:b/>
                <w:bCs/>
                <w:sz w:val="21"/>
                <w:szCs w:val="21"/>
                <w:lang w:val="en-GB"/>
              </w:rPr>
              <w:t>Brief summary of the topic/work being covered during this period</w:t>
            </w:r>
            <w:r>
              <w:tab/>
            </w:r>
          </w:p>
        </w:tc>
      </w:tr>
      <w:tr w:rsidR="7196A53B" w:rsidTr="0D10853C" w14:paraId="7FB64483" w14:textId="77777777">
        <w:tc>
          <w:tcPr>
            <w:tcW w:w="9360" w:type="dxa"/>
            <w:tcMar/>
          </w:tcPr>
          <w:p w:rsidR="7196A53B" w:rsidP="7E523BEB" w:rsidRDefault="7196A53B" w14:paraId="5BE28D33" w14:textId="7E5E5A34">
            <w:pPr>
              <w:spacing w:line="259" w:lineRule="auto"/>
              <w:jc w:val="both"/>
              <w:rPr>
                <w:rFonts w:ascii="Tahoma" w:hAnsi="Tahoma" w:eastAsia="Tahoma" w:cs="Tahoma"/>
                <w:sz w:val="21"/>
                <w:szCs w:val="21"/>
                <w:lang w:val="en-GB"/>
              </w:rPr>
            </w:pPr>
            <w:r w:rsidRPr="7E523BEB">
              <w:rPr>
                <w:rFonts w:ascii="Tahoma" w:hAnsi="Tahoma" w:eastAsia="Tahoma" w:cs="Tahoma"/>
                <w:sz w:val="21"/>
                <w:szCs w:val="21"/>
                <w:lang w:val="en-GB"/>
              </w:rPr>
              <w:t xml:space="preserve">Students </w:t>
            </w:r>
            <w:proofErr w:type="gramStart"/>
            <w:r w:rsidRPr="7E523BEB">
              <w:rPr>
                <w:rFonts w:ascii="Tahoma" w:hAnsi="Tahoma" w:eastAsia="Tahoma" w:cs="Tahoma"/>
                <w:sz w:val="21"/>
                <w:szCs w:val="21"/>
                <w:lang w:val="en-GB"/>
              </w:rPr>
              <w:t>are taught</w:t>
            </w:r>
            <w:proofErr w:type="gramEnd"/>
            <w:r w:rsidRPr="7E523BEB">
              <w:rPr>
                <w:rFonts w:ascii="Tahoma" w:hAnsi="Tahoma" w:eastAsia="Tahoma" w:cs="Tahoma"/>
                <w:sz w:val="21"/>
                <w:szCs w:val="21"/>
                <w:lang w:val="en-GB"/>
              </w:rPr>
              <w:t xml:space="preserve"> the following topics</w:t>
            </w:r>
            <w:r w:rsidR="00E020D9">
              <w:rPr>
                <w:rFonts w:ascii="Tahoma" w:hAnsi="Tahoma" w:eastAsia="Tahoma" w:cs="Tahoma"/>
                <w:sz w:val="21"/>
                <w:szCs w:val="21"/>
                <w:lang w:val="en-GB"/>
              </w:rPr>
              <w:t>;</w:t>
            </w:r>
            <w:r w:rsidRPr="7E523BEB">
              <w:rPr>
                <w:rFonts w:ascii="Tahoma" w:hAnsi="Tahoma" w:eastAsia="Tahoma" w:cs="Tahoma"/>
                <w:sz w:val="21"/>
                <w:szCs w:val="21"/>
                <w:lang w:val="en-GB"/>
              </w:rPr>
              <w:t xml:space="preserve"> </w:t>
            </w:r>
            <w:r w:rsidRPr="7E523BEB" w:rsidR="1D3EF5CE">
              <w:rPr>
                <w:rFonts w:ascii="Tahoma" w:hAnsi="Tahoma" w:eastAsia="Tahoma" w:cs="Tahoma"/>
                <w:sz w:val="21"/>
                <w:szCs w:val="21"/>
                <w:lang w:val="en-GB"/>
              </w:rPr>
              <w:t>'</w:t>
            </w:r>
            <w:r w:rsidR="00E020D9">
              <w:rPr>
                <w:rFonts w:ascii="Tahoma" w:hAnsi="Tahoma" w:eastAsia="Tahoma" w:cs="Tahoma"/>
                <w:sz w:val="21"/>
                <w:szCs w:val="21"/>
                <w:lang w:val="en-GB"/>
              </w:rPr>
              <w:t>Thermal Energy Transfer and ‘Electric Fields’.</w:t>
            </w:r>
          </w:p>
          <w:p w:rsidR="7196A53B" w:rsidP="5422B327" w:rsidRDefault="7196A53B" w14:paraId="592F6BB0" w14:textId="0AB1BD5B">
            <w:pPr>
              <w:spacing w:line="259" w:lineRule="auto"/>
              <w:jc w:val="both"/>
              <w:rPr>
                <w:rFonts w:ascii="Tahoma" w:hAnsi="Tahoma" w:eastAsia="Tahoma" w:cs="Tahoma"/>
                <w:sz w:val="21"/>
                <w:szCs w:val="21"/>
              </w:rPr>
            </w:pPr>
            <w:r w:rsidRPr="5422B327">
              <w:rPr>
                <w:rFonts w:ascii="Tahoma" w:hAnsi="Tahoma" w:eastAsia="Tahoma" w:cs="Tahoma"/>
                <w:sz w:val="21"/>
                <w:szCs w:val="21"/>
                <w:lang w:val="en-GB"/>
              </w:rPr>
              <w:t xml:space="preserve">Students </w:t>
            </w:r>
            <w:proofErr w:type="gramStart"/>
            <w:r w:rsidRPr="5422B327">
              <w:rPr>
                <w:rFonts w:ascii="Tahoma" w:hAnsi="Tahoma" w:eastAsia="Tahoma" w:cs="Tahoma"/>
                <w:sz w:val="21"/>
                <w:szCs w:val="21"/>
                <w:lang w:val="en-GB"/>
              </w:rPr>
              <w:t>are taught</w:t>
            </w:r>
            <w:proofErr w:type="gramEnd"/>
            <w:r w:rsidRPr="5422B327">
              <w:rPr>
                <w:rFonts w:ascii="Tahoma" w:hAnsi="Tahoma" w:eastAsia="Tahoma" w:cs="Tahoma"/>
                <w:sz w:val="21"/>
                <w:szCs w:val="21"/>
                <w:lang w:val="en-GB"/>
              </w:rPr>
              <w:t xml:space="preserve"> the topics so that they can gain a full understanding of the core principles of </w:t>
            </w:r>
            <w:r w:rsidRPr="5422B327" w:rsidR="678A8D86">
              <w:rPr>
                <w:rFonts w:ascii="Tahoma" w:hAnsi="Tahoma" w:eastAsia="Tahoma" w:cs="Tahoma"/>
                <w:sz w:val="21"/>
                <w:szCs w:val="21"/>
                <w:lang w:val="en-GB"/>
              </w:rPr>
              <w:t>Physics</w:t>
            </w:r>
            <w:r w:rsidRPr="5422B327" w:rsidR="4A4BC1D7">
              <w:rPr>
                <w:rFonts w:ascii="Tahoma" w:hAnsi="Tahoma" w:eastAsia="Tahoma" w:cs="Tahoma"/>
                <w:sz w:val="21"/>
                <w:szCs w:val="21"/>
                <w:lang w:val="en-GB"/>
              </w:rPr>
              <w:t xml:space="preserve"> </w:t>
            </w:r>
            <w:r w:rsidRPr="5422B327">
              <w:rPr>
                <w:rFonts w:ascii="Tahoma" w:hAnsi="Tahoma" w:eastAsia="Tahoma" w:cs="Tahoma"/>
                <w:sz w:val="21"/>
                <w:szCs w:val="21"/>
                <w:lang w:val="en-GB"/>
              </w:rPr>
              <w:t xml:space="preserve">and enable them to achieve their full potential at </w:t>
            </w:r>
            <w:r w:rsidRPr="5422B327" w:rsidR="36EB8C44">
              <w:rPr>
                <w:rFonts w:ascii="Tahoma" w:hAnsi="Tahoma" w:eastAsia="Tahoma" w:cs="Tahoma"/>
                <w:sz w:val="21"/>
                <w:szCs w:val="21"/>
                <w:lang w:val="en-GB"/>
              </w:rPr>
              <w:t>A level</w:t>
            </w:r>
            <w:r w:rsidRPr="5422B327">
              <w:rPr>
                <w:rFonts w:ascii="Tahoma" w:hAnsi="Tahoma" w:eastAsia="Tahoma" w:cs="Tahoma"/>
                <w:sz w:val="21"/>
                <w:szCs w:val="21"/>
                <w:lang w:val="en-GB"/>
              </w:rPr>
              <w:t>.</w:t>
            </w:r>
          </w:p>
          <w:p w:rsidR="7196A53B" w:rsidP="12590ACE" w:rsidRDefault="7196A53B" w14:paraId="49332579" w14:textId="35DFDBDB">
            <w:pPr>
              <w:spacing w:line="259" w:lineRule="auto"/>
              <w:jc w:val="both"/>
              <w:rPr>
                <w:rFonts w:ascii="Tahoma" w:hAnsi="Tahoma" w:eastAsia="Tahoma" w:cs="Tahoma"/>
                <w:sz w:val="21"/>
                <w:szCs w:val="21"/>
                <w:lang w:val="en-GB"/>
              </w:rPr>
            </w:pPr>
          </w:p>
        </w:tc>
      </w:tr>
      <w:tr w:rsidR="7196A53B" w:rsidTr="0D10853C" w14:paraId="720AEB20" w14:textId="77777777">
        <w:tc>
          <w:tcPr>
            <w:tcW w:w="9360" w:type="dxa"/>
            <w:shd w:val="clear" w:color="auto" w:fill="D67B6D"/>
            <w:tcMar/>
          </w:tcPr>
          <w:p w:rsidR="7196A53B" w:rsidP="7196A53B" w:rsidRDefault="7196A53B" w14:paraId="4A97F5AC" w14:textId="203CF6E1">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Prior knowledge needed for this unit/topic from previous teaching</w:t>
            </w:r>
          </w:p>
        </w:tc>
      </w:tr>
      <w:tr w:rsidR="7196A53B" w:rsidTr="0D10853C" w14:paraId="027A2B20" w14:textId="77777777">
        <w:tc>
          <w:tcPr>
            <w:tcW w:w="9360" w:type="dxa"/>
            <w:tcMar/>
          </w:tcPr>
          <w:p w:rsidR="7196A53B" w:rsidP="5337A031" w:rsidRDefault="7196A53B" w14:paraId="71803E08" w14:textId="5A37221E">
            <w:pPr>
              <w:spacing w:line="259" w:lineRule="auto"/>
              <w:rPr>
                <w:rFonts w:ascii="Tahoma" w:hAnsi="Tahoma" w:eastAsia="Tahoma" w:cs="Tahoma"/>
                <w:sz w:val="21"/>
                <w:szCs w:val="21"/>
              </w:rPr>
            </w:pPr>
            <w:r w:rsidRPr="5337A031">
              <w:rPr>
                <w:rFonts w:ascii="Tahoma" w:hAnsi="Tahoma" w:eastAsia="Tahoma" w:cs="Tahoma"/>
                <w:b/>
                <w:bCs/>
                <w:sz w:val="21"/>
                <w:szCs w:val="21"/>
                <w:lang w:val="en-GB"/>
              </w:rPr>
              <w:t>Concepts Covered in KS</w:t>
            </w:r>
            <w:r w:rsidRPr="5337A031" w:rsidR="36351FCD">
              <w:rPr>
                <w:rFonts w:ascii="Tahoma" w:hAnsi="Tahoma" w:eastAsia="Tahoma" w:cs="Tahoma"/>
                <w:b/>
                <w:bCs/>
                <w:sz w:val="21"/>
                <w:szCs w:val="21"/>
                <w:lang w:val="en-GB"/>
              </w:rPr>
              <w:t>4</w:t>
            </w:r>
          </w:p>
          <w:p w:rsidR="229DE35D" w:rsidP="7E523BEB" w:rsidRDefault="00E020D9" w14:paraId="31DAC134" w14:textId="2AC74DB1">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Particle Model of Matter</w:t>
            </w:r>
          </w:p>
          <w:p w:rsidRPr="00003F46" w:rsidR="00003F46" w:rsidP="7E523BEB" w:rsidRDefault="00003F46" w14:paraId="3AFC541F" w14:textId="03D11788">
            <w:pPr>
              <w:spacing w:line="259" w:lineRule="auto"/>
              <w:rPr>
                <w:rFonts w:ascii="Tahoma" w:hAnsi="Tahoma" w:eastAsia="Tahoma" w:cs="Tahoma"/>
                <w:bCs/>
                <w:sz w:val="21"/>
                <w:szCs w:val="21"/>
                <w:lang w:val="en-GB"/>
              </w:rPr>
            </w:pPr>
            <w:r w:rsidRPr="00003F46">
              <w:rPr>
                <w:rFonts w:ascii="Tahoma" w:hAnsi="Tahoma" w:eastAsia="Tahoma" w:cs="Tahoma"/>
                <w:bCs/>
                <w:sz w:val="21"/>
                <w:szCs w:val="21"/>
                <w:lang w:val="en-GB"/>
              </w:rPr>
              <w:t xml:space="preserve">Students </w:t>
            </w:r>
            <w:r>
              <w:rPr>
                <w:rFonts w:ascii="Tahoma" w:hAnsi="Tahoma" w:eastAsia="Tahoma" w:cs="Tahoma"/>
                <w:bCs/>
                <w:sz w:val="21"/>
                <w:szCs w:val="21"/>
                <w:lang w:val="en-GB"/>
              </w:rPr>
              <w:t xml:space="preserve">will </w:t>
            </w:r>
            <w:r w:rsidRPr="00003F46">
              <w:rPr>
                <w:rFonts w:ascii="Tahoma" w:hAnsi="Tahoma" w:eastAsia="Tahoma" w:cs="Tahoma"/>
                <w:bCs/>
                <w:sz w:val="21"/>
                <w:szCs w:val="21"/>
                <w:lang w:val="en-GB"/>
              </w:rPr>
              <w:t xml:space="preserve">have already studied the kinetic theory of substances in </w:t>
            </w:r>
            <w:proofErr w:type="gramStart"/>
            <w:r w:rsidRPr="00003F46">
              <w:rPr>
                <w:rFonts w:ascii="Tahoma" w:hAnsi="Tahoma" w:eastAsia="Tahoma" w:cs="Tahoma"/>
                <w:bCs/>
                <w:sz w:val="21"/>
                <w:szCs w:val="21"/>
                <w:lang w:val="en-GB"/>
              </w:rPr>
              <w:t>KS4,</w:t>
            </w:r>
            <w:proofErr w:type="gramEnd"/>
            <w:r w:rsidRPr="00003F46">
              <w:rPr>
                <w:rFonts w:ascii="Tahoma" w:hAnsi="Tahoma" w:eastAsia="Tahoma" w:cs="Tahoma"/>
                <w:bCs/>
                <w:sz w:val="21"/>
                <w:szCs w:val="21"/>
                <w:lang w:val="en-GB"/>
              </w:rPr>
              <w:t xml:space="preserve"> they should understand that </w:t>
            </w:r>
            <w:proofErr w:type="spellStart"/>
            <w:r w:rsidRPr="00003F46">
              <w:rPr>
                <w:rFonts w:ascii="Tahoma" w:hAnsi="Tahoma" w:eastAsia="Tahoma" w:cs="Tahoma"/>
                <w:bCs/>
                <w:sz w:val="21"/>
                <w:szCs w:val="21"/>
                <w:lang w:val="en-GB"/>
              </w:rPr>
              <w:t>interal</w:t>
            </w:r>
            <w:proofErr w:type="spellEnd"/>
            <w:r w:rsidRPr="00003F46">
              <w:rPr>
                <w:rFonts w:ascii="Tahoma" w:hAnsi="Tahoma" w:eastAsia="Tahoma" w:cs="Tahoma"/>
                <w:bCs/>
                <w:sz w:val="21"/>
                <w:szCs w:val="21"/>
                <w:lang w:val="en-GB"/>
              </w:rPr>
              <w:t xml:space="preserve"> energy is a combination of the energy stored kinetically (in the motion of the molecules) and the energy stored chemically (in the bonds between them). They should be able to relate the temperature to the mean energy per molecule and recall that the energy is distributed randomly amongst molecules in a </w:t>
            </w:r>
            <w:proofErr w:type="gramStart"/>
            <w:r w:rsidRPr="00003F46">
              <w:rPr>
                <w:rFonts w:ascii="Tahoma" w:hAnsi="Tahoma" w:eastAsia="Tahoma" w:cs="Tahoma"/>
                <w:bCs/>
                <w:sz w:val="21"/>
                <w:szCs w:val="21"/>
                <w:lang w:val="en-GB"/>
              </w:rPr>
              <w:t>well understood</w:t>
            </w:r>
            <w:proofErr w:type="gramEnd"/>
            <w:r w:rsidRPr="00003F46">
              <w:rPr>
                <w:rFonts w:ascii="Tahoma" w:hAnsi="Tahoma" w:eastAsia="Tahoma" w:cs="Tahoma"/>
                <w:bCs/>
                <w:sz w:val="21"/>
                <w:szCs w:val="21"/>
                <w:lang w:val="en-GB"/>
              </w:rPr>
              <w:t xml:space="preserve"> way.</w:t>
            </w:r>
          </w:p>
          <w:p w:rsidR="00DB67EA" w:rsidP="00E020D9" w:rsidRDefault="00E020D9" w14:paraId="2EDE2CD6" w14:textId="77777777">
            <w:pPr>
              <w:rPr>
                <w:rFonts w:ascii="Tahoma" w:hAnsi="Tahoma" w:eastAsia="Tahoma" w:cs="Tahoma"/>
                <w:sz w:val="21"/>
                <w:szCs w:val="21"/>
                <w:lang w:val="en-GB"/>
              </w:rPr>
            </w:pPr>
            <w:r w:rsidRPr="00E020D9">
              <w:rPr>
                <w:rFonts w:ascii="Tahoma" w:hAnsi="Tahoma" w:eastAsia="Tahoma" w:cs="Tahoma"/>
                <w:sz w:val="21"/>
                <w:szCs w:val="21"/>
                <w:lang w:val="en-GB"/>
              </w:rPr>
              <w:t>Students should be able to</w:t>
            </w:r>
            <w:r w:rsidR="00DB67EA">
              <w:rPr>
                <w:rFonts w:ascii="Tahoma" w:hAnsi="Tahoma" w:eastAsia="Tahoma" w:cs="Tahoma"/>
                <w:sz w:val="21"/>
                <w:szCs w:val="21"/>
                <w:lang w:val="en-GB"/>
              </w:rPr>
              <w:t>:</w:t>
            </w:r>
          </w:p>
          <w:p w:rsidRPr="00E85D81" w:rsidR="00E020D9" w:rsidP="00E85D81" w:rsidRDefault="00E020D9" w14:paraId="2F5AD20F" w14:textId="7D4474B6">
            <w:pPr>
              <w:pStyle w:val="ListParagraph"/>
              <w:numPr>
                <w:ilvl w:val="0"/>
                <w:numId w:val="2"/>
              </w:numPr>
              <w:rPr>
                <w:rFonts w:ascii="Tahoma" w:hAnsi="Tahoma" w:eastAsia="Tahoma" w:cs="Tahoma"/>
                <w:sz w:val="21"/>
                <w:szCs w:val="21"/>
                <w:lang w:val="en-GB"/>
              </w:rPr>
            </w:pPr>
            <w:proofErr w:type="gramStart"/>
            <w:r w:rsidRPr="00E85D81">
              <w:rPr>
                <w:rFonts w:ascii="Tahoma" w:hAnsi="Tahoma" w:eastAsia="Tahoma" w:cs="Tahoma"/>
                <w:sz w:val="21"/>
                <w:szCs w:val="21"/>
                <w:lang w:val="en-GB"/>
              </w:rPr>
              <w:t>recognise/draw</w:t>
            </w:r>
            <w:proofErr w:type="gramEnd"/>
            <w:r w:rsidRPr="00E85D81">
              <w:rPr>
                <w:rFonts w:ascii="Tahoma" w:hAnsi="Tahoma" w:eastAsia="Tahoma" w:cs="Tahoma"/>
                <w:sz w:val="21"/>
                <w:szCs w:val="21"/>
                <w:lang w:val="en-GB"/>
              </w:rPr>
              <w:t xml:space="preserve"> simple diagrams to model</w:t>
            </w:r>
            <w:r w:rsidRPr="00E85D81" w:rsidR="00E85D81">
              <w:rPr>
                <w:rFonts w:ascii="Tahoma" w:hAnsi="Tahoma" w:eastAsia="Tahoma" w:cs="Tahoma"/>
                <w:sz w:val="21"/>
                <w:szCs w:val="21"/>
                <w:lang w:val="en-GB"/>
              </w:rPr>
              <w:t xml:space="preserve"> </w:t>
            </w:r>
            <w:r w:rsidRPr="00E85D81">
              <w:rPr>
                <w:rFonts w:ascii="Tahoma" w:hAnsi="Tahoma" w:eastAsia="Tahoma" w:cs="Tahoma"/>
                <w:sz w:val="21"/>
                <w:szCs w:val="21"/>
                <w:lang w:val="en-GB"/>
              </w:rPr>
              <w:t>the difference between solids, liquids and gases.</w:t>
            </w:r>
          </w:p>
          <w:p w:rsidRPr="00E85D81" w:rsidR="7E523BEB" w:rsidP="00E85D81" w:rsidRDefault="00E020D9" w14:paraId="1C530808" w14:textId="45BE109B">
            <w:pPr>
              <w:pStyle w:val="ListParagraph"/>
              <w:numPr>
                <w:ilvl w:val="0"/>
                <w:numId w:val="2"/>
              </w:numPr>
              <w:rPr>
                <w:rFonts w:ascii="Tahoma" w:hAnsi="Tahoma" w:eastAsia="Tahoma" w:cs="Tahoma"/>
                <w:sz w:val="21"/>
                <w:szCs w:val="21"/>
                <w:lang w:val="en-GB"/>
              </w:rPr>
            </w:pPr>
            <w:proofErr w:type="gramStart"/>
            <w:r w:rsidRPr="00E85D81">
              <w:rPr>
                <w:rFonts w:ascii="Tahoma" w:hAnsi="Tahoma" w:eastAsia="Tahoma" w:cs="Tahoma"/>
                <w:sz w:val="21"/>
                <w:szCs w:val="21"/>
                <w:lang w:val="en-GB"/>
              </w:rPr>
              <w:t>explain</w:t>
            </w:r>
            <w:proofErr w:type="gramEnd"/>
            <w:r w:rsidRPr="00E85D81">
              <w:rPr>
                <w:rFonts w:ascii="Tahoma" w:hAnsi="Tahoma" w:eastAsia="Tahoma" w:cs="Tahoma"/>
                <w:sz w:val="21"/>
                <w:szCs w:val="21"/>
                <w:lang w:val="en-GB"/>
              </w:rPr>
              <w:t xml:space="preserve"> the differences in density between</w:t>
            </w:r>
            <w:r w:rsidRPr="00E85D81" w:rsidR="00E85D81">
              <w:rPr>
                <w:rFonts w:ascii="Tahoma" w:hAnsi="Tahoma" w:eastAsia="Tahoma" w:cs="Tahoma"/>
                <w:sz w:val="21"/>
                <w:szCs w:val="21"/>
                <w:lang w:val="en-GB"/>
              </w:rPr>
              <w:t xml:space="preserve"> </w:t>
            </w:r>
            <w:r w:rsidRPr="00E85D81">
              <w:rPr>
                <w:rFonts w:ascii="Tahoma" w:hAnsi="Tahoma" w:eastAsia="Tahoma" w:cs="Tahoma"/>
                <w:sz w:val="21"/>
                <w:szCs w:val="21"/>
                <w:lang w:val="en-GB"/>
              </w:rPr>
              <w:t>the different states of matter in terms of the arrangement of atoms or</w:t>
            </w:r>
            <w:r w:rsidRPr="00E85D81" w:rsidR="00E85D81">
              <w:rPr>
                <w:rFonts w:ascii="Tahoma" w:hAnsi="Tahoma" w:eastAsia="Tahoma" w:cs="Tahoma"/>
                <w:sz w:val="21"/>
                <w:szCs w:val="21"/>
                <w:lang w:val="en-GB"/>
              </w:rPr>
              <w:t xml:space="preserve"> </w:t>
            </w:r>
            <w:r w:rsidRPr="00E85D81">
              <w:rPr>
                <w:rFonts w:ascii="Tahoma" w:hAnsi="Tahoma" w:eastAsia="Tahoma" w:cs="Tahoma"/>
                <w:sz w:val="21"/>
                <w:szCs w:val="21"/>
                <w:lang w:val="en-GB"/>
              </w:rPr>
              <w:t>molecules.</w:t>
            </w:r>
          </w:p>
          <w:p w:rsidRPr="00E85D81" w:rsidR="00E020D9" w:rsidP="00E85D81" w:rsidRDefault="00E020D9" w14:paraId="227C46FD" w14:textId="6065F936">
            <w:pPr>
              <w:pStyle w:val="ListParagraph"/>
              <w:numPr>
                <w:ilvl w:val="0"/>
                <w:numId w:val="2"/>
              </w:numPr>
              <w:autoSpaceDE w:val="0"/>
              <w:autoSpaceDN w:val="0"/>
              <w:adjustRightInd w:val="0"/>
              <w:rPr>
                <w:rFonts w:ascii="HelveticaNeueLTStd-Roman" w:hAnsi="HelveticaNeueLTStd-Roman" w:cs="HelveticaNeueLTStd-Roman"/>
                <w:lang w:val="en-GB"/>
              </w:rPr>
            </w:pPr>
            <w:proofErr w:type="gramStart"/>
            <w:r w:rsidRPr="00E85D81">
              <w:rPr>
                <w:rFonts w:ascii="HelveticaNeueLTStd-Roman" w:hAnsi="HelveticaNeueLTStd-Roman" w:cs="HelveticaNeueLTStd-Roman"/>
                <w:lang w:val="en-GB"/>
              </w:rPr>
              <w:t>describe</w:t>
            </w:r>
            <w:proofErr w:type="gramEnd"/>
            <w:r w:rsidRPr="00E85D81">
              <w:rPr>
                <w:rFonts w:ascii="HelveticaNeueLTStd-Roman" w:hAnsi="HelveticaNeueLTStd-Roman" w:cs="HelveticaNeueLTStd-Roman"/>
                <w:lang w:val="en-GB"/>
              </w:rPr>
              <w:t xml:space="preserve"> how, when substances change state</w:t>
            </w:r>
            <w:r w:rsidRPr="00E85D81" w:rsidR="00E85D81">
              <w:rPr>
                <w:rFonts w:ascii="HelveticaNeueLTStd-Roman" w:hAnsi="HelveticaNeueLTStd-Roman" w:cs="HelveticaNeueLTStd-Roman"/>
                <w:lang w:val="en-GB"/>
              </w:rPr>
              <w:t xml:space="preserve"> </w:t>
            </w:r>
            <w:r w:rsidRPr="00E85D81">
              <w:rPr>
                <w:rFonts w:ascii="HelveticaNeueLTStd-Roman" w:hAnsi="HelveticaNeueLTStd-Roman" w:cs="HelveticaNeueLTStd-Roman"/>
                <w:lang w:val="en-GB"/>
              </w:rPr>
              <w:t>(melt, freeze, boil, evaporate, condense or sublimate), mass is conserved.</w:t>
            </w:r>
          </w:p>
          <w:p w:rsidRPr="00E85D81" w:rsidR="00E020D9" w:rsidP="00E85D81" w:rsidRDefault="00E020D9" w14:paraId="3B92F71D" w14:textId="069D1F81">
            <w:pPr>
              <w:pStyle w:val="ListParagraph"/>
              <w:numPr>
                <w:ilvl w:val="0"/>
                <w:numId w:val="2"/>
              </w:numPr>
              <w:autoSpaceDE w:val="0"/>
              <w:autoSpaceDN w:val="0"/>
              <w:adjustRightInd w:val="0"/>
              <w:rPr>
                <w:rFonts w:ascii="HelveticaNeueLTStd-Roman" w:hAnsi="HelveticaNeueLTStd-Roman" w:cs="HelveticaNeueLTStd-Roman"/>
                <w:lang w:val="en-GB"/>
              </w:rPr>
            </w:pPr>
            <w:r w:rsidRPr="00E85D81">
              <w:rPr>
                <w:rFonts w:ascii="HelveticaNeueLTStd-Roman" w:hAnsi="HelveticaNeueLTStd-Roman" w:cs="HelveticaNeueLTStd-Roman"/>
                <w:lang w:val="en-GB"/>
              </w:rPr>
              <w:t>apply</w:t>
            </w:r>
            <w:r w:rsidRPr="00E85D81">
              <w:rPr>
                <w:rFonts w:ascii="HelveticaNeueLTStd-Roman" w:hAnsi="HelveticaNeueLTStd-Roman" w:cs="HelveticaNeueLTStd-Roman"/>
                <w:lang w:val="en-GB"/>
              </w:rPr>
              <w:t xml:space="preserve"> the specific heat capacity equation</w:t>
            </w:r>
            <w:r w:rsidRPr="00E85D81">
              <w:rPr>
                <w:rFonts w:ascii="HelveticaNeueLTStd-Roman" w:hAnsi="HelveticaNeueLTStd-Roman" w:cs="HelveticaNeueLTStd-Roman"/>
                <w:lang w:val="en-GB"/>
              </w:rPr>
              <w:t>, which is</w:t>
            </w:r>
            <w:r w:rsidRPr="00E85D81" w:rsidR="00E85D81">
              <w:rPr>
                <w:rFonts w:ascii="HelveticaNeueLTStd-Roman" w:hAnsi="HelveticaNeueLTStd-Roman" w:cs="HelveticaNeueLTStd-Roman"/>
                <w:lang w:val="en-GB"/>
              </w:rPr>
              <w:t xml:space="preserve"> </w:t>
            </w:r>
            <w:r w:rsidRPr="00E85D81">
              <w:rPr>
                <w:rFonts w:ascii="HelveticaNeueLTStd-Roman" w:hAnsi="HelveticaNeueLTStd-Roman" w:cs="HelveticaNeueLTStd-Roman"/>
                <w:lang w:val="en-GB"/>
              </w:rPr>
              <w:t xml:space="preserve">given on the </w:t>
            </w:r>
            <w:r w:rsidRPr="00E85D81">
              <w:rPr>
                <w:rFonts w:ascii="HelveticaNeueLTStd-It" w:hAnsi="HelveticaNeueLTStd-It" w:cs="HelveticaNeueLTStd-It"/>
                <w:i/>
                <w:iCs/>
                <w:lang w:val="en-GB"/>
              </w:rPr>
              <w:t>Physics</w:t>
            </w:r>
            <w:r w:rsidRPr="00E85D81" w:rsidR="00E85D81">
              <w:rPr>
                <w:rFonts w:ascii="HelveticaNeueLTStd-It" w:hAnsi="HelveticaNeueLTStd-It" w:cs="HelveticaNeueLTStd-It"/>
                <w:i/>
                <w:iCs/>
                <w:lang w:val="en-GB"/>
              </w:rPr>
              <w:t xml:space="preserve"> </w:t>
            </w:r>
            <w:r w:rsidRPr="00E85D81">
              <w:rPr>
                <w:rFonts w:ascii="HelveticaNeueLTStd-It" w:hAnsi="HelveticaNeueLTStd-It" w:cs="HelveticaNeueLTStd-It"/>
                <w:i/>
                <w:iCs/>
                <w:lang w:val="en-GB"/>
              </w:rPr>
              <w:t>equation sheet</w:t>
            </w:r>
            <w:r w:rsidRPr="00E85D81">
              <w:rPr>
                <w:rFonts w:ascii="HelveticaNeueLTStd-Roman" w:hAnsi="HelveticaNeueLTStd-Roman" w:cs="HelveticaNeueLTStd-Roman"/>
                <w:lang w:val="en-GB"/>
              </w:rPr>
              <w:t>, to</w:t>
            </w:r>
            <w:r w:rsidRPr="00E85D81" w:rsidR="00E85D81">
              <w:rPr>
                <w:rFonts w:ascii="HelveticaNeueLTStd-Roman" w:hAnsi="HelveticaNeueLTStd-Roman" w:cs="HelveticaNeueLTStd-Roman"/>
                <w:lang w:val="en-GB"/>
              </w:rPr>
              <w:t xml:space="preserve"> </w:t>
            </w:r>
            <w:r w:rsidRPr="00E85D81">
              <w:rPr>
                <w:rFonts w:ascii="HelveticaNeueLTStd-Roman" w:hAnsi="HelveticaNeueLTStd-Roman" w:cs="HelveticaNeueLTStd-Roman"/>
                <w:lang w:val="en-GB"/>
              </w:rPr>
              <w:t>calculate the energy</w:t>
            </w:r>
            <w:r w:rsidRPr="00E85D81" w:rsidR="00E85D81">
              <w:rPr>
                <w:rFonts w:ascii="HelveticaNeueLTStd-Roman" w:hAnsi="HelveticaNeueLTStd-Roman" w:cs="HelveticaNeueLTStd-Roman"/>
                <w:lang w:val="en-GB"/>
              </w:rPr>
              <w:t xml:space="preserve"> </w:t>
            </w:r>
            <w:r w:rsidRPr="00E85D81">
              <w:rPr>
                <w:rFonts w:ascii="HelveticaNeueLTStd-Roman" w:hAnsi="HelveticaNeueLTStd-Roman" w:cs="HelveticaNeueLTStd-Roman"/>
                <w:lang w:val="en-GB"/>
              </w:rPr>
              <w:t>change involved when</w:t>
            </w:r>
            <w:r w:rsidRPr="00E85D81" w:rsidR="00E85D81">
              <w:rPr>
                <w:rFonts w:ascii="HelveticaNeueLTStd-Roman" w:hAnsi="HelveticaNeueLTStd-Roman" w:cs="HelveticaNeueLTStd-Roman"/>
                <w:lang w:val="en-GB"/>
              </w:rPr>
              <w:t xml:space="preserve"> </w:t>
            </w:r>
            <w:r w:rsidRPr="00E85D81">
              <w:rPr>
                <w:rFonts w:ascii="HelveticaNeueLTStd-Roman" w:hAnsi="HelveticaNeueLTStd-Roman" w:cs="HelveticaNeueLTStd-Roman"/>
                <w:lang w:val="en-GB"/>
              </w:rPr>
              <w:t>the temperature of a</w:t>
            </w:r>
          </w:p>
          <w:p w:rsidRPr="00E85D81" w:rsidR="00E020D9" w:rsidP="00E85D81" w:rsidRDefault="00E020D9" w14:paraId="43059ADC" w14:textId="12056FDC">
            <w:pPr>
              <w:pStyle w:val="ListParagraph"/>
              <w:rPr>
                <w:rFonts w:ascii="HelveticaNeueLTStd-Roman" w:hAnsi="HelveticaNeueLTStd-Roman" w:cs="HelveticaNeueLTStd-Roman"/>
                <w:lang w:val="en-GB"/>
              </w:rPr>
            </w:pPr>
            <w:proofErr w:type="gramStart"/>
            <w:r w:rsidRPr="00E85D81">
              <w:rPr>
                <w:rFonts w:ascii="HelveticaNeueLTStd-Roman" w:hAnsi="HelveticaNeueLTStd-Roman" w:cs="HelveticaNeueLTStd-Roman"/>
                <w:lang w:val="en-GB"/>
              </w:rPr>
              <w:t>material</w:t>
            </w:r>
            <w:proofErr w:type="gramEnd"/>
            <w:r w:rsidRPr="00E85D81">
              <w:rPr>
                <w:rFonts w:ascii="HelveticaNeueLTStd-Roman" w:hAnsi="HelveticaNeueLTStd-Roman" w:cs="HelveticaNeueLTStd-Roman"/>
                <w:lang w:val="en-GB"/>
              </w:rPr>
              <w:t xml:space="preserve"> changes.</w:t>
            </w:r>
          </w:p>
          <w:p w:rsidRPr="00E85D81" w:rsidR="00E020D9" w:rsidP="00E85D81" w:rsidRDefault="00E020D9" w14:paraId="0B65563C" w14:textId="5BAFE97C">
            <w:pPr>
              <w:pStyle w:val="ListParagraph"/>
              <w:numPr>
                <w:ilvl w:val="0"/>
                <w:numId w:val="2"/>
              </w:numPr>
              <w:autoSpaceDE w:val="0"/>
              <w:autoSpaceDN w:val="0"/>
              <w:adjustRightInd w:val="0"/>
              <w:rPr>
                <w:rFonts w:ascii="HelveticaNeueLTStd-Roman" w:hAnsi="HelveticaNeueLTStd-Roman" w:cs="HelveticaNeueLTStd-Roman"/>
                <w:lang w:val="en-GB"/>
              </w:rPr>
            </w:pPr>
            <w:proofErr w:type="gramStart"/>
            <w:r w:rsidRPr="00E85D81">
              <w:rPr>
                <w:rFonts w:ascii="HelveticaNeueLTStd-Roman" w:hAnsi="HelveticaNeueLTStd-Roman" w:cs="HelveticaNeueLTStd-Roman"/>
                <w:lang w:val="en-GB"/>
              </w:rPr>
              <w:t>interpret</w:t>
            </w:r>
            <w:proofErr w:type="gramEnd"/>
            <w:r w:rsidRPr="00E85D81">
              <w:rPr>
                <w:rFonts w:ascii="HelveticaNeueLTStd-Roman" w:hAnsi="HelveticaNeueLTStd-Roman" w:cs="HelveticaNeueLTStd-Roman"/>
                <w:lang w:val="en-GB"/>
              </w:rPr>
              <w:t xml:space="preserve"> heating and cooling graphs that include</w:t>
            </w:r>
            <w:r w:rsidRPr="00E85D81" w:rsidR="00E85D81">
              <w:rPr>
                <w:rFonts w:ascii="HelveticaNeueLTStd-Roman" w:hAnsi="HelveticaNeueLTStd-Roman" w:cs="HelveticaNeueLTStd-Roman"/>
                <w:lang w:val="en-GB"/>
              </w:rPr>
              <w:t xml:space="preserve"> </w:t>
            </w:r>
            <w:r w:rsidRPr="00E85D81">
              <w:rPr>
                <w:rFonts w:ascii="HelveticaNeueLTStd-Roman" w:hAnsi="HelveticaNeueLTStd-Roman" w:cs="HelveticaNeueLTStd-Roman"/>
                <w:lang w:val="en-GB"/>
              </w:rPr>
              <w:t>changes of state.</w:t>
            </w:r>
          </w:p>
          <w:p w:rsidRPr="00E85D81" w:rsidR="00E020D9" w:rsidP="00E85D81" w:rsidRDefault="00E020D9" w14:paraId="75A101FE" w14:textId="54CE4917">
            <w:pPr>
              <w:pStyle w:val="ListParagraph"/>
              <w:numPr>
                <w:ilvl w:val="0"/>
                <w:numId w:val="2"/>
              </w:numPr>
              <w:autoSpaceDE w:val="0"/>
              <w:autoSpaceDN w:val="0"/>
              <w:adjustRightInd w:val="0"/>
              <w:rPr>
                <w:rFonts w:ascii="HelveticaNeueLTStd-Roman" w:hAnsi="HelveticaNeueLTStd-Roman" w:cs="HelveticaNeueLTStd-Roman"/>
                <w:lang w:val="en-GB"/>
              </w:rPr>
            </w:pPr>
            <w:proofErr w:type="gramStart"/>
            <w:r w:rsidRPr="00E85D81">
              <w:rPr>
                <w:rFonts w:ascii="HelveticaNeueLTStd-Roman" w:hAnsi="HelveticaNeueLTStd-Roman" w:cs="HelveticaNeueLTStd-Roman"/>
                <w:lang w:val="en-GB"/>
              </w:rPr>
              <w:t>distinguish</w:t>
            </w:r>
            <w:proofErr w:type="gramEnd"/>
            <w:r w:rsidRPr="00E85D81">
              <w:rPr>
                <w:rFonts w:ascii="HelveticaNeueLTStd-Roman" w:hAnsi="HelveticaNeueLTStd-Roman" w:cs="HelveticaNeueLTStd-Roman"/>
                <w:lang w:val="en-GB"/>
              </w:rPr>
              <w:t xml:space="preserve"> between specific heat capacity and</w:t>
            </w:r>
            <w:r w:rsidRPr="00E85D81" w:rsidR="00E85D81">
              <w:rPr>
                <w:rFonts w:ascii="HelveticaNeueLTStd-Roman" w:hAnsi="HelveticaNeueLTStd-Roman" w:cs="HelveticaNeueLTStd-Roman"/>
                <w:lang w:val="en-GB"/>
              </w:rPr>
              <w:t xml:space="preserve"> </w:t>
            </w:r>
            <w:r w:rsidRPr="00E85D81">
              <w:rPr>
                <w:rFonts w:ascii="HelveticaNeueLTStd-Roman" w:hAnsi="HelveticaNeueLTStd-Roman" w:cs="HelveticaNeueLTStd-Roman"/>
                <w:lang w:val="en-GB"/>
              </w:rPr>
              <w:t>specific latent heat.</w:t>
            </w:r>
          </w:p>
          <w:p w:rsidRPr="00E85D81" w:rsidR="00E020D9" w:rsidP="00E85D81" w:rsidRDefault="00E020D9" w14:paraId="36773378" w14:textId="51C97490">
            <w:pPr>
              <w:pStyle w:val="ListParagraph"/>
              <w:numPr>
                <w:ilvl w:val="0"/>
                <w:numId w:val="2"/>
              </w:numPr>
              <w:autoSpaceDE w:val="0"/>
              <w:autoSpaceDN w:val="0"/>
              <w:adjustRightInd w:val="0"/>
              <w:rPr>
                <w:rFonts w:ascii="HelveticaNeueLTStd-Roman" w:hAnsi="HelveticaNeueLTStd-Roman" w:cs="HelveticaNeueLTStd-Roman"/>
                <w:lang w:val="en-GB"/>
              </w:rPr>
            </w:pPr>
            <w:proofErr w:type="gramStart"/>
            <w:r w:rsidRPr="00E85D81">
              <w:rPr>
                <w:rFonts w:ascii="HelveticaNeueLTStd-Roman" w:hAnsi="HelveticaNeueLTStd-Roman" w:cs="HelveticaNeueLTStd-Roman"/>
                <w:lang w:val="en-GB"/>
              </w:rPr>
              <w:t>apply</w:t>
            </w:r>
            <w:proofErr w:type="gramEnd"/>
            <w:r w:rsidRPr="00E85D81">
              <w:rPr>
                <w:rFonts w:ascii="HelveticaNeueLTStd-Roman" w:hAnsi="HelveticaNeueLTStd-Roman" w:cs="HelveticaNeueLTStd-Roman"/>
                <w:lang w:val="en-GB"/>
              </w:rPr>
              <w:t xml:space="preserve"> th</w:t>
            </w:r>
            <w:r w:rsidRPr="00E85D81">
              <w:rPr>
                <w:rFonts w:ascii="HelveticaNeueLTStd-Roman" w:hAnsi="HelveticaNeueLTStd-Roman" w:cs="HelveticaNeueLTStd-Roman"/>
                <w:lang w:val="en-GB"/>
              </w:rPr>
              <w:t>e specific latent heat equation</w:t>
            </w:r>
            <w:r w:rsidRPr="00E85D81">
              <w:rPr>
                <w:rFonts w:ascii="HelveticaNeueLTStd-Roman" w:hAnsi="HelveticaNeueLTStd-Roman" w:cs="HelveticaNeueLTStd-Roman"/>
                <w:lang w:val="en-GB"/>
              </w:rPr>
              <w:t>, which is</w:t>
            </w:r>
            <w:r w:rsidRPr="00E85D81" w:rsidR="00E85D81">
              <w:rPr>
                <w:rFonts w:ascii="HelveticaNeueLTStd-Roman" w:hAnsi="HelveticaNeueLTStd-Roman" w:cs="HelveticaNeueLTStd-Roman"/>
                <w:lang w:val="en-GB"/>
              </w:rPr>
              <w:t xml:space="preserve"> </w:t>
            </w:r>
            <w:r w:rsidRPr="00E85D81">
              <w:rPr>
                <w:rFonts w:ascii="HelveticaNeueLTStd-Roman" w:hAnsi="HelveticaNeueLTStd-Roman" w:cs="HelveticaNeueLTStd-Roman"/>
                <w:lang w:val="en-GB"/>
              </w:rPr>
              <w:t xml:space="preserve">given on the </w:t>
            </w:r>
            <w:r w:rsidRPr="00E85D81">
              <w:rPr>
                <w:rFonts w:ascii="HelveticaNeueLTStd-It" w:hAnsi="HelveticaNeueLTStd-It" w:cs="HelveticaNeueLTStd-It"/>
                <w:i/>
                <w:iCs/>
                <w:lang w:val="en-GB"/>
              </w:rPr>
              <w:t>Physics</w:t>
            </w:r>
            <w:r w:rsidRPr="00E85D81" w:rsidR="00E85D81">
              <w:rPr>
                <w:rFonts w:ascii="HelveticaNeueLTStd-It" w:hAnsi="HelveticaNeueLTStd-It" w:cs="HelveticaNeueLTStd-It"/>
                <w:i/>
                <w:iCs/>
                <w:lang w:val="en-GB"/>
              </w:rPr>
              <w:t xml:space="preserve"> </w:t>
            </w:r>
            <w:r w:rsidRPr="00E85D81">
              <w:rPr>
                <w:rFonts w:ascii="HelveticaNeueLTStd-It" w:hAnsi="HelveticaNeueLTStd-It" w:cs="HelveticaNeueLTStd-It"/>
                <w:i/>
                <w:iCs/>
                <w:lang w:val="en-GB"/>
              </w:rPr>
              <w:t>equation sheet</w:t>
            </w:r>
            <w:r w:rsidRPr="00E85D81">
              <w:rPr>
                <w:rFonts w:ascii="HelveticaNeueLTStd-Roman" w:hAnsi="HelveticaNeueLTStd-Roman" w:cs="HelveticaNeueLTStd-Roman"/>
                <w:lang w:val="en-GB"/>
              </w:rPr>
              <w:t>, to</w:t>
            </w:r>
            <w:r w:rsidRPr="00E85D81" w:rsidR="00E85D81">
              <w:rPr>
                <w:rFonts w:ascii="HelveticaNeueLTStd-Roman" w:hAnsi="HelveticaNeueLTStd-Roman" w:cs="HelveticaNeueLTStd-Roman"/>
                <w:lang w:val="en-GB"/>
              </w:rPr>
              <w:t xml:space="preserve"> </w:t>
            </w:r>
            <w:r w:rsidRPr="00E85D81">
              <w:rPr>
                <w:rFonts w:ascii="HelveticaNeueLTStd-Roman" w:hAnsi="HelveticaNeueLTStd-Roman" w:cs="HelveticaNeueLTStd-Roman"/>
                <w:lang w:val="en-GB"/>
              </w:rPr>
              <w:t>calculate the energy</w:t>
            </w:r>
            <w:r w:rsidRPr="00E85D81" w:rsidR="00E85D81">
              <w:rPr>
                <w:rFonts w:ascii="HelveticaNeueLTStd-Roman" w:hAnsi="HelveticaNeueLTStd-Roman" w:cs="HelveticaNeueLTStd-Roman"/>
                <w:lang w:val="en-GB"/>
              </w:rPr>
              <w:t xml:space="preserve"> </w:t>
            </w:r>
            <w:r w:rsidRPr="00E85D81">
              <w:rPr>
                <w:rFonts w:ascii="HelveticaNeueLTStd-Roman" w:hAnsi="HelveticaNeueLTStd-Roman" w:cs="HelveticaNeueLTStd-Roman"/>
                <w:lang w:val="en-GB"/>
              </w:rPr>
              <w:t>change involved in a</w:t>
            </w:r>
            <w:r w:rsidRPr="00E85D81" w:rsidR="00E85D81">
              <w:rPr>
                <w:rFonts w:ascii="HelveticaNeueLTStd-Roman" w:hAnsi="HelveticaNeueLTStd-Roman" w:cs="HelveticaNeueLTStd-Roman"/>
                <w:lang w:val="en-GB"/>
              </w:rPr>
              <w:t xml:space="preserve"> </w:t>
            </w:r>
            <w:r w:rsidRPr="00E85D81">
              <w:rPr>
                <w:rFonts w:ascii="HelveticaNeueLTStd-Roman" w:hAnsi="HelveticaNeueLTStd-Roman" w:cs="HelveticaNeueLTStd-Roman"/>
                <w:lang w:val="en-GB"/>
              </w:rPr>
              <w:t>change of state.</w:t>
            </w:r>
          </w:p>
          <w:p w:rsidRPr="00E85D81" w:rsidR="00E020D9" w:rsidP="00E85D81" w:rsidRDefault="00E020D9" w14:paraId="61652D85" w14:textId="12DABEAC">
            <w:pPr>
              <w:pStyle w:val="ListParagraph"/>
              <w:numPr>
                <w:ilvl w:val="0"/>
                <w:numId w:val="2"/>
              </w:numPr>
              <w:autoSpaceDE w:val="0"/>
              <w:autoSpaceDN w:val="0"/>
              <w:adjustRightInd w:val="0"/>
              <w:rPr>
                <w:rFonts w:ascii="HelveticaNeueLTStd-Roman" w:hAnsi="HelveticaNeueLTStd-Roman" w:cs="HelveticaNeueLTStd-Roman"/>
                <w:lang w:val="en-GB"/>
              </w:rPr>
            </w:pPr>
            <w:r w:rsidRPr="00E85D81">
              <w:rPr>
                <w:rFonts w:ascii="HelveticaNeueLTStd-Roman" w:hAnsi="HelveticaNeueLTStd-Roman" w:cs="HelveticaNeueLTStd-Roman"/>
                <w:lang w:val="en-GB"/>
              </w:rPr>
              <w:t xml:space="preserve">explain how the motion of the molecules </w:t>
            </w:r>
            <w:r w:rsidRPr="00E85D81" w:rsidR="00E85D81">
              <w:rPr>
                <w:rFonts w:ascii="HelveticaNeueLTStd-Roman" w:hAnsi="HelveticaNeueLTStd-Roman" w:cs="HelveticaNeueLTStd-Roman"/>
                <w:lang w:val="en-GB"/>
              </w:rPr>
              <w:t xml:space="preserve">in a gas is related to both its </w:t>
            </w:r>
            <w:r w:rsidRPr="00E85D81">
              <w:rPr>
                <w:rFonts w:ascii="HelveticaNeueLTStd-Roman" w:hAnsi="HelveticaNeueLTStd-Roman" w:cs="HelveticaNeueLTStd-Roman"/>
                <w:lang w:val="en-GB"/>
              </w:rPr>
              <w:t>temperature and its pressure</w:t>
            </w:r>
          </w:p>
          <w:p w:rsidRPr="00E85D81" w:rsidR="00E020D9" w:rsidP="00E85D81" w:rsidRDefault="00E020D9" w14:paraId="673D479A" w14:textId="6178706F">
            <w:pPr>
              <w:pStyle w:val="ListParagraph"/>
              <w:numPr>
                <w:ilvl w:val="0"/>
                <w:numId w:val="2"/>
              </w:numPr>
              <w:autoSpaceDE w:val="0"/>
              <w:autoSpaceDN w:val="0"/>
              <w:adjustRightInd w:val="0"/>
              <w:rPr>
                <w:rFonts w:ascii="HelveticaNeueLTStd-Roman" w:hAnsi="HelveticaNeueLTStd-Roman" w:cs="HelveticaNeueLTStd-Roman"/>
                <w:lang w:val="en-GB"/>
              </w:rPr>
            </w:pPr>
            <w:proofErr w:type="gramStart"/>
            <w:r w:rsidRPr="00E85D81">
              <w:rPr>
                <w:rFonts w:ascii="HelveticaNeueLTStd-Roman" w:hAnsi="HelveticaNeueLTStd-Roman" w:cs="HelveticaNeueLTStd-Roman"/>
                <w:lang w:val="en-GB"/>
              </w:rPr>
              <w:t>explain</w:t>
            </w:r>
            <w:proofErr w:type="gramEnd"/>
            <w:r w:rsidRPr="00E85D81">
              <w:rPr>
                <w:rFonts w:ascii="HelveticaNeueLTStd-Roman" w:hAnsi="HelveticaNeueLTStd-Roman" w:cs="HelveticaNeueLTStd-Roman"/>
                <w:lang w:val="en-GB"/>
              </w:rPr>
              <w:t xml:space="preserve"> qualitatively the relation between t</w:t>
            </w:r>
            <w:r w:rsidRPr="00E85D81" w:rsidR="00E85D81">
              <w:rPr>
                <w:rFonts w:ascii="HelveticaNeueLTStd-Roman" w:hAnsi="HelveticaNeueLTStd-Roman" w:cs="HelveticaNeueLTStd-Roman"/>
                <w:lang w:val="en-GB"/>
              </w:rPr>
              <w:t xml:space="preserve">he temperature of a gas and its </w:t>
            </w:r>
            <w:r w:rsidRPr="00E85D81">
              <w:rPr>
                <w:rFonts w:ascii="HelveticaNeueLTStd-Roman" w:hAnsi="HelveticaNeueLTStd-Roman" w:cs="HelveticaNeueLTStd-Roman"/>
                <w:lang w:val="en-GB"/>
              </w:rPr>
              <w:t>pressure at constant volume.</w:t>
            </w:r>
          </w:p>
          <w:p w:rsidRPr="00E85D81" w:rsidR="00E020D9" w:rsidP="00E85D81" w:rsidRDefault="00E020D9" w14:paraId="128223A9" w14:textId="446EC1DE">
            <w:pPr>
              <w:pStyle w:val="ListParagraph"/>
              <w:numPr>
                <w:ilvl w:val="0"/>
                <w:numId w:val="2"/>
              </w:numPr>
              <w:autoSpaceDE w:val="0"/>
              <w:autoSpaceDN w:val="0"/>
              <w:adjustRightInd w:val="0"/>
              <w:rPr>
                <w:rFonts w:ascii="HelveticaNeueLTStd-Roman" w:hAnsi="HelveticaNeueLTStd-Roman" w:cs="HelveticaNeueLTStd-Roman"/>
                <w:lang w:val="en-GB"/>
              </w:rPr>
            </w:pPr>
            <w:proofErr w:type="gramStart"/>
            <w:r w:rsidRPr="00E85D81">
              <w:rPr>
                <w:rFonts w:ascii="HelveticaNeueLTStd-Roman" w:hAnsi="HelveticaNeueLTStd-Roman" w:cs="HelveticaNeueLTStd-Roman"/>
                <w:lang w:val="en-GB"/>
              </w:rPr>
              <w:lastRenderedPageBreak/>
              <w:t>calculate</w:t>
            </w:r>
            <w:proofErr w:type="gramEnd"/>
            <w:r w:rsidRPr="00E85D81">
              <w:rPr>
                <w:rFonts w:ascii="HelveticaNeueLTStd-Roman" w:hAnsi="HelveticaNeueLTStd-Roman" w:cs="HelveticaNeueLTStd-Roman"/>
                <w:lang w:val="en-GB"/>
              </w:rPr>
              <w:t xml:space="preserve"> the </w:t>
            </w:r>
            <w:r w:rsidRPr="00E85D81" w:rsidR="00E85D81">
              <w:rPr>
                <w:rFonts w:ascii="HelveticaNeueLTStd-Roman" w:hAnsi="HelveticaNeueLTStd-Roman" w:cs="HelveticaNeueLTStd-Roman"/>
                <w:lang w:val="en-GB"/>
              </w:rPr>
              <w:t xml:space="preserve">change in the pressure of a gas </w:t>
            </w:r>
            <w:r w:rsidRPr="00E85D81">
              <w:rPr>
                <w:rFonts w:ascii="HelveticaNeueLTStd-Roman" w:hAnsi="HelveticaNeueLTStd-Roman" w:cs="HelveticaNeueLTStd-Roman"/>
                <w:lang w:val="en-GB"/>
              </w:rPr>
              <w:t>or the volume of a gas (a fixed mass hel</w:t>
            </w:r>
            <w:r w:rsidRPr="00E85D81" w:rsidR="00E85D81">
              <w:rPr>
                <w:rFonts w:ascii="HelveticaNeueLTStd-Roman" w:hAnsi="HelveticaNeueLTStd-Roman" w:cs="HelveticaNeueLTStd-Roman"/>
                <w:lang w:val="en-GB"/>
              </w:rPr>
              <w:t xml:space="preserve">d at constant temperature) when </w:t>
            </w:r>
            <w:r w:rsidRPr="00E85D81">
              <w:rPr>
                <w:rFonts w:ascii="HelveticaNeueLTStd-Roman" w:hAnsi="HelveticaNeueLTStd-Roman" w:cs="HelveticaNeueLTStd-Roman"/>
                <w:lang w:val="en-GB"/>
              </w:rPr>
              <w:t>either the pressure or volume is increased or decreased.</w:t>
            </w:r>
          </w:p>
          <w:p w:rsidRPr="00E85D81" w:rsidR="00E020D9" w:rsidP="00E85D81" w:rsidRDefault="00E020D9" w14:paraId="6B7666A0" w14:textId="02BA504D">
            <w:pPr>
              <w:pStyle w:val="ListParagraph"/>
              <w:numPr>
                <w:ilvl w:val="0"/>
                <w:numId w:val="2"/>
              </w:numPr>
              <w:autoSpaceDE w:val="0"/>
              <w:autoSpaceDN w:val="0"/>
              <w:adjustRightInd w:val="0"/>
              <w:rPr>
                <w:rFonts w:ascii="HelveticaNeueLTStd-Roman" w:hAnsi="HelveticaNeueLTStd-Roman" w:cs="HelveticaNeueLTStd-Roman"/>
                <w:lang w:val="en-GB"/>
              </w:rPr>
            </w:pPr>
            <w:proofErr w:type="gramStart"/>
            <w:r w:rsidRPr="00E85D81">
              <w:rPr>
                <w:rFonts w:ascii="HelveticaNeueLTStd-Roman" w:hAnsi="HelveticaNeueLTStd-Roman" w:cs="HelveticaNeueLTStd-Roman"/>
                <w:lang w:val="en-GB"/>
              </w:rPr>
              <w:t>apply</w:t>
            </w:r>
            <w:proofErr w:type="gramEnd"/>
            <w:r w:rsidRPr="00E85D81">
              <w:rPr>
                <w:rFonts w:ascii="HelveticaNeueLTStd-Roman" w:hAnsi="HelveticaNeueLTStd-Roman" w:cs="HelveticaNeueLTStd-Roman"/>
                <w:lang w:val="en-GB"/>
              </w:rPr>
              <w:t xml:space="preserve"> th</w:t>
            </w:r>
            <w:r w:rsidRPr="00E85D81">
              <w:rPr>
                <w:rFonts w:ascii="HelveticaNeueLTStd-Roman" w:hAnsi="HelveticaNeueLTStd-Roman" w:cs="HelveticaNeueLTStd-Roman"/>
                <w:lang w:val="en-GB"/>
              </w:rPr>
              <w:t xml:space="preserve">e </w:t>
            </w:r>
            <w:r w:rsidRPr="00E85D81">
              <w:rPr>
                <w:rFonts w:ascii="HelveticaNeueLTStd-Roman" w:hAnsi="HelveticaNeueLTStd-Roman" w:cs="HelveticaNeueLTStd-Roman"/>
                <w:lang w:val="en-GB"/>
              </w:rPr>
              <w:t>equation</w:t>
            </w:r>
            <w:r w:rsidRPr="00E85D81">
              <w:rPr>
                <w:rFonts w:ascii="HelveticaNeueLTStd-Roman" w:hAnsi="HelveticaNeueLTStd-Roman" w:cs="HelveticaNeueLTStd-Roman"/>
                <w:lang w:val="en-GB"/>
              </w:rPr>
              <w:t xml:space="preserve"> for Boyle’s law, </w:t>
            </w:r>
            <w:r w:rsidRPr="00E85D81">
              <w:rPr>
                <w:rFonts w:ascii="HelveticaNeueLTStd-Roman" w:hAnsi="HelveticaNeueLTStd-Roman" w:cs="HelveticaNeueLTStd-Roman"/>
                <w:lang w:val="en-GB"/>
              </w:rPr>
              <w:t>which is</w:t>
            </w:r>
            <w:r w:rsidRPr="00E85D81" w:rsidR="00E85D81">
              <w:rPr>
                <w:rFonts w:ascii="HelveticaNeueLTStd-Roman" w:hAnsi="HelveticaNeueLTStd-Roman" w:cs="HelveticaNeueLTStd-Roman"/>
                <w:lang w:val="en-GB"/>
              </w:rPr>
              <w:t xml:space="preserve"> given on the </w:t>
            </w:r>
            <w:r w:rsidRPr="00E85D81">
              <w:rPr>
                <w:rFonts w:ascii="HelveticaNeueLTStd-It" w:hAnsi="HelveticaNeueLTStd-It" w:cs="HelveticaNeueLTStd-It"/>
                <w:i/>
                <w:iCs/>
                <w:lang w:val="en-GB"/>
              </w:rPr>
              <w:t>Physics equation sheet</w:t>
            </w:r>
            <w:r w:rsidRPr="00E85D81">
              <w:rPr>
                <w:rFonts w:ascii="HelveticaNeueLTStd-Roman" w:hAnsi="HelveticaNeueLTStd-Roman" w:cs="HelveticaNeueLTStd-Roman"/>
                <w:lang w:val="en-GB"/>
              </w:rPr>
              <w:t>.</w:t>
            </w:r>
          </w:p>
          <w:p w:rsidRPr="00E85D81" w:rsidR="00E020D9" w:rsidP="00E85D81" w:rsidRDefault="00E020D9" w14:paraId="08C6F524" w14:textId="3EBB4F0F">
            <w:pPr>
              <w:pStyle w:val="ListParagraph"/>
              <w:numPr>
                <w:ilvl w:val="0"/>
                <w:numId w:val="2"/>
              </w:numPr>
              <w:autoSpaceDE w:val="0"/>
              <w:autoSpaceDN w:val="0"/>
              <w:adjustRightInd w:val="0"/>
              <w:rPr>
                <w:rFonts w:ascii="HelveticaNeueLTStd-Roman" w:hAnsi="HelveticaNeueLTStd-Roman" w:cs="HelveticaNeueLTStd-Roman"/>
                <w:lang w:val="en-GB"/>
              </w:rPr>
            </w:pPr>
            <w:proofErr w:type="gramStart"/>
            <w:r w:rsidRPr="00E85D81">
              <w:rPr>
                <w:rFonts w:ascii="HelveticaNeueLTStd-Roman" w:hAnsi="HelveticaNeueLTStd-Roman" w:cs="HelveticaNeueLTStd-Roman"/>
                <w:lang w:val="en-GB"/>
              </w:rPr>
              <w:t>explain</w:t>
            </w:r>
            <w:proofErr w:type="gramEnd"/>
            <w:r w:rsidRPr="00E85D81">
              <w:rPr>
                <w:rFonts w:ascii="HelveticaNeueLTStd-Roman" w:hAnsi="HelveticaNeueLTStd-Roman" w:cs="HelveticaNeueLTStd-Roman"/>
                <w:lang w:val="en-GB"/>
              </w:rPr>
              <w:t xml:space="preserve"> how, in a given situation </w:t>
            </w:r>
            <w:proofErr w:type="spellStart"/>
            <w:r w:rsidRPr="00E85D81">
              <w:rPr>
                <w:rFonts w:ascii="HelveticaNeueLTStd-Roman" w:hAnsi="HelveticaNeueLTStd-Roman" w:cs="HelveticaNeueLTStd-Roman"/>
                <w:lang w:val="en-GB"/>
              </w:rPr>
              <w:t>eg</w:t>
            </w:r>
            <w:proofErr w:type="spellEnd"/>
            <w:r w:rsidRPr="00E85D81">
              <w:rPr>
                <w:rFonts w:ascii="HelveticaNeueLTStd-Roman" w:hAnsi="HelveticaNeueLTStd-Roman" w:cs="HelveticaNeueLTStd-Roman"/>
                <w:lang w:val="en-GB"/>
              </w:rPr>
              <w:t xml:space="preserve"> a bicycle</w:t>
            </w:r>
            <w:r w:rsidRPr="00E85D81" w:rsidR="00E85D81">
              <w:rPr>
                <w:rFonts w:ascii="HelveticaNeueLTStd-Roman" w:hAnsi="HelveticaNeueLTStd-Roman" w:cs="HelveticaNeueLTStd-Roman"/>
                <w:lang w:val="en-GB"/>
              </w:rPr>
              <w:t xml:space="preserve"> </w:t>
            </w:r>
            <w:r w:rsidRPr="00E85D81">
              <w:rPr>
                <w:rFonts w:ascii="HelveticaNeueLTStd-Roman" w:hAnsi="HelveticaNeueLTStd-Roman" w:cs="HelveticaNeueLTStd-Roman"/>
                <w:lang w:val="en-GB"/>
              </w:rPr>
              <w:t xml:space="preserve">pump, doing work on an enclosed </w:t>
            </w:r>
            <w:r w:rsidRPr="00E85D81" w:rsidR="00E85D81">
              <w:rPr>
                <w:rFonts w:ascii="HelveticaNeueLTStd-Roman" w:hAnsi="HelveticaNeueLTStd-Roman" w:cs="HelveticaNeueLTStd-Roman"/>
                <w:lang w:val="en-GB"/>
              </w:rPr>
              <w:t xml:space="preserve">gas leads to an increase in the </w:t>
            </w:r>
            <w:r w:rsidRPr="00E85D81">
              <w:rPr>
                <w:rFonts w:ascii="HelveticaNeueLTStd-Roman" w:hAnsi="HelveticaNeueLTStd-Roman" w:cs="HelveticaNeueLTStd-Roman"/>
                <w:lang w:val="en-GB"/>
              </w:rPr>
              <w:t>temperature of the gas.</w:t>
            </w:r>
          </w:p>
          <w:p w:rsidR="00DB67EA" w:rsidP="00E020D9" w:rsidRDefault="00DB67EA" w14:paraId="0245AF6F" w14:textId="77777777">
            <w:pPr>
              <w:spacing w:line="259" w:lineRule="auto"/>
              <w:rPr>
                <w:rFonts w:ascii="Tahoma" w:hAnsi="Tahoma" w:eastAsia="Tahoma" w:cs="Tahoma"/>
                <w:sz w:val="21"/>
                <w:szCs w:val="21"/>
                <w:lang w:val="en-GB"/>
              </w:rPr>
            </w:pPr>
          </w:p>
          <w:p w:rsidR="00DB67EA" w:rsidP="7E523BEB" w:rsidRDefault="00DB67EA" w14:paraId="1EA8CD1F" w14:textId="77777777">
            <w:pPr>
              <w:spacing w:line="259" w:lineRule="auto"/>
              <w:rPr>
                <w:rFonts w:ascii="Tahoma" w:hAnsi="Tahoma" w:eastAsia="Tahoma" w:cs="Tahoma"/>
                <w:b/>
                <w:bCs/>
                <w:sz w:val="21"/>
                <w:szCs w:val="21"/>
                <w:lang w:val="en-GB"/>
              </w:rPr>
            </w:pPr>
            <w:r w:rsidRPr="00DB67EA">
              <w:rPr>
                <w:rFonts w:ascii="Tahoma" w:hAnsi="Tahoma" w:eastAsia="Tahoma" w:cs="Tahoma"/>
                <w:b/>
                <w:bCs/>
                <w:sz w:val="21"/>
                <w:szCs w:val="21"/>
                <w:lang w:val="en-GB"/>
              </w:rPr>
              <w:t>Magnetism and electromagnetism</w:t>
            </w:r>
          </w:p>
          <w:p w:rsidRPr="00E85D81" w:rsidR="00DB67EA" w:rsidP="00E85D81" w:rsidRDefault="00DB67EA" w14:paraId="4C21A104" w14:textId="77777777">
            <w:pPr>
              <w:pStyle w:val="ListParagraph"/>
              <w:numPr>
                <w:ilvl w:val="0"/>
                <w:numId w:val="3"/>
              </w:numPr>
              <w:rPr>
                <w:rFonts w:ascii="Tahoma" w:hAnsi="Tahoma" w:eastAsia="Tahoma" w:cs="Tahoma"/>
                <w:sz w:val="21"/>
                <w:szCs w:val="21"/>
                <w:lang w:val="en-GB"/>
              </w:rPr>
            </w:pPr>
            <w:r w:rsidRPr="00E85D81">
              <w:rPr>
                <w:rFonts w:ascii="Tahoma" w:hAnsi="Tahoma" w:eastAsia="Tahoma" w:cs="Tahoma"/>
                <w:sz w:val="21"/>
                <w:szCs w:val="21"/>
                <w:lang w:val="en-GB"/>
              </w:rPr>
              <w:t>Students should be able to:</w:t>
            </w:r>
          </w:p>
          <w:p w:rsidRPr="00E85D81" w:rsidR="00DB67EA" w:rsidP="00E85D81" w:rsidRDefault="00DB67EA" w14:paraId="27B5DA65" w14:textId="73DD5474">
            <w:pPr>
              <w:pStyle w:val="ListParagraph"/>
              <w:numPr>
                <w:ilvl w:val="0"/>
                <w:numId w:val="3"/>
              </w:numPr>
              <w:rPr>
                <w:rFonts w:ascii="Tahoma" w:hAnsi="Tahoma" w:eastAsia="Tahoma" w:cs="Tahoma"/>
                <w:sz w:val="21"/>
                <w:szCs w:val="21"/>
                <w:lang w:val="en-GB"/>
              </w:rPr>
            </w:pPr>
            <w:r w:rsidRPr="00E85D81">
              <w:rPr>
                <w:rFonts w:ascii="Tahoma" w:hAnsi="Tahoma" w:eastAsia="Tahoma" w:cs="Tahoma"/>
                <w:sz w:val="21"/>
                <w:szCs w:val="21"/>
                <w:lang w:val="en-GB"/>
              </w:rPr>
              <w:t>describe how to plot the magnetic fi</w:t>
            </w:r>
            <w:r w:rsidRPr="00E85D81" w:rsidR="00E85D81">
              <w:rPr>
                <w:rFonts w:ascii="Tahoma" w:hAnsi="Tahoma" w:eastAsia="Tahoma" w:cs="Tahoma"/>
                <w:sz w:val="21"/>
                <w:szCs w:val="21"/>
                <w:lang w:val="en-GB"/>
              </w:rPr>
              <w:t xml:space="preserve">eld pattern of a magnet using a </w:t>
            </w:r>
            <w:r w:rsidRPr="00E85D81">
              <w:rPr>
                <w:rFonts w:ascii="Tahoma" w:hAnsi="Tahoma" w:eastAsia="Tahoma" w:cs="Tahoma"/>
                <w:sz w:val="21"/>
                <w:szCs w:val="21"/>
                <w:lang w:val="en-GB"/>
              </w:rPr>
              <w:t>compass</w:t>
            </w:r>
          </w:p>
          <w:p w:rsidRPr="00E85D81" w:rsidR="00DB67EA" w:rsidP="00E85D81" w:rsidRDefault="00DB67EA" w14:paraId="2CFE7C2A" w14:textId="6C1D98A0">
            <w:pPr>
              <w:pStyle w:val="ListParagraph"/>
              <w:numPr>
                <w:ilvl w:val="0"/>
                <w:numId w:val="3"/>
              </w:numPr>
              <w:rPr>
                <w:rFonts w:ascii="Tahoma" w:hAnsi="Tahoma" w:eastAsia="Tahoma" w:cs="Tahoma"/>
                <w:sz w:val="21"/>
                <w:szCs w:val="21"/>
                <w:lang w:val="en-GB"/>
              </w:rPr>
            </w:pPr>
            <w:r w:rsidRPr="00E85D81">
              <w:rPr>
                <w:rFonts w:ascii="Tahoma" w:hAnsi="Tahoma" w:eastAsia="Tahoma" w:cs="Tahoma"/>
                <w:sz w:val="21"/>
                <w:szCs w:val="21"/>
                <w:lang w:val="en-GB"/>
              </w:rPr>
              <w:t>draw the magnetic field patt</w:t>
            </w:r>
            <w:r w:rsidRPr="00E85D81" w:rsidR="00E85D81">
              <w:rPr>
                <w:rFonts w:ascii="Tahoma" w:hAnsi="Tahoma" w:eastAsia="Tahoma" w:cs="Tahoma"/>
                <w:sz w:val="21"/>
                <w:szCs w:val="21"/>
                <w:lang w:val="en-GB"/>
              </w:rPr>
              <w:t xml:space="preserve">ern of a bar magnet showing how </w:t>
            </w:r>
            <w:r w:rsidRPr="00E85D81">
              <w:rPr>
                <w:rFonts w:ascii="Tahoma" w:hAnsi="Tahoma" w:eastAsia="Tahoma" w:cs="Tahoma"/>
                <w:sz w:val="21"/>
                <w:szCs w:val="21"/>
                <w:lang w:val="en-GB"/>
              </w:rPr>
              <w:t>strength and direction change from one point to another</w:t>
            </w:r>
          </w:p>
          <w:p w:rsidRPr="00E85D81" w:rsidR="00DB67EA" w:rsidP="00E85D81" w:rsidRDefault="00DB67EA" w14:paraId="33B4DB20" w14:textId="13FBD423">
            <w:pPr>
              <w:pStyle w:val="ListParagraph"/>
              <w:numPr>
                <w:ilvl w:val="0"/>
                <w:numId w:val="3"/>
              </w:numPr>
              <w:rPr>
                <w:rFonts w:ascii="Tahoma" w:hAnsi="Tahoma" w:eastAsia="Tahoma" w:cs="Tahoma"/>
                <w:bCs/>
                <w:sz w:val="21"/>
                <w:szCs w:val="21"/>
                <w:lang w:val="en-GB"/>
              </w:rPr>
            </w:pPr>
            <w:r w:rsidRPr="00E85D81">
              <w:rPr>
                <w:rFonts w:ascii="Tahoma" w:hAnsi="Tahoma" w:eastAsia="Tahoma" w:cs="Tahoma"/>
                <w:bCs/>
                <w:sz w:val="21"/>
                <w:szCs w:val="21"/>
                <w:lang w:val="en-GB"/>
              </w:rPr>
              <w:t>describe how the magnetic effect of a current can be demonstrated</w:t>
            </w:r>
          </w:p>
          <w:p w:rsidRPr="00E85D81" w:rsidR="00DB67EA" w:rsidP="00E85D81" w:rsidRDefault="00DB67EA" w14:paraId="13164682" w14:textId="366010E4">
            <w:pPr>
              <w:pStyle w:val="ListParagraph"/>
              <w:numPr>
                <w:ilvl w:val="0"/>
                <w:numId w:val="3"/>
              </w:numPr>
              <w:rPr>
                <w:rFonts w:ascii="Tahoma" w:hAnsi="Tahoma" w:eastAsia="Tahoma" w:cs="Tahoma"/>
                <w:bCs/>
                <w:sz w:val="21"/>
                <w:szCs w:val="21"/>
                <w:lang w:val="en-GB"/>
              </w:rPr>
            </w:pPr>
            <w:r w:rsidRPr="00E85D81">
              <w:rPr>
                <w:rFonts w:ascii="Tahoma" w:hAnsi="Tahoma" w:eastAsia="Tahoma" w:cs="Tahoma"/>
                <w:bCs/>
                <w:sz w:val="21"/>
                <w:szCs w:val="21"/>
                <w:lang w:val="en-GB"/>
              </w:rPr>
              <w:t>draw the magnetic field pattern for a s</w:t>
            </w:r>
            <w:r w:rsidRPr="00E85D81" w:rsidR="00E85D81">
              <w:rPr>
                <w:rFonts w:ascii="Tahoma" w:hAnsi="Tahoma" w:eastAsia="Tahoma" w:cs="Tahoma"/>
                <w:bCs/>
                <w:sz w:val="21"/>
                <w:szCs w:val="21"/>
                <w:lang w:val="en-GB"/>
              </w:rPr>
              <w:t xml:space="preserve">traight wire carrying a current </w:t>
            </w:r>
            <w:r w:rsidRPr="00E85D81">
              <w:rPr>
                <w:rFonts w:ascii="Tahoma" w:hAnsi="Tahoma" w:eastAsia="Tahoma" w:cs="Tahoma"/>
                <w:bCs/>
                <w:sz w:val="21"/>
                <w:szCs w:val="21"/>
                <w:lang w:val="en-GB"/>
              </w:rPr>
              <w:t>and for a solenoid (showing the direction of the field)</w:t>
            </w:r>
          </w:p>
          <w:p w:rsidRPr="00E85D81" w:rsidR="00DB67EA" w:rsidP="00E85D81" w:rsidRDefault="00DB67EA" w14:paraId="66C5E0D1" w14:textId="42D1CD4B">
            <w:pPr>
              <w:pStyle w:val="ListParagraph"/>
              <w:numPr>
                <w:ilvl w:val="0"/>
                <w:numId w:val="3"/>
              </w:numPr>
              <w:rPr>
                <w:rFonts w:ascii="Tahoma" w:hAnsi="Tahoma" w:eastAsia="Tahoma" w:cs="Tahoma"/>
                <w:bCs/>
                <w:sz w:val="21"/>
                <w:szCs w:val="21"/>
                <w:lang w:val="en-GB"/>
              </w:rPr>
            </w:pPr>
            <w:proofErr w:type="gramStart"/>
            <w:r w:rsidRPr="00E85D81">
              <w:rPr>
                <w:rFonts w:ascii="Tahoma" w:hAnsi="Tahoma" w:eastAsia="Tahoma" w:cs="Tahoma"/>
                <w:bCs/>
                <w:sz w:val="21"/>
                <w:szCs w:val="21"/>
                <w:lang w:val="en-GB"/>
              </w:rPr>
              <w:t>explain</w:t>
            </w:r>
            <w:proofErr w:type="gramEnd"/>
            <w:r w:rsidRPr="00E85D81">
              <w:rPr>
                <w:rFonts w:ascii="Tahoma" w:hAnsi="Tahoma" w:eastAsia="Tahoma" w:cs="Tahoma"/>
                <w:bCs/>
                <w:sz w:val="21"/>
                <w:szCs w:val="21"/>
                <w:lang w:val="en-GB"/>
              </w:rPr>
              <w:t xml:space="preserve"> how a solenoid arrang</w:t>
            </w:r>
            <w:r w:rsidRPr="00E85D81" w:rsidR="00E85D81">
              <w:rPr>
                <w:rFonts w:ascii="Tahoma" w:hAnsi="Tahoma" w:eastAsia="Tahoma" w:cs="Tahoma"/>
                <w:bCs/>
                <w:sz w:val="21"/>
                <w:szCs w:val="21"/>
                <w:lang w:val="en-GB"/>
              </w:rPr>
              <w:t xml:space="preserve">ement can increase the magnetic </w:t>
            </w:r>
            <w:r w:rsidRPr="00E85D81">
              <w:rPr>
                <w:rFonts w:ascii="Tahoma" w:hAnsi="Tahoma" w:eastAsia="Tahoma" w:cs="Tahoma"/>
                <w:bCs/>
                <w:sz w:val="21"/>
                <w:szCs w:val="21"/>
                <w:lang w:val="en-GB"/>
              </w:rPr>
              <w:t>effect of the current.</w:t>
            </w:r>
          </w:p>
          <w:p w:rsidR="00DB67EA" w:rsidP="5337A031" w:rsidRDefault="00DB67EA" w14:paraId="244825F0" w14:textId="77777777">
            <w:pPr>
              <w:spacing w:line="259" w:lineRule="auto"/>
              <w:rPr>
                <w:rFonts w:ascii="Tahoma" w:hAnsi="Tahoma" w:eastAsia="Tahoma" w:cs="Tahoma"/>
                <w:b/>
                <w:bCs/>
                <w:sz w:val="21"/>
                <w:szCs w:val="21"/>
                <w:lang w:val="en-GB"/>
              </w:rPr>
            </w:pPr>
          </w:p>
          <w:p w:rsidRPr="00552D9B" w:rsidR="00E85D81" w:rsidP="00E85D81" w:rsidRDefault="00E85D81" w14:paraId="18B58E2D" w14:textId="77777777">
            <w:pPr>
              <w:spacing w:line="259" w:lineRule="auto"/>
              <w:rPr>
                <w:rFonts w:ascii="Tahoma" w:hAnsi="Tahoma" w:eastAsia="Tahoma" w:cs="Tahoma"/>
              </w:rPr>
            </w:pPr>
            <w:r w:rsidRPr="00552D9B">
              <w:rPr>
                <w:rFonts w:ascii="Tahoma" w:hAnsi="Tahoma" w:eastAsia="Tahoma" w:cs="Tahoma"/>
                <w:b/>
                <w:bCs/>
                <w:lang w:val="en-GB"/>
              </w:rPr>
              <w:t>Working Scientifically</w:t>
            </w:r>
          </w:p>
          <w:p w:rsidRPr="00552D9B" w:rsidR="00E85D81" w:rsidP="00E85D81" w:rsidRDefault="00E85D81" w14:paraId="081C231A" w14:textId="77777777">
            <w:pPr>
              <w:rPr>
                <w:rFonts w:ascii="Tahoma" w:hAnsi="Tahoma" w:eastAsia="Tahoma" w:cs="Tahoma"/>
                <w:lang w:val="en-GB"/>
              </w:rPr>
            </w:pPr>
            <w:r w:rsidRPr="00552D9B">
              <w:rPr>
                <w:rFonts w:ascii="Tahoma" w:hAnsi="Tahoma" w:eastAsia="Tahoma" w:cs="Tahoma"/>
                <w:lang w:val="en-GB"/>
              </w:rPr>
              <w:t>Students should be able to:</w:t>
            </w:r>
          </w:p>
          <w:p w:rsidRPr="00552D9B" w:rsidR="00E85D81" w:rsidP="00E85D81" w:rsidRDefault="00E85D81" w14:paraId="3A7B4C40" w14:textId="77777777">
            <w:pPr>
              <w:pStyle w:val="ListParagraph"/>
              <w:numPr>
                <w:ilvl w:val="0"/>
                <w:numId w:val="4"/>
              </w:numPr>
              <w:rPr>
                <w:rFonts w:ascii="Tahoma" w:hAnsi="Tahoma" w:eastAsia="Tahoma" w:cs="Tahoma"/>
                <w:lang w:val="en-GB"/>
              </w:rPr>
            </w:pPr>
            <w:r w:rsidRPr="00552D9B">
              <w:rPr>
                <w:rFonts w:ascii="Tahoma" w:hAnsi="Tahoma" w:cs="Tahoma"/>
              </w:rPr>
              <w:t>U</w:t>
            </w:r>
            <w:proofErr w:type="spellStart"/>
            <w:r w:rsidRPr="00552D9B">
              <w:rPr>
                <w:rFonts w:ascii="Tahoma" w:hAnsi="Tahoma" w:eastAsia="Tahoma" w:cs="Tahoma"/>
                <w:lang w:val="en-GB"/>
              </w:rPr>
              <w:t>nderstand</w:t>
            </w:r>
            <w:proofErr w:type="spellEnd"/>
            <w:r w:rsidRPr="00552D9B">
              <w:rPr>
                <w:rFonts w:ascii="Tahoma" w:hAnsi="Tahoma" w:eastAsia="Tahoma" w:cs="Tahoma"/>
                <w:lang w:val="en-GB"/>
              </w:rPr>
              <w:t xml:space="preserve"> how scientific methods and theories develop over time.</w:t>
            </w:r>
          </w:p>
          <w:p w:rsidRPr="00552D9B" w:rsidR="00E85D81" w:rsidP="00E85D81" w:rsidRDefault="00E85D81" w14:paraId="272908BF" w14:textId="77777777">
            <w:pPr>
              <w:pStyle w:val="ListParagraph"/>
              <w:numPr>
                <w:ilvl w:val="0"/>
                <w:numId w:val="4"/>
              </w:numPr>
              <w:rPr>
                <w:rFonts w:ascii="Tahoma" w:hAnsi="Tahoma" w:eastAsia="Tahoma" w:cs="Tahoma"/>
                <w:lang w:val="en-GB"/>
              </w:rPr>
            </w:pPr>
            <w:r w:rsidRPr="00552D9B">
              <w:rPr>
                <w:rFonts w:ascii="Tahoma" w:hAnsi="Tahoma" w:cs="Tahoma"/>
              </w:rPr>
              <w:t>U</w:t>
            </w:r>
            <w:proofErr w:type="spellStart"/>
            <w:r w:rsidRPr="00552D9B">
              <w:rPr>
                <w:rFonts w:ascii="Tahoma" w:hAnsi="Tahoma" w:eastAsia="Tahoma" w:cs="Tahoma"/>
                <w:lang w:val="en-GB"/>
              </w:rPr>
              <w:t>se</w:t>
            </w:r>
            <w:proofErr w:type="spellEnd"/>
            <w:r w:rsidRPr="00552D9B">
              <w:rPr>
                <w:rFonts w:ascii="Tahoma" w:hAnsi="Tahoma" w:eastAsia="Tahoma" w:cs="Tahoma"/>
                <w:lang w:val="en-GB"/>
              </w:rPr>
              <w:t xml:space="preserve"> a variety of models such as representational, spatial, descriptive, computational and mathematical to solve problems, make predictions and to develop scientific explanations and understanding of familiar and unfamiliar facts.</w:t>
            </w:r>
          </w:p>
          <w:p w:rsidRPr="00552D9B" w:rsidR="00E85D81" w:rsidP="00E85D81" w:rsidRDefault="00E85D81" w14:paraId="6C414487" w14:textId="77777777">
            <w:pPr>
              <w:pStyle w:val="ListParagraph"/>
              <w:numPr>
                <w:ilvl w:val="0"/>
                <w:numId w:val="4"/>
              </w:numPr>
              <w:rPr>
                <w:rFonts w:ascii="Tahoma" w:hAnsi="Tahoma" w:eastAsia="Tahoma" w:cs="Tahoma"/>
                <w:lang w:val="en-GB"/>
              </w:rPr>
            </w:pPr>
            <w:r w:rsidRPr="00552D9B">
              <w:rPr>
                <w:rFonts w:ascii="Tahoma" w:hAnsi="Tahoma" w:eastAsia="Tahoma" w:cs="Tahoma"/>
                <w:lang w:val="en-GB"/>
              </w:rPr>
              <w:t xml:space="preserve">Appreciate the power and limitations of science and consider any ethical </w:t>
            </w:r>
            <w:proofErr w:type="gramStart"/>
            <w:r w:rsidRPr="00552D9B">
              <w:rPr>
                <w:rFonts w:ascii="Tahoma" w:hAnsi="Tahoma" w:eastAsia="Tahoma" w:cs="Tahoma"/>
                <w:lang w:val="en-GB"/>
              </w:rPr>
              <w:t>issues which</w:t>
            </w:r>
            <w:proofErr w:type="gramEnd"/>
            <w:r w:rsidRPr="00552D9B">
              <w:rPr>
                <w:rFonts w:ascii="Tahoma" w:hAnsi="Tahoma" w:eastAsia="Tahoma" w:cs="Tahoma"/>
                <w:lang w:val="en-GB"/>
              </w:rPr>
              <w:t xml:space="preserve"> may arise.</w:t>
            </w:r>
          </w:p>
          <w:p w:rsidRPr="00552D9B" w:rsidR="00E85D81" w:rsidP="00E85D81" w:rsidRDefault="00E85D81" w14:paraId="1EEED147" w14:textId="77777777">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 xml:space="preserve">Explain </w:t>
            </w:r>
            <w:proofErr w:type="spellStart"/>
            <w:r w:rsidRPr="00552D9B">
              <w:rPr>
                <w:rFonts w:ascii="Tahoma" w:hAnsi="Tahoma" w:cs="Tahoma"/>
                <w:lang w:val="en-GB"/>
              </w:rPr>
              <w:t>everyday</w:t>
            </w:r>
            <w:proofErr w:type="spellEnd"/>
            <w:r w:rsidRPr="00552D9B">
              <w:rPr>
                <w:rFonts w:ascii="Tahoma" w:hAnsi="Tahoma" w:cs="Tahoma"/>
                <w:lang w:val="en-GB"/>
              </w:rPr>
              <w:t xml:space="preserve"> and technological applications of science; evaluate associated personal, social, economic and environmental implications; and make decisions based on the evaluation of evidence and arguments.</w:t>
            </w:r>
          </w:p>
          <w:p w:rsidRPr="00552D9B" w:rsidR="00E85D81" w:rsidP="00E85D81" w:rsidRDefault="00E85D81" w14:paraId="4ADF495D" w14:textId="77777777">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 xml:space="preserve">Evaluate risks </w:t>
            </w:r>
            <w:proofErr w:type="gramStart"/>
            <w:r w:rsidRPr="00552D9B">
              <w:rPr>
                <w:rFonts w:ascii="Tahoma" w:hAnsi="Tahoma" w:cs="Tahoma"/>
                <w:lang w:val="en-GB"/>
              </w:rPr>
              <w:t>both in practical science and the</w:t>
            </w:r>
            <w:proofErr w:type="gramEnd"/>
            <w:r w:rsidRPr="00552D9B">
              <w:rPr>
                <w:rFonts w:ascii="Tahoma" w:hAnsi="Tahoma" w:cs="Tahoma"/>
                <w:lang w:val="en-GB"/>
              </w:rPr>
              <w:t xml:space="preserve"> wider societal context, including perception of risk in relation to data and consequences.</w:t>
            </w:r>
          </w:p>
          <w:p w:rsidRPr="00552D9B" w:rsidR="00E85D81" w:rsidP="00E85D81" w:rsidRDefault="00E85D81" w14:paraId="730E53F1" w14:textId="77777777">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Recognise the importance of peer review of results and of communicating results to a range of audiences.</w:t>
            </w:r>
          </w:p>
          <w:p w:rsidRPr="00552D9B" w:rsidR="00E85D81" w:rsidP="00E85D81" w:rsidRDefault="00E85D81" w14:paraId="07B7389E" w14:textId="77777777">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Use scientific theories and explanations to develop hypotheses.</w:t>
            </w:r>
          </w:p>
          <w:p w:rsidRPr="00552D9B" w:rsidR="00E85D81" w:rsidP="00E85D81" w:rsidRDefault="00E85D81" w14:paraId="1B03C6D0" w14:textId="77777777">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Plan experiments or devise procedures to make observations, produce or characterise a substance, test hypotheses, check data or explore phenomena.</w:t>
            </w:r>
          </w:p>
          <w:p w:rsidRPr="00552D9B" w:rsidR="00E85D81" w:rsidP="00E85D81" w:rsidRDefault="00E85D81" w14:paraId="7AEEE2FD" w14:textId="77777777">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Apply a knowledge of a range of techniques, instruments, apparatus, and materials to select those appropriate to the experiment.</w:t>
            </w:r>
          </w:p>
          <w:p w:rsidRPr="00552D9B" w:rsidR="00E85D81" w:rsidP="00E85D81" w:rsidRDefault="00E85D81" w14:paraId="3987046A" w14:textId="77777777">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Carry out experiments appropriately having due regard for the correct manipulation of apparatus, the accuracy of measurements and health and safety considerations.</w:t>
            </w:r>
          </w:p>
          <w:p w:rsidRPr="00552D9B" w:rsidR="00E85D81" w:rsidP="00E85D81" w:rsidRDefault="00E85D81" w14:paraId="0BC11DC5" w14:textId="77777777">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Recognise when to apply a knowledge of sampling techniques to ensure any samples collected are representative.</w:t>
            </w:r>
          </w:p>
          <w:p w:rsidRPr="00552D9B" w:rsidR="00E85D81" w:rsidP="00E85D81" w:rsidRDefault="00E85D81" w14:paraId="0A9FB815" w14:textId="77777777">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Make and record observations and measurements using a range of apparatus and</w:t>
            </w:r>
          </w:p>
          <w:p w:rsidRPr="00552D9B" w:rsidR="00E85D81" w:rsidP="00E85D81" w:rsidRDefault="00E85D81" w14:paraId="2C65A2DF" w14:textId="77777777">
            <w:pPr>
              <w:pStyle w:val="ListParagraph"/>
              <w:numPr>
                <w:ilvl w:val="0"/>
                <w:numId w:val="4"/>
              </w:numPr>
              <w:autoSpaceDE w:val="0"/>
              <w:autoSpaceDN w:val="0"/>
              <w:adjustRightInd w:val="0"/>
              <w:rPr>
                <w:rFonts w:ascii="Tahoma" w:hAnsi="Tahoma" w:cs="Tahoma"/>
                <w:lang w:val="en-GB"/>
              </w:rPr>
            </w:pPr>
            <w:proofErr w:type="gramStart"/>
            <w:r w:rsidRPr="00552D9B">
              <w:rPr>
                <w:rFonts w:ascii="Tahoma" w:hAnsi="Tahoma" w:cs="Tahoma"/>
                <w:lang w:val="en-GB"/>
              </w:rPr>
              <w:t>methods</w:t>
            </w:r>
            <w:proofErr w:type="gramEnd"/>
            <w:r w:rsidRPr="00552D9B">
              <w:rPr>
                <w:rFonts w:ascii="Tahoma" w:hAnsi="Tahoma" w:cs="Tahoma"/>
                <w:lang w:val="en-GB"/>
              </w:rPr>
              <w:t>.</w:t>
            </w:r>
          </w:p>
          <w:p w:rsidRPr="00552D9B" w:rsidR="00E85D81" w:rsidP="00E85D81" w:rsidRDefault="00E85D81" w14:paraId="5226030D" w14:textId="77777777">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Evaluate methods and suggest possible improvements and further investigations.</w:t>
            </w:r>
          </w:p>
          <w:p w:rsidRPr="00552D9B" w:rsidR="00E85D81" w:rsidP="00E85D81" w:rsidRDefault="00E85D81" w14:paraId="174FF2DA" w14:textId="77777777">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Present observations and other data using appropriate methods.</w:t>
            </w:r>
          </w:p>
          <w:p w:rsidRPr="00552D9B" w:rsidR="00E85D81" w:rsidP="00E85D81" w:rsidRDefault="00E85D81" w14:paraId="71244299" w14:textId="77777777">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Translate data from one form to another.</w:t>
            </w:r>
          </w:p>
          <w:p w:rsidRPr="00552D9B" w:rsidR="00E85D81" w:rsidP="00E85D81" w:rsidRDefault="00E85D81" w14:paraId="171BEAA2" w14:textId="77777777">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Carry out and represent mathematical and statistical analysis.</w:t>
            </w:r>
          </w:p>
          <w:p w:rsidRPr="00552D9B" w:rsidR="00E85D81" w:rsidP="00E85D81" w:rsidRDefault="00E85D81" w14:paraId="250516DB" w14:textId="77777777">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Represent distributions of results and make estimations of uncertainty.</w:t>
            </w:r>
          </w:p>
          <w:p w:rsidRPr="00552D9B" w:rsidR="00E85D81" w:rsidP="00E85D81" w:rsidRDefault="00E85D81" w14:paraId="4F4A8668" w14:textId="77777777">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lastRenderedPageBreak/>
              <w:t>Interpret observations and other data (presented in verbal, diagrammatic, graphical, symbolic or numerical form), including identifying patterns and trends, making inferences and drawing conclusions.</w:t>
            </w:r>
          </w:p>
          <w:p w:rsidRPr="00552D9B" w:rsidR="00E85D81" w:rsidP="00E85D81" w:rsidRDefault="00E85D81" w14:paraId="79131C1E" w14:textId="77777777">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Present reasoned explanations including relating data to hypotheses.</w:t>
            </w:r>
          </w:p>
          <w:p w:rsidRPr="00552D9B" w:rsidR="00E85D81" w:rsidP="00E85D81" w:rsidRDefault="00E85D81" w14:paraId="6D2AB105" w14:textId="77777777">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Be objective, evaluating data in terms of accuracy, precision, repeatability and reproducibility and identifying potential sources of random and systematic error.</w:t>
            </w:r>
          </w:p>
          <w:p w:rsidRPr="00552D9B" w:rsidR="00E85D81" w:rsidP="00E85D81" w:rsidRDefault="00E85D81" w14:paraId="19D5EC0E" w14:textId="77777777">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Communicate the scientific rationale for investigations, methods used, findings and reasoned conclusions through paper-based and electronic reports and presentations using verbal, diagrammatic, graphical, numerical and symbolic forms.</w:t>
            </w:r>
          </w:p>
          <w:p w:rsidRPr="00552D9B" w:rsidR="00E85D81" w:rsidP="00E85D81" w:rsidRDefault="00E85D81" w14:paraId="3ECD8378" w14:textId="77777777">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Use scientific vocabulary, terminology and definitions.</w:t>
            </w:r>
          </w:p>
          <w:p w:rsidRPr="00552D9B" w:rsidR="00E85D81" w:rsidP="00E85D81" w:rsidRDefault="00E85D81" w14:paraId="6D3956C7" w14:textId="77777777">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Recognise the importance of scientific quantities and understand how they are determined.</w:t>
            </w:r>
          </w:p>
          <w:p w:rsidRPr="00552D9B" w:rsidR="00E85D81" w:rsidP="00E85D81" w:rsidRDefault="00E85D81" w14:paraId="4BC2F55F" w14:textId="77777777">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Use SI units (</w:t>
            </w:r>
            <w:proofErr w:type="spellStart"/>
            <w:r w:rsidRPr="00552D9B">
              <w:rPr>
                <w:rFonts w:ascii="Tahoma" w:hAnsi="Tahoma" w:cs="Tahoma"/>
                <w:lang w:val="en-GB"/>
              </w:rPr>
              <w:t>eg</w:t>
            </w:r>
            <w:proofErr w:type="spellEnd"/>
            <w:r w:rsidRPr="00552D9B">
              <w:rPr>
                <w:rFonts w:ascii="Tahoma" w:hAnsi="Tahoma" w:cs="Tahoma"/>
                <w:lang w:val="en-GB"/>
              </w:rPr>
              <w:t xml:space="preserve"> kg, g, mg; km, m, mm; kJ, J) and IUPAC chemical nomenclature unless inappropriate.</w:t>
            </w:r>
          </w:p>
          <w:p w:rsidRPr="00552D9B" w:rsidR="00E85D81" w:rsidP="00E85D81" w:rsidRDefault="00E85D81" w14:paraId="114C18B4" w14:textId="77777777">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Use prefixes and powers of ten for orders of magnitude (</w:t>
            </w:r>
            <w:proofErr w:type="spellStart"/>
            <w:r w:rsidRPr="00552D9B">
              <w:rPr>
                <w:rFonts w:ascii="Tahoma" w:hAnsi="Tahoma" w:cs="Tahoma"/>
                <w:lang w:val="en-GB"/>
              </w:rPr>
              <w:t>eg</w:t>
            </w:r>
            <w:proofErr w:type="spellEnd"/>
            <w:r w:rsidRPr="00552D9B">
              <w:rPr>
                <w:rFonts w:ascii="Tahoma" w:hAnsi="Tahoma" w:cs="Tahoma"/>
                <w:lang w:val="en-GB"/>
              </w:rPr>
              <w:t xml:space="preserve"> </w:t>
            </w:r>
            <w:proofErr w:type="spellStart"/>
            <w:r w:rsidRPr="00552D9B">
              <w:rPr>
                <w:rFonts w:ascii="Tahoma" w:hAnsi="Tahoma" w:cs="Tahoma"/>
                <w:lang w:val="en-GB"/>
              </w:rPr>
              <w:t>tera</w:t>
            </w:r>
            <w:proofErr w:type="spellEnd"/>
            <w:r w:rsidRPr="00552D9B">
              <w:rPr>
                <w:rFonts w:ascii="Tahoma" w:hAnsi="Tahoma" w:cs="Tahoma"/>
                <w:lang w:val="en-GB"/>
              </w:rPr>
              <w:t xml:space="preserve">, </w:t>
            </w:r>
            <w:proofErr w:type="spellStart"/>
            <w:r w:rsidRPr="00552D9B">
              <w:rPr>
                <w:rFonts w:ascii="Tahoma" w:hAnsi="Tahoma" w:cs="Tahoma"/>
                <w:lang w:val="en-GB"/>
              </w:rPr>
              <w:t>giga</w:t>
            </w:r>
            <w:proofErr w:type="spellEnd"/>
            <w:r w:rsidRPr="00552D9B">
              <w:rPr>
                <w:rFonts w:ascii="Tahoma" w:hAnsi="Tahoma" w:cs="Tahoma"/>
                <w:lang w:val="en-GB"/>
              </w:rPr>
              <w:t xml:space="preserve">, mega, kilo, </w:t>
            </w:r>
            <w:proofErr w:type="spellStart"/>
            <w:r w:rsidRPr="00552D9B">
              <w:rPr>
                <w:rFonts w:ascii="Tahoma" w:hAnsi="Tahoma" w:cs="Tahoma"/>
                <w:lang w:val="en-GB"/>
              </w:rPr>
              <w:t>centi</w:t>
            </w:r>
            <w:proofErr w:type="spellEnd"/>
            <w:r w:rsidRPr="00552D9B">
              <w:rPr>
                <w:rFonts w:ascii="Tahoma" w:hAnsi="Tahoma" w:cs="Tahoma"/>
                <w:lang w:val="en-GB"/>
              </w:rPr>
              <w:t xml:space="preserve">, </w:t>
            </w:r>
            <w:proofErr w:type="spellStart"/>
            <w:r w:rsidRPr="00552D9B">
              <w:rPr>
                <w:rFonts w:ascii="Tahoma" w:hAnsi="Tahoma" w:cs="Tahoma"/>
                <w:lang w:val="en-GB"/>
              </w:rPr>
              <w:t>milli</w:t>
            </w:r>
            <w:proofErr w:type="spellEnd"/>
            <w:r w:rsidRPr="00552D9B">
              <w:rPr>
                <w:rFonts w:ascii="Tahoma" w:hAnsi="Tahoma" w:cs="Tahoma"/>
                <w:lang w:val="en-GB"/>
              </w:rPr>
              <w:t xml:space="preserve">, micro and </w:t>
            </w:r>
            <w:proofErr w:type="spellStart"/>
            <w:r w:rsidRPr="00552D9B">
              <w:rPr>
                <w:rFonts w:ascii="Tahoma" w:hAnsi="Tahoma" w:cs="Tahoma"/>
                <w:lang w:val="en-GB"/>
              </w:rPr>
              <w:t>nano</w:t>
            </w:r>
            <w:proofErr w:type="spellEnd"/>
            <w:r w:rsidRPr="00552D9B">
              <w:rPr>
                <w:rFonts w:ascii="Tahoma" w:hAnsi="Tahoma" w:cs="Tahoma"/>
                <w:lang w:val="en-GB"/>
              </w:rPr>
              <w:t>).</w:t>
            </w:r>
          </w:p>
          <w:p w:rsidRPr="00552D9B" w:rsidR="00E85D81" w:rsidP="00E85D81" w:rsidRDefault="00E85D81" w14:paraId="2F5C670A" w14:textId="77777777">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Interconvert units.</w:t>
            </w:r>
          </w:p>
          <w:p w:rsidRPr="00552D9B" w:rsidR="00E85D81" w:rsidP="00E85D81" w:rsidRDefault="00E85D81" w14:paraId="06E9C693" w14:textId="77777777">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Use an appropriate number of significant figures in calculation.</w:t>
            </w:r>
          </w:p>
          <w:p w:rsidR="7196A53B" w:rsidP="7E523BEB" w:rsidRDefault="7196A53B" w14:paraId="7493333F" w14:textId="5A4D423D">
            <w:pPr>
              <w:spacing w:line="259" w:lineRule="auto"/>
              <w:rPr>
                <w:rFonts w:ascii="Tahoma" w:hAnsi="Tahoma" w:eastAsia="Tahoma" w:cs="Tahoma"/>
                <w:sz w:val="21"/>
                <w:szCs w:val="21"/>
                <w:lang w:val="en-GB"/>
              </w:rPr>
            </w:pPr>
          </w:p>
        </w:tc>
      </w:tr>
      <w:tr w:rsidR="7196A53B" w:rsidTr="0D10853C" w14:paraId="5879A1D5" w14:textId="77777777">
        <w:tc>
          <w:tcPr>
            <w:tcW w:w="9360" w:type="dxa"/>
            <w:shd w:val="clear" w:color="auto" w:fill="D67B6D"/>
            <w:tcMar/>
          </w:tcPr>
          <w:p w:rsidR="7196A53B" w:rsidP="7196A53B" w:rsidRDefault="7196A53B" w14:paraId="4132C33C" w14:textId="1A295D3F">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lastRenderedPageBreak/>
              <w:t xml:space="preserve">Rationale for students studying this unit/topic </w:t>
            </w:r>
          </w:p>
        </w:tc>
      </w:tr>
      <w:tr w:rsidR="7196A53B" w:rsidTr="0D10853C" w14:paraId="6473E995" w14:textId="77777777">
        <w:tc>
          <w:tcPr>
            <w:tcW w:w="9360" w:type="dxa"/>
            <w:tcMar/>
          </w:tcPr>
          <w:p w:rsidRPr="00003F46" w:rsidR="00E85D81" w:rsidP="7196A53B" w:rsidRDefault="00E85D81" w14:paraId="5C67B9D1" w14:textId="1B91B2AB">
            <w:pPr>
              <w:spacing w:line="259" w:lineRule="auto"/>
              <w:rPr>
                <w:rFonts w:ascii="Tahoma" w:hAnsi="Tahoma" w:eastAsia="Calibri" w:cs="Tahoma"/>
                <w:b/>
                <w:bCs/>
                <w:lang w:val="en-GB"/>
              </w:rPr>
            </w:pPr>
            <w:r w:rsidRPr="00003F46">
              <w:rPr>
                <w:rFonts w:ascii="Tahoma" w:hAnsi="Tahoma" w:eastAsia="Calibri" w:cs="Tahoma"/>
                <w:b/>
                <w:bCs/>
                <w:lang w:val="en-GB"/>
              </w:rPr>
              <w:t>Thermal Energy Transfer</w:t>
            </w:r>
          </w:p>
          <w:p w:rsidRPr="00003F46" w:rsidR="00E85D81" w:rsidP="7196A53B" w:rsidRDefault="00E85D81" w14:paraId="3F800923" w14:textId="380F522A">
            <w:pPr>
              <w:spacing w:line="259" w:lineRule="auto"/>
              <w:rPr>
                <w:rFonts w:ascii="Tahoma" w:hAnsi="Tahoma" w:eastAsia="Calibri" w:cs="Tahoma"/>
                <w:b/>
                <w:bCs/>
                <w:lang w:val="en-GB"/>
              </w:rPr>
            </w:pPr>
          </w:p>
          <w:p w:rsidRPr="00003F46" w:rsidR="7196A53B" w:rsidP="7196A53B" w:rsidRDefault="7196A53B" w14:paraId="4BFDDC39" w14:textId="5173A402">
            <w:pPr>
              <w:spacing w:line="259" w:lineRule="auto"/>
              <w:rPr>
                <w:rFonts w:ascii="Tahoma" w:hAnsi="Tahoma" w:eastAsia="Calibri" w:cs="Tahoma"/>
              </w:rPr>
            </w:pPr>
            <w:r w:rsidRPr="00003F46">
              <w:rPr>
                <w:rFonts w:ascii="Tahoma" w:hAnsi="Tahoma" w:eastAsia="Calibri" w:cs="Tahoma"/>
                <w:b/>
                <w:bCs/>
                <w:lang w:val="en-GB"/>
              </w:rPr>
              <w:t>Rationale for studying this topic</w:t>
            </w:r>
          </w:p>
          <w:p w:rsidRPr="00003F46" w:rsidR="00E85D81" w:rsidP="00E85D81" w:rsidRDefault="00E85D81" w14:paraId="499FC1EE" w14:textId="393BDE08">
            <w:pPr>
              <w:jc w:val="both"/>
              <w:rPr>
                <w:rFonts w:ascii="Tahoma" w:hAnsi="Tahoma" w:eastAsia="Tahoma" w:cs="Tahoma"/>
                <w:lang w:val="en-GB"/>
              </w:rPr>
            </w:pPr>
            <w:r w:rsidRPr="00003F46">
              <w:rPr>
                <w:rFonts w:ascii="Tahoma" w:hAnsi="Tahoma" w:eastAsia="Tahoma" w:cs="Tahoma"/>
                <w:lang w:val="en-GB"/>
              </w:rPr>
              <w:t xml:space="preserve">This topic allows </w:t>
            </w:r>
            <w:r w:rsidRPr="00003F46">
              <w:rPr>
                <w:rFonts w:ascii="Tahoma" w:hAnsi="Tahoma" w:eastAsia="Tahoma" w:cs="Tahoma"/>
                <w:lang w:val="en-GB"/>
              </w:rPr>
              <w:t>the thermal properties of materials, the</w:t>
            </w:r>
            <w:r w:rsidRPr="00003F46">
              <w:rPr>
                <w:rFonts w:ascii="Tahoma" w:hAnsi="Tahoma" w:eastAsia="Tahoma" w:cs="Tahoma"/>
                <w:lang w:val="en-GB"/>
              </w:rPr>
              <w:t xml:space="preserve"> </w:t>
            </w:r>
            <w:r w:rsidRPr="00003F46">
              <w:rPr>
                <w:rFonts w:ascii="Tahoma" w:hAnsi="Tahoma" w:eastAsia="Tahoma" w:cs="Tahoma"/>
                <w:lang w:val="en-GB"/>
              </w:rPr>
              <w:t xml:space="preserve">properties and nature of ideal gases, and the molecular kinetic theory to </w:t>
            </w:r>
            <w:proofErr w:type="gramStart"/>
            <w:r w:rsidRPr="00003F46">
              <w:rPr>
                <w:rFonts w:ascii="Tahoma" w:hAnsi="Tahoma" w:eastAsia="Tahoma" w:cs="Tahoma"/>
                <w:lang w:val="en-GB"/>
              </w:rPr>
              <w:t>be studied</w:t>
            </w:r>
            <w:proofErr w:type="gramEnd"/>
            <w:r w:rsidRPr="00003F46">
              <w:rPr>
                <w:rFonts w:ascii="Tahoma" w:hAnsi="Tahoma" w:eastAsia="Tahoma" w:cs="Tahoma"/>
                <w:lang w:val="en-GB"/>
              </w:rPr>
              <w:t xml:space="preserve"> in depth</w:t>
            </w:r>
            <w:r w:rsidRPr="00003F46">
              <w:rPr>
                <w:rFonts w:ascii="Tahoma" w:hAnsi="Tahoma" w:eastAsia="Tahoma" w:cs="Tahoma"/>
                <w:lang w:val="en-GB"/>
              </w:rPr>
              <w:t xml:space="preserve"> building on key ideas from the particle model taught in KS4</w:t>
            </w:r>
            <w:r w:rsidRPr="00003F46">
              <w:rPr>
                <w:rFonts w:ascii="Tahoma" w:hAnsi="Tahoma" w:eastAsia="Tahoma" w:cs="Tahoma"/>
                <w:lang w:val="en-GB"/>
              </w:rPr>
              <w:t>.</w:t>
            </w:r>
            <w:r w:rsidRPr="00003F46" w:rsidR="00003F46">
              <w:rPr>
                <w:rFonts w:ascii="Tahoma" w:hAnsi="Tahoma" w:eastAsia="Tahoma" w:cs="Tahoma"/>
                <w:lang w:val="en-GB"/>
              </w:rPr>
              <w:t xml:space="preserve"> </w:t>
            </w:r>
            <w:r w:rsidRPr="00003F46">
              <w:rPr>
                <w:rFonts w:ascii="Tahoma" w:hAnsi="Tahoma" w:eastAsia="Tahoma" w:cs="Tahoma"/>
                <w:lang w:val="en-GB"/>
              </w:rPr>
              <w:t xml:space="preserve">This topic </w:t>
            </w:r>
            <w:r w:rsidRPr="00003F46" w:rsidR="00003F46">
              <w:rPr>
                <w:rFonts w:ascii="Tahoma" w:hAnsi="Tahoma" w:eastAsia="Tahoma" w:cs="Tahoma"/>
                <w:lang w:val="en-GB"/>
              </w:rPr>
              <w:t>is then a direct, if brief, introduction to the</w:t>
            </w:r>
            <w:r w:rsidRPr="00003F46">
              <w:rPr>
                <w:rFonts w:ascii="Tahoma" w:hAnsi="Tahoma" w:eastAsia="Tahoma" w:cs="Tahoma"/>
                <w:lang w:val="en-GB"/>
              </w:rPr>
              <w:t xml:space="preserve"> subject of thermodynamics. Those students who go on to study Physics, Chemistry or Engineering will learn a lot more about this subject.</w:t>
            </w:r>
          </w:p>
          <w:p w:rsidRPr="00003F46" w:rsidR="00E85D81" w:rsidP="00E85D81" w:rsidRDefault="00E85D81" w14:paraId="69AFB628" w14:textId="77777777">
            <w:pPr>
              <w:jc w:val="both"/>
              <w:rPr>
                <w:rFonts w:ascii="Tahoma" w:hAnsi="Tahoma" w:eastAsia="Calibri" w:cs="Tahoma"/>
              </w:rPr>
            </w:pPr>
          </w:p>
          <w:p w:rsidRPr="00003F46" w:rsidR="7196A53B" w:rsidP="7196A53B" w:rsidRDefault="7196A53B" w14:paraId="7DBE2D2C" w14:textId="100DED2F">
            <w:pPr>
              <w:spacing w:line="259" w:lineRule="auto"/>
              <w:jc w:val="both"/>
              <w:rPr>
                <w:rFonts w:ascii="Tahoma" w:hAnsi="Tahoma" w:eastAsia="Calibri" w:cs="Tahoma"/>
              </w:rPr>
            </w:pPr>
            <w:r w:rsidRPr="00003F46">
              <w:rPr>
                <w:rFonts w:ascii="Tahoma" w:hAnsi="Tahoma" w:eastAsia="Calibri" w:cs="Tahoma"/>
                <w:b/>
                <w:bCs/>
                <w:lang w:val="en-GB"/>
              </w:rPr>
              <w:t>Rationale for timing of this topic</w:t>
            </w:r>
          </w:p>
          <w:p w:rsidR="7196A53B" w:rsidP="00E85D81" w:rsidRDefault="00003F46" w14:paraId="5BC46DB4" w14:textId="6FEF1F63">
            <w:pPr>
              <w:jc w:val="both"/>
              <w:rPr>
                <w:rFonts w:ascii="Tahoma" w:hAnsi="Tahoma" w:eastAsia="Calibri" w:cs="Tahoma"/>
              </w:rPr>
            </w:pPr>
            <w:r w:rsidRPr="00003F46">
              <w:rPr>
                <w:rFonts w:ascii="Tahoma" w:hAnsi="Tahoma" w:eastAsia="Calibri" w:cs="Tahoma"/>
              </w:rPr>
              <w:t xml:space="preserve">This topic has some quite rigorous mathematical derivations and applies statistical averaging which can take students some time to grasp. It </w:t>
            </w:r>
            <w:proofErr w:type="gramStart"/>
            <w:r w:rsidRPr="00003F46">
              <w:rPr>
                <w:rFonts w:ascii="Tahoma" w:hAnsi="Tahoma" w:eastAsia="Calibri" w:cs="Tahoma"/>
              </w:rPr>
              <w:t>is therefore taught</w:t>
            </w:r>
            <w:proofErr w:type="gramEnd"/>
            <w:r w:rsidRPr="00003F46">
              <w:rPr>
                <w:rFonts w:ascii="Tahoma" w:hAnsi="Tahoma" w:eastAsia="Calibri" w:cs="Tahoma"/>
              </w:rPr>
              <w:t xml:space="preserve"> in the second year to be less daunting and to allow for the development of </w:t>
            </w:r>
            <w:proofErr w:type="spellStart"/>
            <w:r w:rsidRPr="00003F46">
              <w:rPr>
                <w:rFonts w:ascii="Tahoma" w:hAnsi="Tahoma" w:eastAsia="Calibri" w:cs="Tahoma"/>
              </w:rPr>
              <w:t>maths</w:t>
            </w:r>
            <w:proofErr w:type="spellEnd"/>
            <w:r w:rsidRPr="00003F46">
              <w:rPr>
                <w:rFonts w:ascii="Tahoma" w:hAnsi="Tahoma" w:eastAsia="Calibri" w:cs="Tahoma"/>
              </w:rPr>
              <w:t xml:space="preserve"> skills through Y12 Physics practice (and A level </w:t>
            </w:r>
            <w:proofErr w:type="spellStart"/>
            <w:r w:rsidRPr="00003F46">
              <w:rPr>
                <w:rFonts w:ascii="Tahoma" w:hAnsi="Tahoma" w:eastAsia="Calibri" w:cs="Tahoma"/>
              </w:rPr>
              <w:t>maths</w:t>
            </w:r>
            <w:proofErr w:type="spellEnd"/>
            <w:r w:rsidRPr="00003F46">
              <w:rPr>
                <w:rFonts w:ascii="Tahoma" w:hAnsi="Tahoma" w:eastAsia="Calibri" w:cs="Tahoma"/>
              </w:rPr>
              <w:t xml:space="preserve"> development for those studying the subject). It forms part of the A2 set of topics for this reason for students studying AS levels.</w:t>
            </w:r>
          </w:p>
          <w:p w:rsidR="00003F46" w:rsidP="00E85D81" w:rsidRDefault="00003F46" w14:paraId="43941B91" w14:textId="23F2543B">
            <w:pPr>
              <w:jc w:val="both"/>
              <w:rPr>
                <w:rFonts w:ascii="Tahoma" w:hAnsi="Tahoma" w:eastAsia="Calibri" w:cs="Tahoma"/>
              </w:rPr>
            </w:pPr>
          </w:p>
          <w:p w:rsidRPr="00003F46" w:rsidR="00003F46" w:rsidP="00E85D81" w:rsidRDefault="00003F46" w14:paraId="22962B02" w14:textId="4478AC11">
            <w:pPr>
              <w:jc w:val="both"/>
              <w:rPr>
                <w:rFonts w:ascii="Tahoma" w:hAnsi="Tahoma" w:eastAsia="Calibri" w:cs="Tahoma"/>
                <w:b/>
              </w:rPr>
            </w:pPr>
            <w:r w:rsidRPr="00003F46">
              <w:rPr>
                <w:rFonts w:ascii="Tahoma" w:hAnsi="Tahoma" w:eastAsia="Calibri" w:cs="Tahoma"/>
                <w:b/>
              </w:rPr>
              <w:t>Electric Fields</w:t>
            </w:r>
          </w:p>
          <w:p w:rsidR="00003F46" w:rsidP="00E85D81" w:rsidRDefault="00003F46" w14:paraId="646DE84F" w14:textId="333C16B6">
            <w:pPr>
              <w:jc w:val="both"/>
              <w:rPr>
                <w:rFonts w:ascii="Tahoma" w:hAnsi="Tahoma" w:eastAsia="Calibri" w:cs="Tahoma"/>
              </w:rPr>
            </w:pPr>
          </w:p>
          <w:p w:rsidRPr="00003F46" w:rsidR="00003F46" w:rsidP="00E85D81" w:rsidRDefault="00003F46" w14:paraId="23401AF6" w14:textId="00ABA5B0">
            <w:pPr>
              <w:jc w:val="both"/>
              <w:rPr>
                <w:rFonts w:ascii="Tahoma" w:hAnsi="Tahoma" w:eastAsia="Calibri" w:cs="Tahoma"/>
                <w:b/>
              </w:rPr>
            </w:pPr>
            <w:r w:rsidRPr="00003F46">
              <w:rPr>
                <w:rFonts w:ascii="Tahoma" w:hAnsi="Tahoma" w:eastAsia="Calibri" w:cs="Tahoma"/>
                <w:b/>
              </w:rPr>
              <w:t>Rationale for studying this topic</w:t>
            </w:r>
          </w:p>
          <w:p w:rsidR="00003F46" w:rsidP="00003F46" w:rsidRDefault="00003F46" w14:paraId="53FFF115" w14:textId="5F83951A">
            <w:pPr>
              <w:jc w:val="both"/>
              <w:rPr>
                <w:rFonts w:ascii="Tahoma" w:hAnsi="Tahoma" w:eastAsia="Calibri" w:cs="Tahoma"/>
              </w:rPr>
            </w:pPr>
            <w:r w:rsidRPr="00003F46">
              <w:rPr>
                <w:rFonts w:ascii="Tahoma" w:hAnsi="Tahoma" w:eastAsia="Calibri" w:cs="Tahoma"/>
              </w:rPr>
              <w:t>The concept of field is one of the great unifying ideas in physics. The ideas</w:t>
            </w:r>
            <w:r>
              <w:rPr>
                <w:rFonts w:ascii="Tahoma" w:hAnsi="Tahoma" w:eastAsia="Calibri" w:cs="Tahoma"/>
              </w:rPr>
              <w:t xml:space="preserve"> of gravitation, electrostatics </w:t>
            </w:r>
            <w:r w:rsidRPr="00003F46">
              <w:rPr>
                <w:rFonts w:ascii="Tahoma" w:hAnsi="Tahoma" w:eastAsia="Calibri" w:cs="Tahoma"/>
              </w:rPr>
              <w:t xml:space="preserve">and magnetic field theory </w:t>
            </w:r>
            <w:proofErr w:type="gramStart"/>
            <w:r w:rsidRPr="00003F46">
              <w:rPr>
                <w:rFonts w:ascii="Tahoma" w:hAnsi="Tahoma" w:eastAsia="Calibri" w:cs="Tahoma"/>
              </w:rPr>
              <w:t>are developed</w:t>
            </w:r>
            <w:proofErr w:type="gramEnd"/>
            <w:r w:rsidRPr="00003F46">
              <w:rPr>
                <w:rFonts w:ascii="Tahoma" w:hAnsi="Tahoma" w:eastAsia="Calibri" w:cs="Tahoma"/>
              </w:rPr>
              <w:t xml:space="preserve"> within the topic to </w:t>
            </w:r>
            <w:proofErr w:type="spellStart"/>
            <w:r w:rsidRPr="00003F46">
              <w:rPr>
                <w:rFonts w:ascii="Tahoma" w:hAnsi="Tahoma" w:eastAsia="Calibri" w:cs="Tahoma"/>
              </w:rPr>
              <w:t>emphasise</w:t>
            </w:r>
            <w:proofErr w:type="spellEnd"/>
            <w:r w:rsidRPr="00003F46">
              <w:rPr>
                <w:rFonts w:ascii="Tahoma" w:hAnsi="Tahoma" w:eastAsia="Calibri" w:cs="Tahoma"/>
              </w:rPr>
              <w:t xml:space="preserve"> th</w:t>
            </w:r>
            <w:r>
              <w:rPr>
                <w:rFonts w:ascii="Tahoma" w:hAnsi="Tahoma" w:eastAsia="Calibri" w:cs="Tahoma"/>
              </w:rPr>
              <w:t>is unification. Practical applications considered include</w:t>
            </w:r>
            <w:r w:rsidRPr="00003F46">
              <w:rPr>
                <w:rFonts w:ascii="Tahoma" w:hAnsi="Tahoma" w:eastAsia="Calibri" w:cs="Tahoma"/>
              </w:rPr>
              <w:t xml:space="preserve"> capacitance and capacitors, t</w:t>
            </w:r>
            <w:r>
              <w:rPr>
                <w:rFonts w:ascii="Tahoma" w:hAnsi="Tahoma" w:eastAsia="Calibri" w:cs="Tahoma"/>
              </w:rPr>
              <w:t xml:space="preserve">heir charge </w:t>
            </w:r>
            <w:r w:rsidRPr="00003F46">
              <w:rPr>
                <w:rFonts w:ascii="Tahoma" w:hAnsi="Tahoma" w:eastAsia="Calibri" w:cs="Tahoma"/>
              </w:rPr>
              <w:t>and discharge through resistors, and electromagnetic induction. These topics have considerable impact</w:t>
            </w:r>
            <w:r>
              <w:rPr>
                <w:rFonts w:ascii="Tahoma" w:hAnsi="Tahoma" w:eastAsia="Calibri" w:cs="Tahoma"/>
              </w:rPr>
              <w:t xml:space="preserve"> </w:t>
            </w:r>
            <w:r w:rsidRPr="00003F46">
              <w:rPr>
                <w:rFonts w:ascii="Tahoma" w:hAnsi="Tahoma" w:eastAsia="Calibri" w:cs="Tahoma"/>
              </w:rPr>
              <w:t>on modern society.</w:t>
            </w:r>
          </w:p>
          <w:p w:rsidR="00003F46" w:rsidP="00003F46" w:rsidRDefault="00003F46" w14:paraId="37D36F69" w14:textId="4565DC52">
            <w:pPr>
              <w:jc w:val="both"/>
              <w:rPr>
                <w:rFonts w:ascii="Tahoma" w:hAnsi="Tahoma" w:eastAsia="Calibri" w:cs="Tahoma"/>
              </w:rPr>
            </w:pPr>
          </w:p>
          <w:p w:rsidRPr="00003F46" w:rsidR="00003F46" w:rsidP="00003F46" w:rsidRDefault="00003F46" w14:paraId="6FC21312" w14:textId="593CC016">
            <w:pPr>
              <w:jc w:val="both"/>
              <w:rPr>
                <w:rFonts w:ascii="Tahoma" w:hAnsi="Tahoma" w:eastAsia="Calibri" w:cs="Tahoma"/>
                <w:b/>
              </w:rPr>
            </w:pPr>
            <w:r w:rsidRPr="00003F46">
              <w:rPr>
                <w:rFonts w:ascii="Tahoma" w:hAnsi="Tahoma" w:eastAsia="Calibri" w:cs="Tahoma"/>
                <w:b/>
              </w:rPr>
              <w:t>Rationale for timing of this topic</w:t>
            </w:r>
          </w:p>
          <w:p w:rsidRPr="00003F46" w:rsidR="00003F46" w:rsidP="00003F46" w:rsidRDefault="00003F46" w14:paraId="0AA1FE30" w14:textId="32F4C1B8">
            <w:pPr>
              <w:jc w:val="both"/>
              <w:rPr>
                <w:rFonts w:ascii="Tahoma" w:hAnsi="Tahoma" w:eastAsia="Calibri" w:cs="Tahoma"/>
              </w:rPr>
            </w:pPr>
            <w:proofErr w:type="gramStart"/>
            <w:r>
              <w:rPr>
                <w:rFonts w:ascii="Tahoma" w:hAnsi="Tahoma" w:eastAsia="Calibri" w:cs="Tahoma"/>
              </w:rPr>
              <w:lastRenderedPageBreak/>
              <w:t xml:space="preserve">Many ideas from </w:t>
            </w:r>
            <w:r w:rsidRPr="00003F46">
              <w:rPr>
                <w:rFonts w:ascii="Tahoma" w:hAnsi="Tahoma" w:eastAsia="Calibri" w:cs="Tahoma"/>
              </w:rPr>
              <w:t>mechanics and electricity from earlier in the course support this and are further developed</w:t>
            </w:r>
            <w:r>
              <w:rPr>
                <w:rFonts w:ascii="Tahoma" w:hAnsi="Tahoma" w:eastAsia="Calibri" w:cs="Tahoma"/>
              </w:rPr>
              <w:t>.</w:t>
            </w:r>
            <w:proofErr w:type="gramEnd"/>
            <w:r>
              <w:rPr>
                <w:rFonts w:ascii="Tahoma" w:hAnsi="Tahoma" w:eastAsia="Calibri" w:cs="Tahoma"/>
              </w:rPr>
              <w:t xml:space="preserve"> In particular, Electric Fields </w:t>
            </w:r>
            <w:proofErr w:type="gramStart"/>
            <w:r>
              <w:rPr>
                <w:rFonts w:ascii="Tahoma" w:hAnsi="Tahoma" w:eastAsia="Calibri" w:cs="Tahoma"/>
              </w:rPr>
              <w:t>is taught</w:t>
            </w:r>
            <w:proofErr w:type="gramEnd"/>
            <w:r>
              <w:rPr>
                <w:rFonts w:ascii="Tahoma" w:hAnsi="Tahoma" w:eastAsia="Calibri" w:cs="Tahoma"/>
              </w:rPr>
              <w:t xml:space="preserve"> after Gravitational fields as many of the ideas and calculations (such as the idea of field strength and potential) are very similar.</w:t>
            </w:r>
          </w:p>
          <w:p w:rsidR="00E85D81" w:rsidP="00E85D81" w:rsidRDefault="00E85D81" w14:paraId="67EECBA0" w14:textId="5BFEDF2B">
            <w:pPr>
              <w:jc w:val="both"/>
              <w:rPr>
                <w:rFonts w:ascii="Calibri" w:hAnsi="Calibri" w:eastAsia="Calibri" w:cs="Calibri"/>
                <w:sz w:val="21"/>
                <w:szCs w:val="21"/>
              </w:rPr>
            </w:pPr>
          </w:p>
        </w:tc>
      </w:tr>
      <w:tr w:rsidR="7196A53B" w:rsidTr="0D10853C" w14:paraId="313A041A" w14:textId="77777777">
        <w:tc>
          <w:tcPr>
            <w:tcW w:w="9360" w:type="dxa"/>
            <w:shd w:val="clear" w:color="auto" w:fill="D67B6D"/>
            <w:tcMar/>
          </w:tcPr>
          <w:p w:rsidR="7196A53B" w:rsidP="7196A53B" w:rsidRDefault="7196A53B" w14:paraId="7E2DE58F" w14:textId="62B8F36E">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lastRenderedPageBreak/>
              <w:t>Key concepts/ideas that are taught to students in this unit/topic, including any anticipated gaps in knowledge and plan to overcome these</w:t>
            </w:r>
          </w:p>
        </w:tc>
      </w:tr>
      <w:tr w:rsidR="7196A53B" w:rsidTr="0D10853C" w14:paraId="31545BC8" w14:textId="77777777">
        <w:tc>
          <w:tcPr>
            <w:tcW w:w="9360" w:type="dxa"/>
            <w:tcMar/>
          </w:tcPr>
          <w:p w:rsidR="736E2776" w:rsidP="7E523BEB" w:rsidRDefault="00CA693B" w14:paraId="32A7DDA2" w14:textId="614BDABE">
            <w:pPr>
              <w:spacing w:line="259" w:lineRule="auto"/>
              <w:jc w:val="both"/>
              <w:rPr>
                <w:rFonts w:ascii="Tahoma" w:hAnsi="Tahoma" w:eastAsia="Tahoma" w:cs="Tahoma"/>
                <w:b/>
                <w:bCs/>
                <w:sz w:val="21"/>
                <w:szCs w:val="21"/>
                <w:lang w:val="en-GB"/>
              </w:rPr>
            </w:pPr>
            <w:r>
              <w:rPr>
                <w:rFonts w:ascii="Tahoma" w:hAnsi="Tahoma" w:eastAsia="Tahoma" w:cs="Tahoma"/>
                <w:b/>
                <w:bCs/>
                <w:sz w:val="21"/>
                <w:szCs w:val="21"/>
                <w:lang w:val="en-GB"/>
              </w:rPr>
              <w:t>Electric Fields</w:t>
            </w:r>
          </w:p>
          <w:p w:rsidR="00CA693B" w:rsidP="7E523BEB" w:rsidRDefault="00CA693B" w14:paraId="36139D11" w14:textId="110403F8">
            <w:pPr>
              <w:spacing w:line="259" w:lineRule="auto"/>
              <w:jc w:val="both"/>
              <w:rPr>
                <w:rFonts w:ascii="Tahoma" w:hAnsi="Tahoma" w:eastAsia="Tahoma" w:cs="Tahoma"/>
                <w:b/>
                <w:bCs/>
                <w:sz w:val="21"/>
                <w:szCs w:val="21"/>
                <w:lang w:val="en-GB"/>
              </w:rPr>
            </w:pPr>
            <w:r>
              <w:rPr>
                <w:rFonts w:ascii="Tahoma" w:hAnsi="Tahoma" w:eastAsia="Tahoma" w:cs="Tahoma"/>
                <w:b/>
                <w:bCs/>
                <w:sz w:val="21"/>
                <w:szCs w:val="21"/>
                <w:lang w:val="en-GB"/>
              </w:rPr>
              <w:t>Students need to know:</w:t>
            </w:r>
          </w:p>
          <w:p w:rsidR="00CA693B" w:rsidP="7E523BEB" w:rsidRDefault="00CA693B" w14:paraId="6218FA1D" w14:textId="78B263B6">
            <w:pPr>
              <w:spacing w:line="259" w:lineRule="auto"/>
              <w:jc w:val="both"/>
              <w:rPr>
                <w:rFonts w:ascii="Tahoma" w:hAnsi="Tahoma" w:eastAsia="Tahoma" w:cs="Tahoma"/>
                <w:b/>
                <w:bCs/>
                <w:sz w:val="21"/>
                <w:szCs w:val="21"/>
                <w:lang w:val="en-GB"/>
              </w:rPr>
            </w:pPr>
            <w:r w:rsidRPr="00CA693B">
              <w:rPr>
                <w:rFonts w:ascii="Tahoma" w:hAnsi="Tahoma" w:eastAsia="Tahoma" w:cs="Tahoma"/>
                <w:b/>
                <w:bCs/>
                <w:noProof/>
                <w:sz w:val="21"/>
                <w:szCs w:val="21"/>
                <w:lang w:val="en-GB" w:eastAsia="en-GB"/>
              </w:rPr>
              <w:drawing>
                <wp:inline distT="0" distB="0" distL="0" distR="0" wp14:anchorId="36DBD925" wp14:editId="784E8E34">
                  <wp:extent cx="4333875" cy="23622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33875" cy="2362200"/>
                          </a:xfrm>
                          <a:prstGeom prst="rect">
                            <a:avLst/>
                          </a:prstGeom>
                          <a:noFill/>
                          <a:ln>
                            <a:noFill/>
                          </a:ln>
                        </pic:spPr>
                      </pic:pic>
                    </a:graphicData>
                  </a:graphic>
                </wp:inline>
              </w:drawing>
            </w:r>
          </w:p>
          <w:p w:rsidR="7E523BEB" w:rsidP="7E523BEB" w:rsidRDefault="00CA693B" w14:paraId="6DBD2CD1" w14:textId="29E5D1F4">
            <w:pPr>
              <w:spacing w:line="259" w:lineRule="auto"/>
              <w:jc w:val="both"/>
              <w:rPr>
                <w:rFonts w:ascii="Tahoma" w:hAnsi="Tahoma" w:eastAsia="Tahoma" w:cs="Tahoma"/>
                <w:sz w:val="21"/>
                <w:szCs w:val="21"/>
                <w:lang w:val="en-GB"/>
              </w:rPr>
            </w:pPr>
            <w:r w:rsidRPr="00CA693B">
              <w:rPr>
                <w:rFonts w:ascii="Tahoma" w:hAnsi="Tahoma" w:eastAsia="Tahoma" w:cs="Tahoma"/>
                <w:noProof/>
                <w:sz w:val="21"/>
                <w:szCs w:val="21"/>
                <w:lang w:val="en-GB" w:eastAsia="en-GB"/>
              </w:rPr>
              <w:lastRenderedPageBreak/>
              <w:drawing>
                <wp:inline distT="0" distB="0" distL="0" distR="0" wp14:anchorId="4355526F" wp14:editId="3DB02770">
                  <wp:extent cx="4295775" cy="2771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95775" cy="2771775"/>
                          </a:xfrm>
                          <a:prstGeom prst="rect">
                            <a:avLst/>
                          </a:prstGeom>
                          <a:noFill/>
                          <a:ln>
                            <a:noFill/>
                          </a:ln>
                        </pic:spPr>
                      </pic:pic>
                    </a:graphicData>
                  </a:graphic>
                </wp:inline>
              </w:drawing>
            </w:r>
            <w:r w:rsidRPr="00CA693B">
              <w:rPr>
                <w:rFonts w:ascii="Tahoma" w:hAnsi="Tahoma" w:eastAsia="Tahoma" w:cs="Tahoma"/>
                <w:sz w:val="21"/>
                <w:szCs w:val="21"/>
                <w:lang w:val="en-GB"/>
              </w:rPr>
              <w:t xml:space="preserve"> </w:t>
            </w:r>
            <w:r w:rsidRPr="00CA693B">
              <w:rPr>
                <w:rFonts w:ascii="Tahoma" w:hAnsi="Tahoma" w:eastAsia="Tahoma" w:cs="Tahoma"/>
                <w:noProof/>
                <w:sz w:val="21"/>
                <w:szCs w:val="21"/>
                <w:lang w:val="en-GB" w:eastAsia="en-GB"/>
              </w:rPr>
              <w:drawing>
                <wp:inline distT="0" distB="0" distL="0" distR="0" wp14:anchorId="21F0EDB5" wp14:editId="71B34A51">
                  <wp:extent cx="4333875" cy="2609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3875" cy="2609850"/>
                          </a:xfrm>
                          <a:prstGeom prst="rect">
                            <a:avLst/>
                          </a:prstGeom>
                          <a:noFill/>
                          <a:ln>
                            <a:noFill/>
                          </a:ln>
                        </pic:spPr>
                      </pic:pic>
                    </a:graphicData>
                  </a:graphic>
                </wp:inline>
              </w:drawing>
            </w:r>
          </w:p>
          <w:p w:rsidR="00CA693B" w:rsidP="7E523BEB" w:rsidRDefault="00CA693B" w14:paraId="19345B3A" w14:textId="77777777">
            <w:pPr>
              <w:spacing w:line="259" w:lineRule="auto"/>
              <w:jc w:val="both"/>
              <w:rPr>
                <w:rFonts w:ascii="Tahoma" w:hAnsi="Tahoma" w:eastAsia="Tahoma" w:cs="Tahoma"/>
                <w:sz w:val="21"/>
                <w:szCs w:val="21"/>
                <w:lang w:val="en-GB"/>
              </w:rPr>
            </w:pPr>
          </w:p>
          <w:p w:rsidR="7196A53B" w:rsidP="7196A53B" w:rsidRDefault="7196A53B" w14:paraId="42D57C19" w14:textId="335E95A8">
            <w:pPr>
              <w:spacing w:line="259" w:lineRule="auto"/>
              <w:jc w:val="both"/>
              <w:rPr>
                <w:rFonts w:ascii="Tahoma" w:hAnsi="Tahoma" w:eastAsia="Tahoma" w:cs="Tahoma"/>
                <w:sz w:val="21"/>
                <w:szCs w:val="21"/>
              </w:rPr>
            </w:pPr>
          </w:p>
          <w:p w:rsidR="7196A53B" w:rsidP="7196A53B" w:rsidRDefault="7196A53B" w14:paraId="0D774244" w14:textId="6F558DA8">
            <w:pPr>
              <w:spacing w:line="259" w:lineRule="auto"/>
              <w:jc w:val="both"/>
              <w:rPr>
                <w:rFonts w:ascii="Tahoma" w:hAnsi="Tahoma" w:eastAsia="Tahoma" w:cs="Tahoma"/>
                <w:sz w:val="21"/>
                <w:szCs w:val="21"/>
              </w:rPr>
            </w:pPr>
            <w:r w:rsidRPr="7196A53B">
              <w:rPr>
                <w:rFonts w:ascii="Tahoma" w:hAnsi="Tahoma" w:eastAsia="Tahoma" w:cs="Tahoma"/>
                <w:b/>
                <w:bCs/>
                <w:sz w:val="21"/>
                <w:szCs w:val="21"/>
                <w:lang w:val="en-GB"/>
              </w:rPr>
              <w:t>Anticipated Gaps</w:t>
            </w:r>
          </w:p>
          <w:p w:rsidRPr="00CA693B" w:rsidR="7196A53B" w:rsidP="00CA693B" w:rsidRDefault="00CA693B" w14:paraId="483B938E" w14:textId="6B5D830F">
            <w:pPr>
              <w:pStyle w:val="ListParagraph"/>
              <w:numPr>
                <w:ilvl w:val="0"/>
                <w:numId w:val="5"/>
              </w:numPr>
              <w:jc w:val="both"/>
              <w:rPr>
                <w:rFonts w:ascii="Tahoma" w:hAnsi="Tahoma" w:eastAsia="Tahoma" w:cs="Tahoma"/>
                <w:sz w:val="21"/>
                <w:szCs w:val="21"/>
                <w:lang w:val="en-GB"/>
              </w:rPr>
            </w:pPr>
            <w:r w:rsidRPr="00CA693B">
              <w:rPr>
                <w:rFonts w:ascii="Tahoma" w:hAnsi="Tahoma" w:eastAsia="Tahoma" w:cs="Tahoma"/>
                <w:sz w:val="21"/>
                <w:szCs w:val="21"/>
                <w:lang w:val="en-GB"/>
              </w:rPr>
              <w:t>Students will have covered Gravitational Fields at the end of Y12 so basic concepts should be familiar. They can forget things over the summer however.</w:t>
            </w:r>
          </w:p>
          <w:p w:rsidRPr="00CA693B" w:rsidR="00CA693B" w:rsidP="00CA693B" w:rsidRDefault="00CA693B" w14:paraId="7D79B3CE" w14:textId="60B1412E">
            <w:pPr>
              <w:pStyle w:val="ListParagraph"/>
              <w:numPr>
                <w:ilvl w:val="0"/>
                <w:numId w:val="5"/>
              </w:numPr>
              <w:jc w:val="both"/>
              <w:rPr>
                <w:rFonts w:ascii="Tahoma" w:hAnsi="Tahoma" w:eastAsia="Tahoma" w:cs="Tahoma"/>
                <w:sz w:val="21"/>
                <w:szCs w:val="21"/>
                <w:lang w:val="en-GB"/>
              </w:rPr>
            </w:pPr>
            <w:r w:rsidRPr="00CA693B">
              <w:rPr>
                <w:rFonts w:ascii="Tahoma" w:hAnsi="Tahoma" w:eastAsia="Tahoma" w:cs="Tahoma"/>
                <w:sz w:val="21"/>
                <w:szCs w:val="21"/>
                <w:lang w:val="en-GB"/>
              </w:rPr>
              <w:t xml:space="preserve">Electric Fields also introduces the formula for electric field strength between plates as well as around point </w:t>
            </w:r>
            <w:proofErr w:type="gramStart"/>
            <w:r w:rsidRPr="00CA693B">
              <w:rPr>
                <w:rFonts w:ascii="Tahoma" w:hAnsi="Tahoma" w:eastAsia="Tahoma" w:cs="Tahoma"/>
                <w:sz w:val="21"/>
                <w:szCs w:val="21"/>
                <w:lang w:val="en-GB"/>
              </w:rPr>
              <w:t>charges which</w:t>
            </w:r>
            <w:proofErr w:type="gramEnd"/>
            <w:r w:rsidRPr="00CA693B">
              <w:rPr>
                <w:rFonts w:ascii="Tahoma" w:hAnsi="Tahoma" w:eastAsia="Tahoma" w:cs="Tahoma"/>
                <w:sz w:val="21"/>
                <w:szCs w:val="21"/>
                <w:lang w:val="en-GB"/>
              </w:rPr>
              <w:t xml:space="preserve"> can confuse students.</w:t>
            </w:r>
          </w:p>
          <w:p w:rsidR="00CA693B" w:rsidP="00CA693B" w:rsidRDefault="00CA693B" w14:paraId="0B1E72EE" w14:textId="2BF7AA26">
            <w:pPr>
              <w:pStyle w:val="ListParagraph"/>
              <w:numPr>
                <w:ilvl w:val="0"/>
                <w:numId w:val="5"/>
              </w:numPr>
              <w:jc w:val="both"/>
              <w:rPr>
                <w:rFonts w:ascii="Tahoma" w:hAnsi="Tahoma" w:eastAsia="Tahoma" w:cs="Tahoma"/>
                <w:sz w:val="21"/>
                <w:szCs w:val="21"/>
                <w:lang w:val="en-GB"/>
              </w:rPr>
            </w:pPr>
            <w:r w:rsidRPr="00CA693B">
              <w:rPr>
                <w:rFonts w:ascii="Tahoma" w:hAnsi="Tahoma" w:eastAsia="Tahoma" w:cs="Tahoma"/>
                <w:sz w:val="21"/>
                <w:szCs w:val="21"/>
                <w:lang w:val="en-GB"/>
              </w:rPr>
              <w:t xml:space="preserve">Electric fields are attractive and repulsive depending on the </w:t>
            </w:r>
            <w:proofErr w:type="gramStart"/>
            <w:r w:rsidRPr="00CA693B">
              <w:rPr>
                <w:rFonts w:ascii="Tahoma" w:hAnsi="Tahoma" w:eastAsia="Tahoma" w:cs="Tahoma"/>
                <w:sz w:val="21"/>
                <w:szCs w:val="21"/>
                <w:lang w:val="en-GB"/>
              </w:rPr>
              <w:t>charge which</w:t>
            </w:r>
            <w:proofErr w:type="gramEnd"/>
            <w:r w:rsidRPr="00CA693B">
              <w:rPr>
                <w:rFonts w:ascii="Tahoma" w:hAnsi="Tahoma" w:eastAsia="Tahoma" w:cs="Tahoma"/>
                <w:sz w:val="21"/>
                <w:szCs w:val="21"/>
                <w:lang w:val="en-GB"/>
              </w:rPr>
              <w:t xml:space="preserve"> is different to gravity.</w:t>
            </w:r>
          </w:p>
          <w:p w:rsidRPr="003216B8" w:rsidR="003216B8" w:rsidP="003216B8" w:rsidRDefault="003216B8" w14:paraId="3036F01A" w14:textId="1D56AF9A">
            <w:pPr>
              <w:pStyle w:val="ListParagraph"/>
              <w:numPr>
                <w:ilvl w:val="0"/>
                <w:numId w:val="5"/>
              </w:numPr>
              <w:jc w:val="both"/>
              <w:rPr>
                <w:rFonts w:ascii="Tahoma" w:hAnsi="Tahoma" w:eastAsia="Tahoma" w:cs="Tahoma"/>
                <w:sz w:val="21"/>
                <w:szCs w:val="21"/>
                <w:lang w:val="en-GB"/>
              </w:rPr>
            </w:pPr>
            <w:r w:rsidRPr="003216B8">
              <w:rPr>
                <w:rFonts w:ascii="Tahoma" w:hAnsi="Tahoma" w:eastAsia="Tahoma" w:cs="Tahoma"/>
                <w:sz w:val="21"/>
                <w:szCs w:val="21"/>
                <w:lang w:val="en-GB"/>
              </w:rPr>
              <w:t xml:space="preserve">The topic </w:t>
            </w:r>
            <w:proofErr w:type="gramStart"/>
            <w:r w:rsidRPr="003216B8">
              <w:rPr>
                <w:rFonts w:ascii="Tahoma" w:hAnsi="Tahoma" w:eastAsia="Tahoma" w:cs="Tahoma"/>
                <w:sz w:val="21"/>
                <w:szCs w:val="21"/>
                <w:lang w:val="en-GB"/>
              </w:rPr>
              <w:t>is taught</w:t>
            </w:r>
            <w:proofErr w:type="gramEnd"/>
            <w:r w:rsidRPr="003216B8">
              <w:rPr>
                <w:rFonts w:ascii="Tahoma" w:hAnsi="Tahoma" w:eastAsia="Tahoma" w:cs="Tahoma"/>
                <w:sz w:val="21"/>
                <w:szCs w:val="21"/>
                <w:lang w:val="en-GB"/>
              </w:rPr>
              <w:t xml:space="preserve"> incrementally with </w:t>
            </w:r>
            <w:r>
              <w:rPr>
                <w:rFonts w:ascii="Tahoma" w:hAnsi="Tahoma" w:eastAsia="Tahoma" w:cs="Tahoma"/>
                <w:sz w:val="21"/>
                <w:szCs w:val="21"/>
                <w:lang w:val="en-GB"/>
              </w:rPr>
              <w:t>comparison to gravitational</w:t>
            </w:r>
            <w:r w:rsidRPr="003216B8">
              <w:rPr>
                <w:rFonts w:ascii="Tahoma" w:hAnsi="Tahoma" w:eastAsia="Tahoma" w:cs="Tahoma"/>
                <w:sz w:val="21"/>
                <w:szCs w:val="21"/>
                <w:lang w:val="en-GB"/>
              </w:rPr>
              <w:t xml:space="preserve"> </w:t>
            </w:r>
            <w:r>
              <w:rPr>
                <w:rFonts w:ascii="Tahoma" w:hAnsi="Tahoma" w:eastAsia="Tahoma" w:cs="Tahoma"/>
                <w:sz w:val="21"/>
                <w:szCs w:val="21"/>
                <w:lang w:val="en-GB"/>
              </w:rPr>
              <w:t>fields regularly being made to help students more physical understanding (e.g. comparing particles in electric fields to projectiles moving under gravity).</w:t>
            </w:r>
          </w:p>
          <w:p w:rsidRPr="003216B8" w:rsidR="003216B8" w:rsidP="003216B8" w:rsidRDefault="003216B8" w14:paraId="46A5E432" w14:textId="77777777">
            <w:pPr>
              <w:pStyle w:val="ListParagraph"/>
              <w:numPr>
                <w:ilvl w:val="0"/>
                <w:numId w:val="5"/>
              </w:numPr>
              <w:jc w:val="both"/>
              <w:rPr>
                <w:rFonts w:ascii="Tahoma" w:hAnsi="Tahoma" w:eastAsia="Tahoma" w:cs="Tahoma"/>
                <w:sz w:val="21"/>
                <w:szCs w:val="21"/>
                <w:lang w:val="en-GB"/>
              </w:rPr>
            </w:pPr>
            <w:r w:rsidRPr="003216B8">
              <w:rPr>
                <w:rFonts w:ascii="Tahoma" w:hAnsi="Tahoma" w:eastAsia="Tahoma" w:cs="Tahoma"/>
                <w:sz w:val="21"/>
                <w:szCs w:val="21"/>
                <w:lang w:val="en-GB"/>
              </w:rPr>
              <w:t xml:space="preserve">Lots of examples from exam questions and wider practical examples are </w:t>
            </w:r>
            <w:proofErr w:type="gramStart"/>
            <w:r w:rsidRPr="003216B8">
              <w:rPr>
                <w:rFonts w:ascii="Tahoma" w:hAnsi="Tahoma" w:eastAsia="Tahoma" w:cs="Tahoma"/>
                <w:sz w:val="21"/>
                <w:szCs w:val="21"/>
                <w:lang w:val="en-GB"/>
              </w:rPr>
              <w:t>used</w:t>
            </w:r>
            <w:proofErr w:type="gramEnd"/>
            <w:r w:rsidRPr="003216B8">
              <w:rPr>
                <w:rFonts w:ascii="Tahoma" w:hAnsi="Tahoma" w:eastAsia="Tahoma" w:cs="Tahoma"/>
                <w:sz w:val="21"/>
                <w:szCs w:val="21"/>
                <w:lang w:val="en-GB"/>
              </w:rPr>
              <w:t xml:space="preserve"> as it is such a key topic.</w:t>
            </w:r>
          </w:p>
          <w:p w:rsidRPr="003216B8" w:rsidR="003216B8" w:rsidP="003216B8" w:rsidRDefault="003216B8" w14:paraId="65302854" w14:textId="77777777">
            <w:pPr>
              <w:pStyle w:val="ListParagraph"/>
              <w:numPr>
                <w:ilvl w:val="0"/>
                <w:numId w:val="5"/>
              </w:numPr>
              <w:jc w:val="both"/>
              <w:rPr>
                <w:rFonts w:ascii="Tahoma" w:hAnsi="Tahoma" w:eastAsia="Tahoma" w:cs="Tahoma"/>
                <w:sz w:val="21"/>
                <w:szCs w:val="21"/>
                <w:lang w:val="en-GB"/>
              </w:rPr>
            </w:pPr>
            <w:r w:rsidRPr="003216B8">
              <w:rPr>
                <w:rFonts w:ascii="Tahoma" w:hAnsi="Tahoma" w:eastAsia="Tahoma" w:cs="Tahoma"/>
                <w:sz w:val="21"/>
                <w:szCs w:val="21"/>
                <w:lang w:val="en-GB"/>
              </w:rPr>
              <w:t xml:space="preserve">Pre-reading material </w:t>
            </w:r>
            <w:proofErr w:type="gramStart"/>
            <w:r w:rsidRPr="003216B8">
              <w:rPr>
                <w:rFonts w:ascii="Tahoma" w:hAnsi="Tahoma" w:eastAsia="Tahoma" w:cs="Tahoma"/>
                <w:sz w:val="21"/>
                <w:szCs w:val="21"/>
                <w:lang w:val="en-GB"/>
              </w:rPr>
              <w:t>is provided</w:t>
            </w:r>
            <w:proofErr w:type="gramEnd"/>
            <w:r w:rsidRPr="003216B8">
              <w:rPr>
                <w:rFonts w:ascii="Tahoma" w:hAnsi="Tahoma" w:eastAsia="Tahoma" w:cs="Tahoma"/>
                <w:sz w:val="21"/>
                <w:szCs w:val="21"/>
                <w:lang w:val="en-GB"/>
              </w:rPr>
              <w:t xml:space="preserve"> and topics are linked to a class book containing summaries and example questions directly support the taught content, as do homework booklets.</w:t>
            </w:r>
          </w:p>
          <w:p w:rsidRPr="003216B8" w:rsidR="003216B8" w:rsidP="003216B8" w:rsidRDefault="003216B8" w14:paraId="03881A60" w14:textId="77777777">
            <w:pPr>
              <w:pStyle w:val="ListParagraph"/>
              <w:numPr>
                <w:ilvl w:val="0"/>
                <w:numId w:val="5"/>
              </w:numPr>
              <w:jc w:val="both"/>
              <w:rPr>
                <w:rFonts w:ascii="Tahoma" w:hAnsi="Tahoma" w:eastAsia="Tahoma" w:cs="Tahoma"/>
                <w:sz w:val="21"/>
                <w:szCs w:val="21"/>
                <w:lang w:val="en-GB"/>
              </w:rPr>
            </w:pPr>
            <w:r w:rsidRPr="003216B8">
              <w:rPr>
                <w:rFonts w:ascii="Tahoma" w:hAnsi="Tahoma" w:eastAsia="Tahoma" w:cs="Tahoma"/>
                <w:sz w:val="21"/>
                <w:szCs w:val="21"/>
                <w:lang w:val="en-GB"/>
              </w:rPr>
              <w:t xml:space="preserve">Questions set </w:t>
            </w:r>
            <w:proofErr w:type="gramStart"/>
            <w:r w:rsidRPr="003216B8">
              <w:rPr>
                <w:rFonts w:ascii="Tahoma" w:hAnsi="Tahoma" w:eastAsia="Tahoma" w:cs="Tahoma"/>
                <w:sz w:val="21"/>
                <w:szCs w:val="21"/>
                <w:lang w:val="en-GB"/>
              </w:rPr>
              <w:t>have been chosen</w:t>
            </w:r>
            <w:proofErr w:type="gramEnd"/>
            <w:r w:rsidRPr="003216B8">
              <w:rPr>
                <w:rFonts w:ascii="Tahoma" w:hAnsi="Tahoma" w:eastAsia="Tahoma" w:cs="Tahoma"/>
                <w:sz w:val="21"/>
                <w:szCs w:val="21"/>
                <w:lang w:val="en-GB"/>
              </w:rPr>
              <w:t xml:space="preserve"> to support the student’s knowledge in these critical areas.</w:t>
            </w:r>
          </w:p>
          <w:p w:rsidRPr="003216B8" w:rsidR="003216B8" w:rsidP="003216B8" w:rsidRDefault="003216B8" w14:paraId="57472EEC" w14:textId="704871C4">
            <w:pPr>
              <w:pStyle w:val="ListParagraph"/>
              <w:numPr>
                <w:ilvl w:val="0"/>
                <w:numId w:val="5"/>
              </w:numPr>
              <w:jc w:val="both"/>
              <w:rPr>
                <w:rFonts w:ascii="Tahoma" w:hAnsi="Tahoma" w:eastAsia="Tahoma" w:cs="Tahoma"/>
                <w:sz w:val="21"/>
                <w:szCs w:val="21"/>
                <w:lang w:val="en-GB"/>
              </w:rPr>
            </w:pPr>
            <w:r w:rsidRPr="003216B8">
              <w:rPr>
                <w:rFonts w:ascii="Tahoma" w:hAnsi="Tahoma" w:eastAsia="Tahoma" w:cs="Tahoma"/>
                <w:sz w:val="21"/>
                <w:szCs w:val="21"/>
                <w:lang w:val="en-GB"/>
              </w:rPr>
              <w:lastRenderedPageBreak/>
              <w:t xml:space="preserve">Independent study booklets </w:t>
            </w:r>
            <w:proofErr w:type="gramStart"/>
            <w:r w:rsidRPr="003216B8">
              <w:rPr>
                <w:rFonts w:ascii="Tahoma" w:hAnsi="Tahoma" w:eastAsia="Tahoma" w:cs="Tahoma"/>
                <w:sz w:val="21"/>
                <w:szCs w:val="21"/>
                <w:lang w:val="en-GB"/>
              </w:rPr>
              <w:t>have been produced</w:t>
            </w:r>
            <w:proofErr w:type="gramEnd"/>
            <w:r w:rsidRPr="003216B8">
              <w:rPr>
                <w:rFonts w:ascii="Tahoma" w:hAnsi="Tahoma" w:eastAsia="Tahoma" w:cs="Tahoma"/>
                <w:sz w:val="21"/>
                <w:szCs w:val="21"/>
                <w:lang w:val="en-GB"/>
              </w:rPr>
              <w:t xml:space="preserve"> and will be used to support an afterschool intervention session for all Y1</w:t>
            </w:r>
            <w:r>
              <w:rPr>
                <w:rFonts w:ascii="Tahoma" w:hAnsi="Tahoma" w:eastAsia="Tahoma" w:cs="Tahoma"/>
                <w:sz w:val="21"/>
                <w:szCs w:val="21"/>
                <w:lang w:val="en-GB"/>
              </w:rPr>
              <w:t>3</w:t>
            </w:r>
            <w:r w:rsidRPr="003216B8">
              <w:rPr>
                <w:rFonts w:ascii="Tahoma" w:hAnsi="Tahoma" w:eastAsia="Tahoma" w:cs="Tahoma"/>
                <w:sz w:val="21"/>
                <w:szCs w:val="21"/>
                <w:lang w:val="en-GB"/>
              </w:rPr>
              <w:t xml:space="preserve"> students or for use in independent study time.</w:t>
            </w:r>
          </w:p>
          <w:p w:rsidR="7196A53B" w:rsidP="7196A53B" w:rsidRDefault="7196A53B" w14:paraId="70FB74F8" w14:textId="5438FFD1">
            <w:pPr>
              <w:spacing w:line="259" w:lineRule="auto"/>
              <w:jc w:val="both"/>
              <w:rPr>
                <w:rFonts w:ascii="Tahoma" w:hAnsi="Tahoma" w:eastAsia="Tahoma" w:cs="Tahoma"/>
                <w:sz w:val="21"/>
                <w:szCs w:val="21"/>
              </w:rPr>
            </w:pPr>
          </w:p>
          <w:p w:rsidR="7196A53B" w:rsidP="7196A53B" w:rsidRDefault="7196A53B" w14:paraId="7B39D807" w14:textId="4C736F00">
            <w:pPr>
              <w:spacing w:line="259" w:lineRule="auto"/>
              <w:jc w:val="both"/>
              <w:rPr>
                <w:rFonts w:ascii="Tahoma" w:hAnsi="Tahoma" w:eastAsia="Tahoma" w:cs="Tahoma"/>
                <w:sz w:val="21"/>
                <w:szCs w:val="21"/>
              </w:rPr>
            </w:pPr>
          </w:p>
          <w:p w:rsidR="38317E73" w:rsidP="7E523BEB" w:rsidRDefault="00337C5A" w14:paraId="29681978" w14:textId="4213F82E">
            <w:pPr>
              <w:spacing w:line="259" w:lineRule="auto"/>
              <w:jc w:val="both"/>
              <w:rPr>
                <w:rFonts w:ascii="Tahoma" w:hAnsi="Tahoma" w:eastAsia="Tahoma" w:cs="Tahoma"/>
                <w:b/>
                <w:bCs/>
                <w:sz w:val="21"/>
                <w:szCs w:val="21"/>
                <w:lang w:val="en-GB"/>
              </w:rPr>
            </w:pPr>
            <w:r>
              <w:rPr>
                <w:rFonts w:ascii="Tahoma" w:hAnsi="Tahoma" w:eastAsia="Tahoma" w:cs="Tahoma"/>
                <w:b/>
                <w:bCs/>
                <w:sz w:val="21"/>
                <w:szCs w:val="21"/>
                <w:lang w:val="en-GB"/>
              </w:rPr>
              <w:t>Thermal Physics</w:t>
            </w:r>
          </w:p>
          <w:p w:rsidR="7196A53B" w:rsidP="458F42D8" w:rsidRDefault="00337C5A" w14:paraId="3423FD37" w14:textId="151B1113">
            <w:pPr>
              <w:spacing w:line="259" w:lineRule="auto"/>
              <w:jc w:val="both"/>
              <w:rPr>
                <w:rFonts w:ascii="Tahoma" w:hAnsi="Tahoma" w:eastAsia="Tahoma" w:cs="Tahoma"/>
                <w:sz w:val="21"/>
                <w:szCs w:val="21"/>
                <w:lang w:val="en-GB"/>
              </w:rPr>
            </w:pPr>
            <w:r>
              <w:rPr>
                <w:rFonts w:ascii="Tahoma" w:hAnsi="Tahoma" w:eastAsia="Tahoma" w:cs="Tahoma"/>
                <w:sz w:val="21"/>
                <w:szCs w:val="21"/>
                <w:lang w:val="en-GB"/>
              </w:rPr>
              <w:t>Students need to know:</w:t>
            </w:r>
          </w:p>
          <w:p w:rsidRPr="00337C5A" w:rsidR="00337C5A" w:rsidP="00292022" w:rsidRDefault="00337C5A" w14:paraId="01C11651" w14:textId="6B4BE8BC">
            <w:pPr>
              <w:pStyle w:val="ListParagraph"/>
              <w:numPr>
                <w:ilvl w:val="0"/>
                <w:numId w:val="6"/>
              </w:numPr>
              <w:autoSpaceDE w:val="0"/>
              <w:autoSpaceDN w:val="0"/>
              <w:adjustRightInd w:val="0"/>
              <w:rPr>
                <w:rFonts w:ascii="HelveticaNeueLTStd-Roman" w:hAnsi="HelveticaNeueLTStd-Roman" w:cs="HelveticaNeueLTStd-Roman"/>
                <w:lang w:val="en-GB"/>
              </w:rPr>
            </w:pPr>
            <w:r w:rsidRPr="00337C5A">
              <w:rPr>
                <w:rFonts w:ascii="HelveticaNeueLTStd-Roman" w:hAnsi="HelveticaNeueLTStd-Roman" w:cs="HelveticaNeueLTStd-Roman"/>
                <w:lang w:val="en-GB"/>
              </w:rPr>
              <w:t>Internal energy is the sum of the randomly distributed kinetic</w:t>
            </w:r>
            <w:r>
              <w:rPr>
                <w:rFonts w:ascii="HelveticaNeueLTStd-Roman" w:hAnsi="HelveticaNeueLTStd-Roman" w:cs="HelveticaNeueLTStd-Roman"/>
                <w:lang w:val="en-GB"/>
              </w:rPr>
              <w:t xml:space="preserve"> </w:t>
            </w:r>
            <w:r w:rsidRPr="00337C5A">
              <w:rPr>
                <w:rFonts w:ascii="HelveticaNeueLTStd-Roman" w:hAnsi="HelveticaNeueLTStd-Roman" w:cs="HelveticaNeueLTStd-Roman"/>
                <w:lang w:val="en-GB"/>
              </w:rPr>
              <w:t>energies and potential energies of the particles in a body.</w:t>
            </w:r>
          </w:p>
          <w:p w:rsidRPr="00337C5A" w:rsidR="00337C5A" w:rsidP="00336D41" w:rsidRDefault="00337C5A" w14:paraId="6F219A32" w14:textId="57668F3F">
            <w:pPr>
              <w:pStyle w:val="ListParagraph"/>
              <w:numPr>
                <w:ilvl w:val="0"/>
                <w:numId w:val="6"/>
              </w:numPr>
              <w:autoSpaceDE w:val="0"/>
              <w:autoSpaceDN w:val="0"/>
              <w:adjustRightInd w:val="0"/>
              <w:rPr>
                <w:rFonts w:ascii="HelveticaNeueLTStd-Roman" w:hAnsi="HelveticaNeueLTStd-Roman" w:cs="HelveticaNeueLTStd-Roman"/>
                <w:lang w:val="en-GB"/>
              </w:rPr>
            </w:pPr>
            <w:r w:rsidRPr="00337C5A">
              <w:rPr>
                <w:rFonts w:ascii="HelveticaNeueLTStd-Roman" w:hAnsi="HelveticaNeueLTStd-Roman" w:cs="HelveticaNeueLTStd-Roman"/>
                <w:lang w:val="en-GB"/>
              </w:rPr>
              <w:t>The internal energy of a system is increased when energy</w:t>
            </w:r>
            <w:r w:rsidRPr="00337C5A">
              <w:rPr>
                <w:rFonts w:ascii="HelveticaNeueLTStd-Roman" w:hAnsi="HelveticaNeueLTStd-Roman" w:cs="HelveticaNeueLTStd-Roman"/>
                <w:lang w:val="en-GB"/>
              </w:rPr>
              <w:t xml:space="preserve"> </w:t>
            </w:r>
            <w:r w:rsidRPr="00337C5A">
              <w:rPr>
                <w:rFonts w:ascii="HelveticaNeueLTStd-Roman" w:hAnsi="HelveticaNeueLTStd-Roman" w:cs="HelveticaNeueLTStd-Roman"/>
                <w:lang w:val="en-GB"/>
              </w:rPr>
              <w:t>is transferred to it by heating or when work is done on it</w:t>
            </w:r>
            <w:r w:rsidRPr="00337C5A">
              <w:rPr>
                <w:rFonts w:ascii="HelveticaNeueLTStd-Roman" w:hAnsi="HelveticaNeueLTStd-Roman" w:cs="HelveticaNeueLTStd-Roman"/>
                <w:lang w:val="en-GB"/>
              </w:rPr>
              <w:t xml:space="preserve"> </w:t>
            </w:r>
            <w:r w:rsidRPr="00337C5A">
              <w:rPr>
                <w:rFonts w:ascii="HelveticaNeueLTStd-Roman" w:hAnsi="HelveticaNeueLTStd-Roman" w:cs="HelveticaNeueLTStd-Roman"/>
                <w:lang w:val="en-GB"/>
              </w:rPr>
              <w:t xml:space="preserve">(and vice versa), </w:t>
            </w:r>
            <w:proofErr w:type="spellStart"/>
            <w:r w:rsidRPr="00337C5A">
              <w:rPr>
                <w:rFonts w:ascii="HelveticaNeueLTStd-Roman" w:hAnsi="HelveticaNeueLTStd-Roman" w:cs="HelveticaNeueLTStd-Roman"/>
                <w:lang w:val="en-GB"/>
              </w:rPr>
              <w:t>eg</w:t>
            </w:r>
            <w:proofErr w:type="spellEnd"/>
            <w:r w:rsidRPr="00337C5A">
              <w:rPr>
                <w:rFonts w:ascii="HelveticaNeueLTStd-Roman" w:hAnsi="HelveticaNeueLTStd-Roman" w:cs="HelveticaNeueLTStd-Roman"/>
                <w:lang w:val="en-GB"/>
              </w:rPr>
              <w:t xml:space="preserve"> a qualitative treatment of the first law of</w:t>
            </w:r>
            <w:r>
              <w:rPr>
                <w:rFonts w:ascii="HelveticaNeueLTStd-Roman" w:hAnsi="HelveticaNeueLTStd-Roman" w:cs="HelveticaNeueLTStd-Roman"/>
                <w:lang w:val="en-GB"/>
              </w:rPr>
              <w:t xml:space="preserve"> </w:t>
            </w:r>
            <w:r w:rsidRPr="00337C5A">
              <w:rPr>
                <w:rFonts w:ascii="HelveticaNeueLTStd-Roman" w:hAnsi="HelveticaNeueLTStd-Roman" w:cs="HelveticaNeueLTStd-Roman"/>
                <w:lang w:val="en-GB"/>
              </w:rPr>
              <w:t>thermodynamics.</w:t>
            </w:r>
          </w:p>
          <w:p w:rsidRPr="00337C5A" w:rsidR="00337C5A" w:rsidP="00802617" w:rsidRDefault="00337C5A" w14:paraId="6D76953A" w14:textId="33215EDE">
            <w:pPr>
              <w:pStyle w:val="ListParagraph"/>
              <w:numPr>
                <w:ilvl w:val="0"/>
                <w:numId w:val="6"/>
              </w:numPr>
              <w:autoSpaceDE w:val="0"/>
              <w:autoSpaceDN w:val="0"/>
              <w:adjustRightInd w:val="0"/>
              <w:rPr>
                <w:rFonts w:ascii="HelveticaNeueLTStd-Roman" w:hAnsi="HelveticaNeueLTStd-Roman" w:cs="HelveticaNeueLTStd-Roman"/>
                <w:lang w:val="en-GB"/>
              </w:rPr>
            </w:pPr>
            <w:r w:rsidRPr="00337C5A">
              <w:rPr>
                <w:rFonts w:ascii="HelveticaNeueLTStd-Roman" w:hAnsi="HelveticaNeueLTStd-Roman" w:cs="HelveticaNeueLTStd-Roman"/>
                <w:lang w:val="en-GB"/>
              </w:rPr>
              <w:t>Appreciation that during a change of state the potential</w:t>
            </w:r>
            <w:r w:rsidRPr="00337C5A">
              <w:rPr>
                <w:rFonts w:ascii="HelveticaNeueLTStd-Roman" w:hAnsi="HelveticaNeueLTStd-Roman" w:cs="HelveticaNeueLTStd-Roman"/>
                <w:lang w:val="en-GB"/>
              </w:rPr>
              <w:t xml:space="preserve"> </w:t>
            </w:r>
            <w:r w:rsidRPr="00337C5A">
              <w:rPr>
                <w:rFonts w:ascii="HelveticaNeueLTStd-Roman" w:hAnsi="HelveticaNeueLTStd-Roman" w:cs="HelveticaNeueLTStd-Roman"/>
                <w:lang w:val="en-GB"/>
              </w:rPr>
              <w:t>energies of the particle ensemble are changing but not the</w:t>
            </w:r>
            <w:r>
              <w:rPr>
                <w:rFonts w:ascii="HelveticaNeueLTStd-Roman" w:hAnsi="HelveticaNeueLTStd-Roman" w:cs="HelveticaNeueLTStd-Roman"/>
                <w:lang w:val="en-GB"/>
              </w:rPr>
              <w:t xml:space="preserve"> </w:t>
            </w:r>
            <w:r w:rsidRPr="00337C5A">
              <w:rPr>
                <w:rFonts w:ascii="HelveticaNeueLTStd-Roman" w:hAnsi="HelveticaNeueLTStd-Roman" w:cs="HelveticaNeueLTStd-Roman"/>
                <w:lang w:val="en-GB"/>
              </w:rPr>
              <w:t>kinetic energies. Calculations involving transfer of energy.</w:t>
            </w:r>
          </w:p>
          <w:p w:rsidRPr="00337C5A" w:rsidR="00337C5A" w:rsidP="003271A2" w:rsidRDefault="00337C5A" w14:paraId="5007BF75" w14:textId="56787CE6">
            <w:pPr>
              <w:pStyle w:val="ListParagraph"/>
              <w:numPr>
                <w:ilvl w:val="0"/>
                <w:numId w:val="6"/>
              </w:numPr>
              <w:autoSpaceDE w:val="0"/>
              <w:autoSpaceDN w:val="0"/>
              <w:adjustRightInd w:val="0"/>
              <w:rPr>
                <w:rFonts w:ascii="HelveticaNeueLTStd-Roman" w:hAnsi="HelveticaNeueLTStd-Roman" w:cs="HelveticaNeueLTStd-Roman"/>
                <w:lang w:val="en-GB"/>
              </w:rPr>
            </w:pPr>
            <w:r w:rsidRPr="00337C5A">
              <w:rPr>
                <w:rFonts w:ascii="HelveticaNeueLTStd-Roman" w:hAnsi="HelveticaNeueLTStd-Roman" w:cs="HelveticaNeueLTStd-Roman"/>
                <w:lang w:val="en-GB"/>
              </w:rPr>
              <w:t xml:space="preserve">For a change of temperature: </w:t>
            </w:r>
            <w:r w:rsidRPr="00337C5A">
              <w:rPr>
                <w:rFonts w:ascii="TimesNewRomanPS-ItalicMT" w:hAnsi="TimesNewRomanPS-ItalicMT" w:cs="TimesNewRomanPS-ItalicMT"/>
                <w:i/>
                <w:iCs/>
                <w:sz w:val="24"/>
                <w:szCs w:val="24"/>
                <w:lang w:val="en-GB"/>
              </w:rPr>
              <w:t xml:space="preserve">Q </w:t>
            </w:r>
            <w:r w:rsidRPr="00337C5A">
              <w:rPr>
                <w:rFonts w:ascii="ArialMT" w:hAnsi="ArialMT" w:cs="ArialMT"/>
                <w:sz w:val="24"/>
                <w:szCs w:val="24"/>
                <w:lang w:val="en-GB"/>
              </w:rPr>
              <w:t xml:space="preserve">= </w:t>
            </w:r>
            <w:r w:rsidRPr="00337C5A">
              <w:rPr>
                <w:rFonts w:ascii="TimesNewRomanPS-ItalicMT" w:hAnsi="TimesNewRomanPS-ItalicMT" w:cs="TimesNewRomanPS-ItalicMT"/>
                <w:i/>
                <w:iCs/>
                <w:sz w:val="24"/>
                <w:szCs w:val="24"/>
                <w:lang w:val="en-GB"/>
              </w:rPr>
              <w:t xml:space="preserve">mc </w:t>
            </w:r>
            <w:proofErr w:type="spellStart"/>
            <w:r w:rsidRPr="00337C5A">
              <w:rPr>
                <w:rFonts w:hint="eastAsia" w:ascii="CambriaMath" w:hAnsi="HelveticaNeueLTStd-Roman" w:eastAsia="CambriaMath" w:cs="CambriaMath"/>
                <w:sz w:val="24"/>
                <w:szCs w:val="24"/>
                <w:lang w:val="en-GB"/>
              </w:rPr>
              <w:t>Δ</w:t>
            </w:r>
            <w:r w:rsidRPr="00337C5A">
              <w:rPr>
                <w:rFonts w:hint="eastAsia" w:ascii="Malgun Gothic Semilight" w:hAnsi="Malgun Gothic Semilight" w:eastAsia="Malgun Gothic Semilight" w:cs="Malgun Gothic Semilight"/>
                <w:sz w:val="24"/>
                <w:szCs w:val="24"/>
                <w:lang w:val="en-GB"/>
              </w:rPr>
              <w:t>θ</w:t>
            </w:r>
            <w:proofErr w:type="spellEnd"/>
            <w:r w:rsidRPr="00337C5A">
              <w:rPr>
                <w:rFonts w:ascii="CambriaMath" w:hAnsi="HelveticaNeueLTStd-Roman" w:eastAsia="CambriaMath" w:cs="CambriaMath"/>
                <w:sz w:val="24"/>
                <w:szCs w:val="24"/>
                <w:lang w:val="en-GB"/>
              </w:rPr>
              <w:t xml:space="preserve"> </w:t>
            </w:r>
            <w:r w:rsidRPr="00337C5A">
              <w:rPr>
                <w:rFonts w:ascii="HelveticaNeueLTStd-Roman" w:hAnsi="HelveticaNeueLTStd-Roman" w:cs="HelveticaNeueLTStd-Roman"/>
                <w:lang w:val="en-GB"/>
              </w:rPr>
              <w:t xml:space="preserve">where </w:t>
            </w:r>
            <w:r w:rsidRPr="00337C5A">
              <w:rPr>
                <w:rFonts w:ascii="TimesNewRomanPS-ItalicMT" w:hAnsi="TimesNewRomanPS-ItalicMT" w:cs="TimesNewRomanPS-ItalicMT"/>
                <w:i/>
                <w:iCs/>
                <w:sz w:val="24"/>
                <w:szCs w:val="24"/>
                <w:lang w:val="en-GB"/>
              </w:rPr>
              <w:t xml:space="preserve">c </w:t>
            </w:r>
            <w:r w:rsidRPr="00337C5A">
              <w:rPr>
                <w:rFonts w:ascii="HelveticaNeueLTStd-Roman" w:hAnsi="HelveticaNeueLTStd-Roman" w:cs="HelveticaNeueLTStd-Roman"/>
                <w:lang w:val="en-GB"/>
              </w:rPr>
              <w:t>is specific</w:t>
            </w:r>
            <w:r>
              <w:rPr>
                <w:rFonts w:ascii="HelveticaNeueLTStd-Roman" w:hAnsi="HelveticaNeueLTStd-Roman" w:cs="HelveticaNeueLTStd-Roman"/>
                <w:lang w:val="en-GB"/>
              </w:rPr>
              <w:t xml:space="preserve"> </w:t>
            </w:r>
            <w:r w:rsidRPr="00337C5A">
              <w:rPr>
                <w:rFonts w:ascii="HelveticaNeueLTStd-Roman" w:hAnsi="HelveticaNeueLTStd-Roman" w:cs="HelveticaNeueLTStd-Roman"/>
                <w:lang w:val="en-GB"/>
              </w:rPr>
              <w:t>heat capacity.</w:t>
            </w:r>
          </w:p>
          <w:p w:rsidRPr="00337C5A" w:rsidR="00337C5A" w:rsidP="00337C5A" w:rsidRDefault="00337C5A" w14:paraId="5448C425" w14:textId="77777777">
            <w:pPr>
              <w:pStyle w:val="ListParagraph"/>
              <w:numPr>
                <w:ilvl w:val="0"/>
                <w:numId w:val="6"/>
              </w:numPr>
              <w:autoSpaceDE w:val="0"/>
              <w:autoSpaceDN w:val="0"/>
              <w:adjustRightInd w:val="0"/>
              <w:rPr>
                <w:rFonts w:ascii="HelveticaNeueLTStd-Roman" w:hAnsi="HelveticaNeueLTStd-Roman" w:cs="HelveticaNeueLTStd-Roman"/>
                <w:lang w:val="en-GB"/>
              </w:rPr>
            </w:pPr>
            <w:r w:rsidRPr="00337C5A">
              <w:rPr>
                <w:rFonts w:ascii="HelveticaNeueLTStd-Roman" w:hAnsi="HelveticaNeueLTStd-Roman" w:cs="HelveticaNeueLTStd-Roman"/>
                <w:lang w:val="en-GB"/>
              </w:rPr>
              <w:t>Calculations including continuous flow.</w:t>
            </w:r>
          </w:p>
          <w:p w:rsidRPr="00337C5A" w:rsidR="00337C5A" w:rsidP="0079431E" w:rsidRDefault="00337C5A" w14:paraId="4A6AB52F" w14:textId="6A63C69F">
            <w:pPr>
              <w:pStyle w:val="ListParagraph"/>
              <w:numPr>
                <w:ilvl w:val="0"/>
                <w:numId w:val="6"/>
              </w:numPr>
              <w:autoSpaceDE w:val="0"/>
              <w:autoSpaceDN w:val="0"/>
              <w:adjustRightInd w:val="0"/>
              <w:jc w:val="both"/>
              <w:rPr>
                <w:rFonts w:ascii="HelveticaNeueLTStd-Roman" w:hAnsi="HelveticaNeueLTStd-Roman" w:cs="HelveticaNeueLTStd-Roman"/>
                <w:lang w:val="en-GB"/>
              </w:rPr>
            </w:pPr>
            <w:r w:rsidRPr="00337C5A">
              <w:rPr>
                <w:rFonts w:ascii="HelveticaNeueLTStd-Roman" w:hAnsi="HelveticaNeueLTStd-Roman" w:cs="HelveticaNeueLTStd-Roman"/>
                <w:lang w:val="en-GB"/>
              </w:rPr>
              <w:t xml:space="preserve">For a change of state </w:t>
            </w:r>
            <w:r w:rsidRPr="00337C5A">
              <w:rPr>
                <w:rFonts w:ascii="TimesNewRomanPS-ItalicMT" w:hAnsi="TimesNewRomanPS-ItalicMT" w:cs="TimesNewRomanPS-ItalicMT"/>
                <w:i/>
                <w:iCs/>
                <w:sz w:val="24"/>
                <w:szCs w:val="24"/>
                <w:lang w:val="en-GB"/>
              </w:rPr>
              <w:t xml:space="preserve">Q </w:t>
            </w:r>
            <w:r w:rsidRPr="00337C5A">
              <w:rPr>
                <w:rFonts w:ascii="ArialMT" w:hAnsi="ArialMT" w:cs="ArialMT"/>
                <w:sz w:val="24"/>
                <w:szCs w:val="24"/>
                <w:lang w:val="en-GB"/>
              </w:rPr>
              <w:t xml:space="preserve">= </w:t>
            </w:r>
            <w:r w:rsidRPr="00337C5A">
              <w:rPr>
                <w:rFonts w:ascii="TimesNewRomanPS-ItalicMT" w:hAnsi="TimesNewRomanPS-ItalicMT" w:cs="TimesNewRomanPS-ItalicMT"/>
                <w:i/>
                <w:iCs/>
                <w:sz w:val="24"/>
                <w:szCs w:val="24"/>
                <w:lang w:val="en-GB"/>
              </w:rPr>
              <w:t xml:space="preserve">ml </w:t>
            </w:r>
            <w:r w:rsidRPr="00337C5A">
              <w:rPr>
                <w:rFonts w:ascii="HelveticaNeueLTStd-Roman" w:hAnsi="HelveticaNeueLTStd-Roman" w:cs="HelveticaNeueLTStd-Roman"/>
                <w:lang w:val="en-GB"/>
              </w:rPr>
              <w:t xml:space="preserve">where </w:t>
            </w:r>
            <w:r w:rsidRPr="00337C5A">
              <w:rPr>
                <w:rFonts w:ascii="TimesNewRomanPS-ItalicMT" w:hAnsi="TimesNewRomanPS-ItalicMT" w:cs="TimesNewRomanPS-ItalicMT"/>
                <w:i/>
                <w:iCs/>
                <w:sz w:val="24"/>
                <w:szCs w:val="24"/>
                <w:lang w:val="en-GB"/>
              </w:rPr>
              <w:t xml:space="preserve">l </w:t>
            </w:r>
            <w:r w:rsidRPr="00337C5A">
              <w:rPr>
                <w:rFonts w:ascii="HelveticaNeueLTStd-Roman" w:hAnsi="HelveticaNeueLTStd-Roman" w:cs="HelveticaNeueLTStd-Roman"/>
                <w:lang w:val="en-GB"/>
              </w:rPr>
              <w:t xml:space="preserve">is the </w:t>
            </w:r>
            <w:proofErr w:type="spellStart"/>
            <w:r w:rsidRPr="00337C5A">
              <w:rPr>
                <w:rFonts w:ascii="HelveticaNeueLTStd-Roman" w:hAnsi="HelveticaNeueLTStd-Roman" w:cs="HelveticaNeueLTStd-Roman"/>
                <w:lang w:val="en-GB"/>
              </w:rPr>
              <w:t>specificlatent</w:t>
            </w:r>
            <w:proofErr w:type="spellEnd"/>
            <w:r w:rsidRPr="00337C5A">
              <w:rPr>
                <w:rFonts w:ascii="HelveticaNeueLTStd-Roman" w:hAnsi="HelveticaNeueLTStd-Roman" w:cs="HelveticaNeueLTStd-Roman"/>
                <w:lang w:val="en-GB"/>
              </w:rPr>
              <w:t xml:space="preserve"> heat.</w:t>
            </w:r>
          </w:p>
          <w:p w:rsidRPr="00337C5A" w:rsidR="00337C5A" w:rsidP="00BD63CD" w:rsidRDefault="00337C5A" w14:paraId="1438E3E5" w14:textId="2D5E1837">
            <w:pPr>
              <w:pStyle w:val="ListParagraph"/>
              <w:numPr>
                <w:ilvl w:val="0"/>
                <w:numId w:val="6"/>
              </w:numPr>
              <w:autoSpaceDE w:val="0"/>
              <w:autoSpaceDN w:val="0"/>
              <w:adjustRightInd w:val="0"/>
              <w:rPr>
                <w:rFonts w:ascii="HelveticaNeueLTStd-Roman" w:hAnsi="HelveticaNeueLTStd-Roman" w:cs="HelveticaNeueLTStd-Roman"/>
                <w:lang w:val="en-GB"/>
              </w:rPr>
            </w:pPr>
            <w:r w:rsidRPr="00337C5A">
              <w:rPr>
                <w:rFonts w:ascii="HelveticaNeueLTStd-Roman" w:hAnsi="HelveticaNeueLTStd-Roman" w:cs="HelveticaNeueLTStd-Roman"/>
                <w:lang w:val="en-GB"/>
              </w:rPr>
              <w:t xml:space="preserve">Gas laws as experimental relationships between </w:t>
            </w:r>
            <w:r w:rsidRPr="00337C5A">
              <w:rPr>
                <w:rFonts w:ascii="TimesNewRomanPS-ItalicMT" w:hAnsi="TimesNewRomanPS-ItalicMT" w:cs="TimesNewRomanPS-ItalicMT"/>
                <w:i/>
                <w:iCs/>
                <w:sz w:val="24"/>
                <w:szCs w:val="24"/>
                <w:lang w:val="en-GB"/>
              </w:rPr>
              <w:t>p</w:t>
            </w:r>
            <w:r w:rsidRPr="00337C5A">
              <w:rPr>
                <w:rFonts w:ascii="HelveticaNeueLTStd-Roman" w:hAnsi="HelveticaNeueLTStd-Roman" w:cs="HelveticaNeueLTStd-Roman"/>
                <w:lang w:val="en-GB"/>
              </w:rPr>
              <w:t xml:space="preserve">, </w:t>
            </w:r>
            <w:r w:rsidRPr="00337C5A">
              <w:rPr>
                <w:rFonts w:ascii="TimesNewRomanPS-ItalicMT" w:hAnsi="TimesNewRomanPS-ItalicMT" w:cs="TimesNewRomanPS-ItalicMT"/>
                <w:i/>
                <w:iCs/>
                <w:sz w:val="24"/>
                <w:szCs w:val="24"/>
                <w:lang w:val="en-GB"/>
              </w:rPr>
              <w:t>V</w:t>
            </w:r>
            <w:r w:rsidRPr="00337C5A">
              <w:rPr>
                <w:rFonts w:ascii="HelveticaNeueLTStd-Roman" w:hAnsi="HelveticaNeueLTStd-Roman" w:cs="HelveticaNeueLTStd-Roman"/>
                <w:lang w:val="en-GB"/>
              </w:rPr>
              <w:t xml:space="preserve">, </w:t>
            </w:r>
            <w:r w:rsidRPr="00337C5A">
              <w:rPr>
                <w:rFonts w:ascii="TimesNewRomanPS-ItalicMT" w:hAnsi="TimesNewRomanPS-ItalicMT" w:cs="TimesNewRomanPS-ItalicMT"/>
                <w:i/>
                <w:iCs/>
                <w:sz w:val="24"/>
                <w:szCs w:val="24"/>
                <w:lang w:val="en-GB"/>
              </w:rPr>
              <w:t xml:space="preserve">T </w:t>
            </w:r>
            <w:r w:rsidRPr="00337C5A">
              <w:rPr>
                <w:rFonts w:ascii="HelveticaNeueLTStd-Roman" w:hAnsi="HelveticaNeueLTStd-Roman" w:cs="HelveticaNeueLTStd-Roman"/>
                <w:lang w:val="en-GB"/>
              </w:rPr>
              <w:t>and</w:t>
            </w:r>
            <w:r>
              <w:rPr>
                <w:rFonts w:ascii="HelveticaNeueLTStd-Roman" w:hAnsi="HelveticaNeueLTStd-Roman" w:cs="HelveticaNeueLTStd-Roman"/>
                <w:lang w:val="en-GB"/>
              </w:rPr>
              <w:t xml:space="preserve"> </w:t>
            </w:r>
            <w:r w:rsidRPr="00337C5A">
              <w:rPr>
                <w:rFonts w:ascii="HelveticaNeueLTStd-Roman" w:hAnsi="HelveticaNeueLTStd-Roman" w:cs="HelveticaNeueLTStd-Roman"/>
                <w:lang w:val="en-GB"/>
              </w:rPr>
              <w:t>the mass of the gas.</w:t>
            </w:r>
          </w:p>
          <w:p w:rsidRPr="00337C5A" w:rsidR="00337C5A" w:rsidP="00337C5A" w:rsidRDefault="00337C5A" w14:paraId="658B8C73" w14:textId="77777777">
            <w:pPr>
              <w:pStyle w:val="ListParagraph"/>
              <w:numPr>
                <w:ilvl w:val="0"/>
                <w:numId w:val="6"/>
              </w:numPr>
              <w:autoSpaceDE w:val="0"/>
              <w:autoSpaceDN w:val="0"/>
              <w:adjustRightInd w:val="0"/>
              <w:rPr>
                <w:rFonts w:ascii="HelveticaNeueLTStd-Roman" w:hAnsi="HelveticaNeueLTStd-Roman" w:cs="HelveticaNeueLTStd-Roman"/>
                <w:lang w:val="en-GB"/>
              </w:rPr>
            </w:pPr>
            <w:r w:rsidRPr="00337C5A">
              <w:rPr>
                <w:rFonts w:ascii="HelveticaNeueLTStd-Roman" w:hAnsi="HelveticaNeueLTStd-Roman" w:cs="HelveticaNeueLTStd-Roman"/>
                <w:lang w:val="en-GB"/>
              </w:rPr>
              <w:t>Concept of absolute zero of temperature.</w:t>
            </w:r>
          </w:p>
          <w:p w:rsidRPr="00337C5A" w:rsidR="00337C5A" w:rsidP="00370F8E" w:rsidRDefault="00337C5A" w14:paraId="23D78CA5" w14:textId="2B19DFCF">
            <w:pPr>
              <w:pStyle w:val="ListParagraph"/>
              <w:numPr>
                <w:ilvl w:val="0"/>
                <w:numId w:val="6"/>
              </w:numPr>
              <w:autoSpaceDE w:val="0"/>
              <w:autoSpaceDN w:val="0"/>
              <w:adjustRightInd w:val="0"/>
              <w:rPr>
                <w:rFonts w:ascii="HelveticaNeueLTStd-Roman" w:hAnsi="HelveticaNeueLTStd-Roman" w:cs="HelveticaNeueLTStd-Roman"/>
                <w:lang w:val="en-GB"/>
              </w:rPr>
            </w:pPr>
            <w:r w:rsidRPr="00337C5A">
              <w:rPr>
                <w:rFonts w:ascii="HelveticaNeueLTStd-Roman" w:hAnsi="HelveticaNeueLTStd-Roman" w:cs="HelveticaNeueLTStd-Roman"/>
                <w:lang w:val="en-GB"/>
              </w:rPr>
              <w:t xml:space="preserve">Ideal gas equation: </w:t>
            </w:r>
            <w:proofErr w:type="spellStart"/>
            <w:proofErr w:type="gramStart"/>
            <w:r w:rsidRPr="00337C5A">
              <w:rPr>
                <w:rFonts w:ascii="TimesNewRomanPS-ItalicMT" w:hAnsi="TimesNewRomanPS-ItalicMT" w:cs="TimesNewRomanPS-ItalicMT"/>
                <w:i/>
                <w:iCs/>
                <w:sz w:val="24"/>
                <w:szCs w:val="24"/>
                <w:lang w:val="en-GB"/>
              </w:rPr>
              <w:t>pV</w:t>
            </w:r>
            <w:proofErr w:type="spellEnd"/>
            <w:proofErr w:type="gramEnd"/>
            <w:r w:rsidRPr="00337C5A">
              <w:rPr>
                <w:rFonts w:ascii="TimesNewRomanPS-ItalicMT" w:hAnsi="TimesNewRomanPS-ItalicMT" w:cs="TimesNewRomanPS-ItalicMT"/>
                <w:i/>
                <w:iCs/>
                <w:sz w:val="24"/>
                <w:szCs w:val="24"/>
                <w:lang w:val="en-GB"/>
              </w:rPr>
              <w:t xml:space="preserve"> </w:t>
            </w:r>
            <w:r w:rsidRPr="00337C5A">
              <w:rPr>
                <w:rFonts w:ascii="ArialMT" w:hAnsi="ArialMT" w:cs="ArialMT"/>
                <w:sz w:val="24"/>
                <w:szCs w:val="24"/>
                <w:lang w:val="en-GB"/>
              </w:rPr>
              <w:t xml:space="preserve">= </w:t>
            </w:r>
            <w:proofErr w:type="spellStart"/>
            <w:r w:rsidRPr="00337C5A">
              <w:rPr>
                <w:rFonts w:ascii="TimesNewRomanPS-ItalicMT" w:hAnsi="TimesNewRomanPS-ItalicMT" w:cs="TimesNewRomanPS-ItalicMT"/>
                <w:i/>
                <w:iCs/>
                <w:sz w:val="24"/>
                <w:szCs w:val="24"/>
                <w:lang w:val="en-GB"/>
              </w:rPr>
              <w:t>nRT</w:t>
            </w:r>
            <w:proofErr w:type="spellEnd"/>
            <w:r w:rsidRPr="00337C5A">
              <w:rPr>
                <w:rFonts w:ascii="TimesNewRomanPS-ItalicMT" w:hAnsi="TimesNewRomanPS-ItalicMT" w:cs="TimesNewRomanPS-ItalicMT"/>
                <w:i/>
                <w:iCs/>
                <w:sz w:val="24"/>
                <w:szCs w:val="24"/>
                <w:lang w:val="en-GB"/>
              </w:rPr>
              <w:t xml:space="preserve"> </w:t>
            </w:r>
            <w:r w:rsidRPr="00337C5A">
              <w:rPr>
                <w:rFonts w:ascii="HelveticaNeueLTStd-Roman" w:hAnsi="HelveticaNeueLTStd-Roman" w:cs="HelveticaNeueLTStd-Roman"/>
                <w:lang w:val="en-GB"/>
              </w:rPr>
              <w:t xml:space="preserve">for </w:t>
            </w:r>
            <w:r w:rsidRPr="00337C5A">
              <w:rPr>
                <w:rFonts w:ascii="TimesNewRomanPS-ItalicMT" w:hAnsi="TimesNewRomanPS-ItalicMT" w:cs="TimesNewRomanPS-ItalicMT"/>
                <w:i/>
                <w:iCs/>
                <w:sz w:val="24"/>
                <w:szCs w:val="24"/>
                <w:lang w:val="en-GB"/>
              </w:rPr>
              <w:t xml:space="preserve">n </w:t>
            </w:r>
            <w:r w:rsidRPr="00337C5A">
              <w:rPr>
                <w:rFonts w:ascii="HelveticaNeueLTStd-Roman" w:hAnsi="HelveticaNeueLTStd-Roman" w:cs="HelveticaNeueLTStd-Roman"/>
                <w:lang w:val="en-GB"/>
              </w:rPr>
              <w:t xml:space="preserve">moles and </w:t>
            </w:r>
            <w:proofErr w:type="spellStart"/>
            <w:r w:rsidRPr="00337C5A">
              <w:rPr>
                <w:rFonts w:ascii="TimesNewRomanPS-ItalicMT" w:hAnsi="TimesNewRomanPS-ItalicMT" w:cs="TimesNewRomanPS-ItalicMT"/>
                <w:i/>
                <w:iCs/>
                <w:sz w:val="24"/>
                <w:szCs w:val="24"/>
                <w:lang w:val="en-GB"/>
              </w:rPr>
              <w:t>pV</w:t>
            </w:r>
            <w:proofErr w:type="spellEnd"/>
            <w:r w:rsidRPr="00337C5A">
              <w:rPr>
                <w:rFonts w:ascii="TimesNewRomanPS-ItalicMT" w:hAnsi="TimesNewRomanPS-ItalicMT" w:cs="TimesNewRomanPS-ItalicMT"/>
                <w:i/>
                <w:iCs/>
                <w:sz w:val="24"/>
                <w:szCs w:val="24"/>
                <w:lang w:val="en-GB"/>
              </w:rPr>
              <w:t xml:space="preserve"> </w:t>
            </w:r>
            <w:r w:rsidRPr="00337C5A">
              <w:rPr>
                <w:rFonts w:ascii="ArialMT" w:hAnsi="ArialMT" w:cs="ArialMT"/>
                <w:sz w:val="24"/>
                <w:szCs w:val="24"/>
                <w:lang w:val="en-GB"/>
              </w:rPr>
              <w:t xml:space="preserve">= </w:t>
            </w:r>
            <w:proofErr w:type="spellStart"/>
            <w:r w:rsidRPr="00337C5A">
              <w:rPr>
                <w:rFonts w:ascii="TimesNewRomanPS-ItalicMT" w:hAnsi="TimesNewRomanPS-ItalicMT" w:cs="TimesNewRomanPS-ItalicMT"/>
                <w:i/>
                <w:iCs/>
                <w:sz w:val="24"/>
                <w:szCs w:val="24"/>
                <w:lang w:val="en-GB"/>
              </w:rPr>
              <w:t>NkT</w:t>
            </w:r>
            <w:proofErr w:type="spellEnd"/>
            <w:r>
              <w:rPr>
                <w:rFonts w:ascii="TimesNewRomanPS-ItalicMT" w:hAnsi="TimesNewRomanPS-ItalicMT" w:cs="TimesNewRomanPS-ItalicMT"/>
                <w:i/>
                <w:iCs/>
                <w:sz w:val="24"/>
                <w:szCs w:val="24"/>
                <w:lang w:val="en-GB"/>
              </w:rPr>
              <w:t xml:space="preserve"> </w:t>
            </w:r>
            <w:r w:rsidRPr="00337C5A">
              <w:rPr>
                <w:rFonts w:ascii="HelveticaNeueLTStd-Roman" w:hAnsi="HelveticaNeueLTStd-Roman" w:cs="HelveticaNeueLTStd-Roman"/>
                <w:lang w:val="en-GB"/>
              </w:rPr>
              <w:t xml:space="preserve">for </w:t>
            </w:r>
            <w:r w:rsidRPr="00337C5A">
              <w:rPr>
                <w:rFonts w:ascii="TimesNewRomanPS-ItalicMT" w:hAnsi="TimesNewRomanPS-ItalicMT" w:cs="TimesNewRomanPS-ItalicMT"/>
                <w:i/>
                <w:iCs/>
                <w:sz w:val="24"/>
                <w:szCs w:val="24"/>
                <w:lang w:val="en-GB"/>
              </w:rPr>
              <w:t xml:space="preserve">N </w:t>
            </w:r>
            <w:r w:rsidRPr="00337C5A">
              <w:rPr>
                <w:rFonts w:ascii="HelveticaNeueLTStd-Roman" w:hAnsi="HelveticaNeueLTStd-Roman" w:cs="HelveticaNeueLTStd-Roman"/>
                <w:lang w:val="en-GB"/>
              </w:rPr>
              <w:t>molecules.</w:t>
            </w:r>
          </w:p>
          <w:p w:rsidRPr="00337C5A" w:rsidR="00337C5A" w:rsidP="00337C5A" w:rsidRDefault="00337C5A" w14:paraId="1F3B6B5D" w14:textId="77777777">
            <w:pPr>
              <w:pStyle w:val="ListParagraph"/>
              <w:numPr>
                <w:ilvl w:val="0"/>
                <w:numId w:val="6"/>
              </w:numPr>
              <w:autoSpaceDE w:val="0"/>
              <w:autoSpaceDN w:val="0"/>
              <w:adjustRightInd w:val="0"/>
              <w:rPr>
                <w:rFonts w:ascii="TimesNewRomanPS-ItalicMT" w:hAnsi="TimesNewRomanPS-ItalicMT" w:cs="TimesNewRomanPS-ItalicMT"/>
                <w:i/>
                <w:iCs/>
                <w:sz w:val="24"/>
                <w:szCs w:val="24"/>
                <w:lang w:val="en-GB"/>
              </w:rPr>
            </w:pPr>
            <w:r w:rsidRPr="00337C5A">
              <w:rPr>
                <w:rFonts w:ascii="TimesNewRomanPS-ItalicMT" w:hAnsi="TimesNewRomanPS-ItalicMT" w:cs="TimesNewRomanPS-ItalicMT"/>
                <w:i/>
                <w:iCs/>
                <w:sz w:val="24"/>
                <w:szCs w:val="24"/>
                <w:lang w:val="en-GB"/>
              </w:rPr>
              <w:t xml:space="preserve">Work done </w:t>
            </w:r>
            <w:r w:rsidRPr="00337C5A">
              <w:rPr>
                <w:rFonts w:ascii="ArialMT" w:hAnsi="ArialMT" w:cs="ArialMT"/>
                <w:sz w:val="24"/>
                <w:szCs w:val="24"/>
                <w:lang w:val="en-GB"/>
              </w:rPr>
              <w:t xml:space="preserve">= </w:t>
            </w:r>
            <w:r w:rsidRPr="00337C5A">
              <w:rPr>
                <w:rFonts w:ascii="TimesNewRomanPS-ItalicMT" w:hAnsi="TimesNewRomanPS-ItalicMT" w:cs="TimesNewRomanPS-ItalicMT"/>
                <w:i/>
                <w:iCs/>
                <w:sz w:val="24"/>
                <w:szCs w:val="24"/>
                <w:lang w:val="en-GB"/>
              </w:rPr>
              <w:t>p</w:t>
            </w:r>
            <w:r w:rsidRPr="00337C5A">
              <w:rPr>
                <w:rFonts w:hint="eastAsia" w:ascii="CambriaMath" w:hAnsi="HelveticaNeueLTStd-Roman" w:eastAsia="CambriaMath" w:cs="CambriaMath"/>
                <w:sz w:val="24"/>
                <w:szCs w:val="24"/>
                <w:lang w:val="en-GB"/>
              </w:rPr>
              <w:t>Δ</w:t>
            </w:r>
            <w:r w:rsidRPr="00337C5A">
              <w:rPr>
                <w:rFonts w:ascii="TimesNewRomanPS-ItalicMT" w:hAnsi="TimesNewRomanPS-ItalicMT" w:cs="TimesNewRomanPS-ItalicMT"/>
                <w:i/>
                <w:iCs/>
                <w:sz w:val="24"/>
                <w:szCs w:val="24"/>
                <w:lang w:val="en-GB"/>
              </w:rPr>
              <w:t>V</w:t>
            </w:r>
          </w:p>
          <w:p w:rsidRPr="00337C5A" w:rsidR="00337C5A" w:rsidP="006766C7" w:rsidRDefault="00337C5A" w14:paraId="2103915C" w14:textId="4B062B3E">
            <w:pPr>
              <w:pStyle w:val="ListParagraph"/>
              <w:numPr>
                <w:ilvl w:val="0"/>
                <w:numId w:val="6"/>
              </w:numPr>
              <w:autoSpaceDE w:val="0"/>
              <w:autoSpaceDN w:val="0"/>
              <w:adjustRightInd w:val="0"/>
              <w:rPr>
                <w:rFonts w:ascii="TimesNewRomanPS-ItalicMT" w:hAnsi="TimesNewRomanPS-ItalicMT" w:cs="TimesNewRomanPS-ItalicMT"/>
                <w:i/>
                <w:iCs/>
                <w:sz w:val="24"/>
                <w:szCs w:val="24"/>
                <w:lang w:val="en-GB"/>
              </w:rPr>
            </w:pPr>
            <w:r w:rsidRPr="00337C5A">
              <w:rPr>
                <w:rFonts w:ascii="HelveticaNeueLTStd-Roman" w:hAnsi="HelveticaNeueLTStd-Roman" w:cs="HelveticaNeueLTStd-Roman"/>
                <w:lang w:val="en-GB"/>
              </w:rPr>
              <w:t xml:space="preserve">Avogadro constant </w:t>
            </w:r>
            <w:r w:rsidRPr="00337C5A">
              <w:rPr>
                <w:rFonts w:ascii="TimesNewRomanPS-ItalicMT" w:hAnsi="TimesNewRomanPS-ItalicMT" w:cs="TimesNewRomanPS-ItalicMT"/>
                <w:i/>
                <w:iCs/>
                <w:sz w:val="24"/>
                <w:szCs w:val="24"/>
                <w:lang w:val="en-GB"/>
              </w:rPr>
              <w:t>N</w:t>
            </w:r>
            <w:r w:rsidRPr="00337C5A">
              <w:rPr>
                <w:rFonts w:ascii="TimesNewRomanPSMT" w:hAnsi="TimesNewRomanPSMT" w:cs="TimesNewRomanPSMT"/>
                <w:sz w:val="14"/>
                <w:szCs w:val="14"/>
                <w:lang w:val="en-GB"/>
              </w:rPr>
              <w:t>A</w:t>
            </w:r>
            <w:r w:rsidRPr="00337C5A">
              <w:rPr>
                <w:rFonts w:ascii="HelveticaNeueLTStd-Roman" w:hAnsi="HelveticaNeueLTStd-Roman" w:cs="HelveticaNeueLTStd-Roman"/>
                <w:lang w:val="en-GB"/>
              </w:rPr>
              <w:t xml:space="preserve">, molar gas constant </w:t>
            </w:r>
            <w:r w:rsidRPr="00337C5A">
              <w:rPr>
                <w:rFonts w:ascii="TimesNewRomanPS-ItalicMT" w:hAnsi="TimesNewRomanPS-ItalicMT" w:cs="TimesNewRomanPS-ItalicMT"/>
                <w:i/>
                <w:iCs/>
                <w:sz w:val="24"/>
                <w:szCs w:val="24"/>
                <w:lang w:val="en-GB"/>
              </w:rPr>
              <w:t>R</w:t>
            </w:r>
            <w:r w:rsidRPr="00337C5A">
              <w:rPr>
                <w:rFonts w:ascii="HelveticaNeueLTStd-Roman" w:hAnsi="HelveticaNeueLTStd-Roman" w:cs="HelveticaNeueLTStd-Roman"/>
                <w:lang w:val="en-GB"/>
              </w:rPr>
              <w:t>, Boltzmann</w:t>
            </w:r>
            <w:r>
              <w:rPr>
                <w:rFonts w:ascii="HelveticaNeueLTStd-Roman" w:hAnsi="HelveticaNeueLTStd-Roman" w:cs="HelveticaNeueLTStd-Roman"/>
                <w:lang w:val="en-GB"/>
              </w:rPr>
              <w:t xml:space="preserve"> </w:t>
            </w:r>
            <w:r w:rsidRPr="00337C5A">
              <w:rPr>
                <w:rFonts w:ascii="HelveticaNeueLTStd-Roman" w:hAnsi="HelveticaNeueLTStd-Roman" w:cs="HelveticaNeueLTStd-Roman"/>
                <w:lang w:val="en-GB"/>
              </w:rPr>
              <w:t xml:space="preserve">constant </w:t>
            </w:r>
            <w:r w:rsidRPr="00337C5A">
              <w:rPr>
                <w:rFonts w:ascii="TimesNewRomanPS-ItalicMT" w:hAnsi="TimesNewRomanPS-ItalicMT" w:cs="TimesNewRomanPS-ItalicMT"/>
                <w:i/>
                <w:iCs/>
                <w:sz w:val="24"/>
                <w:szCs w:val="24"/>
                <w:lang w:val="en-GB"/>
              </w:rPr>
              <w:t>k</w:t>
            </w:r>
          </w:p>
          <w:p w:rsidRPr="00337C5A" w:rsidR="00337C5A" w:rsidP="00337C5A" w:rsidRDefault="00337C5A" w14:paraId="20EC2E8C" w14:textId="77777777">
            <w:pPr>
              <w:pStyle w:val="ListParagraph"/>
              <w:numPr>
                <w:ilvl w:val="0"/>
                <w:numId w:val="6"/>
              </w:numPr>
              <w:autoSpaceDE w:val="0"/>
              <w:autoSpaceDN w:val="0"/>
              <w:adjustRightInd w:val="0"/>
              <w:rPr>
                <w:rFonts w:ascii="HelveticaNeueLTStd-Roman" w:hAnsi="HelveticaNeueLTStd-Roman" w:cs="HelveticaNeueLTStd-Roman"/>
                <w:lang w:val="en-GB"/>
              </w:rPr>
            </w:pPr>
            <w:r w:rsidRPr="00337C5A">
              <w:rPr>
                <w:rFonts w:ascii="HelveticaNeueLTStd-Roman" w:hAnsi="HelveticaNeueLTStd-Roman" w:cs="HelveticaNeueLTStd-Roman"/>
                <w:lang w:val="en-GB"/>
              </w:rPr>
              <w:t>Molar mass and molecular mass.</w:t>
            </w:r>
          </w:p>
          <w:p w:rsidRPr="00337C5A" w:rsidR="00337C5A" w:rsidP="007D69C8" w:rsidRDefault="00337C5A" w14:paraId="64165DA3" w14:textId="5EA91111">
            <w:pPr>
              <w:pStyle w:val="ListParagraph"/>
              <w:numPr>
                <w:ilvl w:val="0"/>
                <w:numId w:val="6"/>
              </w:numPr>
              <w:autoSpaceDE w:val="0"/>
              <w:autoSpaceDN w:val="0"/>
              <w:adjustRightInd w:val="0"/>
              <w:jc w:val="both"/>
              <w:rPr>
                <w:rFonts w:ascii="HelveticaNeueLTStd-Roman" w:hAnsi="HelveticaNeueLTStd-Roman" w:cs="HelveticaNeueLTStd-Roman"/>
                <w:lang w:val="en-GB"/>
              </w:rPr>
            </w:pPr>
            <w:r w:rsidRPr="00337C5A">
              <w:rPr>
                <w:rFonts w:ascii="HelveticaNeueLTStd-Bd" w:hAnsi="HelveticaNeueLTStd-Bd" w:cs="HelveticaNeueLTStd-Bd"/>
                <w:lang w:val="en-GB"/>
              </w:rPr>
              <w:t xml:space="preserve">Required practical 8: </w:t>
            </w:r>
            <w:r w:rsidRPr="00337C5A">
              <w:rPr>
                <w:rFonts w:ascii="HelveticaNeueLTStd-Roman" w:hAnsi="HelveticaNeueLTStd-Roman" w:cs="HelveticaNeueLTStd-Roman"/>
                <w:lang w:val="en-GB"/>
              </w:rPr>
              <w:t>Investigation of Boyle's law (constant</w:t>
            </w:r>
            <w:r>
              <w:rPr>
                <w:rFonts w:ascii="HelveticaNeueLTStd-Roman" w:hAnsi="HelveticaNeueLTStd-Roman" w:cs="HelveticaNeueLTStd-Roman"/>
                <w:lang w:val="en-GB"/>
              </w:rPr>
              <w:t xml:space="preserve"> </w:t>
            </w:r>
            <w:r w:rsidRPr="00337C5A">
              <w:rPr>
                <w:rFonts w:ascii="HelveticaNeueLTStd-Roman" w:hAnsi="HelveticaNeueLTStd-Roman" w:cs="HelveticaNeueLTStd-Roman"/>
                <w:lang w:val="en-GB"/>
              </w:rPr>
              <w:t>temperature) and Charles’s law (constant pressure) for a gas.</w:t>
            </w:r>
          </w:p>
          <w:p w:rsidRPr="00337C5A" w:rsidR="00337C5A" w:rsidP="00337C5A" w:rsidRDefault="00337C5A" w14:paraId="345E5181" w14:textId="77777777">
            <w:pPr>
              <w:pStyle w:val="ListParagraph"/>
              <w:numPr>
                <w:ilvl w:val="0"/>
                <w:numId w:val="6"/>
              </w:numPr>
              <w:autoSpaceDE w:val="0"/>
              <w:autoSpaceDN w:val="0"/>
              <w:adjustRightInd w:val="0"/>
              <w:rPr>
                <w:rFonts w:ascii="HelveticaNeueLTStd-Roman" w:hAnsi="HelveticaNeueLTStd-Roman" w:cs="HelveticaNeueLTStd-Roman"/>
                <w:lang w:val="en-GB"/>
              </w:rPr>
            </w:pPr>
            <w:r w:rsidRPr="00337C5A">
              <w:rPr>
                <w:rFonts w:ascii="HelveticaNeueLTStd-Roman" w:hAnsi="HelveticaNeueLTStd-Roman" w:cs="HelveticaNeueLTStd-Roman"/>
                <w:lang w:val="en-GB"/>
              </w:rPr>
              <w:t>Brownian motion as evidence for existence of atoms.</w:t>
            </w:r>
          </w:p>
          <w:p w:rsidRPr="00337C5A" w:rsidR="00337C5A" w:rsidP="00A0223B" w:rsidRDefault="00337C5A" w14:paraId="6B02EB83" w14:textId="3133B53A">
            <w:pPr>
              <w:pStyle w:val="ListParagraph"/>
              <w:numPr>
                <w:ilvl w:val="0"/>
                <w:numId w:val="6"/>
              </w:numPr>
              <w:autoSpaceDE w:val="0"/>
              <w:autoSpaceDN w:val="0"/>
              <w:adjustRightInd w:val="0"/>
              <w:rPr>
                <w:rFonts w:ascii="HelveticaNeueLTStd-Roman" w:hAnsi="HelveticaNeueLTStd-Roman" w:cs="HelveticaNeueLTStd-Roman"/>
                <w:lang w:val="en-GB"/>
              </w:rPr>
            </w:pPr>
            <w:r w:rsidRPr="00337C5A">
              <w:rPr>
                <w:rFonts w:ascii="HelveticaNeueLTStd-Roman" w:hAnsi="HelveticaNeueLTStd-Roman" w:cs="HelveticaNeueLTStd-Roman"/>
                <w:lang w:val="en-GB"/>
              </w:rPr>
              <w:t xml:space="preserve">Explanation of relationships between </w:t>
            </w:r>
            <w:r w:rsidRPr="00337C5A">
              <w:rPr>
                <w:rFonts w:ascii="TimesNewRomanPS-ItalicMT" w:hAnsi="TimesNewRomanPS-ItalicMT" w:cs="TimesNewRomanPS-ItalicMT"/>
                <w:i/>
                <w:iCs/>
                <w:sz w:val="24"/>
                <w:szCs w:val="24"/>
                <w:lang w:val="en-GB"/>
              </w:rPr>
              <w:t>p</w:t>
            </w:r>
            <w:r w:rsidRPr="00337C5A">
              <w:rPr>
                <w:rFonts w:ascii="HelveticaNeueLTStd-Roman" w:hAnsi="HelveticaNeueLTStd-Roman" w:cs="HelveticaNeueLTStd-Roman"/>
                <w:lang w:val="en-GB"/>
              </w:rPr>
              <w:t xml:space="preserve">, </w:t>
            </w:r>
            <w:r w:rsidRPr="00337C5A">
              <w:rPr>
                <w:rFonts w:ascii="TimesNewRomanPS-ItalicMT" w:hAnsi="TimesNewRomanPS-ItalicMT" w:cs="TimesNewRomanPS-ItalicMT"/>
                <w:i/>
                <w:iCs/>
                <w:sz w:val="24"/>
                <w:szCs w:val="24"/>
                <w:lang w:val="en-GB"/>
              </w:rPr>
              <w:t xml:space="preserve">V </w:t>
            </w:r>
            <w:r w:rsidRPr="00337C5A">
              <w:rPr>
                <w:rFonts w:ascii="HelveticaNeueLTStd-Roman" w:hAnsi="HelveticaNeueLTStd-Roman" w:cs="HelveticaNeueLTStd-Roman"/>
                <w:lang w:val="en-GB"/>
              </w:rPr>
              <w:t xml:space="preserve">and </w:t>
            </w:r>
            <w:r w:rsidRPr="00337C5A">
              <w:rPr>
                <w:rFonts w:ascii="TimesNewRomanPS-ItalicMT" w:hAnsi="TimesNewRomanPS-ItalicMT" w:cs="TimesNewRomanPS-ItalicMT"/>
                <w:i/>
                <w:iCs/>
                <w:sz w:val="24"/>
                <w:szCs w:val="24"/>
                <w:lang w:val="en-GB"/>
              </w:rPr>
              <w:t xml:space="preserve">T </w:t>
            </w:r>
            <w:r w:rsidRPr="00337C5A">
              <w:rPr>
                <w:rFonts w:ascii="HelveticaNeueLTStd-Roman" w:hAnsi="HelveticaNeueLTStd-Roman" w:cs="HelveticaNeueLTStd-Roman"/>
                <w:lang w:val="en-GB"/>
              </w:rPr>
              <w:t>in terms of</w:t>
            </w:r>
            <w:r>
              <w:rPr>
                <w:rFonts w:ascii="HelveticaNeueLTStd-Roman" w:hAnsi="HelveticaNeueLTStd-Roman" w:cs="HelveticaNeueLTStd-Roman"/>
                <w:lang w:val="en-GB"/>
              </w:rPr>
              <w:t xml:space="preserve"> </w:t>
            </w:r>
            <w:r w:rsidRPr="00337C5A">
              <w:rPr>
                <w:rFonts w:ascii="HelveticaNeueLTStd-Roman" w:hAnsi="HelveticaNeueLTStd-Roman" w:cs="HelveticaNeueLTStd-Roman"/>
                <w:lang w:val="en-GB"/>
              </w:rPr>
              <w:t>a simple molecular model.</w:t>
            </w:r>
          </w:p>
          <w:p w:rsidRPr="00337C5A" w:rsidR="00337C5A" w:rsidP="00351690" w:rsidRDefault="00337C5A" w14:paraId="1F118C9C" w14:textId="690DCF9F">
            <w:pPr>
              <w:pStyle w:val="ListParagraph"/>
              <w:numPr>
                <w:ilvl w:val="0"/>
                <w:numId w:val="6"/>
              </w:numPr>
              <w:autoSpaceDE w:val="0"/>
              <w:autoSpaceDN w:val="0"/>
              <w:adjustRightInd w:val="0"/>
              <w:rPr>
                <w:rFonts w:ascii="HelveticaNeueLTStd-Roman" w:hAnsi="HelveticaNeueLTStd-Roman" w:cs="HelveticaNeueLTStd-Roman"/>
                <w:lang w:val="en-GB"/>
              </w:rPr>
            </w:pPr>
            <w:r w:rsidRPr="00337C5A">
              <w:rPr>
                <w:rFonts w:ascii="HelveticaNeueLTStd-Roman" w:hAnsi="HelveticaNeueLTStd-Roman" w:cs="HelveticaNeueLTStd-Roman"/>
                <w:lang w:val="en-GB"/>
              </w:rPr>
              <w:t>Students should understand that the gas laws are empirical</w:t>
            </w:r>
            <w:r w:rsidRPr="00337C5A">
              <w:rPr>
                <w:rFonts w:ascii="HelveticaNeueLTStd-Roman" w:hAnsi="HelveticaNeueLTStd-Roman" w:cs="HelveticaNeueLTStd-Roman"/>
                <w:lang w:val="en-GB"/>
              </w:rPr>
              <w:t xml:space="preserve"> </w:t>
            </w:r>
            <w:r w:rsidRPr="00337C5A">
              <w:rPr>
                <w:rFonts w:ascii="HelveticaNeueLTStd-Roman" w:hAnsi="HelveticaNeueLTStd-Roman" w:cs="HelveticaNeueLTStd-Roman"/>
                <w:lang w:val="en-GB"/>
              </w:rPr>
              <w:t>in nature whereas the kinetic theory model arises from</w:t>
            </w:r>
            <w:r>
              <w:rPr>
                <w:rFonts w:ascii="HelveticaNeueLTStd-Roman" w:hAnsi="HelveticaNeueLTStd-Roman" w:cs="HelveticaNeueLTStd-Roman"/>
                <w:lang w:val="en-GB"/>
              </w:rPr>
              <w:t xml:space="preserve"> </w:t>
            </w:r>
            <w:r w:rsidRPr="00337C5A">
              <w:rPr>
                <w:rFonts w:ascii="HelveticaNeueLTStd-Roman" w:hAnsi="HelveticaNeueLTStd-Roman" w:cs="HelveticaNeueLTStd-Roman"/>
                <w:lang w:val="en-GB"/>
              </w:rPr>
              <w:t>theory.</w:t>
            </w:r>
          </w:p>
          <w:p w:rsidRPr="00337C5A" w:rsidR="00337C5A" w:rsidP="00AA0B9D" w:rsidRDefault="00337C5A" w14:paraId="483D99B9" w14:textId="79B16FB6">
            <w:pPr>
              <w:pStyle w:val="ListParagraph"/>
              <w:numPr>
                <w:ilvl w:val="0"/>
                <w:numId w:val="6"/>
              </w:numPr>
              <w:autoSpaceDE w:val="0"/>
              <w:autoSpaceDN w:val="0"/>
              <w:adjustRightInd w:val="0"/>
              <w:rPr>
                <w:rFonts w:ascii="HelveticaNeueLTStd-Roman" w:hAnsi="HelveticaNeueLTStd-Roman" w:cs="HelveticaNeueLTStd-Roman"/>
                <w:lang w:val="en-GB"/>
              </w:rPr>
            </w:pPr>
            <w:r w:rsidRPr="00337C5A">
              <w:rPr>
                <w:rFonts w:ascii="HelveticaNeueLTStd-Roman" w:hAnsi="HelveticaNeueLTStd-Roman" w:cs="HelveticaNeueLTStd-Roman"/>
                <w:lang w:val="en-GB"/>
              </w:rPr>
              <w:t xml:space="preserve">Assumptions leading to </w:t>
            </w:r>
            <w:proofErr w:type="spellStart"/>
            <w:proofErr w:type="gramStart"/>
            <w:r w:rsidRPr="00337C5A">
              <w:rPr>
                <w:rFonts w:ascii="TimesNewRomanPS-ItalicMT" w:hAnsi="TimesNewRomanPS-ItalicMT" w:cs="TimesNewRomanPS-ItalicMT"/>
                <w:i/>
                <w:iCs/>
                <w:sz w:val="24"/>
                <w:szCs w:val="24"/>
                <w:lang w:val="en-GB"/>
              </w:rPr>
              <w:t>pV</w:t>
            </w:r>
            <w:proofErr w:type="spellEnd"/>
            <w:proofErr w:type="gramEnd"/>
            <w:r w:rsidRPr="00337C5A">
              <w:rPr>
                <w:rFonts w:ascii="TimesNewRomanPS-ItalicMT" w:hAnsi="TimesNewRomanPS-ItalicMT" w:cs="TimesNewRomanPS-ItalicMT"/>
                <w:i/>
                <w:iCs/>
                <w:sz w:val="24"/>
                <w:szCs w:val="24"/>
                <w:lang w:val="en-GB"/>
              </w:rPr>
              <w:t xml:space="preserve"> </w:t>
            </w:r>
            <w:r w:rsidRPr="00337C5A">
              <w:rPr>
                <w:rFonts w:ascii="ArialMT" w:hAnsi="ArialMT" w:cs="ArialMT"/>
                <w:sz w:val="24"/>
                <w:szCs w:val="24"/>
                <w:lang w:val="en-GB"/>
              </w:rPr>
              <w:t>=</w:t>
            </w:r>
            <w:r w:rsidRPr="00337C5A">
              <w:rPr>
                <w:rFonts w:ascii="ArialMT" w:hAnsi="ArialMT" w:cs="ArialMT"/>
                <w:sz w:val="24"/>
                <w:szCs w:val="24"/>
                <w:lang w:val="en-GB"/>
              </w:rPr>
              <w:t xml:space="preserve"> 1/3 </w:t>
            </w:r>
            <w:r w:rsidRPr="00337C5A">
              <w:rPr>
                <w:rFonts w:ascii="TimesNewRomanPS-ItalicMT" w:hAnsi="TimesNewRomanPS-ItalicMT" w:cs="TimesNewRomanPS-ItalicMT"/>
                <w:i/>
                <w:iCs/>
                <w:sz w:val="24"/>
                <w:szCs w:val="24"/>
                <w:lang w:val="en-GB"/>
              </w:rPr>
              <w:t>Nm c</w:t>
            </w:r>
            <w:r w:rsidRPr="00337C5A">
              <w:rPr>
                <w:rFonts w:ascii="TimesNewRomanPSMT" w:hAnsi="TimesNewRomanPSMT" w:cs="TimesNewRomanPSMT"/>
                <w:sz w:val="17"/>
                <w:szCs w:val="17"/>
                <w:lang w:val="en-GB"/>
              </w:rPr>
              <w:t>rms</w:t>
            </w:r>
            <w:r w:rsidRPr="00337C5A">
              <w:rPr>
                <w:rFonts w:ascii="ArialMT" w:hAnsi="ArialMT" w:cs="ArialMT"/>
                <w:sz w:val="17"/>
                <w:szCs w:val="17"/>
                <w:vertAlign w:val="superscript"/>
                <w:lang w:val="en-GB"/>
              </w:rPr>
              <w:t>2</w:t>
            </w:r>
            <w:r w:rsidRPr="00337C5A">
              <w:rPr>
                <w:rFonts w:ascii="ArialMT" w:hAnsi="ArialMT" w:cs="ArialMT"/>
                <w:sz w:val="17"/>
                <w:szCs w:val="17"/>
                <w:lang w:val="en-GB"/>
              </w:rPr>
              <w:t xml:space="preserve"> </w:t>
            </w:r>
            <w:r w:rsidRPr="00337C5A">
              <w:rPr>
                <w:rFonts w:ascii="HelveticaNeueLTStd-Roman" w:hAnsi="HelveticaNeueLTStd-Roman" w:cs="HelveticaNeueLTStd-Roman"/>
                <w:lang w:val="en-GB"/>
              </w:rPr>
              <w:t>including</w:t>
            </w:r>
            <w:r>
              <w:rPr>
                <w:rFonts w:ascii="HelveticaNeueLTStd-Roman" w:hAnsi="HelveticaNeueLTStd-Roman" w:cs="HelveticaNeueLTStd-Roman"/>
                <w:lang w:val="en-GB"/>
              </w:rPr>
              <w:t xml:space="preserve"> </w:t>
            </w:r>
            <w:r w:rsidRPr="00337C5A">
              <w:rPr>
                <w:rFonts w:ascii="HelveticaNeueLTStd-Roman" w:hAnsi="HelveticaNeueLTStd-Roman" w:cs="HelveticaNeueLTStd-Roman"/>
                <w:lang w:val="en-GB"/>
              </w:rPr>
              <w:t>derivation of the equation and calculations.</w:t>
            </w:r>
          </w:p>
          <w:p w:rsidRPr="00337C5A" w:rsidR="00337C5A" w:rsidP="00295A22" w:rsidRDefault="00337C5A" w14:paraId="5AE14426" w14:textId="31B2775C">
            <w:pPr>
              <w:pStyle w:val="ListParagraph"/>
              <w:numPr>
                <w:ilvl w:val="0"/>
                <w:numId w:val="6"/>
              </w:numPr>
              <w:autoSpaceDE w:val="0"/>
              <w:autoSpaceDN w:val="0"/>
              <w:adjustRightInd w:val="0"/>
              <w:rPr>
                <w:rFonts w:ascii="HelveticaNeueLTStd-Roman" w:hAnsi="HelveticaNeueLTStd-Roman" w:cs="HelveticaNeueLTStd-Roman"/>
                <w:lang w:val="en-GB"/>
              </w:rPr>
            </w:pPr>
            <w:r w:rsidRPr="00337C5A">
              <w:rPr>
                <w:rFonts w:ascii="HelveticaNeueLTStd-Roman" w:hAnsi="HelveticaNeueLTStd-Roman" w:cs="HelveticaNeueLTStd-Roman"/>
                <w:lang w:val="en-GB"/>
              </w:rPr>
              <w:t>A simple algebraic approach involving conservation of</w:t>
            </w:r>
            <w:r>
              <w:rPr>
                <w:rFonts w:ascii="HelveticaNeueLTStd-Roman" w:hAnsi="HelveticaNeueLTStd-Roman" w:cs="HelveticaNeueLTStd-Roman"/>
                <w:lang w:val="en-GB"/>
              </w:rPr>
              <w:t xml:space="preserve"> </w:t>
            </w:r>
            <w:r w:rsidRPr="00337C5A">
              <w:rPr>
                <w:rFonts w:ascii="HelveticaNeueLTStd-Roman" w:hAnsi="HelveticaNeueLTStd-Roman" w:cs="HelveticaNeueLTStd-Roman"/>
                <w:lang w:val="en-GB"/>
              </w:rPr>
              <w:t>momentum is required.</w:t>
            </w:r>
          </w:p>
          <w:p w:rsidRPr="00337C5A" w:rsidR="00337C5A" w:rsidP="00773F1A" w:rsidRDefault="00337C5A" w14:paraId="16B078F6" w14:textId="3B5414AF">
            <w:pPr>
              <w:pStyle w:val="ListParagraph"/>
              <w:numPr>
                <w:ilvl w:val="0"/>
                <w:numId w:val="6"/>
              </w:numPr>
              <w:autoSpaceDE w:val="0"/>
              <w:autoSpaceDN w:val="0"/>
              <w:adjustRightInd w:val="0"/>
              <w:rPr>
                <w:rFonts w:ascii="HelveticaNeueLTStd-Roman" w:hAnsi="HelveticaNeueLTStd-Roman" w:cs="HelveticaNeueLTStd-Roman"/>
                <w:lang w:val="en-GB"/>
              </w:rPr>
            </w:pPr>
            <w:r w:rsidRPr="00337C5A">
              <w:rPr>
                <w:rFonts w:ascii="HelveticaNeueLTStd-Roman" w:hAnsi="HelveticaNeueLTStd-Roman" w:cs="HelveticaNeueLTStd-Roman"/>
                <w:lang w:val="en-GB"/>
              </w:rPr>
              <w:t>Appreciation that for an ideal gas internal energy is kinetic</w:t>
            </w:r>
            <w:r>
              <w:rPr>
                <w:rFonts w:ascii="HelveticaNeueLTStd-Roman" w:hAnsi="HelveticaNeueLTStd-Roman" w:cs="HelveticaNeueLTStd-Roman"/>
                <w:lang w:val="en-GB"/>
              </w:rPr>
              <w:t xml:space="preserve"> </w:t>
            </w:r>
            <w:r w:rsidRPr="00337C5A">
              <w:rPr>
                <w:rFonts w:ascii="HelveticaNeueLTStd-Roman" w:hAnsi="HelveticaNeueLTStd-Roman" w:cs="HelveticaNeueLTStd-Roman"/>
                <w:lang w:val="en-GB"/>
              </w:rPr>
              <w:t>energy of the atoms.</w:t>
            </w:r>
          </w:p>
          <w:p w:rsidRPr="00337C5A" w:rsidR="00337C5A" w:rsidP="00070552" w:rsidRDefault="00337C5A" w14:paraId="6179B122" w14:textId="0CBBDCC6">
            <w:pPr>
              <w:pStyle w:val="ListParagraph"/>
              <w:numPr>
                <w:ilvl w:val="0"/>
                <w:numId w:val="6"/>
              </w:numPr>
              <w:autoSpaceDE w:val="0"/>
              <w:autoSpaceDN w:val="0"/>
              <w:adjustRightInd w:val="0"/>
              <w:rPr>
                <w:rFonts w:ascii="TimesNewRomanPSMT" w:hAnsi="TimesNewRomanPSMT" w:cs="TimesNewRomanPSMT"/>
                <w:sz w:val="12"/>
                <w:szCs w:val="12"/>
                <w:lang w:val="en-GB"/>
              </w:rPr>
            </w:pPr>
            <w:r w:rsidRPr="00337C5A">
              <w:rPr>
                <w:rFonts w:ascii="HelveticaNeueLTStd-Roman" w:hAnsi="HelveticaNeueLTStd-Roman" w:cs="HelveticaNeueLTStd-Roman"/>
                <w:lang w:val="en-GB"/>
              </w:rPr>
              <w:t xml:space="preserve">Use of </w:t>
            </w:r>
            <w:r w:rsidRPr="00337C5A">
              <w:rPr>
                <w:rFonts w:ascii="HelveticaNeueLTStd-It" w:hAnsi="HelveticaNeueLTStd-It" w:cs="HelveticaNeueLTStd-It"/>
                <w:i/>
                <w:iCs/>
                <w:lang w:val="en-GB"/>
              </w:rPr>
              <w:t xml:space="preserve">average molecular kinetic energy </w:t>
            </w:r>
            <w:r w:rsidRPr="00337C5A">
              <w:rPr>
                <w:rFonts w:ascii="HelveticaNeueLTStd-Roman" w:hAnsi="HelveticaNeueLTStd-Roman" w:cs="HelveticaNeueLTStd-Roman"/>
                <w:lang w:val="en-GB"/>
              </w:rPr>
              <w:t>=</w:t>
            </w:r>
            <w:r w:rsidRPr="00337C5A">
              <w:rPr>
                <w:rFonts w:ascii="HelveticaNeueLTStd-Roman" w:hAnsi="HelveticaNeueLTStd-Roman" w:cs="HelveticaNeueLTStd-Roman"/>
                <w:lang w:val="en-GB"/>
              </w:rPr>
              <w:t xml:space="preserve"> ½ </w:t>
            </w:r>
            <w:r w:rsidRPr="00337C5A">
              <w:rPr>
                <w:rFonts w:ascii="TimesNewRomanPS-ItalicMT" w:hAnsi="TimesNewRomanPS-ItalicMT" w:cs="TimesNewRomanPS-ItalicMT"/>
                <w:i/>
                <w:iCs/>
                <w:sz w:val="24"/>
                <w:szCs w:val="24"/>
                <w:lang w:val="en-GB"/>
              </w:rPr>
              <w:t>m c</w:t>
            </w:r>
            <w:r w:rsidRPr="00337C5A">
              <w:rPr>
                <w:rFonts w:ascii="TimesNewRomanPSMT" w:hAnsi="TimesNewRomanPSMT" w:cs="TimesNewRomanPSMT"/>
                <w:sz w:val="17"/>
                <w:szCs w:val="17"/>
                <w:lang w:val="en-GB"/>
              </w:rPr>
              <w:t>rms</w:t>
            </w:r>
            <w:r w:rsidRPr="00337C5A">
              <w:rPr>
                <w:rFonts w:ascii="ArialMT" w:hAnsi="ArialMT" w:cs="ArialMT"/>
                <w:sz w:val="17"/>
                <w:szCs w:val="17"/>
                <w:vertAlign w:val="superscript"/>
                <w:lang w:val="en-GB"/>
              </w:rPr>
              <w:t>2</w:t>
            </w:r>
            <w:r w:rsidRPr="00337C5A">
              <w:rPr>
                <w:rFonts w:ascii="ArialMT" w:hAnsi="ArialMT" w:cs="ArialMT"/>
                <w:sz w:val="17"/>
                <w:szCs w:val="17"/>
                <w:lang w:val="en-GB"/>
              </w:rPr>
              <w:t xml:space="preserve"> </w:t>
            </w:r>
            <w:r w:rsidRPr="00337C5A">
              <w:rPr>
                <w:rFonts w:ascii="ArialMT" w:hAnsi="ArialMT" w:cs="ArialMT"/>
                <w:sz w:val="24"/>
                <w:szCs w:val="24"/>
                <w:lang w:val="en-GB"/>
              </w:rPr>
              <w:t xml:space="preserve">= </w:t>
            </w:r>
            <w:r w:rsidRPr="00337C5A">
              <w:rPr>
                <w:rFonts w:ascii="ArialMT" w:hAnsi="ArialMT" w:cs="ArialMT"/>
                <w:sz w:val="17"/>
                <w:szCs w:val="17"/>
                <w:lang w:val="en-GB"/>
              </w:rPr>
              <w:t>3</w:t>
            </w:r>
            <w:r w:rsidRPr="00337C5A">
              <w:rPr>
                <w:rFonts w:ascii="ArialMT" w:hAnsi="ArialMT" w:cs="ArialMT"/>
                <w:sz w:val="17"/>
                <w:szCs w:val="17"/>
                <w:lang w:val="en-GB"/>
              </w:rPr>
              <w:t>/</w:t>
            </w:r>
            <w:r w:rsidRPr="00337C5A">
              <w:rPr>
                <w:rFonts w:ascii="ArialMT" w:hAnsi="ArialMT" w:cs="ArialMT"/>
                <w:sz w:val="17"/>
                <w:szCs w:val="17"/>
                <w:lang w:val="en-GB"/>
              </w:rPr>
              <w:t>2</w:t>
            </w:r>
            <w:r w:rsidRPr="00337C5A">
              <w:rPr>
                <w:rFonts w:ascii="ArialMT" w:hAnsi="ArialMT" w:cs="ArialMT"/>
                <w:sz w:val="17"/>
                <w:szCs w:val="17"/>
                <w:lang w:val="en-GB"/>
              </w:rPr>
              <w:t xml:space="preserve"> </w:t>
            </w:r>
            <w:proofErr w:type="spellStart"/>
            <w:r w:rsidRPr="00337C5A">
              <w:rPr>
                <w:rFonts w:ascii="TimesNewRomanPS-ItalicMT" w:hAnsi="TimesNewRomanPS-ItalicMT" w:cs="TimesNewRomanPS-ItalicMT"/>
                <w:i/>
                <w:iCs/>
                <w:sz w:val="24"/>
                <w:szCs w:val="24"/>
                <w:lang w:val="en-GB"/>
              </w:rPr>
              <w:t>kT</w:t>
            </w:r>
            <w:proofErr w:type="spellEnd"/>
            <w:r w:rsidRPr="00337C5A">
              <w:rPr>
                <w:rFonts w:ascii="TimesNewRomanPS-ItalicMT" w:hAnsi="TimesNewRomanPS-ItalicMT" w:cs="TimesNewRomanPS-ItalicMT"/>
                <w:i/>
                <w:iCs/>
                <w:sz w:val="24"/>
                <w:szCs w:val="24"/>
                <w:lang w:val="en-GB"/>
              </w:rPr>
              <w:t xml:space="preserve"> </w:t>
            </w:r>
            <w:r w:rsidRPr="00337C5A">
              <w:rPr>
                <w:rFonts w:ascii="ArialMT" w:hAnsi="ArialMT" w:cs="ArialMT"/>
                <w:sz w:val="24"/>
                <w:szCs w:val="24"/>
                <w:lang w:val="en-GB"/>
              </w:rPr>
              <w:t xml:space="preserve">= </w:t>
            </w:r>
            <w:r w:rsidRPr="00337C5A">
              <w:rPr>
                <w:rFonts w:ascii="ArialMT" w:hAnsi="ArialMT" w:cs="ArialMT"/>
                <w:sz w:val="17"/>
                <w:szCs w:val="17"/>
                <w:lang w:val="en-GB"/>
              </w:rPr>
              <w:t>3</w:t>
            </w:r>
            <w:r w:rsidRPr="00337C5A">
              <w:rPr>
                <w:rFonts w:ascii="TimesNewRomanPS-ItalicMT" w:hAnsi="TimesNewRomanPS-ItalicMT" w:cs="TimesNewRomanPS-ItalicMT"/>
                <w:i/>
                <w:iCs/>
                <w:sz w:val="17"/>
                <w:szCs w:val="17"/>
                <w:lang w:val="en-GB"/>
              </w:rPr>
              <w:t>RT</w:t>
            </w:r>
            <w:r w:rsidRPr="00337C5A">
              <w:rPr>
                <w:rFonts w:ascii="TimesNewRomanPS-ItalicMT" w:hAnsi="TimesNewRomanPS-ItalicMT" w:cs="TimesNewRomanPS-ItalicMT"/>
                <w:i/>
                <w:iCs/>
                <w:sz w:val="17"/>
                <w:szCs w:val="17"/>
                <w:lang w:val="en-GB"/>
              </w:rPr>
              <w:t>/</w:t>
            </w:r>
            <w:r w:rsidRPr="00337C5A">
              <w:rPr>
                <w:rFonts w:ascii="ArialMT" w:hAnsi="ArialMT" w:cs="ArialMT"/>
                <w:sz w:val="17"/>
                <w:szCs w:val="17"/>
                <w:lang w:val="en-GB"/>
              </w:rPr>
              <w:t>2</w:t>
            </w:r>
            <w:r w:rsidRPr="00337C5A">
              <w:rPr>
                <w:rFonts w:ascii="TimesNewRomanPS-ItalicMT" w:hAnsi="TimesNewRomanPS-ItalicMT" w:cs="TimesNewRomanPS-ItalicMT"/>
                <w:i/>
                <w:iCs/>
                <w:sz w:val="17"/>
                <w:szCs w:val="17"/>
                <w:lang w:val="en-GB"/>
              </w:rPr>
              <w:t>N</w:t>
            </w:r>
            <w:r w:rsidRPr="00337C5A">
              <w:rPr>
                <w:rFonts w:ascii="TimesNewRomanPSMT" w:hAnsi="TimesNewRomanPSMT" w:cs="TimesNewRomanPSMT"/>
                <w:sz w:val="12"/>
                <w:szCs w:val="12"/>
                <w:lang w:val="en-GB"/>
              </w:rPr>
              <w:t>A</w:t>
            </w:r>
          </w:p>
          <w:p w:rsidRPr="00337C5A" w:rsidR="00337C5A" w:rsidP="00FF41FF" w:rsidRDefault="00337C5A" w14:paraId="60B2367F" w14:textId="6E0B962E">
            <w:pPr>
              <w:pStyle w:val="ListParagraph"/>
              <w:numPr>
                <w:ilvl w:val="0"/>
                <w:numId w:val="6"/>
              </w:numPr>
              <w:autoSpaceDE w:val="0"/>
              <w:autoSpaceDN w:val="0"/>
              <w:adjustRightInd w:val="0"/>
              <w:jc w:val="both"/>
              <w:rPr>
                <w:rFonts w:ascii="Tahoma" w:hAnsi="Tahoma" w:eastAsia="Tahoma" w:cs="Tahoma"/>
                <w:sz w:val="21"/>
                <w:szCs w:val="21"/>
                <w:lang w:val="en-GB"/>
              </w:rPr>
            </w:pPr>
            <w:r w:rsidRPr="00337C5A">
              <w:rPr>
                <w:rFonts w:ascii="HelveticaNeueLTStd-Roman" w:hAnsi="HelveticaNeueLTStd-Roman" w:cs="HelveticaNeueLTStd-Roman"/>
                <w:lang w:val="en-GB"/>
              </w:rPr>
              <w:t>Appreciation of how knowledge and understanding of the</w:t>
            </w:r>
            <w:r>
              <w:rPr>
                <w:rFonts w:ascii="HelveticaNeueLTStd-Roman" w:hAnsi="HelveticaNeueLTStd-Roman" w:cs="HelveticaNeueLTStd-Roman"/>
                <w:lang w:val="en-GB"/>
              </w:rPr>
              <w:t xml:space="preserve"> </w:t>
            </w:r>
            <w:r w:rsidRPr="00337C5A">
              <w:rPr>
                <w:rFonts w:ascii="HelveticaNeueLTStd-Roman" w:hAnsi="HelveticaNeueLTStd-Roman" w:cs="HelveticaNeueLTStd-Roman"/>
                <w:lang w:val="en-GB"/>
              </w:rPr>
              <w:t>behaviour of a gas has changed over time.</w:t>
            </w:r>
          </w:p>
          <w:p w:rsidR="7196A53B" w:rsidP="7E523BEB" w:rsidRDefault="7196A53B" w14:paraId="750EAF13" w14:textId="46C83E89">
            <w:pPr>
              <w:spacing w:line="259" w:lineRule="auto"/>
              <w:jc w:val="both"/>
              <w:rPr>
                <w:rFonts w:ascii="Tahoma" w:hAnsi="Tahoma" w:eastAsia="Tahoma" w:cs="Tahoma"/>
                <w:sz w:val="21"/>
                <w:szCs w:val="21"/>
                <w:lang w:val="en-GB"/>
              </w:rPr>
            </w:pPr>
          </w:p>
          <w:p w:rsidR="7196A53B" w:rsidP="7E523BEB" w:rsidRDefault="52C09A0F" w14:paraId="7AFB2275" w14:textId="6F558DA8">
            <w:pPr>
              <w:spacing w:line="259" w:lineRule="auto"/>
              <w:jc w:val="both"/>
              <w:rPr>
                <w:rFonts w:ascii="Tahoma" w:hAnsi="Tahoma" w:eastAsia="Tahoma" w:cs="Tahoma"/>
                <w:sz w:val="21"/>
                <w:szCs w:val="21"/>
              </w:rPr>
            </w:pPr>
            <w:r w:rsidRPr="7E523BEB">
              <w:rPr>
                <w:rFonts w:ascii="Tahoma" w:hAnsi="Tahoma" w:eastAsia="Tahoma" w:cs="Tahoma"/>
                <w:b/>
                <w:bCs/>
                <w:sz w:val="21"/>
                <w:szCs w:val="21"/>
                <w:lang w:val="en-GB"/>
              </w:rPr>
              <w:t>Anticipated Gaps</w:t>
            </w:r>
          </w:p>
          <w:p w:rsidRPr="00337C5A" w:rsidR="7196A53B" w:rsidP="00337C5A" w:rsidRDefault="00337C5A" w14:paraId="756E1FCC" w14:textId="359D2761">
            <w:pPr>
              <w:pStyle w:val="ListParagraph"/>
              <w:numPr>
                <w:ilvl w:val="0"/>
                <w:numId w:val="7"/>
              </w:numPr>
              <w:jc w:val="both"/>
              <w:rPr>
                <w:rFonts w:ascii="Tahoma" w:hAnsi="Tahoma" w:eastAsia="Tahoma" w:cs="Tahoma"/>
                <w:sz w:val="21"/>
                <w:szCs w:val="21"/>
                <w:lang w:val="en-GB"/>
              </w:rPr>
            </w:pPr>
            <w:r w:rsidRPr="00337C5A">
              <w:rPr>
                <w:rFonts w:ascii="Tahoma" w:hAnsi="Tahoma" w:eastAsia="Tahoma" w:cs="Tahoma"/>
                <w:sz w:val="21"/>
                <w:szCs w:val="21"/>
                <w:lang w:val="en-GB"/>
              </w:rPr>
              <w:t xml:space="preserve">This topic is formula heavy and introduces statistical averaging which can confuse students. </w:t>
            </w:r>
          </w:p>
          <w:p w:rsidR="00337C5A" w:rsidP="00337C5A" w:rsidRDefault="00337C5A" w14:paraId="68FC85C2" w14:textId="33DC8236">
            <w:pPr>
              <w:pStyle w:val="ListParagraph"/>
              <w:numPr>
                <w:ilvl w:val="0"/>
                <w:numId w:val="7"/>
              </w:numPr>
              <w:jc w:val="both"/>
              <w:rPr>
                <w:rFonts w:ascii="Tahoma" w:hAnsi="Tahoma" w:eastAsia="Tahoma" w:cs="Tahoma"/>
                <w:sz w:val="21"/>
                <w:szCs w:val="21"/>
                <w:lang w:val="en-GB"/>
              </w:rPr>
            </w:pPr>
            <w:r w:rsidRPr="00337C5A">
              <w:rPr>
                <w:rFonts w:ascii="Tahoma" w:hAnsi="Tahoma" w:eastAsia="Tahoma" w:cs="Tahoma"/>
                <w:sz w:val="21"/>
                <w:szCs w:val="21"/>
                <w:lang w:val="en-GB"/>
              </w:rPr>
              <w:t xml:space="preserve">Equations can feature the number of moles of a substance or number of </w:t>
            </w:r>
            <w:proofErr w:type="gramStart"/>
            <w:r w:rsidRPr="00337C5A">
              <w:rPr>
                <w:rFonts w:ascii="Tahoma" w:hAnsi="Tahoma" w:eastAsia="Tahoma" w:cs="Tahoma"/>
                <w:sz w:val="21"/>
                <w:szCs w:val="21"/>
                <w:lang w:val="en-GB"/>
              </w:rPr>
              <w:t>particles which</w:t>
            </w:r>
            <w:proofErr w:type="gramEnd"/>
            <w:r w:rsidRPr="00337C5A">
              <w:rPr>
                <w:rFonts w:ascii="Tahoma" w:hAnsi="Tahoma" w:eastAsia="Tahoma" w:cs="Tahoma"/>
                <w:sz w:val="21"/>
                <w:szCs w:val="21"/>
                <w:lang w:val="en-GB"/>
              </w:rPr>
              <w:t xml:space="preserve"> can confuse.</w:t>
            </w:r>
          </w:p>
          <w:p w:rsidRPr="00337C5A" w:rsidR="00337C5A" w:rsidP="00337C5A" w:rsidRDefault="00337C5A" w14:paraId="2D7C0F49" w14:textId="465269EA">
            <w:pPr>
              <w:pStyle w:val="ListParagraph"/>
              <w:numPr>
                <w:ilvl w:val="0"/>
                <w:numId w:val="7"/>
              </w:numPr>
              <w:jc w:val="both"/>
              <w:rPr>
                <w:rFonts w:ascii="Tahoma" w:hAnsi="Tahoma" w:eastAsia="Tahoma" w:cs="Tahoma"/>
                <w:sz w:val="21"/>
                <w:szCs w:val="21"/>
                <w:lang w:val="en-GB"/>
              </w:rPr>
            </w:pPr>
            <w:r>
              <w:rPr>
                <w:rFonts w:ascii="Tahoma" w:hAnsi="Tahoma" w:eastAsia="Tahoma" w:cs="Tahoma"/>
                <w:sz w:val="21"/>
                <w:szCs w:val="21"/>
                <w:lang w:val="en-GB"/>
              </w:rPr>
              <w:t>It can be a little daunting for students not studying a level maths.</w:t>
            </w:r>
          </w:p>
          <w:p w:rsidR="00337C5A" w:rsidP="00337C5A" w:rsidRDefault="00337C5A" w14:paraId="42F26B49" w14:textId="65D27CD1">
            <w:pPr>
              <w:pStyle w:val="ListParagraph"/>
              <w:numPr>
                <w:ilvl w:val="0"/>
                <w:numId w:val="5"/>
              </w:numPr>
              <w:jc w:val="both"/>
              <w:rPr>
                <w:rFonts w:ascii="Tahoma" w:hAnsi="Tahoma" w:eastAsia="Tahoma" w:cs="Tahoma"/>
                <w:sz w:val="21"/>
                <w:szCs w:val="21"/>
                <w:lang w:val="en-GB"/>
              </w:rPr>
            </w:pPr>
            <w:r>
              <w:rPr>
                <w:rFonts w:ascii="Tahoma" w:hAnsi="Tahoma" w:eastAsia="Tahoma" w:cs="Tahoma"/>
                <w:sz w:val="21"/>
                <w:szCs w:val="21"/>
                <w:lang w:val="en-GB"/>
              </w:rPr>
              <w:t xml:space="preserve">The topic </w:t>
            </w:r>
            <w:proofErr w:type="gramStart"/>
            <w:r>
              <w:rPr>
                <w:rFonts w:ascii="Tahoma" w:hAnsi="Tahoma" w:eastAsia="Tahoma" w:cs="Tahoma"/>
                <w:sz w:val="21"/>
                <w:szCs w:val="21"/>
                <w:lang w:val="en-GB"/>
              </w:rPr>
              <w:t>is taught</w:t>
            </w:r>
            <w:proofErr w:type="gramEnd"/>
            <w:r>
              <w:rPr>
                <w:rFonts w:ascii="Tahoma" w:hAnsi="Tahoma" w:eastAsia="Tahoma" w:cs="Tahoma"/>
                <w:sz w:val="21"/>
                <w:szCs w:val="21"/>
                <w:lang w:val="en-GB"/>
              </w:rPr>
              <w:t xml:space="preserve"> in steps with lots of recapping.</w:t>
            </w:r>
          </w:p>
          <w:p w:rsidRPr="003216B8" w:rsidR="00337C5A" w:rsidP="00337C5A" w:rsidRDefault="00337C5A" w14:paraId="570B37FD" w14:textId="46D3A149">
            <w:pPr>
              <w:pStyle w:val="ListParagraph"/>
              <w:numPr>
                <w:ilvl w:val="0"/>
                <w:numId w:val="5"/>
              </w:numPr>
              <w:jc w:val="both"/>
              <w:rPr>
                <w:rFonts w:ascii="Tahoma" w:hAnsi="Tahoma" w:eastAsia="Tahoma" w:cs="Tahoma"/>
                <w:sz w:val="21"/>
                <w:szCs w:val="21"/>
                <w:lang w:val="en-GB"/>
              </w:rPr>
            </w:pPr>
            <w:r>
              <w:rPr>
                <w:rFonts w:ascii="Tahoma" w:hAnsi="Tahoma" w:eastAsia="Tahoma" w:cs="Tahoma"/>
                <w:sz w:val="21"/>
                <w:szCs w:val="21"/>
                <w:lang w:val="en-GB"/>
              </w:rPr>
              <w:t xml:space="preserve">Models </w:t>
            </w:r>
            <w:proofErr w:type="gramStart"/>
            <w:r>
              <w:rPr>
                <w:rFonts w:ascii="Tahoma" w:hAnsi="Tahoma" w:eastAsia="Tahoma" w:cs="Tahoma"/>
                <w:sz w:val="21"/>
                <w:szCs w:val="21"/>
                <w:lang w:val="en-GB"/>
              </w:rPr>
              <w:t>are extensively used</w:t>
            </w:r>
            <w:proofErr w:type="gramEnd"/>
            <w:r>
              <w:rPr>
                <w:rFonts w:ascii="Tahoma" w:hAnsi="Tahoma" w:eastAsia="Tahoma" w:cs="Tahoma"/>
                <w:sz w:val="21"/>
                <w:szCs w:val="21"/>
                <w:lang w:val="en-GB"/>
              </w:rPr>
              <w:t xml:space="preserve"> alongside animations and simulations such as the </w:t>
            </w:r>
            <w:proofErr w:type="spellStart"/>
            <w:r>
              <w:rPr>
                <w:rFonts w:ascii="Tahoma" w:hAnsi="Tahoma" w:eastAsia="Tahoma" w:cs="Tahoma"/>
                <w:sz w:val="21"/>
                <w:szCs w:val="21"/>
                <w:lang w:val="en-GB"/>
              </w:rPr>
              <w:t>Phet</w:t>
            </w:r>
            <w:proofErr w:type="spellEnd"/>
            <w:r>
              <w:rPr>
                <w:rFonts w:ascii="Tahoma" w:hAnsi="Tahoma" w:eastAsia="Tahoma" w:cs="Tahoma"/>
                <w:sz w:val="21"/>
                <w:szCs w:val="21"/>
                <w:lang w:val="en-GB"/>
              </w:rPr>
              <w:t xml:space="preserve"> Simulations. Videos are also used.</w:t>
            </w:r>
          </w:p>
          <w:p w:rsidRPr="003216B8" w:rsidR="00337C5A" w:rsidP="00337C5A" w:rsidRDefault="00337C5A" w14:paraId="690AA3E3" w14:textId="77777777">
            <w:pPr>
              <w:pStyle w:val="ListParagraph"/>
              <w:numPr>
                <w:ilvl w:val="0"/>
                <w:numId w:val="5"/>
              </w:numPr>
              <w:jc w:val="both"/>
              <w:rPr>
                <w:rFonts w:ascii="Tahoma" w:hAnsi="Tahoma" w:eastAsia="Tahoma" w:cs="Tahoma"/>
                <w:sz w:val="21"/>
                <w:szCs w:val="21"/>
                <w:lang w:val="en-GB"/>
              </w:rPr>
            </w:pPr>
            <w:r w:rsidRPr="003216B8">
              <w:rPr>
                <w:rFonts w:ascii="Tahoma" w:hAnsi="Tahoma" w:eastAsia="Tahoma" w:cs="Tahoma"/>
                <w:sz w:val="21"/>
                <w:szCs w:val="21"/>
                <w:lang w:val="en-GB"/>
              </w:rPr>
              <w:t xml:space="preserve">Lots of examples from exam questions and wider practical examples are </w:t>
            </w:r>
            <w:proofErr w:type="gramStart"/>
            <w:r w:rsidRPr="003216B8">
              <w:rPr>
                <w:rFonts w:ascii="Tahoma" w:hAnsi="Tahoma" w:eastAsia="Tahoma" w:cs="Tahoma"/>
                <w:sz w:val="21"/>
                <w:szCs w:val="21"/>
                <w:lang w:val="en-GB"/>
              </w:rPr>
              <w:t>used</w:t>
            </w:r>
            <w:proofErr w:type="gramEnd"/>
            <w:r w:rsidRPr="003216B8">
              <w:rPr>
                <w:rFonts w:ascii="Tahoma" w:hAnsi="Tahoma" w:eastAsia="Tahoma" w:cs="Tahoma"/>
                <w:sz w:val="21"/>
                <w:szCs w:val="21"/>
                <w:lang w:val="en-GB"/>
              </w:rPr>
              <w:t xml:space="preserve"> as it is such a key topic.</w:t>
            </w:r>
          </w:p>
          <w:p w:rsidRPr="003216B8" w:rsidR="00337C5A" w:rsidP="00337C5A" w:rsidRDefault="00337C5A" w14:paraId="583E2989" w14:textId="77777777">
            <w:pPr>
              <w:pStyle w:val="ListParagraph"/>
              <w:numPr>
                <w:ilvl w:val="0"/>
                <w:numId w:val="5"/>
              </w:numPr>
              <w:jc w:val="both"/>
              <w:rPr>
                <w:rFonts w:ascii="Tahoma" w:hAnsi="Tahoma" w:eastAsia="Tahoma" w:cs="Tahoma"/>
                <w:sz w:val="21"/>
                <w:szCs w:val="21"/>
                <w:lang w:val="en-GB"/>
              </w:rPr>
            </w:pPr>
            <w:r w:rsidRPr="003216B8">
              <w:rPr>
                <w:rFonts w:ascii="Tahoma" w:hAnsi="Tahoma" w:eastAsia="Tahoma" w:cs="Tahoma"/>
                <w:sz w:val="21"/>
                <w:szCs w:val="21"/>
                <w:lang w:val="en-GB"/>
              </w:rPr>
              <w:lastRenderedPageBreak/>
              <w:t xml:space="preserve">Pre-reading material </w:t>
            </w:r>
            <w:proofErr w:type="gramStart"/>
            <w:r w:rsidRPr="003216B8">
              <w:rPr>
                <w:rFonts w:ascii="Tahoma" w:hAnsi="Tahoma" w:eastAsia="Tahoma" w:cs="Tahoma"/>
                <w:sz w:val="21"/>
                <w:szCs w:val="21"/>
                <w:lang w:val="en-GB"/>
              </w:rPr>
              <w:t>is provided</w:t>
            </w:r>
            <w:proofErr w:type="gramEnd"/>
            <w:r w:rsidRPr="003216B8">
              <w:rPr>
                <w:rFonts w:ascii="Tahoma" w:hAnsi="Tahoma" w:eastAsia="Tahoma" w:cs="Tahoma"/>
                <w:sz w:val="21"/>
                <w:szCs w:val="21"/>
                <w:lang w:val="en-GB"/>
              </w:rPr>
              <w:t xml:space="preserve"> and topics are linked to a class book containing summaries and example questions directly support the taught content, as do homework booklets.</w:t>
            </w:r>
          </w:p>
          <w:p w:rsidRPr="003216B8" w:rsidR="00337C5A" w:rsidP="00337C5A" w:rsidRDefault="00337C5A" w14:paraId="63CC4017" w14:textId="77777777">
            <w:pPr>
              <w:pStyle w:val="ListParagraph"/>
              <w:numPr>
                <w:ilvl w:val="0"/>
                <w:numId w:val="5"/>
              </w:numPr>
              <w:jc w:val="both"/>
              <w:rPr>
                <w:rFonts w:ascii="Tahoma" w:hAnsi="Tahoma" w:eastAsia="Tahoma" w:cs="Tahoma"/>
                <w:sz w:val="21"/>
                <w:szCs w:val="21"/>
                <w:lang w:val="en-GB"/>
              </w:rPr>
            </w:pPr>
            <w:r w:rsidRPr="003216B8">
              <w:rPr>
                <w:rFonts w:ascii="Tahoma" w:hAnsi="Tahoma" w:eastAsia="Tahoma" w:cs="Tahoma"/>
                <w:sz w:val="21"/>
                <w:szCs w:val="21"/>
                <w:lang w:val="en-GB"/>
              </w:rPr>
              <w:t xml:space="preserve">Questions set </w:t>
            </w:r>
            <w:proofErr w:type="gramStart"/>
            <w:r w:rsidRPr="003216B8">
              <w:rPr>
                <w:rFonts w:ascii="Tahoma" w:hAnsi="Tahoma" w:eastAsia="Tahoma" w:cs="Tahoma"/>
                <w:sz w:val="21"/>
                <w:szCs w:val="21"/>
                <w:lang w:val="en-GB"/>
              </w:rPr>
              <w:t>have been chosen</w:t>
            </w:r>
            <w:proofErr w:type="gramEnd"/>
            <w:r w:rsidRPr="003216B8">
              <w:rPr>
                <w:rFonts w:ascii="Tahoma" w:hAnsi="Tahoma" w:eastAsia="Tahoma" w:cs="Tahoma"/>
                <w:sz w:val="21"/>
                <w:szCs w:val="21"/>
                <w:lang w:val="en-GB"/>
              </w:rPr>
              <w:t xml:space="preserve"> to support the student’s knowledge in these critical areas.</w:t>
            </w:r>
          </w:p>
          <w:p w:rsidRPr="003216B8" w:rsidR="00337C5A" w:rsidP="00337C5A" w:rsidRDefault="00337C5A" w14:paraId="2DC38B99" w14:textId="77777777">
            <w:pPr>
              <w:pStyle w:val="ListParagraph"/>
              <w:numPr>
                <w:ilvl w:val="0"/>
                <w:numId w:val="5"/>
              </w:numPr>
              <w:jc w:val="both"/>
              <w:rPr>
                <w:rFonts w:ascii="Tahoma" w:hAnsi="Tahoma" w:eastAsia="Tahoma" w:cs="Tahoma"/>
                <w:sz w:val="21"/>
                <w:szCs w:val="21"/>
                <w:lang w:val="en-GB"/>
              </w:rPr>
            </w:pPr>
            <w:r w:rsidRPr="003216B8">
              <w:rPr>
                <w:rFonts w:ascii="Tahoma" w:hAnsi="Tahoma" w:eastAsia="Tahoma" w:cs="Tahoma"/>
                <w:sz w:val="21"/>
                <w:szCs w:val="21"/>
                <w:lang w:val="en-GB"/>
              </w:rPr>
              <w:t xml:space="preserve">Independent study booklets </w:t>
            </w:r>
            <w:proofErr w:type="gramStart"/>
            <w:r w:rsidRPr="003216B8">
              <w:rPr>
                <w:rFonts w:ascii="Tahoma" w:hAnsi="Tahoma" w:eastAsia="Tahoma" w:cs="Tahoma"/>
                <w:sz w:val="21"/>
                <w:szCs w:val="21"/>
                <w:lang w:val="en-GB"/>
              </w:rPr>
              <w:t>have been produced</w:t>
            </w:r>
            <w:proofErr w:type="gramEnd"/>
            <w:r w:rsidRPr="003216B8">
              <w:rPr>
                <w:rFonts w:ascii="Tahoma" w:hAnsi="Tahoma" w:eastAsia="Tahoma" w:cs="Tahoma"/>
                <w:sz w:val="21"/>
                <w:szCs w:val="21"/>
                <w:lang w:val="en-GB"/>
              </w:rPr>
              <w:t xml:space="preserve"> and will be used to support an afterschool intervention session for all Y1</w:t>
            </w:r>
            <w:r>
              <w:rPr>
                <w:rFonts w:ascii="Tahoma" w:hAnsi="Tahoma" w:eastAsia="Tahoma" w:cs="Tahoma"/>
                <w:sz w:val="21"/>
                <w:szCs w:val="21"/>
                <w:lang w:val="en-GB"/>
              </w:rPr>
              <w:t>3</w:t>
            </w:r>
            <w:r w:rsidRPr="003216B8">
              <w:rPr>
                <w:rFonts w:ascii="Tahoma" w:hAnsi="Tahoma" w:eastAsia="Tahoma" w:cs="Tahoma"/>
                <w:sz w:val="21"/>
                <w:szCs w:val="21"/>
                <w:lang w:val="en-GB"/>
              </w:rPr>
              <w:t xml:space="preserve"> students or for use in independent study time.</w:t>
            </w:r>
          </w:p>
          <w:p w:rsidR="00337C5A" w:rsidP="7E523BEB" w:rsidRDefault="00337C5A" w14:paraId="1A469117" w14:textId="77777777">
            <w:pPr>
              <w:spacing w:line="259" w:lineRule="auto"/>
              <w:jc w:val="both"/>
              <w:rPr>
                <w:rFonts w:ascii="Tahoma" w:hAnsi="Tahoma" w:eastAsia="Tahoma" w:cs="Tahoma"/>
                <w:sz w:val="21"/>
                <w:szCs w:val="21"/>
              </w:rPr>
            </w:pPr>
          </w:p>
          <w:p w:rsidR="458F42D8" w:rsidP="7E523BEB" w:rsidRDefault="458F42D8" w14:paraId="5BBE2C71" w14:textId="4C91C2AF">
            <w:pPr>
              <w:spacing w:line="259" w:lineRule="auto"/>
              <w:jc w:val="both"/>
              <w:rPr>
                <w:rFonts w:ascii="Tahoma" w:hAnsi="Tahoma" w:eastAsia="Tahoma" w:cs="Tahoma"/>
                <w:sz w:val="21"/>
                <w:szCs w:val="21"/>
              </w:rPr>
            </w:pPr>
          </w:p>
          <w:p w:rsidR="7196A53B" w:rsidP="7196A53B" w:rsidRDefault="7196A53B" w14:paraId="6830681F" w14:textId="4064194C">
            <w:pPr>
              <w:spacing w:line="259" w:lineRule="auto"/>
              <w:jc w:val="both"/>
              <w:rPr>
                <w:rFonts w:ascii="Tahoma" w:hAnsi="Tahoma" w:eastAsia="Tahoma" w:cs="Tahoma"/>
                <w:sz w:val="21"/>
                <w:szCs w:val="21"/>
              </w:rPr>
            </w:pPr>
          </w:p>
        </w:tc>
      </w:tr>
      <w:tr w:rsidR="7196A53B" w:rsidTr="0D10853C" w14:paraId="38628070" w14:textId="77777777">
        <w:tc>
          <w:tcPr>
            <w:tcW w:w="9360" w:type="dxa"/>
            <w:shd w:val="clear" w:color="auto" w:fill="D67B6D"/>
            <w:tcMar/>
          </w:tcPr>
          <w:p w:rsidR="7196A53B" w:rsidP="7196A53B" w:rsidRDefault="7196A53B" w14:paraId="6986DA87" w14:textId="4D35DE3A">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lastRenderedPageBreak/>
              <w:t>New key terminology students will be taught during this topic/unit</w:t>
            </w:r>
          </w:p>
        </w:tc>
      </w:tr>
      <w:tr w:rsidR="7196A53B" w:rsidTr="0D10853C" w14:paraId="09A66702" w14:textId="77777777">
        <w:trPr>
          <w:trHeight w:val="630"/>
        </w:trPr>
        <w:tc>
          <w:tcPr>
            <w:tcW w:w="9360" w:type="dxa"/>
            <w:tcMar/>
          </w:tcPr>
          <w:p w:rsidRPr="00471C63" w:rsidR="00471C63" w:rsidP="00471C63" w:rsidRDefault="00471C63" w14:paraId="4BD6E93B" w14:textId="77777777">
            <w:pPr>
              <w:autoSpaceDE w:val="0"/>
              <w:autoSpaceDN w:val="0"/>
              <w:adjustRightInd w:val="0"/>
              <w:rPr>
                <w:rFonts w:ascii="Tahoma" w:hAnsi="Tahoma" w:cs="Tahoma"/>
                <w:b/>
                <w:bCs/>
                <w:lang w:val="en-GB"/>
              </w:rPr>
            </w:pPr>
            <w:r w:rsidRPr="00471C63">
              <w:rPr>
                <w:rFonts w:ascii="Tahoma" w:hAnsi="Tahoma" w:cs="Tahoma"/>
                <w:b/>
                <w:bCs/>
                <w:lang w:val="en-GB"/>
              </w:rPr>
              <w:t>Thermal Physics</w:t>
            </w:r>
          </w:p>
          <w:p w:rsidRPr="00471C63" w:rsidR="00471C63" w:rsidP="00A82B78" w:rsidRDefault="00471C63" w14:paraId="3753E95A" w14:textId="28C2631B">
            <w:pPr>
              <w:pStyle w:val="ListParagraph"/>
              <w:numPr>
                <w:ilvl w:val="0"/>
                <w:numId w:val="8"/>
              </w:numPr>
              <w:autoSpaceDE w:val="0"/>
              <w:autoSpaceDN w:val="0"/>
              <w:adjustRightInd w:val="0"/>
              <w:rPr>
                <w:rFonts w:ascii="Tahoma" w:hAnsi="Tahoma" w:cs="Tahoma"/>
                <w:lang w:val="en-GB"/>
              </w:rPr>
            </w:pPr>
            <w:r w:rsidRPr="00471C63">
              <w:rPr>
                <w:rFonts w:ascii="Tahoma" w:hAnsi="Tahoma" w:cs="Tahoma"/>
                <w:b/>
                <w:bCs/>
                <w:lang w:val="en-GB"/>
              </w:rPr>
              <w:t xml:space="preserve">Absolute Zero: </w:t>
            </w:r>
            <w:r w:rsidRPr="00471C63">
              <w:rPr>
                <w:rFonts w:ascii="Tahoma" w:hAnsi="Tahoma" w:cs="Tahoma"/>
                <w:lang w:val="en-GB"/>
              </w:rPr>
              <w:t>The lowest possible temperature of a system, where no heat</w:t>
            </w:r>
            <w:r>
              <w:rPr>
                <w:rFonts w:ascii="Tahoma" w:hAnsi="Tahoma" w:cs="Tahoma"/>
                <w:lang w:val="en-GB"/>
              </w:rPr>
              <w:t xml:space="preserve"> </w:t>
            </w:r>
            <w:r w:rsidRPr="00471C63">
              <w:rPr>
                <w:rFonts w:ascii="Tahoma" w:hAnsi="Tahoma" w:cs="Tahoma"/>
                <w:lang w:val="en-GB"/>
              </w:rPr>
              <w:t>remains and the particles in the system have no kinetic energy.</w:t>
            </w:r>
          </w:p>
          <w:p w:rsidRPr="00471C63" w:rsidR="00471C63" w:rsidP="00471C63" w:rsidRDefault="00471C63" w14:paraId="292BF6AA" w14:textId="77777777">
            <w:pPr>
              <w:pStyle w:val="ListParagraph"/>
              <w:numPr>
                <w:ilvl w:val="0"/>
                <w:numId w:val="8"/>
              </w:numPr>
              <w:autoSpaceDE w:val="0"/>
              <w:autoSpaceDN w:val="0"/>
              <w:adjustRightInd w:val="0"/>
              <w:rPr>
                <w:rFonts w:ascii="Tahoma" w:hAnsi="Tahoma" w:cs="Tahoma"/>
                <w:lang w:val="en-GB"/>
              </w:rPr>
            </w:pPr>
            <w:r w:rsidRPr="00471C63">
              <w:rPr>
                <w:rFonts w:ascii="Tahoma" w:hAnsi="Tahoma" w:cs="Tahoma"/>
                <w:b/>
                <w:bCs/>
                <w:lang w:val="en-GB"/>
              </w:rPr>
              <w:t xml:space="preserve">Avogadro Constant: </w:t>
            </w:r>
            <w:r w:rsidRPr="00471C63">
              <w:rPr>
                <w:rFonts w:ascii="Tahoma" w:hAnsi="Tahoma" w:cs="Tahoma"/>
                <w:lang w:val="en-GB"/>
              </w:rPr>
              <w:t>The number of particles that make up one mole of any gas.</w:t>
            </w:r>
          </w:p>
          <w:p w:rsidRPr="00471C63" w:rsidR="00471C63" w:rsidP="00EB0D4D" w:rsidRDefault="00471C63" w14:paraId="7A674D8B" w14:textId="22AAA292">
            <w:pPr>
              <w:pStyle w:val="ListParagraph"/>
              <w:numPr>
                <w:ilvl w:val="0"/>
                <w:numId w:val="8"/>
              </w:numPr>
              <w:autoSpaceDE w:val="0"/>
              <w:autoSpaceDN w:val="0"/>
              <w:adjustRightInd w:val="0"/>
              <w:rPr>
                <w:rFonts w:ascii="Tahoma" w:hAnsi="Tahoma" w:cs="Tahoma"/>
                <w:lang w:val="en-GB"/>
              </w:rPr>
            </w:pPr>
            <w:r w:rsidRPr="00471C63">
              <w:rPr>
                <w:rFonts w:ascii="Tahoma" w:hAnsi="Tahoma" w:cs="Tahoma"/>
                <w:b/>
                <w:bCs/>
                <w:lang w:val="en-GB"/>
              </w:rPr>
              <w:t xml:space="preserve">Boltzmann Constant: </w:t>
            </w:r>
            <w:r w:rsidRPr="00471C63">
              <w:rPr>
                <w:rFonts w:ascii="Tahoma" w:hAnsi="Tahoma" w:cs="Tahoma"/>
                <w:lang w:val="en-GB"/>
              </w:rPr>
              <w:t>A constant relating the average kinetic energy of the</w:t>
            </w:r>
            <w:r>
              <w:rPr>
                <w:rFonts w:ascii="Tahoma" w:hAnsi="Tahoma" w:cs="Tahoma"/>
                <w:lang w:val="en-GB"/>
              </w:rPr>
              <w:t xml:space="preserve"> </w:t>
            </w:r>
            <w:r w:rsidRPr="00471C63">
              <w:rPr>
                <w:rFonts w:ascii="Tahoma" w:hAnsi="Tahoma" w:cs="Tahoma"/>
                <w:lang w:val="en-GB"/>
              </w:rPr>
              <w:t>particles in a gas, to the gas’ temperature.</w:t>
            </w:r>
          </w:p>
          <w:p w:rsidRPr="00471C63" w:rsidR="00471C63" w:rsidP="009360EB" w:rsidRDefault="00471C63" w14:paraId="4E3A19A3" w14:textId="1B2516D2">
            <w:pPr>
              <w:pStyle w:val="ListParagraph"/>
              <w:numPr>
                <w:ilvl w:val="0"/>
                <w:numId w:val="8"/>
              </w:numPr>
              <w:autoSpaceDE w:val="0"/>
              <w:autoSpaceDN w:val="0"/>
              <w:adjustRightInd w:val="0"/>
              <w:rPr>
                <w:rFonts w:ascii="Tahoma" w:hAnsi="Tahoma" w:cs="Tahoma"/>
                <w:lang w:val="en-GB"/>
              </w:rPr>
            </w:pPr>
            <w:r w:rsidRPr="00471C63">
              <w:rPr>
                <w:rFonts w:ascii="Tahoma" w:hAnsi="Tahoma" w:cs="Tahoma"/>
                <w:b/>
                <w:bCs/>
                <w:lang w:val="en-GB"/>
              </w:rPr>
              <w:t xml:space="preserve">Boyle’s Law: </w:t>
            </w:r>
            <w:r w:rsidRPr="00471C63">
              <w:rPr>
                <w:rFonts w:ascii="Tahoma" w:hAnsi="Tahoma" w:cs="Tahoma"/>
                <w:lang w:val="en-GB"/>
              </w:rPr>
              <w:t>The pressure of an ideal gas is inversely proportional to its volume</w:t>
            </w:r>
            <w:r>
              <w:rPr>
                <w:rFonts w:ascii="Tahoma" w:hAnsi="Tahoma" w:cs="Tahoma"/>
                <w:lang w:val="en-GB"/>
              </w:rPr>
              <w:t xml:space="preserve"> </w:t>
            </w:r>
            <w:r w:rsidRPr="00471C63">
              <w:rPr>
                <w:rFonts w:ascii="Tahoma" w:hAnsi="Tahoma" w:cs="Tahoma"/>
                <w:lang w:val="en-GB"/>
              </w:rPr>
              <w:t>when held at constant temperature.</w:t>
            </w:r>
          </w:p>
          <w:p w:rsidRPr="00471C63" w:rsidR="00471C63" w:rsidP="00471C63" w:rsidRDefault="00471C63" w14:paraId="25F651CA" w14:textId="77777777">
            <w:pPr>
              <w:pStyle w:val="ListParagraph"/>
              <w:numPr>
                <w:ilvl w:val="0"/>
                <w:numId w:val="8"/>
              </w:numPr>
              <w:autoSpaceDE w:val="0"/>
              <w:autoSpaceDN w:val="0"/>
              <w:adjustRightInd w:val="0"/>
              <w:rPr>
                <w:rFonts w:ascii="Tahoma" w:hAnsi="Tahoma" w:cs="Tahoma"/>
                <w:lang w:val="en-GB"/>
              </w:rPr>
            </w:pPr>
            <w:r w:rsidRPr="00471C63">
              <w:rPr>
                <w:rFonts w:ascii="Tahoma" w:hAnsi="Tahoma" w:cs="Tahoma"/>
                <w:b/>
                <w:bCs/>
                <w:lang w:val="en-GB"/>
              </w:rPr>
              <w:t xml:space="preserve">Brownian </w:t>
            </w:r>
            <w:proofErr w:type="gramStart"/>
            <w:r w:rsidRPr="00471C63">
              <w:rPr>
                <w:rFonts w:ascii="Tahoma" w:hAnsi="Tahoma" w:cs="Tahoma"/>
                <w:b/>
                <w:bCs/>
                <w:lang w:val="en-GB"/>
              </w:rPr>
              <w:t>Motion</w:t>
            </w:r>
            <w:proofErr w:type="gramEnd"/>
            <w:r w:rsidRPr="00471C63">
              <w:rPr>
                <w:rFonts w:ascii="Tahoma" w:hAnsi="Tahoma" w:cs="Tahoma"/>
                <w:b/>
                <w:bCs/>
                <w:lang w:val="en-GB"/>
              </w:rPr>
              <w:t xml:space="preserve">: </w:t>
            </w:r>
            <w:r w:rsidRPr="00471C63">
              <w:rPr>
                <w:rFonts w:ascii="Tahoma" w:hAnsi="Tahoma" w:cs="Tahoma"/>
                <w:lang w:val="en-GB"/>
              </w:rPr>
              <w:t>The random motion of particles.</w:t>
            </w:r>
          </w:p>
          <w:p w:rsidRPr="00471C63" w:rsidR="00471C63" w:rsidP="008071C6" w:rsidRDefault="00471C63" w14:paraId="76FC7ED8" w14:textId="6F43D458">
            <w:pPr>
              <w:pStyle w:val="ListParagraph"/>
              <w:numPr>
                <w:ilvl w:val="0"/>
                <w:numId w:val="8"/>
              </w:numPr>
              <w:autoSpaceDE w:val="0"/>
              <w:autoSpaceDN w:val="0"/>
              <w:adjustRightInd w:val="0"/>
              <w:rPr>
                <w:rFonts w:ascii="Tahoma" w:hAnsi="Tahoma" w:cs="Tahoma"/>
                <w:lang w:val="en-GB"/>
              </w:rPr>
            </w:pPr>
            <w:r w:rsidRPr="00471C63">
              <w:rPr>
                <w:rFonts w:ascii="Tahoma" w:hAnsi="Tahoma" w:cs="Tahoma"/>
                <w:b/>
                <w:bCs/>
                <w:lang w:val="en-GB"/>
              </w:rPr>
              <w:t xml:space="preserve">Charles’ Law: </w:t>
            </w:r>
            <w:r w:rsidRPr="00471C63">
              <w:rPr>
                <w:rFonts w:ascii="Tahoma" w:hAnsi="Tahoma" w:cs="Tahoma"/>
                <w:lang w:val="en-GB"/>
              </w:rPr>
              <w:t>The volume of an ideal gas is directly proportional to its absolute</w:t>
            </w:r>
            <w:r>
              <w:rPr>
                <w:rFonts w:ascii="Tahoma" w:hAnsi="Tahoma" w:cs="Tahoma"/>
                <w:lang w:val="en-GB"/>
              </w:rPr>
              <w:t xml:space="preserve"> </w:t>
            </w:r>
            <w:r w:rsidRPr="00471C63">
              <w:rPr>
                <w:rFonts w:ascii="Tahoma" w:hAnsi="Tahoma" w:cs="Tahoma"/>
                <w:lang w:val="en-GB"/>
              </w:rPr>
              <w:t>temperature when held at constant pressure.</w:t>
            </w:r>
          </w:p>
          <w:p w:rsidRPr="00471C63" w:rsidR="00471C63" w:rsidP="00D41842" w:rsidRDefault="00471C63" w14:paraId="0A2BD6A7" w14:textId="732726A1">
            <w:pPr>
              <w:pStyle w:val="ListParagraph"/>
              <w:numPr>
                <w:ilvl w:val="0"/>
                <w:numId w:val="8"/>
              </w:numPr>
              <w:autoSpaceDE w:val="0"/>
              <w:autoSpaceDN w:val="0"/>
              <w:adjustRightInd w:val="0"/>
              <w:rPr>
                <w:rFonts w:ascii="Tahoma" w:hAnsi="Tahoma" w:cs="Tahoma"/>
                <w:lang w:val="en-GB"/>
              </w:rPr>
            </w:pPr>
            <w:r w:rsidRPr="00471C63">
              <w:rPr>
                <w:rFonts w:ascii="Tahoma" w:hAnsi="Tahoma" w:cs="Tahoma"/>
                <w:b/>
                <w:bCs/>
                <w:lang w:val="en-GB"/>
              </w:rPr>
              <w:t xml:space="preserve">Ideal Gas: </w:t>
            </w:r>
            <w:r w:rsidRPr="00471C63">
              <w:rPr>
                <w:rFonts w:ascii="Tahoma" w:hAnsi="Tahoma" w:cs="Tahoma"/>
                <w:lang w:val="en-GB"/>
              </w:rPr>
              <w:t xml:space="preserve">A gas that meets the ideal gas assumptions. All the gas laws </w:t>
            </w:r>
            <w:proofErr w:type="gramStart"/>
            <w:r w:rsidRPr="00471C63">
              <w:rPr>
                <w:rFonts w:ascii="Tahoma" w:hAnsi="Tahoma" w:cs="Tahoma"/>
                <w:lang w:val="en-GB"/>
              </w:rPr>
              <w:t>are</w:t>
            </w:r>
            <w:r>
              <w:rPr>
                <w:rFonts w:ascii="Tahoma" w:hAnsi="Tahoma" w:cs="Tahoma"/>
                <w:lang w:val="en-GB"/>
              </w:rPr>
              <w:t xml:space="preserve"> </w:t>
            </w:r>
            <w:r w:rsidRPr="00471C63">
              <w:rPr>
                <w:rFonts w:ascii="Tahoma" w:hAnsi="Tahoma" w:cs="Tahoma"/>
                <w:lang w:val="en-GB"/>
              </w:rPr>
              <w:t>based</w:t>
            </w:r>
            <w:proofErr w:type="gramEnd"/>
            <w:r w:rsidRPr="00471C63">
              <w:rPr>
                <w:rFonts w:ascii="Tahoma" w:hAnsi="Tahoma" w:cs="Tahoma"/>
                <w:lang w:val="en-GB"/>
              </w:rPr>
              <w:t xml:space="preserve"> on ideal gases.</w:t>
            </w:r>
          </w:p>
          <w:p w:rsidRPr="00471C63" w:rsidR="00471C63" w:rsidP="00933699" w:rsidRDefault="00471C63" w14:paraId="171EFA58" w14:textId="34348776">
            <w:pPr>
              <w:pStyle w:val="ListParagraph"/>
              <w:numPr>
                <w:ilvl w:val="0"/>
                <w:numId w:val="8"/>
              </w:numPr>
              <w:autoSpaceDE w:val="0"/>
              <w:autoSpaceDN w:val="0"/>
              <w:adjustRightInd w:val="0"/>
              <w:rPr>
                <w:rFonts w:ascii="Tahoma" w:hAnsi="Tahoma" w:cs="Tahoma"/>
                <w:lang w:val="en-GB"/>
              </w:rPr>
            </w:pPr>
            <w:r w:rsidRPr="00471C63">
              <w:rPr>
                <w:rFonts w:ascii="Tahoma" w:hAnsi="Tahoma" w:cs="Tahoma"/>
                <w:b/>
                <w:bCs/>
                <w:lang w:val="en-GB"/>
              </w:rPr>
              <w:t xml:space="preserve">Internal Energy: </w:t>
            </w:r>
            <w:r w:rsidRPr="00471C63">
              <w:rPr>
                <w:rFonts w:ascii="Tahoma" w:hAnsi="Tahoma" w:cs="Tahoma"/>
                <w:lang w:val="en-GB"/>
              </w:rPr>
              <w:t>The sum of the randomly distributed kinetic and potential</w:t>
            </w:r>
            <w:r>
              <w:rPr>
                <w:rFonts w:ascii="Tahoma" w:hAnsi="Tahoma" w:cs="Tahoma"/>
                <w:lang w:val="en-GB"/>
              </w:rPr>
              <w:t xml:space="preserve"> </w:t>
            </w:r>
            <w:r w:rsidRPr="00471C63">
              <w:rPr>
                <w:rFonts w:ascii="Tahoma" w:hAnsi="Tahoma" w:cs="Tahoma"/>
                <w:lang w:val="en-GB"/>
              </w:rPr>
              <w:t>energies of the particles in a given system.</w:t>
            </w:r>
          </w:p>
          <w:p w:rsidRPr="00471C63" w:rsidR="00471C63" w:rsidP="00C06E7C" w:rsidRDefault="00471C63" w14:paraId="5B6E564B" w14:textId="79E44F06">
            <w:pPr>
              <w:pStyle w:val="ListParagraph"/>
              <w:numPr>
                <w:ilvl w:val="0"/>
                <w:numId w:val="8"/>
              </w:numPr>
              <w:autoSpaceDE w:val="0"/>
              <w:autoSpaceDN w:val="0"/>
              <w:adjustRightInd w:val="0"/>
              <w:rPr>
                <w:rFonts w:ascii="Tahoma" w:hAnsi="Tahoma" w:cs="Tahoma"/>
                <w:lang w:val="en-GB"/>
              </w:rPr>
            </w:pPr>
            <w:r w:rsidRPr="00471C63">
              <w:rPr>
                <w:rFonts w:ascii="Tahoma" w:hAnsi="Tahoma" w:cs="Tahoma"/>
                <w:b/>
                <w:bCs/>
                <w:lang w:val="en-GB"/>
              </w:rPr>
              <w:t xml:space="preserve">Kelvin </w:t>
            </w:r>
            <w:proofErr w:type="gramStart"/>
            <w:r w:rsidRPr="00471C63">
              <w:rPr>
                <w:rFonts w:ascii="Tahoma" w:hAnsi="Tahoma" w:cs="Tahoma"/>
                <w:b/>
                <w:bCs/>
                <w:lang w:val="en-GB"/>
              </w:rPr>
              <w:t>Scale</w:t>
            </w:r>
            <w:proofErr w:type="gramEnd"/>
            <w:r w:rsidRPr="00471C63">
              <w:rPr>
                <w:rFonts w:ascii="Tahoma" w:hAnsi="Tahoma" w:cs="Tahoma"/>
                <w:b/>
                <w:bCs/>
                <w:lang w:val="en-GB"/>
              </w:rPr>
              <w:t xml:space="preserve">: </w:t>
            </w:r>
            <w:r w:rsidRPr="00471C63">
              <w:rPr>
                <w:rFonts w:ascii="Tahoma" w:hAnsi="Tahoma" w:cs="Tahoma"/>
                <w:lang w:val="en-GB"/>
              </w:rPr>
              <w:t>An absolute temperature scale that starts at absolute zero (0K =</w:t>
            </w:r>
            <w:r>
              <w:rPr>
                <w:rFonts w:ascii="Tahoma" w:hAnsi="Tahoma" w:cs="Tahoma"/>
                <w:lang w:val="en-GB"/>
              </w:rPr>
              <w:t xml:space="preserve"> </w:t>
            </w:r>
            <w:r w:rsidRPr="00471C63">
              <w:rPr>
                <w:rFonts w:ascii="Tahoma" w:hAnsi="Tahoma" w:cs="Tahoma"/>
                <w:lang w:val="en-GB"/>
              </w:rPr>
              <w:t>-273°C).</w:t>
            </w:r>
          </w:p>
          <w:p w:rsidRPr="00471C63" w:rsidR="00471C63" w:rsidP="00471C63" w:rsidRDefault="00471C63" w14:paraId="32F16D4A" w14:textId="77777777">
            <w:pPr>
              <w:pStyle w:val="ListParagraph"/>
              <w:numPr>
                <w:ilvl w:val="0"/>
                <w:numId w:val="8"/>
              </w:numPr>
              <w:autoSpaceDE w:val="0"/>
              <w:autoSpaceDN w:val="0"/>
              <w:adjustRightInd w:val="0"/>
              <w:rPr>
                <w:rFonts w:ascii="Tahoma" w:hAnsi="Tahoma" w:cs="Tahoma"/>
                <w:lang w:val="en-GB"/>
              </w:rPr>
            </w:pPr>
            <w:r w:rsidRPr="00471C63">
              <w:rPr>
                <w:rFonts w:ascii="Tahoma" w:hAnsi="Tahoma" w:cs="Tahoma"/>
                <w:b/>
                <w:bCs/>
                <w:lang w:val="en-GB"/>
              </w:rPr>
              <w:t xml:space="preserve">Molar Gas Constant: </w:t>
            </w:r>
            <w:r w:rsidRPr="00471C63">
              <w:rPr>
                <w:rFonts w:ascii="Tahoma" w:hAnsi="Tahoma" w:cs="Tahoma"/>
                <w:lang w:val="en-GB"/>
              </w:rPr>
              <w:t>A fundamental constant, used in the ideal gas law.</w:t>
            </w:r>
          </w:p>
          <w:p w:rsidRPr="00471C63" w:rsidR="00471C63" w:rsidP="00471C63" w:rsidRDefault="00471C63" w14:paraId="72FA74E4" w14:textId="77777777">
            <w:pPr>
              <w:pStyle w:val="ListParagraph"/>
              <w:numPr>
                <w:ilvl w:val="0"/>
                <w:numId w:val="8"/>
              </w:numPr>
              <w:autoSpaceDE w:val="0"/>
              <w:autoSpaceDN w:val="0"/>
              <w:adjustRightInd w:val="0"/>
              <w:rPr>
                <w:rFonts w:ascii="Tahoma" w:hAnsi="Tahoma" w:cs="Tahoma"/>
                <w:lang w:val="en-GB"/>
              </w:rPr>
            </w:pPr>
            <w:r w:rsidRPr="00471C63">
              <w:rPr>
                <w:rFonts w:ascii="Tahoma" w:hAnsi="Tahoma" w:cs="Tahoma"/>
                <w:b/>
                <w:bCs/>
                <w:lang w:val="en-GB"/>
              </w:rPr>
              <w:t xml:space="preserve">Molar Mass: </w:t>
            </w:r>
            <w:r w:rsidRPr="00471C63">
              <w:rPr>
                <w:rFonts w:ascii="Tahoma" w:hAnsi="Tahoma" w:cs="Tahoma"/>
                <w:lang w:val="en-GB"/>
              </w:rPr>
              <w:t>The mass of one mole of the substance in question.</w:t>
            </w:r>
          </w:p>
          <w:p w:rsidRPr="00471C63" w:rsidR="00471C63" w:rsidP="00471C63" w:rsidRDefault="00471C63" w14:paraId="0D6333D6" w14:textId="77777777">
            <w:pPr>
              <w:pStyle w:val="ListParagraph"/>
              <w:numPr>
                <w:ilvl w:val="0"/>
                <w:numId w:val="8"/>
              </w:numPr>
              <w:autoSpaceDE w:val="0"/>
              <w:autoSpaceDN w:val="0"/>
              <w:adjustRightInd w:val="0"/>
              <w:rPr>
                <w:rFonts w:ascii="Tahoma" w:hAnsi="Tahoma" w:cs="Tahoma"/>
                <w:lang w:val="en-GB"/>
              </w:rPr>
            </w:pPr>
            <w:r w:rsidRPr="00471C63">
              <w:rPr>
                <w:rFonts w:ascii="Tahoma" w:hAnsi="Tahoma" w:cs="Tahoma"/>
                <w:b/>
                <w:bCs/>
                <w:lang w:val="en-GB"/>
              </w:rPr>
              <w:t xml:space="preserve">Molecular Mass: </w:t>
            </w:r>
            <w:r w:rsidRPr="00471C63">
              <w:rPr>
                <w:rFonts w:ascii="Tahoma" w:hAnsi="Tahoma" w:cs="Tahoma"/>
                <w:lang w:val="en-GB"/>
              </w:rPr>
              <w:t>The mass of one molecule of the substance in question.</w:t>
            </w:r>
          </w:p>
          <w:p w:rsidRPr="00471C63" w:rsidR="00471C63" w:rsidP="00236594" w:rsidRDefault="00471C63" w14:paraId="6B465BD8" w14:textId="74337FE4">
            <w:pPr>
              <w:pStyle w:val="ListParagraph"/>
              <w:numPr>
                <w:ilvl w:val="0"/>
                <w:numId w:val="8"/>
              </w:numPr>
              <w:autoSpaceDE w:val="0"/>
              <w:autoSpaceDN w:val="0"/>
              <w:adjustRightInd w:val="0"/>
              <w:rPr>
                <w:rFonts w:ascii="Tahoma" w:hAnsi="Tahoma" w:cs="Tahoma"/>
                <w:lang w:val="en-GB"/>
              </w:rPr>
            </w:pPr>
            <w:r w:rsidRPr="00471C63">
              <w:rPr>
                <w:rFonts w:ascii="Tahoma" w:hAnsi="Tahoma" w:cs="Tahoma"/>
                <w:b/>
                <w:bCs/>
                <w:lang w:val="en-GB"/>
              </w:rPr>
              <w:t xml:space="preserve">Pressure Law: </w:t>
            </w:r>
            <w:r w:rsidRPr="00471C63">
              <w:rPr>
                <w:rFonts w:ascii="Tahoma" w:hAnsi="Tahoma" w:cs="Tahoma"/>
                <w:lang w:val="en-GB"/>
              </w:rPr>
              <w:t>The pressure of an ideal gas is directly proportional to its absolute</w:t>
            </w:r>
            <w:r>
              <w:rPr>
                <w:rFonts w:ascii="Tahoma" w:hAnsi="Tahoma" w:cs="Tahoma"/>
                <w:lang w:val="en-GB"/>
              </w:rPr>
              <w:t xml:space="preserve"> </w:t>
            </w:r>
            <w:r w:rsidRPr="00471C63">
              <w:rPr>
                <w:rFonts w:ascii="Tahoma" w:hAnsi="Tahoma" w:cs="Tahoma"/>
                <w:lang w:val="en-GB"/>
              </w:rPr>
              <w:t>temperature, when the volume is fixed.</w:t>
            </w:r>
          </w:p>
          <w:p w:rsidRPr="00471C63" w:rsidR="00471C63" w:rsidP="00ED713A" w:rsidRDefault="00471C63" w14:paraId="4222A95C" w14:textId="02E59F21">
            <w:pPr>
              <w:pStyle w:val="ListParagraph"/>
              <w:numPr>
                <w:ilvl w:val="0"/>
                <w:numId w:val="8"/>
              </w:numPr>
              <w:autoSpaceDE w:val="0"/>
              <w:autoSpaceDN w:val="0"/>
              <w:adjustRightInd w:val="0"/>
              <w:rPr>
                <w:rFonts w:ascii="Tahoma" w:hAnsi="Tahoma" w:cs="Tahoma"/>
                <w:lang w:val="en-GB"/>
              </w:rPr>
            </w:pPr>
            <w:r w:rsidRPr="00471C63">
              <w:rPr>
                <w:rFonts w:ascii="Tahoma" w:hAnsi="Tahoma" w:cs="Tahoma"/>
                <w:b/>
                <w:bCs/>
                <w:lang w:val="en-GB"/>
              </w:rPr>
              <w:t xml:space="preserve">Specific Heat Capacity: </w:t>
            </w:r>
            <w:r w:rsidRPr="00471C63">
              <w:rPr>
                <w:rFonts w:ascii="Tahoma" w:hAnsi="Tahoma" w:cs="Tahoma"/>
                <w:lang w:val="en-GB"/>
              </w:rPr>
              <w:t>The amount of energy required to increase the</w:t>
            </w:r>
            <w:r>
              <w:rPr>
                <w:rFonts w:ascii="Tahoma" w:hAnsi="Tahoma" w:cs="Tahoma"/>
                <w:lang w:val="en-GB"/>
              </w:rPr>
              <w:t xml:space="preserve"> </w:t>
            </w:r>
            <w:r w:rsidRPr="00471C63">
              <w:rPr>
                <w:rFonts w:ascii="Tahoma" w:hAnsi="Tahoma" w:cs="Tahoma"/>
                <w:lang w:val="en-GB"/>
              </w:rPr>
              <w:t>temperature of 1kg of a substance by 1 Kelvin.</w:t>
            </w:r>
          </w:p>
          <w:p w:rsidRPr="00471C63" w:rsidR="00471C63" w:rsidP="00487B1E" w:rsidRDefault="00471C63" w14:paraId="01BE31DB" w14:textId="72BEE705">
            <w:pPr>
              <w:pStyle w:val="ListParagraph"/>
              <w:numPr>
                <w:ilvl w:val="0"/>
                <w:numId w:val="8"/>
              </w:numPr>
              <w:autoSpaceDE w:val="0"/>
              <w:autoSpaceDN w:val="0"/>
              <w:adjustRightInd w:val="0"/>
              <w:rPr>
                <w:rFonts w:ascii="Tahoma" w:hAnsi="Tahoma" w:cs="Tahoma"/>
                <w:lang w:val="en-GB"/>
              </w:rPr>
            </w:pPr>
            <w:r w:rsidRPr="00471C63">
              <w:rPr>
                <w:rFonts w:ascii="Tahoma" w:hAnsi="Tahoma" w:cs="Tahoma"/>
                <w:b/>
                <w:bCs/>
                <w:lang w:val="en-GB"/>
              </w:rPr>
              <w:t xml:space="preserve">Specific Latent Heat: </w:t>
            </w:r>
            <w:r w:rsidRPr="00471C63">
              <w:rPr>
                <w:rFonts w:ascii="Tahoma" w:hAnsi="Tahoma" w:cs="Tahoma"/>
                <w:lang w:val="en-GB"/>
              </w:rPr>
              <w:t>The amount of energy required to change the state of 1kg</w:t>
            </w:r>
            <w:r>
              <w:rPr>
                <w:rFonts w:ascii="Tahoma" w:hAnsi="Tahoma" w:cs="Tahoma"/>
                <w:lang w:val="en-GB"/>
              </w:rPr>
              <w:t xml:space="preserve"> </w:t>
            </w:r>
            <w:r w:rsidRPr="00471C63">
              <w:rPr>
                <w:rFonts w:ascii="Tahoma" w:hAnsi="Tahoma" w:cs="Tahoma"/>
                <w:lang w:val="en-GB"/>
              </w:rPr>
              <w:t>of a substance without a change of temperature.</w:t>
            </w:r>
          </w:p>
          <w:p w:rsidRPr="00471C63" w:rsidR="7196A53B" w:rsidP="00C65C21" w:rsidRDefault="00471C63" w14:paraId="3864729D" w14:textId="41A283FC">
            <w:pPr>
              <w:pStyle w:val="ListParagraph"/>
              <w:numPr>
                <w:ilvl w:val="0"/>
                <w:numId w:val="8"/>
              </w:numPr>
              <w:autoSpaceDE w:val="0"/>
              <w:autoSpaceDN w:val="0"/>
              <w:adjustRightInd w:val="0"/>
              <w:rPr>
                <w:rFonts w:ascii="Tahoma" w:hAnsi="Tahoma" w:eastAsia="Tahoma" w:cs="Tahoma"/>
                <w:color w:val="000000" w:themeColor="text1"/>
                <w:lang w:val="en-GB"/>
              </w:rPr>
            </w:pPr>
            <w:r w:rsidRPr="00471C63">
              <w:rPr>
                <w:rFonts w:ascii="Tahoma" w:hAnsi="Tahoma" w:cs="Tahoma"/>
                <w:b/>
                <w:bCs/>
                <w:lang w:val="en-GB"/>
              </w:rPr>
              <w:t xml:space="preserve">State Changes: </w:t>
            </w:r>
            <w:r w:rsidRPr="00471C63">
              <w:rPr>
                <w:rFonts w:ascii="Tahoma" w:hAnsi="Tahoma" w:cs="Tahoma"/>
                <w:lang w:val="en-GB"/>
              </w:rPr>
              <w:t>During a state change, the potential energy of the system is</w:t>
            </w:r>
            <w:r>
              <w:rPr>
                <w:rFonts w:ascii="Tahoma" w:hAnsi="Tahoma" w:cs="Tahoma"/>
                <w:lang w:val="en-GB"/>
              </w:rPr>
              <w:t xml:space="preserve"> </w:t>
            </w:r>
            <w:r w:rsidRPr="00471C63">
              <w:rPr>
                <w:rFonts w:ascii="Tahoma" w:hAnsi="Tahoma" w:cs="Tahoma"/>
                <w:lang w:val="en-GB"/>
              </w:rPr>
              <w:t>changing but the kinetic energy is not.</w:t>
            </w:r>
          </w:p>
          <w:p w:rsidR="7196A53B" w:rsidP="7E523BEB" w:rsidRDefault="7196A53B" w14:paraId="45E546BD" w14:textId="0E0728F1">
            <w:pPr>
              <w:spacing w:line="259" w:lineRule="auto"/>
              <w:rPr>
                <w:rFonts w:ascii="Tahoma" w:hAnsi="Tahoma" w:eastAsia="Tahoma" w:cs="Tahoma"/>
                <w:sz w:val="21"/>
                <w:szCs w:val="21"/>
                <w:lang w:val="en-GB"/>
              </w:rPr>
            </w:pPr>
          </w:p>
          <w:p w:rsidRPr="00471C63" w:rsidR="00471C63" w:rsidP="00471C63" w:rsidRDefault="00471C63" w14:paraId="2A4A4D4D" w14:textId="77777777">
            <w:pPr>
              <w:autoSpaceDE w:val="0"/>
              <w:autoSpaceDN w:val="0"/>
              <w:adjustRightInd w:val="0"/>
              <w:rPr>
                <w:rFonts w:ascii="Tahoma" w:hAnsi="Tahoma" w:cs="Tahoma"/>
                <w:b/>
                <w:bCs/>
                <w:lang w:val="en-GB"/>
              </w:rPr>
            </w:pPr>
            <w:r w:rsidRPr="00471C63">
              <w:rPr>
                <w:rFonts w:ascii="Tahoma" w:hAnsi="Tahoma" w:cs="Tahoma"/>
                <w:b/>
                <w:bCs/>
                <w:lang w:val="en-GB"/>
              </w:rPr>
              <w:t>Fields and their Consequences</w:t>
            </w:r>
          </w:p>
          <w:p w:rsidRPr="00471C63" w:rsidR="00471C63" w:rsidP="00D61368" w:rsidRDefault="00471C63" w14:paraId="14034813" w14:textId="1D93D8FA">
            <w:pPr>
              <w:pStyle w:val="ListParagraph"/>
              <w:numPr>
                <w:ilvl w:val="0"/>
                <w:numId w:val="9"/>
              </w:numPr>
              <w:autoSpaceDE w:val="0"/>
              <w:autoSpaceDN w:val="0"/>
              <w:adjustRightInd w:val="0"/>
              <w:rPr>
                <w:rFonts w:ascii="Tahoma" w:hAnsi="Tahoma" w:cs="Tahoma"/>
                <w:lang w:val="en-GB"/>
              </w:rPr>
            </w:pPr>
            <w:r w:rsidRPr="00471C63">
              <w:rPr>
                <w:rFonts w:ascii="Tahoma" w:hAnsi="Tahoma" w:cs="Tahoma"/>
                <w:b/>
                <w:bCs/>
                <w:lang w:val="en-GB"/>
              </w:rPr>
              <w:t xml:space="preserve">Back </w:t>
            </w:r>
            <w:proofErr w:type="spellStart"/>
            <w:r w:rsidRPr="00471C63">
              <w:rPr>
                <w:rFonts w:ascii="Tahoma" w:hAnsi="Tahoma" w:cs="Tahoma"/>
                <w:b/>
                <w:bCs/>
                <w:lang w:val="en-GB"/>
              </w:rPr>
              <w:t>Emf</w:t>
            </w:r>
            <w:proofErr w:type="spellEnd"/>
            <w:r w:rsidRPr="00471C63">
              <w:rPr>
                <w:rFonts w:ascii="Tahoma" w:hAnsi="Tahoma" w:cs="Tahoma"/>
                <w:b/>
                <w:bCs/>
                <w:lang w:val="en-GB"/>
              </w:rPr>
              <w:t xml:space="preserve">: </w:t>
            </w:r>
            <w:r w:rsidRPr="00471C63">
              <w:rPr>
                <w:rFonts w:ascii="Tahoma" w:hAnsi="Tahoma" w:cs="Tahoma"/>
                <w:lang w:val="en-GB"/>
              </w:rPr>
              <w:t xml:space="preserve">An </w:t>
            </w:r>
            <w:proofErr w:type="spellStart"/>
            <w:r w:rsidRPr="00471C63">
              <w:rPr>
                <w:rFonts w:ascii="Tahoma" w:hAnsi="Tahoma" w:cs="Tahoma"/>
                <w:lang w:val="en-GB"/>
              </w:rPr>
              <w:t>emf</w:t>
            </w:r>
            <w:proofErr w:type="spellEnd"/>
            <w:r w:rsidRPr="00471C63">
              <w:rPr>
                <w:rFonts w:ascii="Tahoma" w:hAnsi="Tahoma" w:cs="Tahoma"/>
                <w:lang w:val="en-GB"/>
              </w:rPr>
              <w:t xml:space="preserve"> generated by the coil in an AC generator that acts against the</w:t>
            </w:r>
            <w:r>
              <w:rPr>
                <w:rFonts w:ascii="Tahoma" w:hAnsi="Tahoma" w:cs="Tahoma"/>
                <w:lang w:val="en-GB"/>
              </w:rPr>
              <w:t xml:space="preserve"> </w:t>
            </w:r>
            <w:r w:rsidRPr="00471C63">
              <w:rPr>
                <w:rFonts w:ascii="Tahoma" w:hAnsi="Tahoma" w:cs="Tahoma"/>
                <w:lang w:val="en-GB"/>
              </w:rPr>
              <w:t xml:space="preserve">potential difference that </w:t>
            </w:r>
            <w:proofErr w:type="gramStart"/>
            <w:r w:rsidRPr="00471C63">
              <w:rPr>
                <w:rFonts w:ascii="Tahoma" w:hAnsi="Tahoma" w:cs="Tahoma"/>
                <w:lang w:val="en-GB"/>
              </w:rPr>
              <w:t>has been supplied</w:t>
            </w:r>
            <w:proofErr w:type="gramEnd"/>
            <w:r w:rsidRPr="00471C63">
              <w:rPr>
                <w:rFonts w:ascii="Tahoma" w:hAnsi="Tahoma" w:cs="Tahoma"/>
                <w:lang w:val="en-GB"/>
              </w:rPr>
              <w:t xml:space="preserve"> to the motor.</w:t>
            </w:r>
          </w:p>
          <w:p w:rsidRPr="00471C63" w:rsidR="00471C63" w:rsidP="00471C63" w:rsidRDefault="00471C63" w14:paraId="5CF0B547" w14:textId="77777777">
            <w:pPr>
              <w:pStyle w:val="ListParagraph"/>
              <w:numPr>
                <w:ilvl w:val="0"/>
                <w:numId w:val="9"/>
              </w:numPr>
              <w:autoSpaceDE w:val="0"/>
              <w:autoSpaceDN w:val="0"/>
              <w:adjustRightInd w:val="0"/>
              <w:rPr>
                <w:rFonts w:ascii="Tahoma" w:hAnsi="Tahoma" w:cs="Tahoma"/>
                <w:lang w:val="en-GB"/>
              </w:rPr>
            </w:pPr>
            <w:r w:rsidRPr="00471C63">
              <w:rPr>
                <w:rFonts w:ascii="Tahoma" w:hAnsi="Tahoma" w:cs="Tahoma"/>
                <w:b/>
                <w:bCs/>
                <w:lang w:val="en-GB"/>
              </w:rPr>
              <w:t xml:space="preserve">Capacitance, C: </w:t>
            </w:r>
            <w:r w:rsidRPr="00471C63">
              <w:rPr>
                <w:rFonts w:ascii="Tahoma" w:hAnsi="Tahoma" w:cs="Tahoma"/>
                <w:lang w:val="en-GB"/>
              </w:rPr>
              <w:t xml:space="preserve">The charge stored per unit </w:t>
            </w:r>
            <w:proofErr w:type="spellStart"/>
            <w:proofErr w:type="gramStart"/>
            <w:r w:rsidRPr="00471C63">
              <w:rPr>
                <w:rFonts w:ascii="Tahoma" w:hAnsi="Tahoma" w:cs="Tahoma"/>
                <w:lang w:val="en-GB"/>
              </w:rPr>
              <w:t>pd</w:t>
            </w:r>
            <w:proofErr w:type="spellEnd"/>
            <w:proofErr w:type="gramEnd"/>
            <w:r w:rsidRPr="00471C63">
              <w:rPr>
                <w:rFonts w:ascii="Tahoma" w:hAnsi="Tahoma" w:cs="Tahoma"/>
                <w:lang w:val="en-GB"/>
              </w:rPr>
              <w:t xml:space="preserve"> in a capacitor.</w:t>
            </w:r>
          </w:p>
          <w:p w:rsidRPr="00471C63" w:rsidR="00471C63" w:rsidP="00173078" w:rsidRDefault="00471C63" w14:paraId="13534BEE" w14:textId="7DB586BF">
            <w:pPr>
              <w:pStyle w:val="ListParagraph"/>
              <w:numPr>
                <w:ilvl w:val="0"/>
                <w:numId w:val="9"/>
              </w:numPr>
              <w:autoSpaceDE w:val="0"/>
              <w:autoSpaceDN w:val="0"/>
              <w:adjustRightInd w:val="0"/>
              <w:rPr>
                <w:rFonts w:ascii="Tahoma" w:hAnsi="Tahoma" w:cs="Tahoma"/>
                <w:lang w:val="en-GB"/>
              </w:rPr>
            </w:pPr>
            <w:r w:rsidRPr="00471C63">
              <w:rPr>
                <w:rFonts w:ascii="Tahoma" w:hAnsi="Tahoma" w:cs="Tahoma"/>
                <w:b/>
                <w:bCs/>
                <w:lang w:val="en-GB"/>
              </w:rPr>
              <w:t xml:space="preserve">Capacitor: </w:t>
            </w:r>
            <w:r w:rsidRPr="00471C63">
              <w:rPr>
                <w:rFonts w:ascii="Tahoma" w:hAnsi="Tahoma" w:cs="Tahoma"/>
                <w:lang w:val="en-GB"/>
              </w:rPr>
              <w:t>An electrical component that stores charge. A parallel-plate capacitor</w:t>
            </w:r>
            <w:r w:rsidRPr="00471C63">
              <w:rPr>
                <w:rFonts w:ascii="Tahoma" w:hAnsi="Tahoma" w:cs="Tahoma"/>
                <w:lang w:val="en-GB"/>
              </w:rPr>
              <w:t xml:space="preserve"> </w:t>
            </w:r>
            <w:r w:rsidRPr="00471C63">
              <w:rPr>
                <w:rFonts w:ascii="Tahoma" w:hAnsi="Tahoma" w:cs="Tahoma"/>
                <w:lang w:val="en-GB"/>
              </w:rPr>
              <w:t>is made of two parallel conducting plates with an insulator between them</w:t>
            </w:r>
            <w:r>
              <w:rPr>
                <w:rFonts w:ascii="Tahoma" w:hAnsi="Tahoma" w:cs="Tahoma"/>
                <w:lang w:val="en-GB"/>
              </w:rPr>
              <w:t xml:space="preserve"> </w:t>
            </w:r>
            <w:r w:rsidRPr="00471C63">
              <w:rPr>
                <w:rFonts w:ascii="Tahoma" w:hAnsi="Tahoma" w:cs="Tahoma"/>
                <w:lang w:val="en-GB"/>
              </w:rPr>
              <w:t>(dielectric).</w:t>
            </w:r>
          </w:p>
          <w:p w:rsidRPr="00471C63" w:rsidR="00471C63" w:rsidP="002F34B6" w:rsidRDefault="00471C63" w14:paraId="7F9AC32E" w14:textId="178A9CD6">
            <w:pPr>
              <w:pStyle w:val="ListParagraph"/>
              <w:numPr>
                <w:ilvl w:val="0"/>
                <w:numId w:val="9"/>
              </w:numPr>
              <w:autoSpaceDE w:val="0"/>
              <w:autoSpaceDN w:val="0"/>
              <w:adjustRightInd w:val="0"/>
              <w:rPr>
                <w:rFonts w:ascii="Tahoma" w:hAnsi="Tahoma" w:cs="Tahoma"/>
                <w:lang w:val="en-GB"/>
              </w:rPr>
            </w:pPr>
            <w:r w:rsidRPr="00471C63">
              <w:rPr>
                <w:rFonts w:ascii="Tahoma" w:hAnsi="Tahoma" w:cs="Tahoma"/>
                <w:b/>
                <w:bCs/>
                <w:lang w:val="en-GB"/>
              </w:rPr>
              <w:t xml:space="preserve">Coulomb’s Law: </w:t>
            </w:r>
            <w:r w:rsidRPr="00471C63">
              <w:rPr>
                <w:rFonts w:ascii="Tahoma" w:hAnsi="Tahoma" w:cs="Tahoma"/>
                <w:lang w:val="en-GB"/>
              </w:rPr>
              <w:t>The size of the force that acts between two point charges is</w:t>
            </w:r>
            <w:r w:rsidRPr="00471C63">
              <w:rPr>
                <w:rFonts w:ascii="Tahoma" w:hAnsi="Tahoma" w:cs="Tahoma"/>
                <w:lang w:val="en-GB"/>
              </w:rPr>
              <w:t xml:space="preserve"> </w:t>
            </w:r>
            <w:r w:rsidRPr="00471C63">
              <w:rPr>
                <w:rFonts w:ascii="Tahoma" w:hAnsi="Tahoma" w:cs="Tahoma"/>
                <w:lang w:val="en-GB"/>
              </w:rPr>
              <w:t>proportional to the product of their charges and inversely proportional to the</w:t>
            </w:r>
            <w:r w:rsidRPr="00471C63">
              <w:rPr>
                <w:rFonts w:ascii="Tahoma" w:hAnsi="Tahoma" w:cs="Tahoma"/>
                <w:lang w:val="en-GB"/>
              </w:rPr>
              <w:t xml:space="preserve"> </w:t>
            </w:r>
            <w:r w:rsidRPr="00471C63">
              <w:rPr>
                <w:rFonts w:ascii="Tahoma" w:hAnsi="Tahoma" w:cs="Tahoma"/>
                <w:lang w:val="en-GB"/>
              </w:rPr>
              <w:t>square of their separation. It is attractive for opposite charges and repulsive for</w:t>
            </w:r>
            <w:r>
              <w:rPr>
                <w:rFonts w:ascii="Tahoma" w:hAnsi="Tahoma" w:cs="Tahoma"/>
                <w:lang w:val="en-GB"/>
              </w:rPr>
              <w:t xml:space="preserve"> </w:t>
            </w:r>
            <w:r w:rsidRPr="00471C63">
              <w:rPr>
                <w:rFonts w:ascii="Tahoma" w:hAnsi="Tahoma" w:cs="Tahoma"/>
                <w:lang w:val="en-GB"/>
              </w:rPr>
              <w:t>like charges.</w:t>
            </w:r>
          </w:p>
          <w:p w:rsidRPr="00471C63" w:rsidR="00471C63" w:rsidP="00C00B5B" w:rsidRDefault="00471C63" w14:paraId="4ADA1461" w14:textId="4440CDFF">
            <w:pPr>
              <w:pStyle w:val="ListParagraph"/>
              <w:numPr>
                <w:ilvl w:val="0"/>
                <w:numId w:val="9"/>
              </w:numPr>
              <w:autoSpaceDE w:val="0"/>
              <w:autoSpaceDN w:val="0"/>
              <w:adjustRightInd w:val="0"/>
              <w:rPr>
                <w:rFonts w:ascii="Tahoma" w:hAnsi="Tahoma" w:cs="Tahoma"/>
                <w:lang w:val="en-GB"/>
              </w:rPr>
            </w:pPr>
            <w:r w:rsidRPr="00471C63">
              <w:rPr>
                <w:rFonts w:ascii="Tahoma" w:hAnsi="Tahoma" w:cs="Tahoma"/>
                <w:b/>
                <w:bCs/>
                <w:lang w:val="en-GB"/>
              </w:rPr>
              <w:lastRenderedPageBreak/>
              <w:t xml:space="preserve">Cyclotron: </w:t>
            </w:r>
            <w:r w:rsidRPr="00471C63">
              <w:rPr>
                <w:rFonts w:ascii="Tahoma" w:hAnsi="Tahoma" w:cs="Tahoma"/>
                <w:lang w:val="en-GB"/>
              </w:rPr>
              <w:t>A particle accelerator made up of two D shaped electrodes positioned</w:t>
            </w:r>
            <w:r w:rsidRPr="00471C63">
              <w:rPr>
                <w:rFonts w:ascii="Tahoma" w:hAnsi="Tahoma" w:cs="Tahoma"/>
                <w:lang w:val="en-GB"/>
              </w:rPr>
              <w:t xml:space="preserve"> </w:t>
            </w:r>
            <w:r w:rsidRPr="00471C63">
              <w:rPr>
                <w:rFonts w:ascii="Tahoma" w:hAnsi="Tahoma" w:cs="Tahoma"/>
                <w:lang w:val="en-GB"/>
              </w:rPr>
              <w:t>opposite each other. The electric field changes direction each time a particle</w:t>
            </w:r>
            <w:r>
              <w:rPr>
                <w:rFonts w:ascii="Tahoma" w:hAnsi="Tahoma" w:cs="Tahoma"/>
                <w:lang w:val="en-GB"/>
              </w:rPr>
              <w:t xml:space="preserve"> </w:t>
            </w:r>
            <w:r w:rsidRPr="00471C63">
              <w:rPr>
                <w:rFonts w:ascii="Tahoma" w:hAnsi="Tahoma" w:cs="Tahoma"/>
                <w:lang w:val="en-GB"/>
              </w:rPr>
              <w:t>moves from one electrode to the other, causing the particle to accelerate.</w:t>
            </w:r>
          </w:p>
          <w:p w:rsidRPr="00471C63" w:rsidR="00471C63" w:rsidP="00450C45" w:rsidRDefault="00471C63" w14:paraId="36CC5AC6" w14:textId="7DCCC761">
            <w:pPr>
              <w:pStyle w:val="ListParagraph"/>
              <w:numPr>
                <w:ilvl w:val="0"/>
                <w:numId w:val="9"/>
              </w:numPr>
              <w:autoSpaceDE w:val="0"/>
              <w:autoSpaceDN w:val="0"/>
              <w:adjustRightInd w:val="0"/>
              <w:rPr>
                <w:rFonts w:ascii="Tahoma" w:hAnsi="Tahoma" w:cs="Tahoma"/>
                <w:lang w:val="en-GB"/>
              </w:rPr>
            </w:pPr>
            <w:r w:rsidRPr="00471C63">
              <w:rPr>
                <w:rFonts w:ascii="Tahoma" w:hAnsi="Tahoma" w:cs="Tahoma"/>
                <w:b/>
                <w:bCs/>
                <w:lang w:val="en-GB"/>
              </w:rPr>
              <w:t xml:space="preserve">Dielectric: </w:t>
            </w:r>
            <w:r w:rsidRPr="00471C63">
              <w:rPr>
                <w:rFonts w:ascii="Tahoma" w:hAnsi="Tahoma" w:cs="Tahoma"/>
                <w:lang w:val="en-GB"/>
              </w:rPr>
              <w:t>An insulating material placed between the two plates of a capacitor in</w:t>
            </w:r>
            <w:r>
              <w:rPr>
                <w:rFonts w:ascii="Tahoma" w:hAnsi="Tahoma" w:cs="Tahoma"/>
                <w:lang w:val="en-GB"/>
              </w:rPr>
              <w:t xml:space="preserve"> </w:t>
            </w:r>
            <w:r w:rsidRPr="00471C63">
              <w:rPr>
                <w:rFonts w:ascii="Tahoma" w:hAnsi="Tahoma" w:cs="Tahoma"/>
                <w:lang w:val="en-GB"/>
              </w:rPr>
              <w:t>order to increase the amount of charge it can store.</w:t>
            </w:r>
          </w:p>
          <w:p w:rsidRPr="00471C63" w:rsidR="00471C63" w:rsidP="00C2244E" w:rsidRDefault="00471C63" w14:paraId="545EF0D1" w14:textId="60CD23F7">
            <w:pPr>
              <w:pStyle w:val="ListParagraph"/>
              <w:numPr>
                <w:ilvl w:val="0"/>
                <w:numId w:val="9"/>
              </w:numPr>
              <w:autoSpaceDE w:val="0"/>
              <w:autoSpaceDN w:val="0"/>
              <w:adjustRightInd w:val="0"/>
              <w:rPr>
                <w:rFonts w:ascii="Tahoma" w:hAnsi="Tahoma" w:cs="Tahoma"/>
                <w:lang w:val="en-GB"/>
              </w:rPr>
            </w:pPr>
            <w:r w:rsidRPr="00471C63">
              <w:rPr>
                <w:rFonts w:ascii="Tahoma" w:hAnsi="Tahoma" w:cs="Tahoma"/>
                <w:b/>
                <w:bCs/>
                <w:lang w:val="en-GB"/>
              </w:rPr>
              <w:t xml:space="preserve">Electrical Conductor: </w:t>
            </w:r>
            <w:r w:rsidRPr="00471C63">
              <w:rPr>
                <w:rFonts w:ascii="Tahoma" w:hAnsi="Tahoma" w:cs="Tahoma"/>
                <w:lang w:val="en-GB"/>
              </w:rPr>
              <w:t>A material that contains free electrons that are able to move</w:t>
            </w:r>
            <w:r>
              <w:rPr>
                <w:rFonts w:ascii="Tahoma" w:hAnsi="Tahoma" w:cs="Tahoma"/>
                <w:lang w:val="en-GB"/>
              </w:rPr>
              <w:t xml:space="preserve"> </w:t>
            </w:r>
            <w:r w:rsidRPr="00471C63">
              <w:rPr>
                <w:rFonts w:ascii="Tahoma" w:hAnsi="Tahoma" w:cs="Tahoma"/>
                <w:lang w:val="en-GB"/>
              </w:rPr>
              <w:t>throughout the material and carry charge.</w:t>
            </w:r>
          </w:p>
          <w:p w:rsidRPr="00471C63" w:rsidR="00471C63" w:rsidP="00D11FBC" w:rsidRDefault="00471C63" w14:paraId="6D35ACAD" w14:textId="26390547">
            <w:pPr>
              <w:pStyle w:val="ListParagraph"/>
              <w:numPr>
                <w:ilvl w:val="0"/>
                <w:numId w:val="9"/>
              </w:numPr>
              <w:autoSpaceDE w:val="0"/>
              <w:autoSpaceDN w:val="0"/>
              <w:adjustRightInd w:val="0"/>
              <w:rPr>
                <w:rFonts w:ascii="Tahoma" w:hAnsi="Tahoma" w:cs="Tahoma"/>
                <w:lang w:val="en-GB"/>
              </w:rPr>
            </w:pPr>
            <w:r w:rsidRPr="00471C63">
              <w:rPr>
                <w:rFonts w:ascii="Tahoma" w:hAnsi="Tahoma" w:cs="Tahoma"/>
                <w:b/>
                <w:bCs/>
                <w:lang w:val="en-GB"/>
              </w:rPr>
              <w:t xml:space="preserve">Electrical Insulator: </w:t>
            </w:r>
            <w:r w:rsidRPr="00471C63">
              <w:rPr>
                <w:rFonts w:ascii="Tahoma" w:hAnsi="Tahoma" w:cs="Tahoma"/>
                <w:lang w:val="en-GB"/>
              </w:rPr>
              <w:t xml:space="preserve">A material that does not contain any free electrons. All </w:t>
            </w:r>
            <w:r w:rsidRPr="00471C63">
              <w:rPr>
                <w:rFonts w:ascii="Tahoma" w:hAnsi="Tahoma" w:cs="Tahoma"/>
                <w:lang w:val="en-GB"/>
              </w:rPr>
              <w:t>e</w:t>
            </w:r>
            <w:r w:rsidRPr="00471C63">
              <w:rPr>
                <w:rFonts w:ascii="Tahoma" w:hAnsi="Tahoma" w:cs="Tahoma"/>
                <w:lang w:val="en-GB"/>
              </w:rPr>
              <w:t>lectrons in an</w:t>
            </w:r>
            <w:r>
              <w:rPr>
                <w:rFonts w:ascii="Tahoma" w:hAnsi="Tahoma" w:cs="Tahoma"/>
                <w:lang w:val="en-GB"/>
              </w:rPr>
              <w:t xml:space="preserve"> </w:t>
            </w:r>
            <w:r w:rsidRPr="00471C63">
              <w:rPr>
                <w:rFonts w:ascii="Tahoma" w:hAnsi="Tahoma" w:cs="Tahoma"/>
                <w:lang w:val="en-GB"/>
              </w:rPr>
              <w:t>insulator are part of the individual atoms that make it up.</w:t>
            </w:r>
          </w:p>
          <w:p w:rsidRPr="00471C63" w:rsidR="00471C63" w:rsidP="006F7960" w:rsidRDefault="00471C63" w14:paraId="70562280" w14:textId="16CA2527">
            <w:pPr>
              <w:pStyle w:val="ListParagraph"/>
              <w:numPr>
                <w:ilvl w:val="0"/>
                <w:numId w:val="9"/>
              </w:numPr>
              <w:autoSpaceDE w:val="0"/>
              <w:autoSpaceDN w:val="0"/>
              <w:adjustRightInd w:val="0"/>
              <w:rPr>
                <w:rFonts w:ascii="Tahoma" w:hAnsi="Tahoma" w:cs="Tahoma"/>
                <w:lang w:val="en-GB"/>
              </w:rPr>
            </w:pPr>
            <w:r w:rsidRPr="00471C63">
              <w:rPr>
                <w:rFonts w:ascii="Tahoma" w:hAnsi="Tahoma" w:cs="Tahoma"/>
                <w:b/>
                <w:bCs/>
                <w:lang w:val="en-GB"/>
              </w:rPr>
              <w:t xml:space="preserve">Electric Field: </w:t>
            </w:r>
            <w:r w:rsidRPr="00471C63">
              <w:rPr>
                <w:rFonts w:ascii="Tahoma" w:hAnsi="Tahoma" w:cs="Tahoma"/>
                <w:lang w:val="en-GB"/>
              </w:rPr>
              <w:t xml:space="preserve">A region surrounding a charged </w:t>
            </w:r>
            <w:proofErr w:type="gramStart"/>
            <w:r w:rsidRPr="00471C63">
              <w:rPr>
                <w:rFonts w:ascii="Tahoma" w:hAnsi="Tahoma" w:cs="Tahoma"/>
                <w:lang w:val="en-GB"/>
              </w:rPr>
              <w:t>object which causes a force to be</w:t>
            </w:r>
            <w:r>
              <w:rPr>
                <w:rFonts w:ascii="Tahoma" w:hAnsi="Tahoma" w:cs="Tahoma"/>
                <w:lang w:val="en-GB"/>
              </w:rPr>
              <w:t xml:space="preserve"> </w:t>
            </w:r>
            <w:r w:rsidRPr="00471C63">
              <w:rPr>
                <w:rFonts w:ascii="Tahoma" w:hAnsi="Tahoma" w:cs="Tahoma"/>
                <w:lang w:val="en-GB"/>
              </w:rPr>
              <w:t>exerted on any charged object</w:t>
            </w:r>
            <w:proofErr w:type="gramEnd"/>
            <w:r w:rsidRPr="00471C63">
              <w:rPr>
                <w:rFonts w:ascii="Tahoma" w:hAnsi="Tahoma" w:cs="Tahoma"/>
                <w:lang w:val="en-GB"/>
              </w:rPr>
              <w:t xml:space="preserve"> placed within the field.</w:t>
            </w:r>
          </w:p>
          <w:p w:rsidRPr="00471C63" w:rsidR="00471C63" w:rsidP="005D79FF" w:rsidRDefault="00471C63" w14:paraId="48F84F3E" w14:textId="6E0EE54C">
            <w:pPr>
              <w:pStyle w:val="ListParagraph"/>
              <w:numPr>
                <w:ilvl w:val="0"/>
                <w:numId w:val="9"/>
              </w:numPr>
              <w:autoSpaceDE w:val="0"/>
              <w:autoSpaceDN w:val="0"/>
              <w:adjustRightInd w:val="0"/>
              <w:rPr>
                <w:rFonts w:ascii="Tahoma" w:hAnsi="Tahoma" w:cs="Tahoma"/>
                <w:lang w:val="en-GB"/>
              </w:rPr>
            </w:pPr>
            <w:r w:rsidRPr="00471C63">
              <w:rPr>
                <w:rFonts w:ascii="Tahoma" w:hAnsi="Tahoma" w:cs="Tahoma"/>
                <w:b/>
                <w:bCs/>
                <w:lang w:val="en-GB"/>
              </w:rPr>
              <w:t xml:space="preserve">Electric Field Strength, E (at a point in the field): </w:t>
            </w:r>
            <w:r w:rsidRPr="00471C63">
              <w:rPr>
                <w:rFonts w:ascii="Tahoma" w:hAnsi="Tahoma" w:cs="Tahoma"/>
                <w:lang w:val="en-GB"/>
              </w:rPr>
              <w:t>The force per unit positive charge</w:t>
            </w:r>
            <w:r w:rsidRPr="00471C63">
              <w:rPr>
                <w:rFonts w:ascii="Tahoma" w:hAnsi="Tahoma" w:cs="Tahoma"/>
                <w:lang w:val="en-GB"/>
              </w:rPr>
              <w:t xml:space="preserve"> </w:t>
            </w:r>
            <w:r w:rsidRPr="00471C63">
              <w:rPr>
                <w:rFonts w:ascii="Tahoma" w:hAnsi="Tahoma" w:cs="Tahoma"/>
                <w:lang w:val="en-GB"/>
              </w:rPr>
              <w:t>exerted on a charged object placed at that point in the field. This is a vector acting in the</w:t>
            </w:r>
            <w:r>
              <w:rPr>
                <w:rFonts w:ascii="Tahoma" w:hAnsi="Tahoma" w:cs="Tahoma"/>
                <w:lang w:val="en-GB"/>
              </w:rPr>
              <w:t xml:space="preserve"> </w:t>
            </w:r>
            <w:r w:rsidRPr="00471C63">
              <w:rPr>
                <w:rFonts w:ascii="Tahoma" w:hAnsi="Tahoma" w:cs="Tahoma"/>
                <w:lang w:val="en-GB"/>
              </w:rPr>
              <w:t>same direction as the force on a positive charge.</w:t>
            </w:r>
          </w:p>
          <w:p w:rsidRPr="00471C63" w:rsidR="00471C63" w:rsidP="00A81619" w:rsidRDefault="00471C63" w14:paraId="493722EC" w14:textId="52147514">
            <w:pPr>
              <w:pStyle w:val="ListParagraph"/>
              <w:numPr>
                <w:ilvl w:val="0"/>
                <w:numId w:val="9"/>
              </w:numPr>
              <w:autoSpaceDE w:val="0"/>
              <w:autoSpaceDN w:val="0"/>
              <w:adjustRightInd w:val="0"/>
              <w:rPr>
                <w:rFonts w:ascii="Tahoma" w:hAnsi="Tahoma" w:cs="Tahoma"/>
                <w:lang w:val="en-GB"/>
              </w:rPr>
            </w:pPr>
            <w:r w:rsidRPr="00471C63">
              <w:rPr>
                <w:rFonts w:ascii="Tahoma" w:hAnsi="Tahoma" w:cs="Tahoma"/>
                <w:b/>
                <w:bCs/>
                <w:lang w:val="en-GB"/>
              </w:rPr>
              <w:t xml:space="preserve">Electric Potential, V (at a point in the field): </w:t>
            </w:r>
            <w:r w:rsidRPr="00471C63">
              <w:rPr>
                <w:rFonts w:ascii="Tahoma" w:hAnsi="Tahoma" w:cs="Tahoma"/>
                <w:lang w:val="en-GB"/>
              </w:rPr>
              <w:t xml:space="preserve">the work done per unit charge on a </w:t>
            </w:r>
            <w:proofErr w:type="spellStart"/>
            <w:r w:rsidRPr="00471C63">
              <w:rPr>
                <w:rFonts w:ascii="Tahoma" w:hAnsi="Tahoma" w:cs="Tahoma"/>
                <w:lang w:val="en-GB"/>
              </w:rPr>
              <w:t>positivetest</w:t>
            </w:r>
            <w:proofErr w:type="spellEnd"/>
            <w:r w:rsidRPr="00471C63">
              <w:rPr>
                <w:rFonts w:ascii="Tahoma" w:hAnsi="Tahoma" w:cs="Tahoma"/>
                <w:lang w:val="en-GB"/>
              </w:rPr>
              <w:t xml:space="preserve"> charge in bringing it from infinity to that point in the field.</w:t>
            </w:r>
          </w:p>
          <w:p w:rsidRPr="00471C63" w:rsidR="7196A53B" w:rsidP="004C36CA" w:rsidRDefault="00471C63" w14:paraId="4F3C90C8" w14:textId="00DC109F">
            <w:pPr>
              <w:pStyle w:val="ListParagraph"/>
              <w:numPr>
                <w:ilvl w:val="0"/>
                <w:numId w:val="9"/>
              </w:numPr>
              <w:autoSpaceDE w:val="0"/>
              <w:autoSpaceDN w:val="0"/>
              <w:adjustRightInd w:val="0"/>
              <w:rPr>
                <w:rFonts w:ascii="Tahoma" w:hAnsi="Tahoma" w:cs="Tahoma"/>
                <w:lang w:val="en-GB"/>
              </w:rPr>
            </w:pPr>
            <w:r w:rsidRPr="00471C63">
              <w:rPr>
                <w:rFonts w:ascii="Tahoma" w:hAnsi="Tahoma" w:cs="Tahoma"/>
                <w:b/>
                <w:bCs/>
                <w:lang w:val="en-GB"/>
              </w:rPr>
              <w:t xml:space="preserve">Electromagnetic Induction: </w:t>
            </w:r>
            <w:r w:rsidRPr="00471C63">
              <w:rPr>
                <w:rFonts w:ascii="Tahoma" w:hAnsi="Tahoma" w:cs="Tahoma"/>
                <w:lang w:val="en-GB"/>
              </w:rPr>
              <w:t xml:space="preserve">When an </w:t>
            </w:r>
            <w:proofErr w:type="spellStart"/>
            <w:r w:rsidRPr="00471C63">
              <w:rPr>
                <w:rFonts w:ascii="Tahoma" w:hAnsi="Tahoma" w:cs="Tahoma"/>
                <w:lang w:val="en-GB"/>
              </w:rPr>
              <w:t>emf</w:t>
            </w:r>
            <w:proofErr w:type="spellEnd"/>
            <w:r w:rsidRPr="00471C63">
              <w:rPr>
                <w:rFonts w:ascii="Tahoma" w:hAnsi="Tahoma" w:cs="Tahoma"/>
                <w:lang w:val="en-GB"/>
              </w:rPr>
              <w:t xml:space="preserve"> is induced in a wire/conducting rod</w:t>
            </w:r>
            <w:r>
              <w:rPr>
                <w:rFonts w:ascii="Tahoma" w:hAnsi="Tahoma" w:cs="Tahoma"/>
                <w:lang w:val="en-GB"/>
              </w:rPr>
              <w:t xml:space="preserve"> </w:t>
            </w:r>
            <w:r w:rsidRPr="00471C63">
              <w:rPr>
                <w:rFonts w:ascii="Tahoma" w:hAnsi="Tahoma" w:cs="Tahoma"/>
                <w:lang w:val="en-GB"/>
              </w:rPr>
              <w:t>when it is moved relative to a magnetic field.</w:t>
            </w:r>
          </w:p>
          <w:p w:rsidRPr="00471C63" w:rsidR="00471C63" w:rsidP="00252BF1" w:rsidRDefault="00471C63" w14:paraId="52F3D7D9" w14:textId="5349CE70">
            <w:pPr>
              <w:pStyle w:val="ListParagraph"/>
              <w:numPr>
                <w:ilvl w:val="0"/>
                <w:numId w:val="9"/>
              </w:numPr>
              <w:autoSpaceDE w:val="0"/>
              <w:autoSpaceDN w:val="0"/>
              <w:adjustRightInd w:val="0"/>
              <w:rPr>
                <w:rFonts w:ascii="Tahoma" w:hAnsi="Tahoma" w:cs="Tahoma"/>
                <w:color w:val="000000"/>
                <w:lang w:val="en-GB"/>
              </w:rPr>
            </w:pPr>
            <w:r w:rsidRPr="00471C63">
              <w:rPr>
                <w:rFonts w:ascii="Tahoma" w:hAnsi="Tahoma" w:cs="Tahoma"/>
                <w:b/>
                <w:bCs/>
                <w:color w:val="000000"/>
                <w:lang w:val="en-GB"/>
              </w:rPr>
              <w:t xml:space="preserve">Equipotential: </w:t>
            </w:r>
            <w:r w:rsidRPr="00471C63">
              <w:rPr>
                <w:rFonts w:ascii="Tahoma" w:hAnsi="Tahoma" w:cs="Tahoma"/>
                <w:color w:val="000000"/>
                <w:lang w:val="en-GB"/>
              </w:rPr>
              <w:t xml:space="preserve">A surface of constant potential. No work </w:t>
            </w:r>
            <w:proofErr w:type="gramStart"/>
            <w:r w:rsidRPr="00471C63">
              <w:rPr>
                <w:rFonts w:ascii="Tahoma" w:hAnsi="Tahoma" w:cs="Tahoma"/>
                <w:color w:val="000000"/>
                <w:lang w:val="en-GB"/>
              </w:rPr>
              <w:t>is done</w:t>
            </w:r>
            <w:proofErr w:type="gramEnd"/>
            <w:r w:rsidRPr="00471C63">
              <w:rPr>
                <w:rFonts w:ascii="Tahoma" w:hAnsi="Tahoma" w:cs="Tahoma"/>
                <w:color w:val="000000"/>
                <w:lang w:val="en-GB"/>
              </w:rPr>
              <w:t xml:space="preserve"> by the field when an object</w:t>
            </w:r>
            <w:r>
              <w:rPr>
                <w:rFonts w:ascii="Tahoma" w:hAnsi="Tahoma" w:cs="Tahoma"/>
                <w:color w:val="000000"/>
                <w:lang w:val="en-GB"/>
              </w:rPr>
              <w:t xml:space="preserve"> </w:t>
            </w:r>
            <w:r w:rsidRPr="00471C63">
              <w:rPr>
                <w:rFonts w:ascii="Tahoma" w:hAnsi="Tahoma" w:cs="Tahoma"/>
                <w:color w:val="000000"/>
                <w:lang w:val="en-GB"/>
              </w:rPr>
              <w:t>moves along an equipotential.</w:t>
            </w:r>
          </w:p>
          <w:p w:rsidRPr="00471C63" w:rsidR="00471C63" w:rsidP="00A33889" w:rsidRDefault="00471C63" w14:paraId="45999A9B" w14:textId="45C4F0A3">
            <w:pPr>
              <w:pStyle w:val="ListParagraph"/>
              <w:numPr>
                <w:ilvl w:val="0"/>
                <w:numId w:val="9"/>
              </w:numPr>
              <w:autoSpaceDE w:val="0"/>
              <w:autoSpaceDN w:val="0"/>
              <w:adjustRightInd w:val="0"/>
              <w:rPr>
                <w:rFonts w:ascii="Tahoma" w:hAnsi="Tahoma" w:cs="Tahoma"/>
                <w:color w:val="000000"/>
                <w:lang w:val="en-GB"/>
              </w:rPr>
            </w:pPr>
            <w:r w:rsidRPr="00471C63">
              <w:rPr>
                <w:rFonts w:ascii="Tahoma" w:hAnsi="Tahoma" w:cs="Tahoma"/>
                <w:b/>
                <w:bCs/>
                <w:color w:val="000000"/>
                <w:lang w:val="en-GB"/>
              </w:rPr>
              <w:t xml:space="preserve">Escape Velocity: </w:t>
            </w:r>
            <w:r w:rsidRPr="00471C63">
              <w:rPr>
                <w:rFonts w:ascii="Tahoma" w:hAnsi="Tahoma" w:cs="Tahoma"/>
                <w:color w:val="000000"/>
                <w:lang w:val="en-GB"/>
              </w:rPr>
              <w:t>The minimum velocity required by an object to be able to escape a</w:t>
            </w:r>
            <w:r>
              <w:rPr>
                <w:rFonts w:ascii="Tahoma" w:hAnsi="Tahoma" w:cs="Tahoma"/>
                <w:color w:val="000000"/>
                <w:lang w:val="en-GB"/>
              </w:rPr>
              <w:t xml:space="preserve"> </w:t>
            </w:r>
            <w:r w:rsidRPr="00471C63">
              <w:rPr>
                <w:rFonts w:ascii="Tahoma" w:hAnsi="Tahoma" w:cs="Tahoma"/>
                <w:color w:val="000000"/>
                <w:lang w:val="en-GB"/>
              </w:rPr>
              <w:t>gravitational field of a mass when projected vertically from its surface.</w:t>
            </w:r>
          </w:p>
          <w:p w:rsidRPr="00471C63" w:rsidR="00471C63" w:rsidP="001A1120" w:rsidRDefault="00471C63" w14:paraId="4563269D" w14:textId="3AA03E2F">
            <w:pPr>
              <w:pStyle w:val="ListParagraph"/>
              <w:numPr>
                <w:ilvl w:val="0"/>
                <w:numId w:val="9"/>
              </w:numPr>
              <w:autoSpaceDE w:val="0"/>
              <w:autoSpaceDN w:val="0"/>
              <w:adjustRightInd w:val="0"/>
              <w:rPr>
                <w:rFonts w:ascii="Tahoma" w:hAnsi="Tahoma" w:cs="Tahoma"/>
                <w:color w:val="000000"/>
                <w:lang w:val="en-GB"/>
              </w:rPr>
            </w:pPr>
            <w:r w:rsidRPr="00471C63">
              <w:rPr>
                <w:rFonts w:ascii="Tahoma" w:hAnsi="Tahoma" w:cs="Tahoma"/>
                <w:b/>
                <w:bCs/>
                <w:color w:val="000000"/>
                <w:lang w:val="en-GB"/>
              </w:rPr>
              <w:t xml:space="preserve">Faraday’s Law: </w:t>
            </w:r>
            <w:r w:rsidRPr="00471C63">
              <w:rPr>
                <w:rFonts w:ascii="Tahoma" w:hAnsi="Tahoma" w:cs="Tahoma"/>
                <w:color w:val="000000"/>
                <w:lang w:val="en-GB"/>
              </w:rPr>
              <w:t xml:space="preserve">The magnitude of the induced </w:t>
            </w:r>
            <w:proofErr w:type="spellStart"/>
            <w:r w:rsidRPr="00471C63">
              <w:rPr>
                <w:rFonts w:ascii="Tahoma" w:hAnsi="Tahoma" w:cs="Tahoma"/>
                <w:color w:val="000000"/>
                <w:lang w:val="en-GB"/>
              </w:rPr>
              <w:t>emf</w:t>
            </w:r>
            <w:proofErr w:type="spellEnd"/>
            <w:r w:rsidRPr="00471C63">
              <w:rPr>
                <w:rFonts w:ascii="Tahoma" w:hAnsi="Tahoma" w:cs="Tahoma"/>
                <w:color w:val="000000"/>
                <w:lang w:val="en-GB"/>
              </w:rPr>
              <w:t xml:space="preserve"> is equal to the rate of change</w:t>
            </w:r>
            <w:r>
              <w:rPr>
                <w:rFonts w:ascii="Tahoma" w:hAnsi="Tahoma" w:cs="Tahoma"/>
                <w:color w:val="000000"/>
                <w:lang w:val="en-GB"/>
              </w:rPr>
              <w:t xml:space="preserve"> </w:t>
            </w:r>
            <w:r w:rsidRPr="00471C63">
              <w:rPr>
                <w:rFonts w:ascii="Tahoma" w:hAnsi="Tahoma" w:cs="Tahoma"/>
                <w:color w:val="000000"/>
                <w:lang w:val="en-GB"/>
              </w:rPr>
              <w:t>of flux linkage through the circuit.</w:t>
            </w:r>
          </w:p>
          <w:p w:rsidRPr="00471C63" w:rsidR="00471C63" w:rsidP="004D2ED7" w:rsidRDefault="00471C63" w14:paraId="09B648B8" w14:textId="7F7FDF49">
            <w:pPr>
              <w:pStyle w:val="ListParagraph"/>
              <w:numPr>
                <w:ilvl w:val="0"/>
                <w:numId w:val="9"/>
              </w:numPr>
              <w:autoSpaceDE w:val="0"/>
              <w:autoSpaceDN w:val="0"/>
              <w:adjustRightInd w:val="0"/>
              <w:rPr>
                <w:rFonts w:ascii="Tahoma" w:hAnsi="Tahoma" w:cs="Tahoma"/>
                <w:color w:val="000000"/>
                <w:lang w:val="en-GB"/>
              </w:rPr>
            </w:pPr>
            <w:r w:rsidRPr="00471C63">
              <w:rPr>
                <w:rFonts w:ascii="Tahoma" w:hAnsi="Tahoma" w:cs="Tahoma"/>
                <w:b/>
                <w:bCs/>
                <w:color w:val="000000"/>
                <w:lang w:val="en-GB"/>
              </w:rPr>
              <w:t xml:space="preserve">Field Line / Line of Force: </w:t>
            </w:r>
            <w:r w:rsidRPr="00471C63">
              <w:rPr>
                <w:rFonts w:ascii="Tahoma" w:hAnsi="Tahoma" w:cs="Tahoma"/>
                <w:color w:val="000000"/>
                <w:lang w:val="en-GB"/>
              </w:rPr>
              <w:t>A line representing the path that a north pole (magnetic</w:t>
            </w:r>
            <w:r w:rsidRPr="00471C63">
              <w:rPr>
                <w:rFonts w:ascii="Tahoma" w:hAnsi="Tahoma" w:cs="Tahoma"/>
                <w:color w:val="000000"/>
                <w:lang w:val="en-GB"/>
              </w:rPr>
              <w:t xml:space="preserve"> </w:t>
            </w:r>
            <w:r w:rsidRPr="00471C63">
              <w:rPr>
                <w:rFonts w:ascii="Tahoma" w:hAnsi="Tahoma" w:cs="Tahoma"/>
                <w:color w:val="000000"/>
                <w:lang w:val="en-GB"/>
              </w:rPr>
              <w:t>field),</w:t>
            </w:r>
            <w:r w:rsidRPr="00471C63">
              <w:rPr>
                <w:rFonts w:ascii="Tahoma" w:hAnsi="Tahoma" w:cs="Tahoma"/>
                <w:color w:val="000000"/>
                <w:lang w:val="en-GB"/>
              </w:rPr>
              <w:t xml:space="preserve"> </w:t>
            </w:r>
            <w:r w:rsidRPr="00471C63">
              <w:rPr>
                <w:rFonts w:ascii="Tahoma" w:hAnsi="Tahoma" w:cs="Tahoma"/>
                <w:color w:val="000000"/>
                <w:lang w:val="en-GB"/>
              </w:rPr>
              <w:t>positive charge (electric field) or mass (gravitational field) would take when placed within the</w:t>
            </w:r>
            <w:r>
              <w:rPr>
                <w:rFonts w:ascii="Tahoma" w:hAnsi="Tahoma" w:cs="Tahoma"/>
                <w:color w:val="000000"/>
                <w:lang w:val="en-GB"/>
              </w:rPr>
              <w:t xml:space="preserve"> </w:t>
            </w:r>
            <w:r w:rsidRPr="00471C63">
              <w:rPr>
                <w:rFonts w:ascii="Tahoma" w:hAnsi="Tahoma" w:cs="Tahoma"/>
                <w:color w:val="000000"/>
                <w:lang w:val="en-GB"/>
              </w:rPr>
              <w:t>field.</w:t>
            </w:r>
          </w:p>
          <w:p w:rsidRPr="00471C63" w:rsidR="00471C63" w:rsidP="00471C63" w:rsidRDefault="00471C63" w14:paraId="31108254" w14:textId="77777777">
            <w:pPr>
              <w:pStyle w:val="ListParagraph"/>
              <w:numPr>
                <w:ilvl w:val="0"/>
                <w:numId w:val="9"/>
              </w:numPr>
              <w:autoSpaceDE w:val="0"/>
              <w:autoSpaceDN w:val="0"/>
              <w:adjustRightInd w:val="0"/>
              <w:rPr>
                <w:rFonts w:ascii="Tahoma" w:hAnsi="Tahoma" w:cs="Tahoma"/>
                <w:color w:val="000000"/>
                <w:lang w:val="en-GB"/>
              </w:rPr>
            </w:pPr>
            <w:r w:rsidRPr="00471C63">
              <w:rPr>
                <w:rFonts w:ascii="Tahoma" w:hAnsi="Tahoma" w:cs="Tahoma"/>
                <w:b/>
                <w:bCs/>
                <w:color w:val="000000"/>
                <w:lang w:val="en-GB"/>
              </w:rPr>
              <w:t xml:space="preserve">Force Field: </w:t>
            </w:r>
            <w:r w:rsidRPr="00471C63">
              <w:rPr>
                <w:rFonts w:ascii="Tahoma" w:hAnsi="Tahoma" w:cs="Tahoma"/>
                <w:color w:val="000000"/>
                <w:lang w:val="en-GB"/>
              </w:rPr>
              <w:t>An area in which an object will experience a non-contact force.</w:t>
            </w:r>
          </w:p>
          <w:p w:rsidRPr="00471C63" w:rsidR="00471C63" w:rsidP="004B0A9A" w:rsidRDefault="00471C63" w14:paraId="57DD1957" w14:textId="21B08D20">
            <w:pPr>
              <w:pStyle w:val="ListParagraph"/>
              <w:numPr>
                <w:ilvl w:val="0"/>
                <w:numId w:val="9"/>
              </w:numPr>
              <w:autoSpaceDE w:val="0"/>
              <w:autoSpaceDN w:val="0"/>
              <w:adjustRightInd w:val="0"/>
              <w:rPr>
                <w:rFonts w:ascii="Tahoma" w:hAnsi="Tahoma" w:cs="Tahoma"/>
                <w:color w:val="000000"/>
                <w:lang w:val="en-GB"/>
              </w:rPr>
            </w:pPr>
            <w:r w:rsidRPr="00471C63">
              <w:rPr>
                <w:rFonts w:ascii="Tahoma" w:hAnsi="Tahoma" w:cs="Tahoma"/>
                <w:b/>
                <w:bCs/>
                <w:color w:val="000000"/>
                <w:lang w:val="en-GB"/>
              </w:rPr>
              <w:t xml:space="preserve">Geostationary Satellite: </w:t>
            </w:r>
            <w:r w:rsidRPr="00471C63">
              <w:rPr>
                <w:rFonts w:ascii="Tahoma" w:hAnsi="Tahoma" w:cs="Tahoma"/>
                <w:color w:val="000000"/>
                <w:lang w:val="en-GB"/>
              </w:rPr>
              <w:t xml:space="preserve">A satellite that orbits above the equator with a </w:t>
            </w:r>
            <w:proofErr w:type="gramStart"/>
            <w:r w:rsidRPr="00471C63">
              <w:rPr>
                <w:rFonts w:ascii="Tahoma" w:hAnsi="Tahoma" w:cs="Tahoma"/>
                <w:color w:val="000000"/>
                <w:lang w:val="en-GB"/>
              </w:rPr>
              <w:t>24 hour</w:t>
            </w:r>
            <w:proofErr w:type="gramEnd"/>
            <w:r w:rsidRPr="00471C63">
              <w:rPr>
                <w:rFonts w:ascii="Tahoma" w:hAnsi="Tahoma" w:cs="Tahoma"/>
                <w:color w:val="000000"/>
                <w:lang w:val="en-GB"/>
              </w:rPr>
              <w:t xml:space="preserve"> period, so it</w:t>
            </w:r>
            <w:r w:rsidRPr="00471C63">
              <w:rPr>
                <w:rFonts w:ascii="Tahoma" w:hAnsi="Tahoma" w:cs="Tahoma"/>
                <w:color w:val="000000"/>
                <w:lang w:val="en-GB"/>
              </w:rPr>
              <w:t xml:space="preserve"> </w:t>
            </w:r>
            <w:r w:rsidRPr="00471C63">
              <w:rPr>
                <w:rFonts w:ascii="Tahoma" w:hAnsi="Tahoma" w:cs="Tahoma"/>
                <w:color w:val="000000"/>
                <w:lang w:val="en-GB"/>
              </w:rPr>
              <w:t>will always remain above the same position on the Earth. They orbit approximately 36,000km</w:t>
            </w:r>
            <w:r>
              <w:rPr>
                <w:rFonts w:ascii="Tahoma" w:hAnsi="Tahoma" w:cs="Tahoma"/>
                <w:color w:val="000000"/>
                <w:lang w:val="en-GB"/>
              </w:rPr>
              <w:t xml:space="preserve"> </w:t>
            </w:r>
            <w:r w:rsidRPr="00471C63">
              <w:rPr>
                <w:rFonts w:ascii="Tahoma" w:hAnsi="Tahoma" w:cs="Tahoma"/>
                <w:color w:val="000000"/>
                <w:lang w:val="en-GB"/>
              </w:rPr>
              <w:t>above the surface of the Earth.</w:t>
            </w:r>
          </w:p>
          <w:p w:rsidRPr="00471C63" w:rsidR="00471C63" w:rsidP="00B04407" w:rsidRDefault="00471C63" w14:paraId="2AFA16F1" w14:textId="4430EA24">
            <w:pPr>
              <w:pStyle w:val="ListParagraph"/>
              <w:numPr>
                <w:ilvl w:val="0"/>
                <w:numId w:val="9"/>
              </w:numPr>
              <w:autoSpaceDE w:val="0"/>
              <w:autoSpaceDN w:val="0"/>
              <w:adjustRightInd w:val="0"/>
              <w:rPr>
                <w:rFonts w:ascii="Tahoma" w:hAnsi="Tahoma" w:cs="Tahoma"/>
                <w:color w:val="000000"/>
                <w:lang w:val="en-GB"/>
              </w:rPr>
            </w:pPr>
            <w:r w:rsidRPr="00471C63">
              <w:rPr>
                <w:rFonts w:ascii="Tahoma" w:hAnsi="Tahoma" w:cs="Tahoma"/>
                <w:b/>
                <w:bCs/>
                <w:color w:val="000000"/>
                <w:lang w:val="en-GB"/>
              </w:rPr>
              <w:t xml:space="preserve">Gravitational Field: </w:t>
            </w:r>
            <w:r w:rsidRPr="00471C63">
              <w:rPr>
                <w:rFonts w:ascii="Tahoma" w:hAnsi="Tahoma" w:cs="Tahoma"/>
                <w:color w:val="000000"/>
                <w:lang w:val="en-GB"/>
              </w:rPr>
              <w:t>A region surrounding a mass in which any other object with</w:t>
            </w:r>
            <w:r>
              <w:rPr>
                <w:rFonts w:ascii="Tahoma" w:hAnsi="Tahoma" w:cs="Tahoma"/>
                <w:color w:val="000000"/>
                <w:lang w:val="en-GB"/>
              </w:rPr>
              <w:t xml:space="preserve"> </w:t>
            </w:r>
            <w:r w:rsidRPr="00471C63">
              <w:rPr>
                <w:rFonts w:ascii="Tahoma" w:hAnsi="Tahoma" w:cs="Tahoma"/>
                <w:color w:val="000000"/>
                <w:lang w:val="en-GB"/>
              </w:rPr>
              <w:t>mass will experience an attractive force.</w:t>
            </w:r>
          </w:p>
          <w:p w:rsidRPr="00471C63" w:rsidR="00471C63" w:rsidP="00B208C3" w:rsidRDefault="00471C63" w14:paraId="06ADE29B" w14:textId="5913206F">
            <w:pPr>
              <w:pStyle w:val="ListParagraph"/>
              <w:numPr>
                <w:ilvl w:val="0"/>
                <w:numId w:val="9"/>
              </w:numPr>
              <w:autoSpaceDE w:val="0"/>
              <w:autoSpaceDN w:val="0"/>
              <w:adjustRightInd w:val="0"/>
              <w:rPr>
                <w:rFonts w:ascii="Tahoma" w:hAnsi="Tahoma" w:cs="Tahoma"/>
                <w:color w:val="000000"/>
                <w:lang w:val="en-GB"/>
              </w:rPr>
            </w:pPr>
            <w:r w:rsidRPr="00471C63">
              <w:rPr>
                <w:rFonts w:ascii="Tahoma" w:hAnsi="Tahoma" w:cs="Tahoma"/>
                <w:b/>
                <w:bCs/>
                <w:color w:val="000000"/>
                <w:lang w:val="en-GB"/>
              </w:rPr>
              <w:t xml:space="preserve">Gravitational Field Strength: </w:t>
            </w:r>
            <w:r w:rsidRPr="00471C63">
              <w:rPr>
                <w:rFonts w:ascii="Tahoma" w:hAnsi="Tahoma" w:cs="Tahoma"/>
                <w:color w:val="000000"/>
                <w:lang w:val="en-GB"/>
              </w:rPr>
              <w:t>The force per unit mass exerted on a small test mass placed</w:t>
            </w:r>
            <w:r>
              <w:rPr>
                <w:rFonts w:ascii="Tahoma" w:hAnsi="Tahoma" w:cs="Tahoma"/>
                <w:color w:val="000000"/>
                <w:lang w:val="en-GB"/>
              </w:rPr>
              <w:t xml:space="preserve"> </w:t>
            </w:r>
            <w:r w:rsidRPr="00471C63">
              <w:rPr>
                <w:rFonts w:ascii="Tahoma" w:hAnsi="Tahoma" w:cs="Tahoma"/>
                <w:color w:val="000000"/>
                <w:lang w:val="en-GB"/>
              </w:rPr>
              <w:t>within the field.</w:t>
            </w:r>
          </w:p>
          <w:p w:rsidRPr="00471C63" w:rsidR="00471C63" w:rsidP="00110FD3" w:rsidRDefault="00471C63" w14:paraId="07E925A7" w14:textId="1DA97552">
            <w:pPr>
              <w:pStyle w:val="ListParagraph"/>
              <w:numPr>
                <w:ilvl w:val="0"/>
                <w:numId w:val="9"/>
              </w:numPr>
              <w:autoSpaceDE w:val="0"/>
              <w:autoSpaceDN w:val="0"/>
              <w:adjustRightInd w:val="0"/>
              <w:rPr>
                <w:rFonts w:ascii="Tahoma" w:hAnsi="Tahoma" w:cs="Tahoma"/>
                <w:color w:val="000000"/>
                <w:lang w:val="en-GB"/>
              </w:rPr>
            </w:pPr>
            <w:r w:rsidRPr="00471C63">
              <w:rPr>
                <w:rFonts w:ascii="Tahoma" w:hAnsi="Tahoma" w:cs="Tahoma"/>
                <w:b/>
                <w:bCs/>
                <w:color w:val="000000"/>
                <w:lang w:val="en-GB"/>
              </w:rPr>
              <w:t xml:space="preserve">Gravitational Potential, V (at a point in the field): </w:t>
            </w:r>
            <w:r w:rsidRPr="00471C63">
              <w:rPr>
                <w:rFonts w:ascii="Tahoma" w:hAnsi="Tahoma" w:cs="Tahoma"/>
                <w:color w:val="000000"/>
                <w:lang w:val="en-GB"/>
              </w:rPr>
              <w:t xml:space="preserve">The work done per unit mass required </w:t>
            </w:r>
            <w:proofErr w:type="spellStart"/>
            <w:r w:rsidRPr="00471C63">
              <w:rPr>
                <w:rFonts w:ascii="Tahoma" w:hAnsi="Tahoma" w:cs="Tahoma"/>
                <w:color w:val="000000"/>
                <w:lang w:val="en-GB"/>
              </w:rPr>
              <w:t>tomove</w:t>
            </w:r>
            <w:proofErr w:type="spellEnd"/>
            <w:r w:rsidRPr="00471C63">
              <w:rPr>
                <w:rFonts w:ascii="Tahoma" w:hAnsi="Tahoma" w:cs="Tahoma"/>
                <w:color w:val="000000"/>
                <w:lang w:val="en-GB"/>
              </w:rPr>
              <w:t xml:space="preserve"> a small test mass from infinity to that point.</w:t>
            </w:r>
          </w:p>
          <w:p w:rsidRPr="00471C63" w:rsidR="00471C63" w:rsidP="0065356C" w:rsidRDefault="00471C63" w14:paraId="04404AEB" w14:textId="442DB869">
            <w:pPr>
              <w:pStyle w:val="ListParagraph"/>
              <w:numPr>
                <w:ilvl w:val="0"/>
                <w:numId w:val="9"/>
              </w:numPr>
              <w:autoSpaceDE w:val="0"/>
              <w:autoSpaceDN w:val="0"/>
              <w:adjustRightInd w:val="0"/>
              <w:rPr>
                <w:rFonts w:ascii="Tahoma" w:hAnsi="Tahoma" w:cs="Tahoma"/>
                <w:color w:val="000000"/>
                <w:lang w:val="en-GB"/>
              </w:rPr>
            </w:pPr>
            <w:r w:rsidRPr="00471C63">
              <w:rPr>
                <w:rFonts w:ascii="Tahoma" w:hAnsi="Tahoma" w:cs="Tahoma"/>
                <w:b/>
                <w:bCs/>
                <w:color w:val="000000"/>
                <w:lang w:val="en-GB"/>
              </w:rPr>
              <w:t xml:space="preserve">Gravitational Potential Energy: </w:t>
            </w:r>
            <w:r w:rsidRPr="00471C63">
              <w:rPr>
                <w:rFonts w:ascii="Tahoma" w:hAnsi="Tahoma" w:cs="Tahoma"/>
                <w:color w:val="000000"/>
                <w:lang w:val="en-GB"/>
              </w:rPr>
              <w:t>The component of an object’s energy due to its position in</w:t>
            </w:r>
            <w:r>
              <w:rPr>
                <w:rFonts w:ascii="Tahoma" w:hAnsi="Tahoma" w:cs="Tahoma"/>
                <w:color w:val="000000"/>
                <w:lang w:val="en-GB"/>
              </w:rPr>
              <w:t xml:space="preserve"> </w:t>
            </w:r>
            <w:r w:rsidRPr="00471C63">
              <w:rPr>
                <w:rFonts w:ascii="Tahoma" w:hAnsi="Tahoma" w:cs="Tahoma"/>
                <w:color w:val="000000"/>
                <w:lang w:val="en-GB"/>
              </w:rPr>
              <w:t>a gravitational field.</w:t>
            </w:r>
          </w:p>
          <w:p w:rsidRPr="00471C63" w:rsidR="00471C63" w:rsidP="008D23BB" w:rsidRDefault="00471C63" w14:paraId="19B5A64B" w14:textId="129AE596">
            <w:pPr>
              <w:pStyle w:val="ListParagraph"/>
              <w:numPr>
                <w:ilvl w:val="0"/>
                <w:numId w:val="9"/>
              </w:numPr>
              <w:autoSpaceDE w:val="0"/>
              <w:autoSpaceDN w:val="0"/>
              <w:adjustRightInd w:val="0"/>
              <w:rPr>
                <w:rFonts w:ascii="Tahoma" w:hAnsi="Tahoma" w:cs="Tahoma"/>
                <w:color w:val="000000"/>
                <w:lang w:val="en-GB"/>
              </w:rPr>
            </w:pPr>
            <w:r w:rsidRPr="00471C63">
              <w:rPr>
                <w:rFonts w:ascii="Tahoma" w:hAnsi="Tahoma" w:cs="Tahoma"/>
                <w:b/>
                <w:bCs/>
                <w:color w:val="000000"/>
                <w:lang w:val="en-GB"/>
              </w:rPr>
              <w:t xml:space="preserve">Kepler’s Third Law: </w:t>
            </w:r>
            <w:r w:rsidRPr="00471C63">
              <w:rPr>
                <w:rFonts w:ascii="Tahoma" w:hAnsi="Tahoma" w:cs="Tahoma"/>
                <w:color w:val="000000"/>
                <w:lang w:val="en-GB"/>
              </w:rPr>
              <w:t>The square of an object’s orbital period (T) is directly proportional to the</w:t>
            </w:r>
            <w:r>
              <w:rPr>
                <w:rFonts w:ascii="Tahoma" w:hAnsi="Tahoma" w:cs="Tahoma"/>
                <w:color w:val="000000"/>
                <w:lang w:val="en-GB"/>
              </w:rPr>
              <w:t xml:space="preserve"> </w:t>
            </w:r>
            <w:r w:rsidRPr="00471C63">
              <w:rPr>
                <w:rFonts w:ascii="Tahoma" w:hAnsi="Tahoma" w:cs="Tahoma"/>
                <w:color w:val="000000"/>
                <w:lang w:val="en-GB"/>
              </w:rPr>
              <w:t>cub</w:t>
            </w:r>
            <w:r>
              <w:rPr>
                <w:rFonts w:ascii="Tahoma" w:hAnsi="Tahoma" w:cs="Tahoma"/>
                <w:color w:val="000000"/>
                <w:lang w:val="en-GB"/>
              </w:rPr>
              <w:t>e of its orbital radius (r) – T</w:t>
            </w:r>
            <w:r w:rsidRPr="00471C63">
              <w:rPr>
                <w:rFonts w:ascii="Tahoma" w:hAnsi="Tahoma" w:cs="Tahoma"/>
                <w:color w:val="000000"/>
                <w:vertAlign w:val="superscript"/>
                <w:lang w:val="en-GB"/>
              </w:rPr>
              <w:t>2</w:t>
            </w:r>
            <w:r w:rsidRPr="00471C63">
              <w:rPr>
                <w:rFonts w:ascii="Tahoma" w:hAnsi="Tahoma" w:cs="Tahoma"/>
                <w:color w:val="000000"/>
                <w:lang w:val="en-GB"/>
              </w:rPr>
              <w:t xml:space="preserve"> </w:t>
            </w:r>
            <w:r w:rsidRPr="00471C63">
              <w:rPr>
                <w:rFonts w:ascii="Cambria Math" w:hAnsi="Cambria Math" w:eastAsia="MS-Gothic" w:cs="Cambria Math"/>
                <w:color w:val="222222"/>
                <w:lang w:val="en-GB"/>
              </w:rPr>
              <w:t>∝</w:t>
            </w:r>
            <w:r w:rsidRPr="00471C63">
              <w:rPr>
                <w:rFonts w:ascii="Tahoma" w:hAnsi="Tahoma" w:eastAsia="MS-Gothic" w:cs="Tahoma"/>
                <w:color w:val="222222"/>
                <w:lang w:val="en-GB"/>
              </w:rPr>
              <w:t xml:space="preserve"> </w:t>
            </w:r>
            <w:proofErr w:type="gramStart"/>
            <w:r>
              <w:rPr>
                <w:rFonts w:ascii="Tahoma" w:hAnsi="Tahoma" w:cs="Tahoma"/>
                <w:color w:val="000000"/>
                <w:lang w:val="en-GB"/>
              </w:rPr>
              <w:t>r</w:t>
            </w:r>
            <w:r w:rsidRPr="00471C63">
              <w:rPr>
                <w:rFonts w:ascii="Tahoma" w:hAnsi="Tahoma" w:cs="Tahoma"/>
                <w:color w:val="000000"/>
                <w:vertAlign w:val="superscript"/>
                <w:lang w:val="en-GB"/>
              </w:rPr>
              <w:t>3</w:t>
            </w:r>
            <w:r w:rsidRPr="00471C63">
              <w:rPr>
                <w:rFonts w:ascii="Tahoma" w:hAnsi="Tahoma" w:cs="Tahoma"/>
                <w:color w:val="000000"/>
                <w:lang w:val="en-GB"/>
              </w:rPr>
              <w:t xml:space="preserve"> .</w:t>
            </w:r>
            <w:proofErr w:type="gramEnd"/>
          </w:p>
          <w:p w:rsidRPr="00471C63" w:rsidR="00471C63" w:rsidP="0011408C" w:rsidRDefault="00471C63" w14:paraId="2817D4D1" w14:textId="28944B07">
            <w:pPr>
              <w:pStyle w:val="ListParagraph"/>
              <w:numPr>
                <w:ilvl w:val="0"/>
                <w:numId w:val="9"/>
              </w:numPr>
              <w:autoSpaceDE w:val="0"/>
              <w:autoSpaceDN w:val="0"/>
              <w:adjustRightInd w:val="0"/>
              <w:rPr>
                <w:rFonts w:ascii="Tahoma" w:hAnsi="Tahoma" w:cs="Tahoma"/>
                <w:color w:val="000000"/>
                <w:lang w:val="en-GB"/>
              </w:rPr>
            </w:pPr>
            <w:r w:rsidRPr="00471C63">
              <w:rPr>
                <w:rFonts w:ascii="Tahoma" w:hAnsi="Tahoma" w:cs="Tahoma"/>
                <w:b/>
                <w:bCs/>
                <w:color w:val="000000"/>
                <w:lang w:val="en-GB"/>
              </w:rPr>
              <w:t xml:space="preserve">Lenz’s Law: </w:t>
            </w:r>
            <w:r w:rsidRPr="00471C63">
              <w:rPr>
                <w:rFonts w:ascii="Tahoma" w:hAnsi="Tahoma" w:cs="Tahoma"/>
                <w:color w:val="000000"/>
                <w:lang w:val="en-GB"/>
              </w:rPr>
              <w:t xml:space="preserve">An induced current is always in a direction </w:t>
            </w:r>
            <w:proofErr w:type="gramStart"/>
            <w:r w:rsidRPr="00471C63">
              <w:rPr>
                <w:rFonts w:ascii="Tahoma" w:hAnsi="Tahoma" w:cs="Tahoma"/>
                <w:color w:val="000000"/>
                <w:lang w:val="en-GB"/>
              </w:rPr>
              <w:t>so as to</w:t>
            </w:r>
            <w:proofErr w:type="gramEnd"/>
            <w:r w:rsidRPr="00471C63">
              <w:rPr>
                <w:rFonts w:ascii="Tahoma" w:hAnsi="Tahoma" w:cs="Tahoma"/>
                <w:color w:val="000000"/>
                <w:lang w:val="en-GB"/>
              </w:rPr>
              <w:t xml:space="preserve"> oppose the</w:t>
            </w:r>
            <w:r>
              <w:rPr>
                <w:rFonts w:ascii="Tahoma" w:hAnsi="Tahoma" w:cs="Tahoma"/>
                <w:color w:val="000000"/>
                <w:lang w:val="en-GB"/>
              </w:rPr>
              <w:t xml:space="preserve"> </w:t>
            </w:r>
            <w:r w:rsidRPr="00471C63">
              <w:rPr>
                <w:rFonts w:ascii="Tahoma" w:hAnsi="Tahoma" w:cs="Tahoma"/>
                <w:color w:val="000000"/>
                <w:lang w:val="en-GB"/>
              </w:rPr>
              <w:t>change that caused it.</w:t>
            </w:r>
          </w:p>
          <w:p w:rsidRPr="00471C63" w:rsidR="00471C63" w:rsidP="00533EA3" w:rsidRDefault="00471C63" w14:paraId="44F6F937" w14:textId="0E26D84E">
            <w:pPr>
              <w:pStyle w:val="ListParagraph"/>
              <w:numPr>
                <w:ilvl w:val="0"/>
                <w:numId w:val="9"/>
              </w:numPr>
              <w:autoSpaceDE w:val="0"/>
              <w:autoSpaceDN w:val="0"/>
              <w:adjustRightInd w:val="0"/>
              <w:rPr>
                <w:rFonts w:ascii="Tahoma" w:hAnsi="Tahoma" w:cs="Tahoma"/>
                <w:color w:val="000000"/>
                <w:lang w:val="en-GB"/>
              </w:rPr>
            </w:pPr>
            <w:r w:rsidRPr="00471C63">
              <w:rPr>
                <w:rFonts w:ascii="Tahoma" w:hAnsi="Tahoma" w:cs="Tahoma"/>
                <w:b/>
                <w:bCs/>
                <w:color w:val="000000"/>
                <w:lang w:val="en-GB"/>
              </w:rPr>
              <w:t xml:space="preserve">Magnetic Field: </w:t>
            </w:r>
            <w:r w:rsidRPr="00471C63">
              <w:rPr>
                <w:rFonts w:ascii="Tahoma" w:hAnsi="Tahoma" w:cs="Tahoma"/>
                <w:color w:val="000000"/>
                <w:lang w:val="en-GB"/>
              </w:rPr>
              <w:t>A region surrounding a magnet or current-carrying wire that will</w:t>
            </w:r>
            <w:r>
              <w:rPr>
                <w:rFonts w:ascii="Tahoma" w:hAnsi="Tahoma" w:cs="Tahoma"/>
                <w:color w:val="000000"/>
                <w:lang w:val="en-GB"/>
              </w:rPr>
              <w:t xml:space="preserve"> </w:t>
            </w:r>
            <w:r w:rsidRPr="00471C63">
              <w:rPr>
                <w:rFonts w:ascii="Tahoma" w:hAnsi="Tahoma" w:cs="Tahoma"/>
                <w:color w:val="000000"/>
                <w:lang w:val="en-GB"/>
              </w:rPr>
              <w:t>exert a force on any other magnet or current-carrying wire placed within it.</w:t>
            </w:r>
          </w:p>
          <w:p w:rsidRPr="00471C63" w:rsidR="00471C63" w:rsidP="00F81476" w:rsidRDefault="00471C63" w14:paraId="738718E6" w14:textId="2F13CB82">
            <w:pPr>
              <w:pStyle w:val="ListParagraph"/>
              <w:numPr>
                <w:ilvl w:val="0"/>
                <w:numId w:val="9"/>
              </w:numPr>
              <w:autoSpaceDE w:val="0"/>
              <w:autoSpaceDN w:val="0"/>
              <w:adjustRightInd w:val="0"/>
              <w:rPr>
                <w:rFonts w:ascii="Tahoma" w:hAnsi="Tahoma" w:cs="Tahoma"/>
                <w:color w:val="000000"/>
                <w:lang w:val="en-GB"/>
              </w:rPr>
            </w:pPr>
            <w:r w:rsidRPr="00471C63">
              <w:rPr>
                <w:rFonts w:ascii="Tahoma" w:hAnsi="Tahoma" w:cs="Tahoma"/>
                <w:b/>
                <w:bCs/>
                <w:color w:val="000000"/>
                <w:lang w:val="en-GB"/>
              </w:rPr>
              <w:t xml:space="preserve">Magnetic Flux, </w:t>
            </w:r>
            <w:proofErr w:type="gramStart"/>
            <w:r w:rsidRPr="00471C63">
              <w:rPr>
                <w:rFonts w:ascii="Tahoma" w:hAnsi="Tahoma" w:eastAsia="FreeSerif" w:cs="Tahoma"/>
                <w:color w:val="000000"/>
                <w:lang w:val="en-GB"/>
              </w:rPr>
              <w:t xml:space="preserve">ϕ </w:t>
            </w:r>
            <w:r w:rsidRPr="00471C63">
              <w:rPr>
                <w:rFonts w:ascii="Tahoma" w:hAnsi="Tahoma" w:cs="Tahoma"/>
                <w:b/>
                <w:bCs/>
                <w:color w:val="000000"/>
                <w:lang w:val="en-GB"/>
              </w:rPr>
              <w:t>:</w:t>
            </w:r>
            <w:proofErr w:type="gramEnd"/>
            <w:r w:rsidRPr="00471C63">
              <w:rPr>
                <w:rFonts w:ascii="Tahoma" w:hAnsi="Tahoma" w:cs="Tahoma"/>
                <w:b/>
                <w:bCs/>
                <w:color w:val="000000"/>
                <w:lang w:val="en-GB"/>
              </w:rPr>
              <w:t xml:space="preserve"> </w:t>
            </w:r>
            <w:r w:rsidRPr="00471C63">
              <w:rPr>
                <w:rFonts w:ascii="Tahoma" w:hAnsi="Tahoma" w:cs="Tahoma"/>
                <w:color w:val="000000"/>
                <w:lang w:val="en-GB"/>
              </w:rPr>
              <w:t>A value which describes the magnetic field or field lines passing through</w:t>
            </w:r>
            <w:r w:rsidRPr="00471C63">
              <w:rPr>
                <w:rFonts w:ascii="Tahoma" w:hAnsi="Tahoma" w:cs="Tahoma"/>
                <w:color w:val="000000"/>
                <w:lang w:val="en-GB"/>
              </w:rPr>
              <w:t xml:space="preserve"> </w:t>
            </w:r>
            <w:r w:rsidRPr="00471C63">
              <w:rPr>
                <w:rFonts w:ascii="Tahoma" w:hAnsi="Tahoma" w:cs="Tahoma"/>
                <w:color w:val="000000"/>
                <w:lang w:val="en-GB"/>
              </w:rPr>
              <w:t xml:space="preserve">an area. </w:t>
            </w:r>
            <w:proofErr w:type="gramStart"/>
            <w:r w:rsidRPr="00471C63">
              <w:rPr>
                <w:rFonts w:ascii="Tahoma" w:hAnsi="Tahoma" w:cs="Tahoma"/>
                <w:color w:val="000000"/>
                <w:lang w:val="en-GB"/>
              </w:rPr>
              <w:t>It is the product of magnetic flux density and the perpendicular area it passes</w:t>
            </w:r>
            <w:r>
              <w:rPr>
                <w:rFonts w:ascii="Tahoma" w:hAnsi="Tahoma" w:cs="Tahoma"/>
                <w:color w:val="000000"/>
                <w:lang w:val="en-GB"/>
              </w:rPr>
              <w:t xml:space="preserve"> </w:t>
            </w:r>
            <w:r w:rsidRPr="00471C63">
              <w:rPr>
                <w:rFonts w:ascii="Tahoma" w:hAnsi="Tahoma" w:cs="Tahoma"/>
                <w:color w:val="000000"/>
                <w:lang w:val="en-GB"/>
              </w:rPr>
              <w:t>through.</w:t>
            </w:r>
            <w:proofErr w:type="gramEnd"/>
          </w:p>
          <w:p w:rsidRPr="00471C63" w:rsidR="00471C63" w:rsidP="006E1DF2" w:rsidRDefault="00471C63" w14:paraId="24B6A34D" w14:textId="5B59A4A4">
            <w:pPr>
              <w:pStyle w:val="ListParagraph"/>
              <w:numPr>
                <w:ilvl w:val="0"/>
                <w:numId w:val="9"/>
              </w:numPr>
              <w:autoSpaceDE w:val="0"/>
              <w:autoSpaceDN w:val="0"/>
              <w:adjustRightInd w:val="0"/>
              <w:rPr>
                <w:rFonts w:ascii="Tahoma" w:hAnsi="Tahoma" w:cs="Tahoma"/>
                <w:lang w:val="en-GB"/>
              </w:rPr>
            </w:pPr>
            <w:r w:rsidRPr="00471C63">
              <w:rPr>
                <w:rFonts w:ascii="Tahoma" w:hAnsi="Tahoma" w:cs="Tahoma"/>
                <w:b/>
                <w:bCs/>
                <w:lang w:val="en-GB"/>
              </w:rPr>
              <w:lastRenderedPageBreak/>
              <w:t xml:space="preserve">Magnetic Flux Density, B: </w:t>
            </w:r>
            <w:r w:rsidRPr="00471C63">
              <w:rPr>
                <w:rFonts w:ascii="Tahoma" w:hAnsi="Tahoma" w:cs="Tahoma"/>
                <w:lang w:val="en-GB"/>
              </w:rPr>
              <w:t>The force per unit current per unit length on a current-carrying</w:t>
            </w:r>
            <w:r w:rsidRPr="00471C63">
              <w:rPr>
                <w:rFonts w:ascii="Tahoma" w:hAnsi="Tahoma" w:cs="Tahoma"/>
                <w:lang w:val="en-GB"/>
              </w:rPr>
              <w:t xml:space="preserve"> </w:t>
            </w:r>
            <w:r w:rsidRPr="00471C63">
              <w:rPr>
                <w:rFonts w:ascii="Tahoma" w:hAnsi="Tahoma" w:cs="Tahoma"/>
                <w:lang w:val="en-GB"/>
              </w:rPr>
              <w:t>wire placed at 90º to the field lines. Sometimes also referred to as the magnetic field</w:t>
            </w:r>
            <w:r>
              <w:rPr>
                <w:rFonts w:ascii="Tahoma" w:hAnsi="Tahoma" w:cs="Tahoma"/>
                <w:lang w:val="en-GB"/>
              </w:rPr>
              <w:t xml:space="preserve"> </w:t>
            </w:r>
            <w:r w:rsidRPr="00471C63">
              <w:rPr>
                <w:rFonts w:ascii="Tahoma" w:hAnsi="Tahoma" w:cs="Tahoma"/>
                <w:lang w:val="en-GB"/>
              </w:rPr>
              <w:t>strength.</w:t>
            </w:r>
          </w:p>
          <w:p w:rsidRPr="00471C63" w:rsidR="00471C63" w:rsidP="0040766B" w:rsidRDefault="00471C63" w14:paraId="56F2E0B1" w14:textId="59C1249A">
            <w:pPr>
              <w:pStyle w:val="ListParagraph"/>
              <w:numPr>
                <w:ilvl w:val="0"/>
                <w:numId w:val="9"/>
              </w:numPr>
              <w:autoSpaceDE w:val="0"/>
              <w:autoSpaceDN w:val="0"/>
              <w:adjustRightInd w:val="0"/>
              <w:rPr>
                <w:rFonts w:ascii="Tahoma" w:hAnsi="Tahoma" w:cs="Tahoma"/>
                <w:lang w:val="en-GB"/>
              </w:rPr>
            </w:pPr>
            <w:r w:rsidRPr="00471C63">
              <w:rPr>
                <w:rFonts w:ascii="Tahoma" w:hAnsi="Tahoma" w:cs="Tahoma"/>
                <w:b/>
                <w:bCs/>
                <w:lang w:val="en-GB"/>
              </w:rPr>
              <w:t xml:space="preserve">Magnetic Flux Linkage, N </w:t>
            </w:r>
            <w:proofErr w:type="gramStart"/>
            <w:r w:rsidRPr="00471C63">
              <w:rPr>
                <w:rFonts w:ascii="Tahoma" w:hAnsi="Tahoma" w:eastAsia="FreeSerif" w:cs="Tahoma"/>
                <w:lang w:val="en-GB"/>
              </w:rPr>
              <w:t xml:space="preserve">ϕ </w:t>
            </w:r>
            <w:r w:rsidRPr="00471C63">
              <w:rPr>
                <w:rFonts w:ascii="Tahoma" w:hAnsi="Tahoma" w:cs="Tahoma"/>
                <w:b/>
                <w:bCs/>
                <w:lang w:val="en-GB"/>
              </w:rPr>
              <w:t>:</w:t>
            </w:r>
            <w:proofErr w:type="gramEnd"/>
            <w:r w:rsidRPr="00471C63">
              <w:rPr>
                <w:rFonts w:ascii="Tahoma" w:hAnsi="Tahoma" w:cs="Tahoma"/>
                <w:b/>
                <w:bCs/>
                <w:lang w:val="en-GB"/>
              </w:rPr>
              <w:t xml:space="preserve"> </w:t>
            </w:r>
            <w:r w:rsidRPr="00471C63">
              <w:rPr>
                <w:rFonts w:ascii="Tahoma" w:hAnsi="Tahoma" w:cs="Tahoma"/>
                <w:lang w:val="en-GB"/>
              </w:rPr>
              <w:t>The magnetic flux multiplied by the number of turns, N, of the</w:t>
            </w:r>
            <w:r>
              <w:rPr>
                <w:rFonts w:ascii="Tahoma" w:hAnsi="Tahoma" w:cs="Tahoma"/>
                <w:lang w:val="en-GB"/>
              </w:rPr>
              <w:t xml:space="preserve"> </w:t>
            </w:r>
            <w:r w:rsidRPr="00471C63">
              <w:rPr>
                <w:rFonts w:ascii="Tahoma" w:hAnsi="Tahoma" w:cs="Tahoma"/>
                <w:lang w:val="en-GB"/>
              </w:rPr>
              <w:t>coil.</w:t>
            </w:r>
          </w:p>
          <w:p w:rsidRPr="00471C63" w:rsidR="00471C63" w:rsidP="00627000" w:rsidRDefault="00471C63" w14:paraId="595DCFB2" w14:textId="76B50986">
            <w:pPr>
              <w:pStyle w:val="ListParagraph"/>
              <w:numPr>
                <w:ilvl w:val="0"/>
                <w:numId w:val="9"/>
              </w:numPr>
              <w:autoSpaceDE w:val="0"/>
              <w:autoSpaceDN w:val="0"/>
              <w:adjustRightInd w:val="0"/>
              <w:rPr>
                <w:rFonts w:ascii="Tahoma" w:hAnsi="Tahoma" w:cs="Tahoma"/>
                <w:lang w:val="en-GB"/>
              </w:rPr>
            </w:pPr>
            <w:r w:rsidRPr="00471C63">
              <w:rPr>
                <w:rFonts w:ascii="Tahoma" w:hAnsi="Tahoma" w:cs="Tahoma"/>
                <w:b/>
                <w:bCs/>
                <w:lang w:val="en-GB"/>
              </w:rPr>
              <w:t xml:space="preserve">Motor Effect: </w:t>
            </w:r>
            <w:r w:rsidRPr="00471C63">
              <w:rPr>
                <w:rFonts w:ascii="Tahoma" w:hAnsi="Tahoma" w:cs="Tahoma"/>
                <w:lang w:val="en-GB"/>
              </w:rPr>
              <w:t xml:space="preserve">When a current-carrying wire </w:t>
            </w:r>
            <w:proofErr w:type="gramStart"/>
            <w:r w:rsidRPr="00471C63">
              <w:rPr>
                <w:rFonts w:ascii="Tahoma" w:hAnsi="Tahoma" w:cs="Tahoma"/>
                <w:lang w:val="en-GB"/>
              </w:rPr>
              <w:t>is placed</w:t>
            </w:r>
            <w:proofErr w:type="gramEnd"/>
            <w:r w:rsidRPr="00471C63">
              <w:rPr>
                <w:rFonts w:ascii="Tahoma" w:hAnsi="Tahoma" w:cs="Tahoma"/>
                <w:lang w:val="en-GB"/>
              </w:rPr>
              <w:t xml:space="preserve"> within a magnetic field</w:t>
            </w:r>
            <w:r w:rsidRPr="00471C63">
              <w:rPr>
                <w:rFonts w:ascii="Tahoma" w:hAnsi="Tahoma" w:cs="Tahoma"/>
                <w:lang w:val="en-GB"/>
              </w:rPr>
              <w:t xml:space="preserve"> </w:t>
            </w:r>
            <w:r w:rsidRPr="00471C63">
              <w:rPr>
                <w:rFonts w:ascii="Tahoma" w:hAnsi="Tahoma" w:cs="Tahoma"/>
                <w:lang w:val="en-GB"/>
              </w:rPr>
              <w:t>(non-parallel to the field lines) and experiences a force perpendicular to both the</w:t>
            </w:r>
            <w:r>
              <w:rPr>
                <w:rFonts w:ascii="Tahoma" w:hAnsi="Tahoma" w:cs="Tahoma"/>
                <w:lang w:val="en-GB"/>
              </w:rPr>
              <w:t xml:space="preserve"> </w:t>
            </w:r>
            <w:r w:rsidRPr="00471C63">
              <w:rPr>
                <w:rFonts w:ascii="Tahoma" w:hAnsi="Tahoma" w:cs="Tahoma"/>
                <w:lang w:val="en-GB"/>
              </w:rPr>
              <w:t>wire and the field lines.</w:t>
            </w:r>
          </w:p>
          <w:p w:rsidRPr="00471C63" w:rsidR="00471C63" w:rsidP="00746D81" w:rsidRDefault="00471C63" w14:paraId="34B4D1B5" w14:textId="78A5B263">
            <w:pPr>
              <w:pStyle w:val="ListParagraph"/>
              <w:numPr>
                <w:ilvl w:val="0"/>
                <w:numId w:val="9"/>
              </w:numPr>
              <w:autoSpaceDE w:val="0"/>
              <w:autoSpaceDN w:val="0"/>
              <w:adjustRightInd w:val="0"/>
              <w:rPr>
                <w:rFonts w:ascii="Tahoma" w:hAnsi="Tahoma" w:cs="Tahoma"/>
                <w:lang w:val="en-GB"/>
              </w:rPr>
            </w:pPr>
            <w:r w:rsidRPr="00471C63">
              <w:rPr>
                <w:rFonts w:ascii="Tahoma" w:hAnsi="Tahoma" w:cs="Tahoma"/>
                <w:b/>
                <w:bCs/>
                <w:lang w:val="en-GB"/>
              </w:rPr>
              <w:t xml:space="preserve">Permittivity of free space, ε </w:t>
            </w:r>
            <w:proofErr w:type="gramStart"/>
            <w:r w:rsidRPr="00471C63">
              <w:rPr>
                <w:rFonts w:ascii="Tahoma" w:hAnsi="Tahoma" w:cs="Tahoma"/>
                <w:b/>
                <w:bCs/>
                <w:lang w:val="en-GB"/>
              </w:rPr>
              <w:t>0 :</w:t>
            </w:r>
            <w:proofErr w:type="gramEnd"/>
            <w:r w:rsidRPr="00471C63">
              <w:rPr>
                <w:rFonts w:ascii="Tahoma" w:hAnsi="Tahoma" w:cs="Tahoma"/>
                <w:b/>
                <w:bCs/>
                <w:lang w:val="en-GB"/>
              </w:rPr>
              <w:t xml:space="preserve"> </w:t>
            </w:r>
            <w:r w:rsidRPr="00471C63">
              <w:rPr>
                <w:rFonts w:ascii="Tahoma" w:hAnsi="Tahoma" w:cs="Tahoma"/>
                <w:lang w:val="en-GB"/>
              </w:rPr>
              <w:t>A measure of the ability of a vacuum to allow an electric field</w:t>
            </w:r>
            <w:r>
              <w:rPr>
                <w:rFonts w:ascii="Tahoma" w:hAnsi="Tahoma" w:cs="Tahoma"/>
                <w:lang w:val="en-GB"/>
              </w:rPr>
              <w:t xml:space="preserve"> </w:t>
            </w:r>
            <w:r w:rsidRPr="00471C63">
              <w:rPr>
                <w:rFonts w:ascii="Tahoma" w:hAnsi="Tahoma" w:cs="Tahoma"/>
                <w:lang w:val="en-GB"/>
              </w:rPr>
              <w:t>to pass through it.</w:t>
            </w:r>
          </w:p>
          <w:p w:rsidRPr="00471C63" w:rsidR="00471C63" w:rsidP="00E5624A" w:rsidRDefault="00471C63" w14:paraId="36B5EABA" w14:textId="73759F47">
            <w:pPr>
              <w:pStyle w:val="ListParagraph"/>
              <w:numPr>
                <w:ilvl w:val="0"/>
                <w:numId w:val="9"/>
              </w:numPr>
              <w:autoSpaceDE w:val="0"/>
              <w:autoSpaceDN w:val="0"/>
              <w:adjustRightInd w:val="0"/>
              <w:rPr>
                <w:rFonts w:ascii="Tahoma" w:hAnsi="Tahoma" w:cs="Tahoma"/>
                <w:lang w:val="en-GB"/>
              </w:rPr>
            </w:pPr>
            <w:r w:rsidRPr="00471C63">
              <w:rPr>
                <w:rFonts w:ascii="Tahoma" w:hAnsi="Tahoma" w:cs="Tahoma"/>
                <w:b/>
                <w:bCs/>
                <w:lang w:val="en-GB"/>
              </w:rPr>
              <w:t xml:space="preserve">Polarised: </w:t>
            </w:r>
            <w:r w:rsidRPr="00471C63">
              <w:rPr>
                <w:rFonts w:ascii="Tahoma" w:hAnsi="Tahoma" w:cs="Tahoma"/>
                <w:lang w:val="en-GB"/>
              </w:rPr>
              <w:t>An atom/molecule becomes polarised when an external electric field causes the</w:t>
            </w:r>
            <w:r w:rsidRPr="00471C63">
              <w:rPr>
                <w:rFonts w:ascii="Tahoma" w:hAnsi="Tahoma" w:cs="Tahoma"/>
                <w:lang w:val="en-GB"/>
              </w:rPr>
              <w:t xml:space="preserve"> </w:t>
            </w:r>
            <w:r w:rsidRPr="00471C63">
              <w:rPr>
                <w:rFonts w:ascii="Tahoma" w:hAnsi="Tahoma" w:cs="Tahoma"/>
                <w:lang w:val="en-GB"/>
              </w:rPr>
              <w:t xml:space="preserve">negative electron cloud to </w:t>
            </w:r>
            <w:proofErr w:type="gramStart"/>
            <w:r w:rsidRPr="00471C63">
              <w:rPr>
                <w:rFonts w:ascii="Tahoma" w:hAnsi="Tahoma" w:cs="Tahoma"/>
                <w:lang w:val="en-GB"/>
              </w:rPr>
              <w:t>be shifted</w:t>
            </w:r>
            <w:proofErr w:type="gramEnd"/>
            <w:r w:rsidRPr="00471C63">
              <w:rPr>
                <w:rFonts w:ascii="Tahoma" w:hAnsi="Tahoma" w:cs="Tahoma"/>
                <w:lang w:val="en-GB"/>
              </w:rPr>
              <w:t xml:space="preserve"> in the opposite direction to the positive nucleus – the</w:t>
            </w:r>
            <w:r w:rsidRPr="00471C63">
              <w:rPr>
                <w:rFonts w:ascii="Tahoma" w:hAnsi="Tahoma" w:cs="Tahoma"/>
                <w:lang w:val="en-GB"/>
              </w:rPr>
              <w:t xml:space="preserve"> </w:t>
            </w:r>
            <w:r w:rsidRPr="00471C63">
              <w:rPr>
                <w:rFonts w:ascii="Tahoma" w:hAnsi="Tahoma" w:cs="Tahoma"/>
                <w:lang w:val="en-GB"/>
              </w:rPr>
              <w:t>charges are pulled in opposite directions. (This is what happens to the molecules of the</w:t>
            </w:r>
            <w:r>
              <w:rPr>
                <w:rFonts w:ascii="Tahoma" w:hAnsi="Tahoma" w:cs="Tahoma"/>
                <w:lang w:val="en-GB"/>
              </w:rPr>
              <w:t xml:space="preserve"> </w:t>
            </w:r>
            <w:r w:rsidRPr="00471C63">
              <w:rPr>
                <w:rFonts w:ascii="Tahoma" w:hAnsi="Tahoma" w:cs="Tahoma"/>
                <w:lang w:val="en-GB"/>
              </w:rPr>
              <w:t>dielectric in a capacitor).</w:t>
            </w:r>
          </w:p>
          <w:p w:rsidRPr="00471C63" w:rsidR="00471C63" w:rsidP="00471C63" w:rsidRDefault="00471C63" w14:paraId="7BFAB051" w14:textId="77777777">
            <w:pPr>
              <w:pStyle w:val="ListParagraph"/>
              <w:numPr>
                <w:ilvl w:val="0"/>
                <w:numId w:val="9"/>
              </w:numPr>
              <w:autoSpaceDE w:val="0"/>
              <w:autoSpaceDN w:val="0"/>
              <w:adjustRightInd w:val="0"/>
              <w:rPr>
                <w:rFonts w:ascii="Tahoma" w:hAnsi="Tahoma" w:cs="Tahoma"/>
                <w:lang w:val="en-GB"/>
              </w:rPr>
            </w:pPr>
            <w:r w:rsidRPr="00471C63">
              <w:rPr>
                <w:rFonts w:ascii="Tahoma" w:hAnsi="Tahoma" w:cs="Tahoma"/>
                <w:b/>
                <w:bCs/>
                <w:lang w:val="en-GB"/>
              </w:rPr>
              <w:t xml:space="preserve">Potential Gradient: </w:t>
            </w:r>
            <w:r w:rsidRPr="00471C63">
              <w:rPr>
                <w:rFonts w:ascii="Tahoma" w:hAnsi="Tahoma" w:cs="Tahoma"/>
                <w:lang w:val="en-GB"/>
              </w:rPr>
              <w:t>The change of potential per metre at a point in the field.</w:t>
            </w:r>
          </w:p>
          <w:p w:rsidRPr="00471C63" w:rsidR="00471C63" w:rsidP="00EE123D" w:rsidRDefault="00471C63" w14:paraId="6B67CBC8" w14:textId="7C8A6AE5">
            <w:pPr>
              <w:pStyle w:val="ListParagraph"/>
              <w:numPr>
                <w:ilvl w:val="0"/>
                <w:numId w:val="9"/>
              </w:numPr>
              <w:autoSpaceDE w:val="0"/>
              <w:autoSpaceDN w:val="0"/>
              <w:adjustRightInd w:val="0"/>
              <w:rPr>
                <w:rFonts w:ascii="Tahoma" w:hAnsi="Tahoma" w:cs="Tahoma"/>
                <w:lang w:val="en-GB"/>
              </w:rPr>
            </w:pPr>
            <w:r w:rsidRPr="00471C63">
              <w:rPr>
                <w:rFonts w:ascii="Tahoma" w:hAnsi="Tahoma" w:cs="Tahoma"/>
                <w:b/>
                <w:bCs/>
                <w:lang w:val="en-GB"/>
              </w:rPr>
              <w:t xml:space="preserve">Radial Field: </w:t>
            </w:r>
            <w:r w:rsidRPr="00471C63">
              <w:rPr>
                <w:rFonts w:ascii="Tahoma" w:hAnsi="Tahoma" w:cs="Tahoma"/>
                <w:lang w:val="en-GB"/>
              </w:rPr>
              <w:t>A field in which the field lines are all directed towards a single point (e.g. the</w:t>
            </w:r>
            <w:r>
              <w:rPr>
                <w:rFonts w:ascii="Tahoma" w:hAnsi="Tahoma" w:cs="Tahoma"/>
                <w:lang w:val="en-GB"/>
              </w:rPr>
              <w:t xml:space="preserve"> </w:t>
            </w:r>
            <w:r w:rsidRPr="00471C63">
              <w:rPr>
                <w:rFonts w:ascii="Tahoma" w:hAnsi="Tahoma" w:cs="Tahoma"/>
                <w:lang w:val="en-GB"/>
              </w:rPr>
              <w:t>centre of a planet or a point charge).</w:t>
            </w:r>
          </w:p>
          <w:p w:rsidRPr="00471C63" w:rsidR="00471C63" w:rsidP="00007491" w:rsidRDefault="00471C63" w14:paraId="44F464DF" w14:textId="53B92BFF">
            <w:pPr>
              <w:pStyle w:val="ListParagraph"/>
              <w:numPr>
                <w:ilvl w:val="0"/>
                <w:numId w:val="9"/>
              </w:numPr>
              <w:autoSpaceDE w:val="0"/>
              <w:autoSpaceDN w:val="0"/>
              <w:adjustRightInd w:val="0"/>
              <w:rPr>
                <w:rFonts w:ascii="Tahoma" w:hAnsi="Tahoma" w:cs="Tahoma"/>
                <w:lang w:val="en-GB"/>
              </w:rPr>
            </w:pPr>
            <w:r w:rsidRPr="00471C63">
              <w:rPr>
                <w:rFonts w:ascii="Tahoma" w:hAnsi="Tahoma" w:cs="Tahoma"/>
                <w:b/>
                <w:bCs/>
                <w:lang w:val="en-GB"/>
              </w:rPr>
              <w:t xml:space="preserve">Relative Permittivity: </w:t>
            </w:r>
            <w:r w:rsidRPr="00471C63">
              <w:rPr>
                <w:rFonts w:ascii="Tahoma" w:hAnsi="Tahoma" w:cs="Tahoma"/>
                <w:lang w:val="en-GB"/>
              </w:rPr>
              <w:t xml:space="preserve">The ratio of charge stored in a capacitor </w:t>
            </w:r>
            <w:r w:rsidRPr="00471C63">
              <w:rPr>
                <w:rFonts w:ascii="Tahoma" w:hAnsi="Tahoma" w:cs="Tahoma"/>
                <w:i/>
                <w:iCs/>
                <w:lang w:val="en-GB"/>
              </w:rPr>
              <w:t xml:space="preserve">with </w:t>
            </w:r>
            <w:r w:rsidRPr="00471C63">
              <w:rPr>
                <w:rFonts w:ascii="Tahoma" w:hAnsi="Tahoma" w:cs="Tahoma"/>
                <w:lang w:val="en-GB"/>
              </w:rPr>
              <w:t>the dielectric to charge</w:t>
            </w:r>
            <w:r>
              <w:rPr>
                <w:rFonts w:ascii="Tahoma" w:hAnsi="Tahoma" w:cs="Tahoma"/>
                <w:lang w:val="en-GB"/>
              </w:rPr>
              <w:t xml:space="preserve"> </w:t>
            </w:r>
            <w:r w:rsidRPr="00471C63">
              <w:rPr>
                <w:rFonts w:ascii="Tahoma" w:hAnsi="Tahoma" w:cs="Tahoma"/>
                <w:lang w:val="en-GB"/>
              </w:rPr>
              <w:t xml:space="preserve">stored </w:t>
            </w:r>
            <w:r w:rsidRPr="00471C63">
              <w:rPr>
                <w:rFonts w:ascii="Tahoma" w:hAnsi="Tahoma" w:cs="Tahoma"/>
                <w:i/>
                <w:iCs/>
                <w:lang w:val="en-GB"/>
              </w:rPr>
              <w:t xml:space="preserve">without </w:t>
            </w:r>
            <w:r w:rsidRPr="00471C63">
              <w:rPr>
                <w:rFonts w:ascii="Tahoma" w:hAnsi="Tahoma" w:cs="Tahoma"/>
                <w:lang w:val="en-GB"/>
              </w:rPr>
              <w:t xml:space="preserve">the dielectric. Also sometimes referred to as the </w:t>
            </w:r>
            <w:r w:rsidRPr="00471C63">
              <w:rPr>
                <w:rFonts w:ascii="Tahoma" w:hAnsi="Tahoma" w:cs="Tahoma"/>
                <w:b/>
                <w:bCs/>
                <w:lang w:val="en-GB"/>
              </w:rPr>
              <w:t xml:space="preserve">dielectric </w:t>
            </w:r>
            <w:proofErr w:type="gramStart"/>
            <w:r w:rsidRPr="00471C63">
              <w:rPr>
                <w:rFonts w:ascii="Tahoma" w:hAnsi="Tahoma" w:cs="Tahoma"/>
                <w:b/>
                <w:bCs/>
                <w:lang w:val="en-GB"/>
              </w:rPr>
              <w:t xml:space="preserve">constant </w:t>
            </w:r>
            <w:r w:rsidRPr="00471C63">
              <w:rPr>
                <w:rFonts w:ascii="Tahoma" w:hAnsi="Tahoma" w:cs="Tahoma"/>
                <w:lang w:val="en-GB"/>
              </w:rPr>
              <w:t>.</w:t>
            </w:r>
            <w:proofErr w:type="gramEnd"/>
          </w:p>
          <w:p w:rsidRPr="00471C63" w:rsidR="00471C63" w:rsidP="00E325CF" w:rsidRDefault="00471C63" w14:paraId="642CB66B" w14:textId="1B88D0BE">
            <w:pPr>
              <w:pStyle w:val="ListParagraph"/>
              <w:numPr>
                <w:ilvl w:val="0"/>
                <w:numId w:val="9"/>
              </w:numPr>
              <w:autoSpaceDE w:val="0"/>
              <w:autoSpaceDN w:val="0"/>
              <w:adjustRightInd w:val="0"/>
              <w:rPr>
                <w:rFonts w:ascii="Tahoma" w:hAnsi="Tahoma" w:cs="Tahoma"/>
                <w:lang w:val="en-GB"/>
              </w:rPr>
            </w:pPr>
            <w:r w:rsidRPr="00471C63">
              <w:rPr>
                <w:rFonts w:ascii="Tahoma" w:hAnsi="Tahoma" w:cs="Tahoma"/>
                <w:b/>
                <w:bCs/>
                <w:lang w:val="en-GB"/>
              </w:rPr>
              <w:t xml:space="preserve">Step-down Transformer: </w:t>
            </w:r>
            <w:r w:rsidRPr="00471C63">
              <w:rPr>
                <w:rFonts w:ascii="Tahoma" w:hAnsi="Tahoma" w:cs="Tahoma"/>
                <w:lang w:val="en-GB"/>
              </w:rPr>
              <w:t>A device made of two insulated wires coiled around an iron core in</w:t>
            </w:r>
            <w:r w:rsidRPr="00471C63">
              <w:rPr>
                <w:rFonts w:ascii="Tahoma" w:hAnsi="Tahoma" w:cs="Tahoma"/>
                <w:lang w:val="en-GB"/>
              </w:rPr>
              <w:t xml:space="preserve"> </w:t>
            </w:r>
            <w:r w:rsidRPr="00471C63">
              <w:rPr>
                <w:rFonts w:ascii="Tahoma" w:hAnsi="Tahoma" w:cs="Tahoma"/>
                <w:lang w:val="en-GB"/>
              </w:rPr>
              <w:t xml:space="preserve">which the output voltage is </w:t>
            </w:r>
            <w:r w:rsidRPr="00471C63">
              <w:rPr>
                <w:rFonts w:ascii="Tahoma" w:hAnsi="Tahoma" w:cs="Tahoma"/>
                <w:i/>
                <w:iCs/>
                <w:lang w:val="en-GB"/>
              </w:rPr>
              <w:t xml:space="preserve">smaller </w:t>
            </w:r>
            <w:r w:rsidRPr="00471C63">
              <w:rPr>
                <w:rFonts w:ascii="Tahoma" w:hAnsi="Tahoma" w:cs="Tahoma"/>
                <w:lang w:val="en-GB"/>
              </w:rPr>
              <w:t>than the input voltage due to the secondary coil having</w:t>
            </w:r>
            <w:r>
              <w:rPr>
                <w:rFonts w:ascii="Tahoma" w:hAnsi="Tahoma" w:cs="Tahoma"/>
                <w:lang w:val="en-GB"/>
              </w:rPr>
              <w:t xml:space="preserve"> </w:t>
            </w:r>
            <w:r w:rsidRPr="00471C63">
              <w:rPr>
                <w:rFonts w:ascii="Tahoma" w:hAnsi="Tahoma" w:cs="Tahoma"/>
                <w:i/>
                <w:iCs/>
                <w:lang w:val="en-GB"/>
              </w:rPr>
              <w:t xml:space="preserve">fewer </w:t>
            </w:r>
            <w:r w:rsidRPr="00471C63">
              <w:rPr>
                <w:rFonts w:ascii="Tahoma" w:hAnsi="Tahoma" w:cs="Tahoma"/>
                <w:lang w:val="en-GB"/>
              </w:rPr>
              <w:t>turns than the primary coil.</w:t>
            </w:r>
          </w:p>
          <w:p w:rsidRPr="00471C63" w:rsidR="00471C63" w:rsidP="007D15A3" w:rsidRDefault="00471C63" w14:paraId="62374A0A" w14:textId="6375033F">
            <w:pPr>
              <w:pStyle w:val="ListParagraph"/>
              <w:numPr>
                <w:ilvl w:val="0"/>
                <w:numId w:val="9"/>
              </w:numPr>
              <w:autoSpaceDE w:val="0"/>
              <w:autoSpaceDN w:val="0"/>
              <w:adjustRightInd w:val="0"/>
              <w:rPr>
                <w:rFonts w:ascii="Tahoma" w:hAnsi="Tahoma" w:cs="Tahoma"/>
                <w:lang w:val="en-GB"/>
              </w:rPr>
            </w:pPr>
            <w:r w:rsidRPr="00471C63">
              <w:rPr>
                <w:rFonts w:ascii="Tahoma" w:hAnsi="Tahoma" w:cs="Tahoma"/>
                <w:b/>
                <w:bCs/>
                <w:lang w:val="en-GB"/>
              </w:rPr>
              <w:t xml:space="preserve">Step-up Transformer: </w:t>
            </w:r>
            <w:r w:rsidRPr="00471C63">
              <w:rPr>
                <w:rFonts w:ascii="Tahoma" w:hAnsi="Tahoma" w:cs="Tahoma"/>
                <w:lang w:val="en-GB"/>
              </w:rPr>
              <w:t>A device made of two insulated wires coiled around an iron core in</w:t>
            </w:r>
            <w:r w:rsidRPr="00471C63">
              <w:rPr>
                <w:rFonts w:ascii="Tahoma" w:hAnsi="Tahoma" w:cs="Tahoma"/>
                <w:lang w:val="en-GB"/>
              </w:rPr>
              <w:t xml:space="preserve"> </w:t>
            </w:r>
            <w:r w:rsidRPr="00471C63">
              <w:rPr>
                <w:rFonts w:ascii="Tahoma" w:hAnsi="Tahoma" w:cs="Tahoma"/>
                <w:lang w:val="en-GB"/>
              </w:rPr>
              <w:t xml:space="preserve">which the output voltage is </w:t>
            </w:r>
            <w:r w:rsidRPr="00471C63">
              <w:rPr>
                <w:rFonts w:ascii="Tahoma" w:hAnsi="Tahoma" w:cs="Tahoma"/>
                <w:i/>
                <w:iCs/>
                <w:lang w:val="en-GB"/>
              </w:rPr>
              <w:t xml:space="preserve">greater </w:t>
            </w:r>
            <w:r w:rsidRPr="00471C63">
              <w:rPr>
                <w:rFonts w:ascii="Tahoma" w:hAnsi="Tahoma" w:cs="Tahoma"/>
                <w:lang w:val="en-GB"/>
              </w:rPr>
              <w:t>than the input voltage due to the secondary coil having</w:t>
            </w:r>
            <w:r>
              <w:rPr>
                <w:rFonts w:ascii="Tahoma" w:hAnsi="Tahoma" w:cs="Tahoma"/>
                <w:lang w:val="en-GB"/>
              </w:rPr>
              <w:t xml:space="preserve"> </w:t>
            </w:r>
            <w:r w:rsidRPr="00471C63">
              <w:rPr>
                <w:rFonts w:ascii="Tahoma" w:hAnsi="Tahoma" w:cs="Tahoma"/>
                <w:i/>
                <w:iCs/>
                <w:lang w:val="en-GB"/>
              </w:rPr>
              <w:t xml:space="preserve">more </w:t>
            </w:r>
            <w:r w:rsidRPr="00471C63">
              <w:rPr>
                <w:rFonts w:ascii="Tahoma" w:hAnsi="Tahoma" w:cs="Tahoma"/>
                <w:lang w:val="en-GB"/>
              </w:rPr>
              <w:t>turns than the primary coil.</w:t>
            </w:r>
          </w:p>
          <w:p w:rsidRPr="00471C63" w:rsidR="00471C63" w:rsidP="00DB7D51" w:rsidRDefault="00471C63" w14:paraId="38D7FD20" w14:textId="05BC297E">
            <w:pPr>
              <w:pStyle w:val="ListParagraph"/>
              <w:numPr>
                <w:ilvl w:val="0"/>
                <w:numId w:val="9"/>
              </w:numPr>
              <w:autoSpaceDE w:val="0"/>
              <w:autoSpaceDN w:val="0"/>
              <w:adjustRightInd w:val="0"/>
              <w:rPr>
                <w:rFonts w:ascii="Tahoma" w:hAnsi="Tahoma" w:cs="Tahoma"/>
                <w:lang w:val="en-GB"/>
              </w:rPr>
            </w:pPr>
            <w:r w:rsidRPr="00471C63">
              <w:rPr>
                <w:rFonts w:ascii="Tahoma" w:hAnsi="Tahoma" w:cs="Tahoma"/>
                <w:b/>
                <w:bCs/>
                <w:lang w:val="en-GB"/>
              </w:rPr>
              <w:t xml:space="preserve">Synchronous Orbit: </w:t>
            </w:r>
            <w:r w:rsidRPr="00471C63">
              <w:rPr>
                <w:rFonts w:ascii="Tahoma" w:hAnsi="Tahoma" w:cs="Tahoma"/>
                <w:lang w:val="en-GB"/>
              </w:rPr>
              <w:t>An orbit in which the period of the orbit is equal to the rotational period</w:t>
            </w:r>
            <w:r>
              <w:rPr>
                <w:rFonts w:ascii="Tahoma" w:hAnsi="Tahoma" w:cs="Tahoma"/>
                <w:lang w:val="en-GB"/>
              </w:rPr>
              <w:t xml:space="preserve"> </w:t>
            </w:r>
            <w:r w:rsidRPr="00471C63">
              <w:rPr>
                <w:rFonts w:ascii="Tahoma" w:hAnsi="Tahoma" w:cs="Tahoma"/>
                <w:lang w:val="en-GB"/>
              </w:rPr>
              <w:t>of the object that it is orbiting.</w:t>
            </w:r>
          </w:p>
          <w:p w:rsidRPr="00471C63" w:rsidR="00471C63" w:rsidP="00471C63" w:rsidRDefault="00471C63" w14:paraId="5116882B" w14:textId="77777777">
            <w:pPr>
              <w:pStyle w:val="ListParagraph"/>
              <w:numPr>
                <w:ilvl w:val="0"/>
                <w:numId w:val="9"/>
              </w:numPr>
              <w:autoSpaceDE w:val="0"/>
              <w:autoSpaceDN w:val="0"/>
              <w:adjustRightInd w:val="0"/>
              <w:rPr>
                <w:rFonts w:ascii="Tahoma" w:hAnsi="Tahoma" w:cs="Tahoma"/>
                <w:lang w:val="en-GB"/>
              </w:rPr>
            </w:pPr>
            <w:r w:rsidRPr="00471C63">
              <w:rPr>
                <w:rFonts w:ascii="Tahoma" w:hAnsi="Tahoma" w:cs="Tahoma"/>
                <w:b/>
                <w:bCs/>
                <w:lang w:val="en-GB"/>
              </w:rPr>
              <w:t xml:space="preserve">Time Constant: </w:t>
            </w:r>
            <w:r w:rsidRPr="00471C63">
              <w:rPr>
                <w:rFonts w:ascii="Tahoma" w:hAnsi="Tahoma" w:cs="Tahoma"/>
                <w:lang w:val="en-GB"/>
              </w:rPr>
              <w:t>The time taken for a capacitor to discharge to 37% (e -</w:t>
            </w:r>
            <w:proofErr w:type="gramStart"/>
            <w:r w:rsidRPr="00471C63">
              <w:rPr>
                <w:rFonts w:ascii="Tahoma" w:hAnsi="Tahoma" w:cs="Tahoma"/>
                <w:lang w:val="en-GB"/>
              </w:rPr>
              <w:t>1 )</w:t>
            </w:r>
            <w:proofErr w:type="gramEnd"/>
            <w:r w:rsidRPr="00471C63">
              <w:rPr>
                <w:rFonts w:ascii="Tahoma" w:hAnsi="Tahoma" w:cs="Tahoma"/>
                <w:lang w:val="en-GB"/>
              </w:rPr>
              <w:t xml:space="preserve"> of its initial charge.</w:t>
            </w:r>
          </w:p>
          <w:p w:rsidRPr="00471C63" w:rsidR="00471C63" w:rsidP="004B3588" w:rsidRDefault="00471C63" w14:paraId="1666847F" w14:textId="5A4B8673">
            <w:pPr>
              <w:pStyle w:val="ListParagraph"/>
              <w:numPr>
                <w:ilvl w:val="0"/>
                <w:numId w:val="9"/>
              </w:numPr>
              <w:autoSpaceDE w:val="0"/>
              <w:autoSpaceDN w:val="0"/>
              <w:adjustRightInd w:val="0"/>
              <w:rPr>
                <w:rFonts w:ascii="Tahoma" w:hAnsi="Tahoma" w:cs="Tahoma"/>
                <w:lang w:val="en-GB"/>
              </w:rPr>
            </w:pPr>
            <w:r w:rsidRPr="00471C63">
              <w:rPr>
                <w:rFonts w:ascii="Tahoma" w:hAnsi="Tahoma" w:cs="Tahoma"/>
                <w:lang w:val="en-GB"/>
              </w:rPr>
              <w:t>The time constant is equal to the product of the capacitance and the resistance of the fixed</w:t>
            </w:r>
            <w:r>
              <w:rPr>
                <w:rFonts w:ascii="Tahoma" w:hAnsi="Tahoma" w:cs="Tahoma"/>
                <w:lang w:val="en-GB"/>
              </w:rPr>
              <w:t xml:space="preserve"> </w:t>
            </w:r>
            <w:r w:rsidRPr="00471C63">
              <w:rPr>
                <w:rFonts w:ascii="Tahoma" w:hAnsi="Tahoma" w:cs="Tahoma"/>
                <w:lang w:val="en-GB"/>
              </w:rPr>
              <w:t xml:space="preserve">resistor (that the capacitor </w:t>
            </w:r>
            <w:proofErr w:type="gramStart"/>
            <w:r w:rsidRPr="00471C63">
              <w:rPr>
                <w:rFonts w:ascii="Tahoma" w:hAnsi="Tahoma" w:cs="Tahoma"/>
                <w:lang w:val="en-GB"/>
              </w:rPr>
              <w:t>is being discharged</w:t>
            </w:r>
            <w:proofErr w:type="gramEnd"/>
            <w:r w:rsidRPr="00471C63">
              <w:rPr>
                <w:rFonts w:ascii="Tahoma" w:hAnsi="Tahoma" w:cs="Tahoma"/>
                <w:lang w:val="en-GB"/>
              </w:rPr>
              <w:t xml:space="preserve"> through).</w:t>
            </w:r>
          </w:p>
          <w:p w:rsidRPr="00471C63" w:rsidR="00471C63" w:rsidP="00471C63" w:rsidRDefault="00471C63" w14:paraId="305CF3FE" w14:textId="0F250228">
            <w:pPr>
              <w:pStyle w:val="ListParagraph"/>
              <w:numPr>
                <w:ilvl w:val="0"/>
                <w:numId w:val="9"/>
              </w:numPr>
              <w:autoSpaceDE w:val="0"/>
              <w:autoSpaceDN w:val="0"/>
              <w:adjustRightInd w:val="0"/>
              <w:rPr>
                <w:rFonts w:ascii="Tahoma" w:hAnsi="Tahoma" w:eastAsia="Tahoma" w:cs="Tahoma"/>
                <w:sz w:val="21"/>
                <w:szCs w:val="21"/>
                <w:lang w:val="en-GB"/>
              </w:rPr>
            </w:pPr>
            <w:r w:rsidRPr="00471C63">
              <w:rPr>
                <w:rFonts w:ascii="Tahoma" w:hAnsi="Tahoma" w:cs="Tahoma"/>
                <w:b/>
                <w:bCs/>
                <w:lang w:val="en-GB"/>
              </w:rPr>
              <w:t xml:space="preserve">Uniform Field: </w:t>
            </w:r>
            <w:r w:rsidRPr="00471C63">
              <w:rPr>
                <w:rFonts w:ascii="Tahoma" w:hAnsi="Tahoma" w:cs="Tahoma"/>
                <w:lang w:val="en-GB"/>
              </w:rPr>
              <w:t>A field in which all of the field lines are parallel and equally spaced – field</w:t>
            </w:r>
            <w:r>
              <w:rPr>
                <w:rFonts w:ascii="Tahoma" w:hAnsi="Tahoma" w:cs="Tahoma"/>
                <w:lang w:val="en-GB"/>
              </w:rPr>
              <w:t xml:space="preserve"> </w:t>
            </w:r>
            <w:bookmarkStart w:name="_GoBack" w:id="0"/>
            <w:bookmarkEnd w:id="0"/>
            <w:r w:rsidRPr="00471C63">
              <w:rPr>
                <w:rFonts w:ascii="Tahoma" w:hAnsi="Tahoma" w:cs="Tahoma"/>
                <w:lang w:val="en-GB"/>
              </w:rPr>
              <w:t>strength is equal in all areas of the field.</w:t>
            </w:r>
          </w:p>
        </w:tc>
      </w:tr>
      <w:tr w:rsidR="7196A53B" w:rsidTr="0D10853C" w14:paraId="7634708F" w14:textId="77777777">
        <w:tc>
          <w:tcPr>
            <w:tcW w:w="9360" w:type="dxa"/>
            <w:shd w:val="clear" w:color="auto" w:fill="D67B6D"/>
            <w:tcMar/>
          </w:tcPr>
          <w:p w:rsidR="7196A53B" w:rsidP="7196A53B" w:rsidRDefault="7196A53B" w14:paraId="5B2828C9" w14:textId="69AE74DE">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lastRenderedPageBreak/>
              <w:t xml:space="preserve">Plan for Assessment </w:t>
            </w:r>
          </w:p>
        </w:tc>
      </w:tr>
      <w:tr w:rsidR="7196A53B" w:rsidTr="0D10853C" w14:paraId="0836C7F0" w14:textId="77777777">
        <w:tc>
          <w:tcPr>
            <w:tcW w:w="9360" w:type="dxa"/>
            <w:tcMar/>
          </w:tcPr>
          <w:p w:rsidR="39A5412E" w:rsidP="0D10853C" w:rsidRDefault="39A5412E" w14:paraId="45E97B71" w14:textId="7646000E">
            <w:pPr>
              <w:pStyle w:val="Normal"/>
              <w:spacing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0D10853C" w:rsidR="39A5412E">
              <w:rPr>
                <w:rFonts w:ascii="Calibri" w:hAnsi="Calibri" w:eastAsia="Calibri" w:cs="Calibri"/>
                <w:b w:val="0"/>
                <w:bCs w:val="0"/>
                <w:i w:val="0"/>
                <w:iCs w:val="0"/>
                <w:caps w:val="0"/>
                <w:smallCaps w:val="0"/>
                <w:noProof w:val="0"/>
                <w:color w:val="000000" w:themeColor="text1" w:themeTint="FF" w:themeShade="FF"/>
                <w:sz w:val="24"/>
                <w:szCs w:val="24"/>
                <w:lang w:val="en-GB"/>
              </w:rPr>
              <w:t>All A level assessments are constructed using real exam styles questions, from the latest specification. Papers include a variety of assessment objectives and styles of questions. Initially assessments will cover fewer types of questions due to the smaller amount content covered. However, in Year 13 and in mock exams all assessment objectives and question styles are covered. Students will sit end of topic assessments in class; however mocks will be based on the realistic times and demands of the exams. Students will also be assessed on homework, class work and independent work as well.</w:t>
            </w:r>
          </w:p>
          <w:p w:rsidR="7196A53B" w:rsidP="5337A031" w:rsidRDefault="7196A53B" w14:paraId="3B1FE685" w14:textId="13DC2D43">
            <w:pPr>
              <w:spacing w:line="259" w:lineRule="auto"/>
              <w:jc w:val="both"/>
              <w:rPr>
                <w:rFonts w:ascii="Tahoma" w:hAnsi="Tahoma" w:eastAsia="Tahoma" w:cs="Tahoma"/>
                <w:lang w:val="en-GB"/>
              </w:rPr>
            </w:pPr>
          </w:p>
        </w:tc>
      </w:tr>
    </w:tbl>
    <w:p w:rsidR="7196A53B" w:rsidP="7196A53B" w:rsidRDefault="7196A53B" w14:paraId="2BB5D83F" w14:textId="14B6B499">
      <w:pPr>
        <w:rPr>
          <w:rFonts w:ascii="Calibri" w:hAnsi="Calibri" w:eastAsia="Calibri" w:cs="Calibri"/>
          <w:color w:val="000000" w:themeColor="text1"/>
          <w:sz w:val="24"/>
          <w:szCs w:val="24"/>
        </w:rPr>
      </w:pPr>
    </w:p>
    <w:p w:rsidR="7196A53B" w:rsidP="7196A53B" w:rsidRDefault="7196A53B" w14:paraId="133E20CF" w14:textId="1950C649">
      <w:pPr>
        <w:rPr>
          <w:rFonts w:ascii="Calibri" w:hAnsi="Calibri" w:eastAsia="Calibri" w:cs="Calibri"/>
          <w:color w:val="000000" w:themeColor="text1"/>
        </w:rPr>
      </w:pPr>
    </w:p>
    <w:p w:rsidR="7196A53B" w:rsidP="7196A53B" w:rsidRDefault="7196A53B" w14:paraId="0C0B7771" w14:textId="09E78D92"/>
    <w:sectPr w:rsidR="7196A53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Std-Roman">
    <w:panose1 w:val="00000000000000000000"/>
    <w:charset w:val="00"/>
    <w:family w:val="swiss"/>
    <w:notTrueType/>
    <w:pitch w:val="default"/>
    <w:sig w:usb0="00000003" w:usb1="00000000" w:usb2="00000000" w:usb3="00000000" w:csb0="00000001" w:csb1="00000000"/>
  </w:font>
  <w:font w:name="HelveticaNeueLTStd-It">
    <w:panose1 w:val="00000000000000000000"/>
    <w:charset w:val="00"/>
    <w:family w:val="swiss"/>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Math">
    <w:altName w:val="Malgun Gothic Semilight"/>
    <w:panose1 w:val="00000000000000000000"/>
    <w:charset w:val="80"/>
    <w:family w:val="auto"/>
    <w:notTrueType/>
    <w:pitch w:val="default"/>
    <w:sig w:usb0="00000081" w:usb1="080F0000" w:usb2="00000010" w:usb3="00000000" w:csb0="00120008" w:csb1="00000000"/>
  </w:font>
  <w:font w:name="Malgun Gothic Semilight">
    <w:panose1 w:val="020B0502040204020203"/>
    <w:charset w:val="81"/>
    <w:family w:val="swiss"/>
    <w:pitch w:val="variable"/>
    <w:sig w:usb0="B0000AAF" w:usb1="09DF7CFB" w:usb2="00000012" w:usb3="00000000" w:csb0="003E01BD" w:csb1="00000000"/>
  </w:font>
  <w:font w:name="TimesNewRomanPSMT">
    <w:panose1 w:val="00000000000000000000"/>
    <w:charset w:val="00"/>
    <w:family w:val="roman"/>
    <w:notTrueType/>
    <w:pitch w:val="default"/>
    <w:sig w:usb0="00000003" w:usb1="00000000" w:usb2="00000000" w:usb3="00000000" w:csb0="00000001" w:csb1="00000000"/>
  </w:font>
  <w:font w:name="HelveticaNeueLTStd-B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Gothic">
    <w:altName w:val="MS Gothic"/>
    <w:panose1 w:val="00000000000000000000"/>
    <w:charset w:val="80"/>
    <w:family w:val="auto"/>
    <w:notTrueType/>
    <w:pitch w:val="default"/>
    <w:sig w:usb0="00000000" w:usb1="08070000" w:usb2="00000010" w:usb3="00000000" w:csb0="00020000" w:csb1="00000000"/>
  </w:font>
  <w:font w:name="FreeSerif">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42463"/>
    <w:multiLevelType w:val="hybridMultilevel"/>
    <w:tmpl w:val="29FC27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21B77E7"/>
    <w:multiLevelType w:val="hybridMultilevel"/>
    <w:tmpl w:val="3342CE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2D42923"/>
    <w:multiLevelType w:val="hybridMultilevel"/>
    <w:tmpl w:val="C06EE8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B6E1BB8"/>
    <w:multiLevelType w:val="hybridMultilevel"/>
    <w:tmpl w:val="117E4C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1CE43F8"/>
    <w:multiLevelType w:val="hybridMultilevel"/>
    <w:tmpl w:val="96B089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B4D7BE6"/>
    <w:multiLevelType w:val="hybridMultilevel"/>
    <w:tmpl w:val="FAAE7C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BD749C4"/>
    <w:multiLevelType w:val="hybridMultilevel"/>
    <w:tmpl w:val="61124C18"/>
    <w:lvl w:ilvl="0" w:tplc="BE80DE2A">
      <w:start w:val="1"/>
      <w:numFmt w:val="bullet"/>
      <w:lvlText w:val="-"/>
      <w:lvlJc w:val="left"/>
      <w:pPr>
        <w:ind w:left="720" w:hanging="360"/>
      </w:pPr>
      <w:rPr>
        <w:rFonts w:hint="default" w:ascii="Calibri" w:hAnsi="Calibri"/>
      </w:rPr>
    </w:lvl>
    <w:lvl w:ilvl="1" w:tplc="7DD82D1A">
      <w:start w:val="1"/>
      <w:numFmt w:val="bullet"/>
      <w:lvlText w:val="o"/>
      <w:lvlJc w:val="left"/>
      <w:pPr>
        <w:ind w:left="1440" w:hanging="360"/>
      </w:pPr>
      <w:rPr>
        <w:rFonts w:hint="default" w:ascii="Courier New" w:hAnsi="Courier New"/>
      </w:rPr>
    </w:lvl>
    <w:lvl w:ilvl="2" w:tplc="B00E7DFC">
      <w:start w:val="1"/>
      <w:numFmt w:val="bullet"/>
      <w:lvlText w:val=""/>
      <w:lvlJc w:val="left"/>
      <w:pPr>
        <w:ind w:left="2160" w:hanging="360"/>
      </w:pPr>
      <w:rPr>
        <w:rFonts w:hint="default" w:ascii="Wingdings" w:hAnsi="Wingdings"/>
      </w:rPr>
    </w:lvl>
    <w:lvl w:ilvl="3" w:tplc="CF7E8D26">
      <w:start w:val="1"/>
      <w:numFmt w:val="bullet"/>
      <w:lvlText w:val=""/>
      <w:lvlJc w:val="left"/>
      <w:pPr>
        <w:ind w:left="2880" w:hanging="360"/>
      </w:pPr>
      <w:rPr>
        <w:rFonts w:hint="default" w:ascii="Symbol" w:hAnsi="Symbol"/>
      </w:rPr>
    </w:lvl>
    <w:lvl w:ilvl="4" w:tplc="8E9EEE9A">
      <w:start w:val="1"/>
      <w:numFmt w:val="bullet"/>
      <w:lvlText w:val="o"/>
      <w:lvlJc w:val="left"/>
      <w:pPr>
        <w:ind w:left="3600" w:hanging="360"/>
      </w:pPr>
      <w:rPr>
        <w:rFonts w:hint="default" w:ascii="Courier New" w:hAnsi="Courier New"/>
      </w:rPr>
    </w:lvl>
    <w:lvl w:ilvl="5" w:tplc="2F623EDC">
      <w:start w:val="1"/>
      <w:numFmt w:val="bullet"/>
      <w:lvlText w:val=""/>
      <w:lvlJc w:val="left"/>
      <w:pPr>
        <w:ind w:left="4320" w:hanging="360"/>
      </w:pPr>
      <w:rPr>
        <w:rFonts w:hint="default" w:ascii="Wingdings" w:hAnsi="Wingdings"/>
      </w:rPr>
    </w:lvl>
    <w:lvl w:ilvl="6" w:tplc="C73A9184">
      <w:start w:val="1"/>
      <w:numFmt w:val="bullet"/>
      <w:lvlText w:val=""/>
      <w:lvlJc w:val="left"/>
      <w:pPr>
        <w:ind w:left="5040" w:hanging="360"/>
      </w:pPr>
      <w:rPr>
        <w:rFonts w:hint="default" w:ascii="Symbol" w:hAnsi="Symbol"/>
      </w:rPr>
    </w:lvl>
    <w:lvl w:ilvl="7" w:tplc="FF2AB7F2">
      <w:start w:val="1"/>
      <w:numFmt w:val="bullet"/>
      <w:lvlText w:val="o"/>
      <w:lvlJc w:val="left"/>
      <w:pPr>
        <w:ind w:left="5760" w:hanging="360"/>
      </w:pPr>
      <w:rPr>
        <w:rFonts w:hint="default" w:ascii="Courier New" w:hAnsi="Courier New"/>
      </w:rPr>
    </w:lvl>
    <w:lvl w:ilvl="8" w:tplc="4992E3C0">
      <w:start w:val="1"/>
      <w:numFmt w:val="bullet"/>
      <w:lvlText w:val=""/>
      <w:lvlJc w:val="left"/>
      <w:pPr>
        <w:ind w:left="6480" w:hanging="360"/>
      </w:pPr>
      <w:rPr>
        <w:rFonts w:hint="default" w:ascii="Wingdings" w:hAnsi="Wingdings"/>
      </w:rPr>
    </w:lvl>
  </w:abstractNum>
  <w:abstractNum w:abstractNumId="7" w15:restartNumberingAfterBreak="0">
    <w:nsid w:val="5D135A4D"/>
    <w:multiLevelType w:val="hybridMultilevel"/>
    <w:tmpl w:val="1B4206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A573061"/>
    <w:multiLevelType w:val="hybridMultilevel"/>
    <w:tmpl w:val="8BC0B2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6"/>
  </w:num>
  <w:num w:numId="2">
    <w:abstractNumId w:val="2"/>
  </w:num>
  <w:num w:numId="3">
    <w:abstractNumId w:val="5"/>
  </w:num>
  <w:num w:numId="4">
    <w:abstractNumId w:val="0"/>
  </w:num>
  <w:num w:numId="5">
    <w:abstractNumId w:val="3"/>
  </w:num>
  <w:num w:numId="6">
    <w:abstractNumId w:val="8"/>
  </w:num>
  <w:num w:numId="7">
    <w:abstractNumId w:val="4"/>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E31EAF"/>
    <w:rsid w:val="00003F46"/>
    <w:rsid w:val="003216B8"/>
    <w:rsid w:val="00337C5A"/>
    <w:rsid w:val="00471C63"/>
    <w:rsid w:val="00CA693B"/>
    <w:rsid w:val="00DB67EA"/>
    <w:rsid w:val="00E020D9"/>
    <w:rsid w:val="00E85D81"/>
    <w:rsid w:val="01DBBFB3"/>
    <w:rsid w:val="04DB0BAD"/>
    <w:rsid w:val="0565F838"/>
    <w:rsid w:val="0AA2F2FC"/>
    <w:rsid w:val="0C13561E"/>
    <w:rsid w:val="0D10853C"/>
    <w:rsid w:val="0D238673"/>
    <w:rsid w:val="12590ACE"/>
    <w:rsid w:val="155D34CB"/>
    <w:rsid w:val="17228E76"/>
    <w:rsid w:val="17FE0725"/>
    <w:rsid w:val="1981175C"/>
    <w:rsid w:val="1C5433EE"/>
    <w:rsid w:val="1D3EF5CE"/>
    <w:rsid w:val="1F72AC53"/>
    <w:rsid w:val="1F8CBE6A"/>
    <w:rsid w:val="229DE35D"/>
    <w:rsid w:val="22AA4D15"/>
    <w:rsid w:val="24558E67"/>
    <w:rsid w:val="24BAAD30"/>
    <w:rsid w:val="24E31EAF"/>
    <w:rsid w:val="253879FB"/>
    <w:rsid w:val="25F15EC8"/>
    <w:rsid w:val="2613859F"/>
    <w:rsid w:val="2633EB8F"/>
    <w:rsid w:val="2717A9DB"/>
    <w:rsid w:val="280CC5D5"/>
    <w:rsid w:val="2886CFDF"/>
    <w:rsid w:val="2A6BDECD"/>
    <w:rsid w:val="2AB97B78"/>
    <w:rsid w:val="2ABDFBB1"/>
    <w:rsid w:val="2D123BB4"/>
    <w:rsid w:val="2D35E100"/>
    <w:rsid w:val="2EAE0C15"/>
    <w:rsid w:val="30D5E983"/>
    <w:rsid w:val="3101D3FE"/>
    <w:rsid w:val="327B594B"/>
    <w:rsid w:val="32FC6A19"/>
    <w:rsid w:val="33AFC5A4"/>
    <w:rsid w:val="35FFFF27"/>
    <w:rsid w:val="36351FCD"/>
    <w:rsid w:val="36BFFAAE"/>
    <w:rsid w:val="36EB8C44"/>
    <w:rsid w:val="376C687D"/>
    <w:rsid w:val="37718134"/>
    <w:rsid w:val="37811B3A"/>
    <w:rsid w:val="38317E73"/>
    <w:rsid w:val="38C4AF59"/>
    <w:rsid w:val="399D0CBC"/>
    <w:rsid w:val="39A5412E"/>
    <w:rsid w:val="3A607FBA"/>
    <w:rsid w:val="3D84CCE5"/>
    <w:rsid w:val="3F1E0E39"/>
    <w:rsid w:val="3F9D873B"/>
    <w:rsid w:val="42B51E6E"/>
    <w:rsid w:val="42C27C38"/>
    <w:rsid w:val="454E59AE"/>
    <w:rsid w:val="458F42D8"/>
    <w:rsid w:val="4861D3E2"/>
    <w:rsid w:val="48F3BFDD"/>
    <w:rsid w:val="4A48B391"/>
    <w:rsid w:val="4A4BC1D7"/>
    <w:rsid w:val="4A87AB8A"/>
    <w:rsid w:val="4B917810"/>
    <w:rsid w:val="4B9974A4"/>
    <w:rsid w:val="4CB07F1C"/>
    <w:rsid w:val="4D7638B5"/>
    <w:rsid w:val="4D790D04"/>
    <w:rsid w:val="4E9B66A6"/>
    <w:rsid w:val="4F719C0D"/>
    <w:rsid w:val="52C09A0F"/>
    <w:rsid w:val="5337A031"/>
    <w:rsid w:val="539B04E0"/>
    <w:rsid w:val="53CF408F"/>
    <w:rsid w:val="5422B327"/>
    <w:rsid w:val="5B6BBE21"/>
    <w:rsid w:val="5BD56412"/>
    <w:rsid w:val="5D5CFA78"/>
    <w:rsid w:val="626D75FF"/>
    <w:rsid w:val="62797AD6"/>
    <w:rsid w:val="63676624"/>
    <w:rsid w:val="669394C9"/>
    <w:rsid w:val="678A8D86"/>
    <w:rsid w:val="6967E0A3"/>
    <w:rsid w:val="6CF0A738"/>
    <w:rsid w:val="7196A53B"/>
    <w:rsid w:val="736E2776"/>
    <w:rsid w:val="73EA32E8"/>
    <w:rsid w:val="7AB45F6A"/>
    <w:rsid w:val="7B59B293"/>
    <w:rsid w:val="7BEBA7C5"/>
    <w:rsid w:val="7C13D170"/>
    <w:rsid w:val="7CA53FC1"/>
    <w:rsid w:val="7CC9E471"/>
    <w:rsid w:val="7D2CEC0C"/>
    <w:rsid w:val="7D66667E"/>
    <w:rsid w:val="7DD61AB2"/>
    <w:rsid w:val="7E52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1EAF"/>
  <w15:chartTrackingRefBased/>
  <w15:docId w15:val="{59D500EB-CAC4-43BB-8068-A2357F53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E85D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3.emf" Id="rId10" /><Relationship Type="http://schemas.openxmlformats.org/officeDocument/2006/relationships/numbering" Target="numbering.xml" Id="rId4" /><Relationship Type="http://schemas.openxmlformats.org/officeDocument/2006/relationships/image" Target="media/image2.emf"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070f71ce-64c7-4b17-bb6b-21ebf0c68387" xsi:nil="true"/>
    <SharedWithUsers xmlns="8c49430d-f190-4cd8-83c3-84bb6a3d29af">
      <UserInfo>
        <DisplayName>Pearson, Sophie</DisplayName>
        <AccountId>28</AccountId>
        <AccountType/>
      </UserInfo>
    </SharedWithUsers>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AF5D3E-6E45-4CCA-914D-F0ED31B1CEBD}">
  <ds:schemaRefs>
    <ds:schemaRef ds:uri="http://schemas.microsoft.com/office/2006/metadata/properties"/>
    <ds:schemaRef ds:uri="http://schemas.microsoft.com/office/infopath/2007/PartnerControls"/>
    <ds:schemaRef ds:uri="9249dfdf-b2c3-419e-8336-86e9547ce836"/>
  </ds:schemaRefs>
</ds:datastoreItem>
</file>

<file path=customXml/itemProps2.xml><?xml version="1.0" encoding="utf-8"?>
<ds:datastoreItem xmlns:ds="http://schemas.openxmlformats.org/officeDocument/2006/customXml" ds:itemID="{3305264F-05C2-4986-8ACD-CC61FCD92ECB}">
  <ds:schemaRefs>
    <ds:schemaRef ds:uri="http://schemas.microsoft.com/sharepoint/v3/contenttype/forms"/>
  </ds:schemaRefs>
</ds:datastoreItem>
</file>

<file path=customXml/itemProps3.xml><?xml version="1.0" encoding="utf-8"?>
<ds:datastoreItem xmlns:ds="http://schemas.openxmlformats.org/officeDocument/2006/customXml" ds:itemID="{FACB875F-2F9D-4B52-BD4A-747E4F8912D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Sophie</dc:creator>
  <cp:keywords/>
  <dc:description/>
  <cp:lastModifiedBy>Pearson, Sophie</cp:lastModifiedBy>
  <cp:revision>8</cp:revision>
  <dcterms:created xsi:type="dcterms:W3CDTF">2021-09-16T13:51:00Z</dcterms:created>
  <dcterms:modified xsi:type="dcterms:W3CDTF">2021-12-13T08:09:11Z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5797300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