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24E7F763" w:rsidRDefault="5BD56412" w14:paraId="2709EC7A" w14:textId="5B14A367">
      <w:pPr>
        <w:rPr>
          <w:rFonts w:ascii="Calibri" w:hAnsi="Calibri" w:eastAsia="Calibri" w:cs="Calibri"/>
          <w:color w:val="000000" w:themeColor="text1"/>
          <w:sz w:val="21"/>
          <w:szCs w:val="21"/>
        </w:rPr>
      </w:pPr>
      <w:r w:rsidRPr="24E7F763">
        <w:rPr>
          <w:rFonts w:ascii="Calibri" w:hAnsi="Calibri" w:eastAsia="Calibri" w:cs="Calibri"/>
          <w:color w:val="000000" w:themeColor="text1"/>
          <w:sz w:val="21"/>
          <w:szCs w:val="21"/>
          <w:lang w:val="en-GB"/>
        </w:rPr>
        <w:t xml:space="preserve">Year Group: Year </w:t>
      </w:r>
      <w:r w:rsidRPr="24E7F763" w:rsidR="7D66667E">
        <w:rPr>
          <w:rFonts w:ascii="Calibri" w:hAnsi="Calibri" w:eastAsia="Calibri" w:cs="Calibri"/>
          <w:color w:val="000000" w:themeColor="text1"/>
          <w:sz w:val="21"/>
          <w:szCs w:val="21"/>
          <w:lang w:val="en-GB"/>
        </w:rPr>
        <w:t>1</w:t>
      </w:r>
      <w:r w:rsidRPr="24E7F763" w:rsidR="5B6BBE21">
        <w:rPr>
          <w:rFonts w:ascii="Calibri" w:hAnsi="Calibri" w:eastAsia="Calibri" w:cs="Calibri"/>
          <w:color w:val="000000" w:themeColor="text1"/>
          <w:sz w:val="21"/>
          <w:szCs w:val="21"/>
          <w:lang w:val="en-GB"/>
        </w:rPr>
        <w:t>3</w:t>
      </w:r>
      <w:r w:rsidRPr="24E7F763">
        <w:rPr>
          <w:rFonts w:ascii="Calibri" w:hAnsi="Calibri" w:eastAsia="Calibri" w:cs="Calibri"/>
          <w:color w:val="000000" w:themeColor="text1"/>
          <w:sz w:val="21"/>
          <w:szCs w:val="21"/>
          <w:lang w:val="en-GB"/>
        </w:rPr>
        <w:t xml:space="preserve"> (</w:t>
      </w:r>
      <w:r w:rsidRPr="24E7F763" w:rsidR="4E1AD7AC">
        <w:rPr>
          <w:rFonts w:ascii="Calibri" w:hAnsi="Calibri" w:eastAsia="Calibri" w:cs="Calibri"/>
          <w:color w:val="000000" w:themeColor="text1"/>
          <w:sz w:val="21"/>
          <w:szCs w:val="21"/>
          <w:lang w:val="en-GB"/>
        </w:rPr>
        <w:t>Chemistry</w:t>
      </w:r>
      <w:r w:rsidRPr="24E7F763">
        <w:rPr>
          <w:rFonts w:ascii="Calibri" w:hAnsi="Calibri" w:eastAsia="Calibri" w:cs="Calibri"/>
          <w:color w:val="000000" w:themeColor="text1"/>
          <w:sz w:val="21"/>
          <w:szCs w:val="21"/>
          <w:lang w:val="en-GB"/>
        </w:rPr>
        <w:t>)</w:t>
      </w:r>
      <w:r w:rsidR="00AE3F8F">
        <w:rPr>
          <w:rFonts w:ascii="Calibri" w:hAnsi="Calibri" w:eastAsia="Calibri" w:cs="Calibri"/>
          <w:color w:val="000000" w:themeColor="text1"/>
          <w:sz w:val="21"/>
          <w:szCs w:val="21"/>
          <w:lang w:val="en-GB"/>
        </w:rPr>
        <w:t xml:space="preserve"> NOT lead teacher 4/10</w:t>
      </w:r>
    </w:p>
    <w:p w:rsidR="7196A53B" w:rsidP="7196A53B" w:rsidRDefault="7196A53B" w14:paraId="63186B86" w14:textId="363B1F7C">
      <w:pPr>
        <w:rPr>
          <w:rFonts w:ascii="Calibri" w:hAnsi="Calibri" w:eastAsia="Calibri" w:cs="Calibri"/>
          <w:color w:val="000000" w:themeColor="text1"/>
          <w:sz w:val="21"/>
          <w:szCs w:val="21"/>
        </w:rPr>
      </w:pPr>
    </w:p>
    <w:p w:rsidR="5BD56412" w:rsidP="5337A031" w:rsidRDefault="5BD56412" w14:paraId="6366F6FC" w14:textId="1EB86E66">
      <w:pPr>
        <w:rPr>
          <w:rFonts w:ascii="Calibri" w:hAnsi="Calibri" w:eastAsia="Calibri" w:cs="Calibri"/>
          <w:color w:val="000000" w:themeColor="text1"/>
          <w:sz w:val="21"/>
          <w:szCs w:val="21"/>
          <w:lang w:val="en-GB"/>
        </w:rPr>
      </w:pPr>
      <w:r w:rsidRPr="5337A031">
        <w:rPr>
          <w:rFonts w:ascii="Calibri" w:hAnsi="Calibri" w:eastAsia="Calibri" w:cs="Calibri"/>
          <w:color w:val="000000" w:themeColor="text1"/>
          <w:sz w:val="21"/>
          <w:szCs w:val="21"/>
          <w:lang w:val="en-GB"/>
        </w:rPr>
        <w:t xml:space="preserve">This is the plan for the taught curriculum during achievement period: </w:t>
      </w:r>
      <w:r w:rsidR="00CE2D7B">
        <w:rPr>
          <w:rFonts w:ascii="Calibri" w:hAnsi="Calibri" w:eastAsia="Calibri" w:cs="Calibri"/>
          <w:color w:val="000000" w:themeColor="text1"/>
          <w:sz w:val="21"/>
          <w:szCs w:val="21"/>
          <w:lang w:val="en-GB"/>
        </w:rPr>
        <w:t>Term 1 half term 2</w:t>
      </w:r>
      <w:r w:rsidRPr="5337A031" w:rsidR="2886CFDF">
        <w:rPr>
          <w:rFonts w:ascii="Calibri" w:hAnsi="Calibri" w:eastAsia="Calibri" w:cs="Calibri"/>
          <w:color w:val="000000" w:themeColor="text1"/>
          <w:sz w:val="21"/>
          <w:szCs w:val="21"/>
          <w:lang w:val="en-GB"/>
        </w:rPr>
        <w:t xml:space="preserve"> (</w:t>
      </w:r>
      <w:r w:rsidR="00CE2D7B">
        <w:rPr>
          <w:rFonts w:ascii="Calibri" w:hAnsi="Calibri" w:eastAsia="Calibri" w:cs="Calibri"/>
          <w:color w:val="000000" w:themeColor="text1"/>
          <w:sz w:val="21"/>
          <w:szCs w:val="21"/>
          <w:lang w:val="en-GB"/>
        </w:rPr>
        <w:t>November</w:t>
      </w:r>
      <w:r w:rsidRPr="5337A031" w:rsidR="2886CFDF">
        <w:rPr>
          <w:rFonts w:ascii="Calibri" w:hAnsi="Calibri" w:eastAsia="Calibri" w:cs="Calibri"/>
          <w:color w:val="000000" w:themeColor="text1"/>
          <w:sz w:val="21"/>
          <w:szCs w:val="21"/>
          <w:lang w:val="en-GB"/>
        </w:rPr>
        <w:t xml:space="preserve"> to </w:t>
      </w:r>
      <w:r w:rsidR="00CE2D7B">
        <w:rPr>
          <w:rFonts w:ascii="Calibri" w:hAnsi="Calibri" w:eastAsia="Calibri" w:cs="Calibri"/>
          <w:color w:val="000000" w:themeColor="text1"/>
          <w:sz w:val="21"/>
          <w:szCs w:val="21"/>
          <w:lang w:val="en-GB"/>
        </w:rPr>
        <w:t>Decembe</w:t>
      </w:r>
      <w:r w:rsidRPr="5337A031" w:rsidR="2886CFDF">
        <w:rPr>
          <w:rFonts w:ascii="Calibri" w:hAnsi="Calibri" w:eastAsia="Calibri" w:cs="Calibri"/>
          <w:color w:val="000000" w:themeColor="text1"/>
          <w:sz w:val="21"/>
          <w:szCs w:val="21"/>
          <w:lang w:val="en-GB"/>
        </w:rPr>
        <w:t>r)</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48A07F40" w14:paraId="0247309A" w14:textId="77777777">
        <w:tc>
          <w:tcPr>
            <w:tcW w:w="9360" w:type="dxa"/>
            <w:shd w:val="clear" w:color="auto" w:fill="8EAADB" w:themeFill="accent1" w:themeFillTint="99"/>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7196A53B" w:rsidTr="48A07F40" w14:paraId="7FB64483" w14:textId="77777777">
        <w:tc>
          <w:tcPr>
            <w:tcW w:w="9360" w:type="dxa"/>
            <w:tcMar/>
          </w:tcPr>
          <w:p w:rsidR="7196A53B" w:rsidP="7E523BEB" w:rsidRDefault="7196A53B" w14:paraId="5BE28D33" w14:textId="29FAFBDB">
            <w:pPr>
              <w:spacing w:line="259" w:lineRule="auto"/>
              <w:jc w:val="both"/>
              <w:rPr>
                <w:rFonts w:ascii="Tahoma" w:hAnsi="Tahoma" w:eastAsia="Tahoma" w:cs="Tahoma"/>
                <w:sz w:val="21"/>
                <w:szCs w:val="21"/>
                <w:lang w:val="en-GB"/>
              </w:rPr>
            </w:pPr>
            <w:r w:rsidRPr="7E523BEB">
              <w:rPr>
                <w:rFonts w:ascii="Tahoma" w:hAnsi="Tahoma" w:eastAsia="Tahoma" w:cs="Tahoma"/>
                <w:sz w:val="21"/>
                <w:szCs w:val="21"/>
                <w:lang w:val="en-GB"/>
              </w:rPr>
              <w:t>Student</w:t>
            </w:r>
            <w:r w:rsidR="00414C27">
              <w:rPr>
                <w:rFonts w:ascii="Tahoma" w:hAnsi="Tahoma" w:eastAsia="Tahoma" w:cs="Tahoma"/>
                <w:sz w:val="21"/>
                <w:szCs w:val="21"/>
                <w:lang w:val="en-GB"/>
              </w:rPr>
              <w:t>s are taught the following topic</w:t>
            </w:r>
            <w:r w:rsidRPr="7E523BEB">
              <w:rPr>
                <w:rFonts w:ascii="Tahoma" w:hAnsi="Tahoma" w:eastAsia="Tahoma" w:cs="Tahoma"/>
                <w:sz w:val="21"/>
                <w:szCs w:val="21"/>
                <w:lang w:val="en-GB"/>
              </w:rPr>
              <w:t xml:space="preserve"> </w:t>
            </w:r>
            <w:r w:rsidR="00414C27">
              <w:rPr>
                <w:rFonts w:ascii="Tahoma" w:hAnsi="Tahoma" w:eastAsia="Tahoma" w:cs="Tahoma"/>
                <w:sz w:val="21"/>
                <w:szCs w:val="21"/>
                <w:lang w:val="en-GB"/>
              </w:rPr>
              <w:t>‘Redox’.</w:t>
            </w:r>
            <w:r w:rsidRPr="7E523BEB">
              <w:rPr>
                <w:rFonts w:ascii="Tahoma" w:hAnsi="Tahoma" w:eastAsia="Tahoma" w:cs="Tahoma"/>
                <w:sz w:val="21"/>
                <w:szCs w:val="21"/>
                <w:lang w:val="en-GB"/>
              </w:rPr>
              <w:t xml:space="preserve"> </w:t>
            </w:r>
          </w:p>
          <w:p w:rsidR="7196A53B" w:rsidP="24E7F763" w:rsidRDefault="7196A53B" w14:paraId="592F6BB0" w14:textId="5A985D36">
            <w:pPr>
              <w:spacing w:line="259" w:lineRule="auto"/>
              <w:jc w:val="both"/>
              <w:rPr>
                <w:rFonts w:ascii="Tahoma" w:hAnsi="Tahoma" w:eastAsia="Tahoma" w:cs="Tahoma"/>
                <w:sz w:val="21"/>
                <w:szCs w:val="21"/>
              </w:rPr>
            </w:pPr>
            <w:r w:rsidRPr="24E7F763">
              <w:rPr>
                <w:rFonts w:ascii="Tahoma" w:hAnsi="Tahoma" w:eastAsia="Tahoma" w:cs="Tahoma"/>
                <w:sz w:val="21"/>
                <w:szCs w:val="21"/>
                <w:lang w:val="en-GB"/>
              </w:rPr>
              <w:t xml:space="preserve">Students are taught the topics so that they can gain a full understanding of the core principles of </w:t>
            </w:r>
            <w:r w:rsidRPr="24E7F763" w:rsidR="4E1AD7AC">
              <w:rPr>
                <w:rFonts w:ascii="Tahoma" w:hAnsi="Tahoma" w:eastAsia="Tahoma" w:cs="Tahoma"/>
                <w:sz w:val="21"/>
                <w:szCs w:val="21"/>
                <w:lang w:val="en-GB"/>
              </w:rPr>
              <w:t>Chemistry</w:t>
            </w:r>
            <w:r w:rsidRPr="24E7F763" w:rsidR="4A4BC1D7">
              <w:rPr>
                <w:rFonts w:ascii="Tahoma" w:hAnsi="Tahoma" w:eastAsia="Tahoma" w:cs="Tahoma"/>
                <w:sz w:val="21"/>
                <w:szCs w:val="21"/>
                <w:lang w:val="en-GB"/>
              </w:rPr>
              <w:t xml:space="preserve"> </w:t>
            </w:r>
            <w:r w:rsidRPr="24E7F763">
              <w:rPr>
                <w:rFonts w:ascii="Tahoma" w:hAnsi="Tahoma" w:eastAsia="Tahoma" w:cs="Tahoma"/>
                <w:sz w:val="21"/>
                <w:szCs w:val="21"/>
                <w:lang w:val="en-GB"/>
              </w:rPr>
              <w:t xml:space="preserve">and enable them to achieve their full potential at </w:t>
            </w:r>
            <w:r w:rsidRPr="24E7F763" w:rsidR="36EB8C44">
              <w:rPr>
                <w:rFonts w:ascii="Tahoma" w:hAnsi="Tahoma" w:eastAsia="Tahoma" w:cs="Tahoma"/>
                <w:sz w:val="21"/>
                <w:szCs w:val="21"/>
                <w:lang w:val="en-GB"/>
              </w:rPr>
              <w:t>A level</w:t>
            </w:r>
            <w:r w:rsidRPr="24E7F763">
              <w:rPr>
                <w:rFonts w:ascii="Tahoma" w:hAnsi="Tahoma" w:eastAsia="Tahoma" w:cs="Tahoma"/>
                <w:sz w:val="21"/>
                <w:szCs w:val="21"/>
                <w:lang w:val="en-GB"/>
              </w:rPr>
              <w:t>.</w:t>
            </w:r>
          </w:p>
          <w:p w:rsidR="7196A53B" w:rsidP="12590ACE" w:rsidRDefault="7196A53B" w14:paraId="49332579" w14:textId="35DFDBDB">
            <w:pPr>
              <w:spacing w:line="259" w:lineRule="auto"/>
              <w:jc w:val="both"/>
              <w:rPr>
                <w:rFonts w:ascii="Tahoma" w:hAnsi="Tahoma" w:eastAsia="Tahoma" w:cs="Tahoma"/>
                <w:sz w:val="21"/>
                <w:szCs w:val="21"/>
                <w:lang w:val="en-GB"/>
              </w:rPr>
            </w:pPr>
          </w:p>
        </w:tc>
      </w:tr>
      <w:tr w:rsidR="7196A53B" w:rsidTr="48A07F40" w14:paraId="720AEB20" w14:textId="77777777">
        <w:tc>
          <w:tcPr>
            <w:tcW w:w="9360" w:type="dxa"/>
            <w:shd w:val="clear" w:color="auto" w:fill="8EAADB" w:themeFill="accent1" w:themeFillTint="99"/>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48A07F40" w14:paraId="027A2B20" w14:textId="77777777">
        <w:tc>
          <w:tcPr>
            <w:tcW w:w="9360" w:type="dxa"/>
            <w:tcMar/>
          </w:tcPr>
          <w:p w:rsidR="7196A53B" w:rsidP="5337A031" w:rsidRDefault="7196A53B" w14:paraId="71803E08" w14:textId="5A37221E">
            <w:pPr>
              <w:spacing w:line="259" w:lineRule="auto"/>
              <w:rPr>
                <w:rFonts w:ascii="Tahoma" w:hAnsi="Tahoma" w:eastAsia="Tahoma" w:cs="Tahoma"/>
                <w:sz w:val="21"/>
                <w:szCs w:val="21"/>
              </w:rPr>
            </w:pPr>
            <w:r w:rsidRPr="5337A031">
              <w:rPr>
                <w:rFonts w:ascii="Tahoma" w:hAnsi="Tahoma" w:eastAsia="Tahoma" w:cs="Tahoma"/>
                <w:b/>
                <w:bCs/>
                <w:sz w:val="21"/>
                <w:szCs w:val="21"/>
                <w:lang w:val="en-GB"/>
              </w:rPr>
              <w:t>Concepts Covered in KS</w:t>
            </w:r>
            <w:r w:rsidRPr="5337A031" w:rsidR="36351FCD">
              <w:rPr>
                <w:rFonts w:ascii="Tahoma" w:hAnsi="Tahoma" w:eastAsia="Tahoma" w:cs="Tahoma"/>
                <w:b/>
                <w:bCs/>
                <w:sz w:val="21"/>
                <w:szCs w:val="21"/>
                <w:lang w:val="en-GB"/>
              </w:rPr>
              <w:t>4</w:t>
            </w:r>
          </w:p>
          <w:p w:rsidR="229DE35D" w:rsidP="7E523BEB" w:rsidRDefault="229DE35D" w14:paraId="31DAC134" w14:textId="56F9F7F9">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817BC9">
              <w:rPr>
                <w:rFonts w:ascii="Tahoma" w:hAnsi="Tahoma" w:eastAsia="Tahoma" w:cs="Tahoma"/>
                <w:b/>
                <w:bCs/>
                <w:sz w:val="21"/>
                <w:szCs w:val="21"/>
                <w:lang w:val="en-GB"/>
              </w:rPr>
              <w:t xml:space="preserve"> 4</w:t>
            </w:r>
            <w:r w:rsidR="00AE3F8F">
              <w:rPr>
                <w:rFonts w:ascii="Tahoma" w:hAnsi="Tahoma" w:eastAsia="Tahoma" w:cs="Tahoma"/>
                <w:b/>
                <w:bCs/>
                <w:sz w:val="21"/>
                <w:szCs w:val="21"/>
                <w:lang w:val="en-GB"/>
              </w:rPr>
              <w:t xml:space="preserve">: </w:t>
            </w:r>
            <w:r w:rsidR="00817BC9">
              <w:rPr>
                <w:rFonts w:ascii="Tahoma" w:hAnsi="Tahoma" w:eastAsia="Tahoma" w:cs="Tahoma"/>
                <w:b/>
                <w:bCs/>
                <w:sz w:val="21"/>
                <w:szCs w:val="21"/>
                <w:lang w:val="en-GB"/>
              </w:rPr>
              <w:t>Chemical</w:t>
            </w:r>
            <w:r w:rsidR="00AE3F8F">
              <w:rPr>
                <w:rFonts w:ascii="Tahoma" w:hAnsi="Tahoma" w:eastAsia="Tahoma" w:cs="Tahoma"/>
                <w:b/>
                <w:bCs/>
                <w:sz w:val="21"/>
                <w:szCs w:val="21"/>
                <w:lang w:val="en-GB"/>
              </w:rPr>
              <w:t xml:space="preserve"> changes</w:t>
            </w:r>
          </w:p>
          <w:p w:rsidR="7196A53B" w:rsidP="7E523BEB" w:rsidRDefault="7196A53B" w14:paraId="3728C488" w14:textId="5549DEAC">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xml:space="preserve">- Students </w:t>
            </w:r>
            <w:r w:rsidR="00AE3F8F">
              <w:rPr>
                <w:rFonts w:ascii="Tahoma" w:hAnsi="Tahoma" w:eastAsia="Tahoma" w:cs="Tahoma"/>
                <w:sz w:val="21"/>
                <w:szCs w:val="21"/>
                <w:lang w:val="en-GB"/>
              </w:rPr>
              <w:t xml:space="preserve">will have covered the concept of </w:t>
            </w:r>
            <w:r w:rsidR="00817BC9">
              <w:rPr>
                <w:rFonts w:ascii="Tahoma" w:hAnsi="Tahoma" w:eastAsia="Tahoma" w:cs="Tahoma"/>
                <w:sz w:val="21"/>
                <w:szCs w:val="21"/>
                <w:lang w:val="en-GB"/>
              </w:rPr>
              <w:t>electron transfer with regards to REDOX chemistry and the concept of half equations involving the loss and gain of electrons.</w:t>
            </w:r>
          </w:p>
          <w:p w:rsidR="7196A53B" w:rsidP="00817BC9" w:rsidRDefault="7196A53B" w14:paraId="7493333F" w14:textId="5A4D423D">
            <w:pPr>
              <w:rPr>
                <w:rFonts w:ascii="Tahoma" w:hAnsi="Tahoma" w:eastAsia="Tahoma" w:cs="Tahoma"/>
                <w:sz w:val="21"/>
                <w:szCs w:val="21"/>
                <w:lang w:val="en-GB"/>
              </w:rPr>
            </w:pPr>
          </w:p>
        </w:tc>
      </w:tr>
      <w:tr w:rsidR="7196A53B" w:rsidTr="48A07F40" w14:paraId="5879A1D5" w14:textId="77777777">
        <w:tc>
          <w:tcPr>
            <w:tcW w:w="9360" w:type="dxa"/>
            <w:shd w:val="clear" w:color="auto" w:fill="8EAADB" w:themeFill="accent1" w:themeFillTint="99"/>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t xml:space="preserve">Rationale for students studying this unit/topic </w:t>
            </w:r>
          </w:p>
        </w:tc>
      </w:tr>
      <w:tr w:rsidR="7196A53B" w:rsidTr="48A07F40" w14:paraId="6473E995" w14:textId="77777777">
        <w:tc>
          <w:tcPr>
            <w:tcW w:w="9360" w:type="dxa"/>
            <w:tcMar/>
          </w:tcPr>
          <w:p w:rsidR="7196A53B" w:rsidP="7196A53B" w:rsidRDefault="7196A53B" w14:paraId="4BFDDC39" w14:textId="09EEE210">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7196A53B" w:rsidP="7E523BEB" w:rsidRDefault="00224D01" w14:paraId="6D8F8043" w14:textId="1A0A17C3">
            <w:pPr>
              <w:spacing w:line="259" w:lineRule="auto"/>
              <w:jc w:val="both"/>
              <w:rPr>
                <w:rFonts w:ascii="Tahoma" w:hAnsi="Tahoma" w:eastAsia="Tahoma" w:cs="Tahoma"/>
                <w:sz w:val="21"/>
                <w:szCs w:val="21"/>
                <w:lang w:val="en-GB"/>
              </w:rPr>
            </w:pPr>
            <w:r w:rsidRPr="00224D01">
              <w:rPr>
                <w:rFonts w:ascii="Tahoma" w:hAnsi="Tahoma" w:eastAsia="Tahoma" w:cs="Tahoma"/>
                <w:sz w:val="21"/>
                <w:szCs w:val="21"/>
                <w:lang w:val="en-GB"/>
              </w:rPr>
              <w:t>Module 5: Physical chemistry and transition elements</w:t>
            </w:r>
          </w:p>
          <w:p w:rsidR="7196A53B" w:rsidP="5337A031" w:rsidRDefault="7196A53B" w14:paraId="7781739E" w14:textId="506E2464">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 xml:space="preserve">These topics further develop upon the scientific content covered at </w:t>
            </w:r>
            <w:r w:rsidRPr="5337A031" w:rsidR="37718134">
              <w:rPr>
                <w:rFonts w:ascii="Tahoma" w:hAnsi="Tahoma" w:eastAsia="Tahoma" w:cs="Tahoma"/>
                <w:sz w:val="21"/>
                <w:szCs w:val="21"/>
                <w:lang w:val="en-GB"/>
              </w:rPr>
              <w:t>KS4</w:t>
            </w:r>
            <w:r w:rsidRPr="5337A031">
              <w:rPr>
                <w:rFonts w:ascii="Tahoma" w:hAnsi="Tahoma" w:eastAsia="Tahoma" w:cs="Tahoma"/>
                <w:sz w:val="21"/>
                <w:szCs w:val="21"/>
                <w:lang w:val="en-GB"/>
              </w:rPr>
              <w:t xml:space="preserve"> and give the teacher opportunities to further develop the practical investigative skills the students gained at </w:t>
            </w:r>
            <w:r w:rsidRPr="5337A031" w:rsidR="37718134">
              <w:rPr>
                <w:rFonts w:ascii="Tahoma" w:hAnsi="Tahoma" w:eastAsia="Tahoma" w:cs="Tahoma"/>
                <w:sz w:val="21"/>
                <w:szCs w:val="21"/>
                <w:lang w:val="en-GB"/>
              </w:rPr>
              <w:t>KS4</w:t>
            </w:r>
            <w:r w:rsidRPr="5337A031">
              <w:rPr>
                <w:rFonts w:ascii="Tahoma" w:hAnsi="Tahoma" w:eastAsia="Tahoma" w:cs="Tahoma"/>
                <w:sz w:val="21"/>
                <w:szCs w:val="21"/>
                <w:lang w:val="en-GB"/>
              </w:rPr>
              <w:t>.</w:t>
            </w:r>
          </w:p>
          <w:p w:rsidR="7196A53B" w:rsidP="7196A53B" w:rsidRDefault="7196A53B" w14:paraId="483A77B3" w14:textId="24333E09">
            <w:pPr>
              <w:spacing w:line="259" w:lineRule="auto"/>
              <w:jc w:val="both"/>
              <w:rPr>
                <w:rFonts w:ascii="Calibri" w:hAnsi="Calibri" w:eastAsia="Calibri" w:cs="Calibri"/>
                <w:sz w:val="21"/>
                <w:szCs w:val="21"/>
              </w:rPr>
            </w:pPr>
          </w:p>
          <w:p w:rsidR="7196A53B" w:rsidP="7196A53B" w:rsidRDefault="7196A53B" w14:paraId="7DBE2D2C" w14:textId="100DED2F">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7196A53B" w:rsidP="5337A031" w:rsidRDefault="7196A53B" w14:paraId="06F0FD33" w14:textId="5EEBA926">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t xml:space="preserve">Students cover these topics in year </w:t>
            </w:r>
            <w:r w:rsidRPr="5337A031" w:rsidR="7B59B293">
              <w:rPr>
                <w:rFonts w:ascii="Tahoma" w:hAnsi="Tahoma" w:eastAsia="Tahoma" w:cs="Tahoma"/>
                <w:sz w:val="21"/>
                <w:szCs w:val="21"/>
                <w:lang w:val="en-GB"/>
              </w:rPr>
              <w:t>10/11</w:t>
            </w:r>
            <w:r w:rsidRPr="5337A031">
              <w:rPr>
                <w:rFonts w:ascii="Tahoma" w:hAnsi="Tahoma" w:eastAsia="Tahoma" w:cs="Tahoma"/>
                <w:sz w:val="21"/>
                <w:szCs w:val="21"/>
                <w:lang w:val="en-GB"/>
              </w:rPr>
              <w:t xml:space="preserve"> as it forms the basis of their scientific understanding moving forward into year 1</w:t>
            </w:r>
            <w:r w:rsidRPr="5337A031" w:rsidR="7D2CEC0C">
              <w:rPr>
                <w:rFonts w:ascii="Tahoma" w:hAnsi="Tahoma" w:eastAsia="Tahoma" w:cs="Tahoma"/>
                <w:sz w:val="21"/>
                <w:szCs w:val="21"/>
                <w:lang w:val="en-GB"/>
              </w:rPr>
              <w:t>2</w:t>
            </w:r>
            <w:r w:rsidRPr="5337A031">
              <w:rPr>
                <w:rFonts w:ascii="Tahoma" w:hAnsi="Tahoma" w:eastAsia="Tahoma" w:cs="Tahoma"/>
                <w:sz w:val="21"/>
                <w:szCs w:val="21"/>
                <w:lang w:val="en-GB"/>
              </w:rPr>
              <w:t xml:space="preserve"> and year 1</w:t>
            </w:r>
            <w:r w:rsidRPr="5337A031" w:rsidR="2633EB8F">
              <w:rPr>
                <w:rFonts w:ascii="Tahoma" w:hAnsi="Tahoma" w:eastAsia="Tahoma" w:cs="Tahoma"/>
                <w:sz w:val="21"/>
                <w:szCs w:val="21"/>
                <w:lang w:val="en-GB"/>
              </w:rPr>
              <w:t>3</w:t>
            </w:r>
            <w:r w:rsidRPr="5337A031">
              <w:rPr>
                <w:rFonts w:ascii="Tahoma" w:hAnsi="Tahoma" w:eastAsia="Tahoma" w:cs="Tahoma"/>
                <w:sz w:val="21"/>
                <w:szCs w:val="21"/>
                <w:lang w:val="en-GB"/>
              </w:rPr>
              <w:t xml:space="preserve">. In addition, these topics embed and build upon the knowledge and skills covered in the </w:t>
            </w:r>
            <w:r w:rsidRPr="5337A031" w:rsidR="37718134">
              <w:rPr>
                <w:rFonts w:ascii="Tahoma" w:hAnsi="Tahoma" w:eastAsia="Tahoma" w:cs="Tahoma"/>
                <w:sz w:val="21"/>
                <w:szCs w:val="21"/>
                <w:lang w:val="en-GB"/>
              </w:rPr>
              <w:t>KS4</w:t>
            </w:r>
            <w:r w:rsidR="00AE3F8F">
              <w:rPr>
                <w:rFonts w:ascii="Tahoma" w:hAnsi="Tahoma" w:eastAsia="Tahoma" w:cs="Tahoma"/>
                <w:sz w:val="21"/>
                <w:szCs w:val="21"/>
                <w:lang w:val="en-GB"/>
              </w:rPr>
              <w:t>/5</w:t>
            </w:r>
            <w:r w:rsidRPr="5337A031">
              <w:rPr>
                <w:rFonts w:ascii="Tahoma" w:hAnsi="Tahoma" w:eastAsia="Tahoma" w:cs="Tahoma"/>
                <w:sz w:val="21"/>
                <w:szCs w:val="21"/>
                <w:lang w:val="en-GB"/>
              </w:rPr>
              <w:t xml:space="preserve"> curriculum.</w:t>
            </w:r>
          </w:p>
          <w:p w:rsidRPr="00AE3F8F" w:rsidR="00AE3F8F" w:rsidP="00AE3F8F" w:rsidRDefault="00AE3F8F" w14:paraId="02B3EE99" w14:textId="77777777">
            <w:pPr>
              <w:jc w:val="both"/>
              <w:rPr>
                <w:rFonts w:ascii="Tahoma" w:hAnsi="Tahoma" w:eastAsia="Tahoma" w:cs="Tahoma"/>
                <w:sz w:val="21"/>
                <w:szCs w:val="21"/>
              </w:rPr>
            </w:pPr>
            <w:r w:rsidRPr="00AE3F8F">
              <w:rPr>
                <w:rFonts w:ascii="Tahoma" w:hAnsi="Tahoma" w:eastAsia="Tahoma" w:cs="Tahoma"/>
                <w:sz w:val="21"/>
                <w:szCs w:val="21"/>
              </w:rPr>
              <w:t>The content within this module assumes knowledge</w:t>
            </w:r>
          </w:p>
          <w:p w:rsidRPr="00AE3F8F" w:rsidR="00AE3F8F" w:rsidP="00AE3F8F" w:rsidRDefault="00AE3F8F" w14:paraId="4BD51809" w14:textId="77777777">
            <w:pPr>
              <w:jc w:val="both"/>
              <w:rPr>
                <w:rFonts w:ascii="Tahoma" w:hAnsi="Tahoma" w:eastAsia="Tahoma" w:cs="Tahoma"/>
                <w:sz w:val="21"/>
                <w:szCs w:val="21"/>
              </w:rPr>
            </w:pPr>
            <w:r w:rsidRPr="00AE3F8F">
              <w:rPr>
                <w:rFonts w:ascii="Tahoma" w:hAnsi="Tahoma" w:eastAsia="Tahoma" w:cs="Tahoma"/>
                <w:sz w:val="21"/>
                <w:szCs w:val="21"/>
              </w:rPr>
              <w:t>and understanding of the chemical concepts developed</w:t>
            </w:r>
          </w:p>
          <w:p w:rsidRPr="00AE3F8F" w:rsidR="00AE3F8F" w:rsidP="00AE3F8F" w:rsidRDefault="00AE3F8F" w14:paraId="4907E170" w14:textId="77777777">
            <w:pPr>
              <w:jc w:val="both"/>
              <w:rPr>
                <w:rFonts w:ascii="Tahoma" w:hAnsi="Tahoma" w:eastAsia="Tahoma" w:cs="Tahoma"/>
                <w:sz w:val="21"/>
                <w:szCs w:val="21"/>
              </w:rPr>
            </w:pPr>
            <w:r w:rsidRPr="00AE3F8F">
              <w:rPr>
                <w:rFonts w:ascii="Tahoma" w:hAnsi="Tahoma" w:eastAsia="Tahoma" w:cs="Tahoma"/>
                <w:sz w:val="21"/>
                <w:szCs w:val="21"/>
              </w:rPr>
              <w:t>in Module 2: Foundations in chemistry and Module 3:</w:t>
            </w:r>
          </w:p>
          <w:p w:rsidR="00AE3F8F" w:rsidP="00AE3F8F" w:rsidRDefault="00AE3F8F" w14:paraId="4E606585" w14:textId="072BBE08">
            <w:pPr>
              <w:jc w:val="both"/>
              <w:rPr>
                <w:rFonts w:ascii="Tahoma" w:hAnsi="Tahoma" w:eastAsia="Tahoma" w:cs="Tahoma"/>
                <w:sz w:val="21"/>
                <w:szCs w:val="21"/>
              </w:rPr>
            </w:pPr>
            <w:r w:rsidRPr="00AE3F8F">
              <w:rPr>
                <w:rFonts w:ascii="Tahoma" w:hAnsi="Tahoma" w:eastAsia="Tahoma" w:cs="Tahoma"/>
                <w:sz w:val="21"/>
                <w:szCs w:val="21"/>
              </w:rPr>
              <w:t>Periodic table and energy.</w:t>
            </w:r>
          </w:p>
          <w:p w:rsidRPr="00AE3F8F" w:rsidR="00D70AD6" w:rsidP="00AE3F8F" w:rsidRDefault="00D70AD6" w14:paraId="3425E32B" w14:textId="12689F45">
            <w:pPr>
              <w:jc w:val="both"/>
              <w:rPr>
                <w:rFonts w:ascii="Tahoma" w:hAnsi="Tahoma" w:eastAsia="Tahoma" w:cs="Tahoma"/>
                <w:sz w:val="21"/>
                <w:szCs w:val="21"/>
              </w:rPr>
            </w:pPr>
            <w:r>
              <w:rPr>
                <w:b/>
                <w:bCs/>
                <w:color w:val="000000"/>
                <w:sz w:val="23"/>
                <w:szCs w:val="23"/>
              </w:rPr>
              <w:t>Module 5: Physical chemistry and transition elements</w:t>
            </w:r>
          </w:p>
          <w:p w:rsidRPr="00D70AD6" w:rsidR="00D70AD6" w:rsidP="00D70AD6" w:rsidRDefault="00D70AD6" w14:paraId="4B9F6829" w14:textId="77777777">
            <w:pPr>
              <w:jc w:val="both"/>
              <w:rPr>
                <w:rFonts w:ascii="Tahoma" w:hAnsi="Tahoma" w:eastAsia="Tahoma" w:cs="Tahoma"/>
                <w:sz w:val="21"/>
                <w:szCs w:val="21"/>
              </w:rPr>
            </w:pPr>
            <w:r w:rsidRPr="00D70AD6">
              <w:rPr>
                <w:rFonts w:ascii="Tahoma" w:hAnsi="Tahoma" w:eastAsia="Tahoma" w:cs="Tahoma"/>
                <w:sz w:val="21"/>
                <w:szCs w:val="21"/>
              </w:rPr>
              <w:t>The main areas of inorganic chemistry studied include:</w:t>
            </w:r>
          </w:p>
          <w:p w:rsidRPr="00D70AD6" w:rsidR="00D70AD6" w:rsidP="00D70AD6" w:rsidRDefault="00D70AD6" w14:paraId="3D6BDCB0" w14:textId="77777777">
            <w:pPr>
              <w:jc w:val="both"/>
              <w:rPr>
                <w:rFonts w:ascii="Tahoma" w:hAnsi="Tahoma" w:eastAsia="Tahoma" w:cs="Tahoma"/>
                <w:sz w:val="21"/>
                <w:szCs w:val="21"/>
              </w:rPr>
            </w:pPr>
            <w:r w:rsidRPr="00D70AD6">
              <w:rPr>
                <w:rFonts w:ascii="Tahoma" w:hAnsi="Tahoma" w:eastAsia="Tahoma" w:cs="Tahoma"/>
                <w:sz w:val="21"/>
                <w:szCs w:val="21"/>
              </w:rPr>
              <w:t>•• redox chemistry</w:t>
            </w:r>
          </w:p>
          <w:p w:rsidR="00D70AD6" w:rsidP="00D70AD6" w:rsidRDefault="00D70AD6" w14:paraId="6974686B" w14:textId="77777777">
            <w:pPr>
              <w:jc w:val="both"/>
              <w:rPr>
                <w:rFonts w:ascii="Tahoma" w:hAnsi="Tahoma" w:eastAsia="Tahoma" w:cs="Tahoma"/>
                <w:sz w:val="21"/>
                <w:szCs w:val="21"/>
              </w:rPr>
            </w:pPr>
            <w:r w:rsidRPr="00D70AD6">
              <w:rPr>
                <w:rFonts w:ascii="Tahoma" w:hAnsi="Tahoma" w:eastAsia="Tahoma" w:cs="Tahoma"/>
                <w:sz w:val="21"/>
                <w:szCs w:val="21"/>
              </w:rPr>
              <w:t>•• transition elements.</w:t>
            </w:r>
          </w:p>
          <w:p w:rsidRPr="00C50522" w:rsidR="00C50522" w:rsidP="00C50522" w:rsidRDefault="00C50522" w14:paraId="18A8BC01" w14:textId="77777777">
            <w:pPr>
              <w:jc w:val="both"/>
              <w:rPr>
                <w:rFonts w:ascii="Tahoma" w:hAnsi="Tahoma" w:eastAsia="Tahoma" w:cs="Tahoma"/>
                <w:sz w:val="21"/>
                <w:szCs w:val="21"/>
              </w:rPr>
            </w:pPr>
            <w:r w:rsidRPr="00C50522">
              <w:rPr>
                <w:rFonts w:ascii="Tahoma" w:hAnsi="Tahoma" w:eastAsia="Tahoma" w:cs="Tahoma"/>
                <w:sz w:val="21"/>
                <w:szCs w:val="21"/>
              </w:rPr>
              <w:t>Knowledge and understanding of Module 2 and</w:t>
            </w:r>
          </w:p>
          <w:p w:rsidRPr="00C50522" w:rsidR="00C50522" w:rsidP="00C50522" w:rsidRDefault="00C50522" w14:paraId="1C413C9F" w14:textId="77777777">
            <w:pPr>
              <w:jc w:val="both"/>
              <w:rPr>
                <w:rFonts w:ascii="Tahoma" w:hAnsi="Tahoma" w:eastAsia="Tahoma" w:cs="Tahoma"/>
                <w:sz w:val="21"/>
                <w:szCs w:val="21"/>
              </w:rPr>
            </w:pPr>
            <w:r w:rsidRPr="00C50522">
              <w:rPr>
                <w:rFonts w:ascii="Tahoma" w:hAnsi="Tahoma" w:eastAsia="Tahoma" w:cs="Tahoma"/>
                <w:sz w:val="21"/>
                <w:szCs w:val="21"/>
              </w:rPr>
              <w:t>Module 3 will be assumed and examination questions</w:t>
            </w:r>
          </w:p>
          <w:p w:rsidRPr="00C50522" w:rsidR="00C50522" w:rsidP="00C50522" w:rsidRDefault="00C50522" w14:paraId="0DBF5377" w14:textId="77777777">
            <w:pPr>
              <w:jc w:val="both"/>
              <w:rPr>
                <w:rFonts w:ascii="Tahoma" w:hAnsi="Tahoma" w:eastAsia="Tahoma" w:cs="Tahoma"/>
                <w:sz w:val="21"/>
                <w:szCs w:val="21"/>
              </w:rPr>
            </w:pPr>
            <w:r w:rsidRPr="00C50522">
              <w:rPr>
                <w:rFonts w:ascii="Tahoma" w:hAnsi="Tahoma" w:eastAsia="Tahoma" w:cs="Tahoma"/>
                <w:sz w:val="21"/>
                <w:szCs w:val="21"/>
              </w:rPr>
              <w:t>will be set that link their content with this module and</w:t>
            </w:r>
          </w:p>
          <w:p w:rsidR="00C50522" w:rsidP="00C50522" w:rsidRDefault="00C50522" w14:paraId="57E013FA" w14:textId="7FF1BC71">
            <w:pPr>
              <w:spacing w:line="259" w:lineRule="auto"/>
              <w:jc w:val="both"/>
              <w:rPr>
                <w:rFonts w:ascii="Tahoma" w:hAnsi="Tahoma" w:eastAsia="Tahoma" w:cs="Tahoma"/>
                <w:sz w:val="21"/>
                <w:szCs w:val="21"/>
              </w:rPr>
            </w:pPr>
            <w:proofErr w:type="gramStart"/>
            <w:r w:rsidRPr="00C50522">
              <w:rPr>
                <w:rFonts w:ascii="Tahoma" w:hAnsi="Tahoma" w:eastAsia="Tahoma" w:cs="Tahoma"/>
                <w:sz w:val="21"/>
                <w:szCs w:val="21"/>
              </w:rPr>
              <w:t>other</w:t>
            </w:r>
            <w:proofErr w:type="gramEnd"/>
            <w:r w:rsidRPr="00C50522">
              <w:rPr>
                <w:rFonts w:ascii="Tahoma" w:hAnsi="Tahoma" w:eastAsia="Tahoma" w:cs="Tahoma"/>
                <w:sz w:val="21"/>
                <w:szCs w:val="21"/>
              </w:rPr>
              <w:t xml:space="preserve"> areas of chemistry.</w:t>
            </w:r>
          </w:p>
          <w:p w:rsidR="7196A53B" w:rsidP="7196A53B" w:rsidRDefault="7196A53B" w14:paraId="67EECBA0" w14:textId="223A8869">
            <w:pPr>
              <w:spacing w:line="259" w:lineRule="auto"/>
              <w:jc w:val="both"/>
              <w:rPr>
                <w:rFonts w:ascii="Calibri" w:hAnsi="Calibri" w:eastAsia="Calibri" w:cs="Calibri"/>
                <w:sz w:val="21"/>
                <w:szCs w:val="21"/>
              </w:rPr>
            </w:pPr>
          </w:p>
        </w:tc>
      </w:tr>
      <w:tr w:rsidR="7196A53B" w:rsidTr="48A07F40" w14:paraId="313A041A" w14:textId="77777777">
        <w:tc>
          <w:tcPr>
            <w:tcW w:w="9360" w:type="dxa"/>
            <w:shd w:val="clear" w:color="auto" w:fill="8EAADB" w:themeFill="accent1" w:themeFillTint="99"/>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Key concepts/ideas that are taught to students in this unit/topic, including any anticipated gaps in knowledge and plan to overcome these</w:t>
            </w:r>
          </w:p>
        </w:tc>
      </w:tr>
      <w:tr w:rsidR="7196A53B" w:rsidTr="48A07F40" w14:paraId="31545BC8" w14:textId="77777777">
        <w:tc>
          <w:tcPr>
            <w:tcW w:w="9360" w:type="dxa"/>
            <w:tcMar/>
          </w:tcPr>
          <w:p w:rsidR="00C50522" w:rsidP="00C50522" w:rsidRDefault="00D70AD6" w14:paraId="31539564" w14:textId="41899E3D">
            <w:pPr>
              <w:spacing w:line="259" w:lineRule="auto"/>
              <w:jc w:val="both"/>
              <w:rPr>
                <w:b/>
                <w:bCs/>
                <w:color w:val="000000"/>
                <w:sz w:val="23"/>
                <w:szCs w:val="23"/>
              </w:rPr>
            </w:pPr>
            <w:r>
              <w:rPr>
                <w:b/>
                <w:bCs/>
                <w:color w:val="000000"/>
                <w:sz w:val="23"/>
                <w:szCs w:val="23"/>
              </w:rPr>
              <w:t>5.2.3 Redox and electrode potentials</w:t>
            </w:r>
          </w:p>
          <w:p w:rsidRPr="00D70AD6" w:rsidR="00D70AD6" w:rsidP="00D70AD6" w:rsidRDefault="00D70AD6" w14:paraId="06FAD30F" w14:textId="77777777">
            <w:pPr>
              <w:jc w:val="both"/>
              <w:rPr>
                <w:rFonts w:ascii="Tahoma" w:hAnsi="Tahoma" w:eastAsia="Tahoma" w:cs="Tahoma"/>
                <w:b/>
                <w:sz w:val="21"/>
                <w:szCs w:val="21"/>
                <w:lang w:val="en-GB"/>
              </w:rPr>
            </w:pPr>
            <w:r w:rsidRPr="00D70AD6">
              <w:rPr>
                <w:rFonts w:ascii="Tahoma" w:hAnsi="Tahoma" w:eastAsia="Tahoma" w:cs="Tahoma"/>
                <w:b/>
                <w:sz w:val="21"/>
                <w:szCs w:val="21"/>
                <w:lang w:val="en-GB"/>
              </w:rPr>
              <w:t>Redox</w:t>
            </w:r>
          </w:p>
          <w:p w:rsidRPr="00D70AD6" w:rsidR="00D70AD6" w:rsidP="00D70AD6" w:rsidRDefault="00D70AD6" w14:paraId="5F7FAAA2" w14:textId="77777777">
            <w:pPr>
              <w:jc w:val="both"/>
              <w:rPr>
                <w:rFonts w:ascii="Tahoma" w:hAnsi="Tahoma" w:eastAsia="Tahoma" w:cs="Tahoma"/>
                <w:sz w:val="21"/>
                <w:szCs w:val="21"/>
                <w:lang w:val="en-GB"/>
              </w:rPr>
            </w:pPr>
            <w:r w:rsidRPr="00D70AD6">
              <w:rPr>
                <w:rFonts w:ascii="Tahoma" w:hAnsi="Tahoma" w:eastAsia="Tahoma" w:cs="Tahoma"/>
                <w:sz w:val="21"/>
                <w:szCs w:val="21"/>
                <w:lang w:val="en-GB"/>
              </w:rPr>
              <w:t>(a) explanation and use of the terms oxidising agent</w:t>
            </w:r>
          </w:p>
          <w:p w:rsidR="00D70AD6" w:rsidP="00D70AD6" w:rsidRDefault="00D70AD6" w14:paraId="57886AD1" w14:textId="0DD19E94">
            <w:pPr>
              <w:spacing w:line="259" w:lineRule="auto"/>
              <w:jc w:val="both"/>
              <w:rPr>
                <w:rFonts w:ascii="Tahoma" w:hAnsi="Tahoma" w:eastAsia="Tahoma" w:cs="Tahoma"/>
                <w:sz w:val="21"/>
                <w:szCs w:val="21"/>
                <w:lang w:val="en-GB"/>
              </w:rPr>
            </w:pPr>
            <w:r w:rsidRPr="00D70AD6">
              <w:rPr>
                <w:rFonts w:ascii="Tahoma" w:hAnsi="Tahoma" w:eastAsia="Tahoma" w:cs="Tahoma"/>
                <w:sz w:val="21"/>
                <w:szCs w:val="21"/>
                <w:lang w:val="en-GB"/>
              </w:rPr>
              <w:t>and reducing agent (see also 2.1.5 Redox)</w:t>
            </w:r>
          </w:p>
          <w:p w:rsidRPr="00D70AD6" w:rsidR="00D70AD6" w:rsidP="00D70AD6" w:rsidRDefault="00D70AD6" w14:paraId="466D194D" w14:textId="3D760CFC">
            <w:pPr>
              <w:jc w:val="both"/>
              <w:rPr>
                <w:rFonts w:ascii="Tahoma" w:hAnsi="Tahoma" w:eastAsia="Tahoma" w:cs="Tahoma"/>
                <w:sz w:val="21"/>
                <w:szCs w:val="21"/>
                <w:lang w:val="en-GB"/>
              </w:rPr>
            </w:pPr>
            <w:r w:rsidRPr="00D70AD6">
              <w:rPr>
                <w:rFonts w:ascii="Tahoma" w:hAnsi="Tahoma" w:eastAsia="Tahoma" w:cs="Tahoma"/>
                <w:sz w:val="21"/>
                <w:szCs w:val="21"/>
                <w:lang w:val="en-GB"/>
              </w:rPr>
              <w:t>(b) construction of redox equations using half equations</w:t>
            </w:r>
          </w:p>
          <w:p w:rsidR="00D70AD6" w:rsidP="00D70AD6" w:rsidRDefault="00D70AD6" w14:paraId="3DBD4272" w14:textId="74DCF6B0">
            <w:pPr>
              <w:spacing w:line="259" w:lineRule="auto"/>
              <w:jc w:val="both"/>
              <w:rPr>
                <w:rFonts w:ascii="Tahoma" w:hAnsi="Tahoma" w:eastAsia="Tahoma" w:cs="Tahoma"/>
                <w:sz w:val="21"/>
                <w:szCs w:val="21"/>
                <w:lang w:val="en-GB"/>
              </w:rPr>
            </w:pPr>
            <w:r w:rsidRPr="00D70AD6">
              <w:rPr>
                <w:rFonts w:ascii="Tahoma" w:hAnsi="Tahoma" w:eastAsia="Tahoma" w:cs="Tahoma"/>
                <w:sz w:val="21"/>
                <w:szCs w:val="21"/>
                <w:lang w:val="en-GB"/>
              </w:rPr>
              <w:t>and oxidation numbers</w:t>
            </w:r>
          </w:p>
          <w:p w:rsidRPr="00D70AD6" w:rsidR="00D70AD6" w:rsidP="00D70AD6" w:rsidRDefault="00D70AD6" w14:paraId="0F2DB207" w14:textId="77777777">
            <w:pPr>
              <w:jc w:val="both"/>
              <w:rPr>
                <w:rFonts w:ascii="Tahoma" w:hAnsi="Tahoma" w:eastAsia="Tahoma" w:cs="Tahoma"/>
                <w:sz w:val="21"/>
                <w:szCs w:val="21"/>
                <w:lang w:val="en-GB"/>
              </w:rPr>
            </w:pPr>
            <w:r w:rsidRPr="00D70AD6">
              <w:rPr>
                <w:rFonts w:ascii="Tahoma" w:hAnsi="Tahoma" w:eastAsia="Tahoma" w:cs="Tahoma"/>
                <w:sz w:val="21"/>
                <w:szCs w:val="21"/>
                <w:lang w:val="en-GB"/>
              </w:rPr>
              <w:t>(c) interpretation and prediction of reactions</w:t>
            </w:r>
          </w:p>
          <w:p w:rsidR="00D70AD6" w:rsidP="00D70AD6" w:rsidRDefault="00D70AD6" w14:paraId="5BF0A14B" w14:textId="6E8C56D9">
            <w:pPr>
              <w:spacing w:line="259" w:lineRule="auto"/>
              <w:jc w:val="both"/>
              <w:rPr>
                <w:rFonts w:ascii="Tahoma" w:hAnsi="Tahoma" w:eastAsia="Tahoma" w:cs="Tahoma"/>
                <w:sz w:val="21"/>
                <w:szCs w:val="21"/>
                <w:lang w:val="en-GB"/>
              </w:rPr>
            </w:pPr>
            <w:r w:rsidRPr="00D70AD6">
              <w:rPr>
                <w:rFonts w:ascii="Tahoma" w:hAnsi="Tahoma" w:eastAsia="Tahoma" w:cs="Tahoma"/>
                <w:sz w:val="21"/>
                <w:szCs w:val="21"/>
                <w:lang w:val="en-GB"/>
              </w:rPr>
              <w:t>involving electron transfer</w:t>
            </w:r>
          </w:p>
          <w:p w:rsidRPr="00D70AD6" w:rsidR="00D70AD6" w:rsidP="00D70AD6" w:rsidRDefault="00D70AD6" w14:paraId="6D8F1871" w14:textId="77777777">
            <w:pPr>
              <w:jc w:val="both"/>
              <w:rPr>
                <w:rFonts w:ascii="Tahoma" w:hAnsi="Tahoma" w:eastAsia="Tahoma" w:cs="Tahoma"/>
                <w:sz w:val="21"/>
                <w:szCs w:val="21"/>
                <w:lang w:val="en-GB"/>
              </w:rPr>
            </w:pPr>
            <w:r w:rsidRPr="00D70AD6">
              <w:rPr>
                <w:rFonts w:ascii="Tahoma" w:hAnsi="Tahoma" w:eastAsia="Tahoma" w:cs="Tahoma"/>
                <w:sz w:val="21"/>
                <w:szCs w:val="21"/>
                <w:lang w:val="en-GB"/>
              </w:rPr>
              <w:t>Redox titrations</w:t>
            </w:r>
          </w:p>
          <w:p w:rsidRPr="00D70AD6" w:rsidR="00D70AD6" w:rsidP="00D70AD6" w:rsidRDefault="00D70AD6" w14:paraId="25A98756" w14:textId="77777777">
            <w:pPr>
              <w:jc w:val="both"/>
              <w:rPr>
                <w:rFonts w:ascii="Tahoma" w:hAnsi="Tahoma" w:eastAsia="Tahoma" w:cs="Tahoma"/>
                <w:sz w:val="21"/>
                <w:szCs w:val="21"/>
                <w:lang w:val="en-GB"/>
              </w:rPr>
            </w:pPr>
            <w:r w:rsidRPr="00D70AD6">
              <w:rPr>
                <w:rFonts w:ascii="Tahoma" w:hAnsi="Tahoma" w:eastAsia="Tahoma" w:cs="Tahoma"/>
                <w:sz w:val="21"/>
                <w:szCs w:val="21"/>
                <w:lang w:val="en-GB"/>
              </w:rPr>
              <w:t>(d) the techniques and procedures used when</w:t>
            </w:r>
          </w:p>
          <w:p w:rsidRPr="00D70AD6" w:rsidR="00D70AD6" w:rsidP="00D70AD6" w:rsidRDefault="00D70AD6" w14:paraId="73B9B173" w14:textId="77777777">
            <w:pPr>
              <w:jc w:val="both"/>
              <w:rPr>
                <w:rFonts w:ascii="Tahoma" w:hAnsi="Tahoma" w:eastAsia="Tahoma" w:cs="Tahoma"/>
                <w:sz w:val="21"/>
                <w:szCs w:val="21"/>
                <w:lang w:val="en-GB"/>
              </w:rPr>
            </w:pPr>
            <w:r w:rsidRPr="00D70AD6">
              <w:rPr>
                <w:rFonts w:ascii="Tahoma" w:hAnsi="Tahoma" w:eastAsia="Tahoma" w:cs="Tahoma"/>
                <w:sz w:val="21"/>
                <w:szCs w:val="21"/>
                <w:lang w:val="en-GB"/>
              </w:rPr>
              <w:t>carrying out redox titrations including those</w:t>
            </w:r>
          </w:p>
          <w:p w:rsidRPr="00D70AD6" w:rsidR="00D70AD6" w:rsidP="00D70AD6" w:rsidRDefault="00D70AD6" w14:paraId="3E66EEC6" w14:textId="341871E1">
            <w:pPr>
              <w:jc w:val="both"/>
              <w:rPr>
                <w:rFonts w:ascii="Tahoma" w:hAnsi="Tahoma" w:eastAsia="Tahoma" w:cs="Tahoma"/>
                <w:sz w:val="21"/>
                <w:szCs w:val="21"/>
                <w:vertAlign w:val="superscript"/>
                <w:lang w:val="en-GB"/>
              </w:rPr>
            </w:pPr>
            <w:r>
              <w:rPr>
                <w:rFonts w:ascii="Tahoma" w:hAnsi="Tahoma" w:eastAsia="Tahoma" w:cs="Tahoma"/>
                <w:sz w:val="21"/>
                <w:szCs w:val="21"/>
                <w:lang w:val="en-GB"/>
              </w:rPr>
              <w:t>involving Fe</w:t>
            </w:r>
            <w:r>
              <w:rPr>
                <w:rFonts w:ascii="Tahoma" w:hAnsi="Tahoma" w:eastAsia="Tahoma" w:cs="Tahoma"/>
                <w:sz w:val="21"/>
                <w:szCs w:val="21"/>
                <w:vertAlign w:val="superscript"/>
                <w:lang w:val="en-GB"/>
              </w:rPr>
              <w:t>2+</w:t>
            </w:r>
            <w:r>
              <w:rPr>
                <w:rFonts w:ascii="Tahoma" w:hAnsi="Tahoma" w:eastAsia="Tahoma" w:cs="Tahoma"/>
                <w:sz w:val="21"/>
                <w:szCs w:val="21"/>
                <w:lang w:val="en-GB"/>
              </w:rPr>
              <w:t>/MnO</w:t>
            </w:r>
            <w:r>
              <w:rPr>
                <w:rFonts w:ascii="Tahoma" w:hAnsi="Tahoma" w:eastAsia="Tahoma" w:cs="Tahoma"/>
                <w:sz w:val="21"/>
                <w:szCs w:val="21"/>
                <w:vertAlign w:val="subscript"/>
                <w:lang w:val="en-GB"/>
              </w:rPr>
              <w:t>4</w:t>
            </w:r>
            <w:r>
              <w:rPr>
                <w:rFonts w:ascii="Tahoma" w:hAnsi="Tahoma" w:eastAsia="Tahoma" w:cs="Tahoma"/>
                <w:sz w:val="21"/>
                <w:szCs w:val="21"/>
                <w:vertAlign w:val="superscript"/>
                <w:lang w:val="en-GB"/>
              </w:rPr>
              <w:t>-</w:t>
            </w:r>
            <w:r>
              <w:rPr>
                <w:rFonts w:ascii="Tahoma" w:hAnsi="Tahoma" w:eastAsia="Tahoma" w:cs="Tahoma"/>
                <w:sz w:val="21"/>
                <w:szCs w:val="21"/>
                <w:lang w:val="en-GB"/>
              </w:rPr>
              <w:t xml:space="preserve"> and I</w:t>
            </w:r>
            <w:r>
              <w:rPr>
                <w:rFonts w:ascii="Tahoma" w:hAnsi="Tahoma" w:eastAsia="Tahoma" w:cs="Tahoma"/>
                <w:sz w:val="21"/>
                <w:szCs w:val="21"/>
                <w:vertAlign w:val="subscript"/>
                <w:lang w:val="en-GB"/>
              </w:rPr>
              <w:t>2</w:t>
            </w:r>
            <w:r>
              <w:rPr>
                <w:rFonts w:ascii="Tahoma" w:hAnsi="Tahoma" w:eastAsia="Tahoma" w:cs="Tahoma"/>
                <w:sz w:val="21"/>
                <w:szCs w:val="21"/>
                <w:lang w:val="en-GB"/>
              </w:rPr>
              <w:t>/S</w:t>
            </w:r>
            <w:r>
              <w:rPr>
                <w:rFonts w:ascii="Tahoma" w:hAnsi="Tahoma" w:eastAsia="Tahoma" w:cs="Tahoma"/>
                <w:sz w:val="21"/>
                <w:szCs w:val="21"/>
                <w:vertAlign w:val="subscript"/>
                <w:lang w:val="en-GB"/>
              </w:rPr>
              <w:t>2</w:t>
            </w:r>
            <w:r>
              <w:rPr>
                <w:rFonts w:ascii="Tahoma" w:hAnsi="Tahoma" w:eastAsia="Tahoma" w:cs="Tahoma"/>
                <w:sz w:val="21"/>
                <w:szCs w:val="21"/>
                <w:lang w:val="en-GB"/>
              </w:rPr>
              <w:t>O</w:t>
            </w:r>
            <w:r>
              <w:rPr>
                <w:rFonts w:ascii="Tahoma" w:hAnsi="Tahoma" w:eastAsia="Tahoma" w:cs="Tahoma"/>
                <w:sz w:val="21"/>
                <w:szCs w:val="21"/>
                <w:vertAlign w:val="subscript"/>
                <w:lang w:val="en-GB"/>
              </w:rPr>
              <w:t>3</w:t>
            </w:r>
            <w:r>
              <w:rPr>
                <w:rFonts w:ascii="Tahoma" w:hAnsi="Tahoma" w:eastAsia="Tahoma" w:cs="Tahoma"/>
                <w:sz w:val="21"/>
                <w:szCs w:val="21"/>
                <w:vertAlign w:val="superscript"/>
                <w:lang w:val="en-GB"/>
              </w:rPr>
              <w:t>2-</w:t>
            </w:r>
          </w:p>
          <w:p w:rsidR="00D70AD6" w:rsidP="00D70AD6" w:rsidRDefault="00D70AD6" w14:paraId="18ECBAA5" w14:textId="13FE0CA2">
            <w:pPr>
              <w:spacing w:line="259" w:lineRule="auto"/>
              <w:jc w:val="both"/>
              <w:rPr>
                <w:rFonts w:ascii="Tahoma" w:hAnsi="Tahoma" w:eastAsia="Tahoma" w:cs="Tahoma"/>
                <w:sz w:val="21"/>
                <w:szCs w:val="21"/>
                <w:lang w:val="en-GB"/>
              </w:rPr>
            </w:pPr>
            <w:r w:rsidRPr="00D70AD6">
              <w:rPr>
                <w:rFonts w:ascii="Tahoma" w:hAnsi="Tahoma" w:eastAsia="Tahoma" w:cs="Tahoma"/>
                <w:sz w:val="21"/>
                <w:szCs w:val="21"/>
                <w:lang w:val="en-GB"/>
              </w:rPr>
              <w:t>(see also 2.1.5 e–f)</w:t>
            </w:r>
          </w:p>
          <w:p w:rsidR="006F144C" w:rsidP="00D70AD6" w:rsidRDefault="006F144C" w14:paraId="14375E6C" w14:textId="77777777">
            <w:pPr>
              <w:spacing w:line="259" w:lineRule="auto"/>
              <w:jc w:val="both"/>
              <w:rPr>
                <w:rFonts w:ascii="Tahoma" w:hAnsi="Tahoma" w:eastAsia="Tahoma" w:cs="Tahoma"/>
                <w:sz w:val="21"/>
                <w:szCs w:val="21"/>
                <w:lang w:val="en-GB"/>
              </w:rPr>
            </w:pPr>
          </w:p>
          <w:p w:rsidRPr="006F144C" w:rsidR="00716208" w:rsidP="006F144C" w:rsidRDefault="006F144C" w14:paraId="249D7055" w14:textId="67C537E4">
            <w:pPr>
              <w:pStyle w:val="ListParagraph"/>
              <w:numPr>
                <w:ilvl w:val="0"/>
                <w:numId w:val="3"/>
              </w:numPr>
              <w:jc w:val="both"/>
              <w:rPr>
                <w:rFonts w:ascii="Tahoma" w:hAnsi="Tahoma" w:eastAsia="Tahoma" w:cs="Tahoma"/>
                <w:sz w:val="21"/>
                <w:szCs w:val="21"/>
                <w:lang w:val="en-GB"/>
              </w:rPr>
            </w:pPr>
            <w:r w:rsidRPr="006F144C">
              <w:rPr>
                <w:rFonts w:ascii="Tahoma" w:hAnsi="Tahoma" w:eastAsia="Tahoma" w:cs="Tahoma"/>
                <w:sz w:val="21"/>
                <w:szCs w:val="21"/>
                <w:lang w:val="en-GB"/>
              </w:rPr>
              <w:t>Revision for MOCKS</w:t>
            </w:r>
          </w:p>
          <w:p w:rsidR="00D70AD6" w:rsidP="00D70AD6" w:rsidRDefault="00D70AD6" w14:paraId="2107F822" w14:textId="77777777">
            <w:pPr>
              <w:spacing w:line="259" w:lineRule="auto"/>
              <w:jc w:val="both"/>
              <w:rPr>
                <w:rFonts w:ascii="Tahoma" w:hAnsi="Tahoma" w:eastAsia="Tahoma" w:cs="Tahoma"/>
                <w:sz w:val="21"/>
                <w:szCs w:val="21"/>
                <w:lang w:val="en-GB"/>
              </w:rPr>
            </w:pPr>
          </w:p>
          <w:p w:rsidR="7196A53B" w:rsidP="7196A53B" w:rsidRDefault="7196A53B" w14:paraId="42D57C19" w14:textId="335E95A8">
            <w:pPr>
              <w:spacing w:line="259" w:lineRule="auto"/>
              <w:jc w:val="both"/>
              <w:rPr>
                <w:rFonts w:ascii="Tahoma" w:hAnsi="Tahoma" w:eastAsia="Tahoma" w:cs="Tahoma"/>
                <w:sz w:val="21"/>
                <w:szCs w:val="21"/>
              </w:rPr>
            </w:pPr>
          </w:p>
          <w:p w:rsidR="7196A53B" w:rsidP="7196A53B" w:rsidRDefault="7196A53B" w14:paraId="0D774244" w14:textId="6F558DA8">
            <w:pPr>
              <w:spacing w:line="259" w:lineRule="auto"/>
              <w:jc w:val="both"/>
              <w:rPr>
                <w:rFonts w:ascii="Tahoma" w:hAnsi="Tahoma" w:eastAsia="Tahoma" w:cs="Tahoma"/>
                <w:sz w:val="21"/>
                <w:szCs w:val="21"/>
              </w:rPr>
            </w:pPr>
            <w:r w:rsidRPr="7196A53B">
              <w:rPr>
                <w:rFonts w:ascii="Tahoma" w:hAnsi="Tahoma" w:eastAsia="Tahoma" w:cs="Tahoma"/>
                <w:b/>
                <w:bCs/>
                <w:sz w:val="21"/>
                <w:szCs w:val="21"/>
                <w:lang w:val="en-GB"/>
              </w:rPr>
              <w:t>Anticipated Gaps</w:t>
            </w:r>
          </w:p>
          <w:p w:rsidR="458F42D8" w:rsidP="7E523BEB" w:rsidRDefault="7196A53B" w14:paraId="5BBE2C71" w14:textId="26FA6FF6">
            <w:pPr>
              <w:spacing w:line="259" w:lineRule="auto"/>
              <w:jc w:val="both"/>
              <w:rPr>
                <w:rFonts w:ascii="Tahoma" w:hAnsi="Tahoma" w:eastAsia="Tahoma" w:cs="Tahoma"/>
                <w:sz w:val="21"/>
                <w:szCs w:val="21"/>
              </w:rPr>
            </w:pPr>
            <w:r w:rsidRPr="7196A53B">
              <w:rPr>
                <w:rFonts w:ascii="Tahoma" w:hAnsi="Tahoma" w:eastAsia="Tahoma" w:cs="Tahoma"/>
                <w:sz w:val="21"/>
                <w:szCs w:val="21"/>
                <w:lang w:val="en-GB"/>
              </w:rPr>
              <w:t xml:space="preserve">- Students </w:t>
            </w:r>
            <w:r w:rsidR="00B30D93">
              <w:rPr>
                <w:rFonts w:ascii="Tahoma" w:hAnsi="Tahoma" w:eastAsia="Tahoma" w:cs="Tahoma"/>
                <w:sz w:val="21"/>
                <w:szCs w:val="21"/>
                <w:lang w:val="en-GB"/>
              </w:rPr>
              <w:t xml:space="preserve">will be expected to </w:t>
            </w:r>
            <w:r w:rsidR="00817BC9">
              <w:rPr>
                <w:rFonts w:ascii="Tahoma" w:hAnsi="Tahoma" w:eastAsia="Tahoma" w:cs="Tahoma"/>
                <w:sz w:val="21"/>
                <w:szCs w:val="21"/>
                <w:lang w:val="en-GB"/>
              </w:rPr>
              <w:t>use/construct half equations to explain the chemical changes found in REDOX reactions. They will find this difficult. Their development will</w:t>
            </w:r>
            <w:r w:rsidR="00B30D93">
              <w:rPr>
                <w:rFonts w:ascii="Tahoma" w:hAnsi="Tahoma" w:eastAsia="Tahoma" w:cs="Tahoma"/>
                <w:sz w:val="21"/>
                <w:szCs w:val="21"/>
                <w:lang w:val="en-GB"/>
              </w:rPr>
              <w:t xml:space="preserve"> be aided by many tasks/topic tests that will be used during classwork/homework exercises.</w:t>
            </w:r>
          </w:p>
          <w:p w:rsidR="7196A53B" w:rsidP="7196A53B" w:rsidRDefault="7196A53B" w14:paraId="6830681F" w14:textId="4064194C">
            <w:pPr>
              <w:spacing w:line="259" w:lineRule="auto"/>
              <w:jc w:val="both"/>
              <w:rPr>
                <w:rFonts w:ascii="Tahoma" w:hAnsi="Tahoma" w:eastAsia="Tahoma" w:cs="Tahoma"/>
                <w:sz w:val="21"/>
                <w:szCs w:val="21"/>
              </w:rPr>
            </w:pPr>
          </w:p>
        </w:tc>
      </w:tr>
      <w:tr w:rsidR="7196A53B" w:rsidTr="48A07F40" w14:paraId="38628070" w14:textId="77777777">
        <w:tc>
          <w:tcPr>
            <w:tcW w:w="9360" w:type="dxa"/>
            <w:shd w:val="clear" w:color="auto" w:fill="8EAADB" w:themeFill="accent1" w:themeFillTint="99"/>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t>New key terminology students will be taught during this topic/unit</w:t>
            </w:r>
          </w:p>
        </w:tc>
      </w:tr>
      <w:tr w:rsidR="7196A53B" w:rsidTr="48A07F40" w14:paraId="09A66702" w14:textId="77777777">
        <w:trPr>
          <w:trHeight w:val="630"/>
        </w:trPr>
        <w:tc>
          <w:tcPr>
            <w:tcW w:w="9360" w:type="dxa"/>
            <w:tcMar/>
          </w:tcPr>
          <w:p w:rsidR="00B30D93" w:rsidP="00B30D93" w:rsidRDefault="00817BC9" w14:paraId="6EEB4402" w14:textId="4F822BC1">
            <w:pPr>
              <w:rPr>
                <w:rFonts w:ascii="Tahoma" w:hAnsi="Tahoma" w:eastAsia="Tahoma" w:cs="Tahoma"/>
                <w:b/>
                <w:bCs/>
                <w:color w:val="000000" w:themeColor="text1"/>
                <w:sz w:val="21"/>
                <w:szCs w:val="21"/>
                <w:lang w:val="en-GB"/>
              </w:rPr>
            </w:pPr>
            <w:r w:rsidRPr="00817BC9">
              <w:rPr>
                <w:rFonts w:ascii="Tahoma" w:hAnsi="Tahoma" w:eastAsia="Tahoma" w:cs="Tahoma"/>
                <w:b/>
                <w:bCs/>
                <w:color w:val="000000" w:themeColor="text1"/>
                <w:sz w:val="21"/>
                <w:szCs w:val="21"/>
                <w:lang w:val="en-GB"/>
              </w:rPr>
              <w:t>5.2.3 Redox and electrode potentials</w:t>
            </w:r>
          </w:p>
          <w:p w:rsidRPr="00750459" w:rsidR="00750459" w:rsidP="00750459" w:rsidRDefault="00750459" w14:paraId="4B18311E"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Cell Potential: a measure of the potential difference between two half cells, calculated by</w:t>
            </w:r>
          </w:p>
          <w:p w:rsidRPr="00750459" w:rsidR="00750459" w:rsidP="00750459" w:rsidRDefault="00750459" w14:paraId="7A211DCB" w14:textId="77777777">
            <w:pPr>
              <w:rPr>
                <w:rFonts w:ascii="Tahoma" w:hAnsi="Tahoma" w:eastAsia="Tahoma" w:cs="Tahoma"/>
                <w:b/>
                <w:bCs/>
                <w:color w:val="000000" w:themeColor="text1"/>
                <w:sz w:val="21"/>
                <w:szCs w:val="21"/>
                <w:lang w:val="en-GB"/>
              </w:rPr>
            </w:pPr>
            <w:proofErr w:type="gramStart"/>
            <w:r w:rsidRPr="00750459">
              <w:rPr>
                <w:rFonts w:ascii="Tahoma" w:hAnsi="Tahoma" w:eastAsia="Tahoma" w:cs="Tahoma"/>
                <w:b/>
                <w:bCs/>
                <w:color w:val="000000" w:themeColor="text1"/>
                <w:sz w:val="21"/>
                <w:szCs w:val="21"/>
                <w:lang w:val="en-GB"/>
              </w:rPr>
              <w:t>combining</w:t>
            </w:r>
            <w:proofErr w:type="gramEnd"/>
            <w:r w:rsidRPr="00750459">
              <w:rPr>
                <w:rFonts w:ascii="Tahoma" w:hAnsi="Tahoma" w:eastAsia="Tahoma" w:cs="Tahoma"/>
                <w:b/>
                <w:bCs/>
                <w:color w:val="000000" w:themeColor="text1"/>
                <w:sz w:val="21"/>
                <w:szCs w:val="21"/>
                <w:lang w:val="en-GB"/>
              </w:rPr>
              <w:t xml:space="preserve"> 2 standard electrode potentials. The calculated cell potential can be used to</w:t>
            </w:r>
          </w:p>
          <w:p w:rsidRPr="00750459" w:rsidR="00750459" w:rsidP="00750459" w:rsidRDefault="00750459" w14:paraId="6380E30A" w14:textId="77777777">
            <w:pPr>
              <w:rPr>
                <w:rFonts w:ascii="Tahoma" w:hAnsi="Tahoma" w:eastAsia="Tahoma" w:cs="Tahoma"/>
                <w:b/>
                <w:bCs/>
                <w:color w:val="000000" w:themeColor="text1"/>
                <w:sz w:val="21"/>
                <w:szCs w:val="21"/>
                <w:lang w:val="en-GB"/>
              </w:rPr>
            </w:pPr>
            <w:proofErr w:type="gramStart"/>
            <w:r w:rsidRPr="00750459">
              <w:rPr>
                <w:rFonts w:ascii="Tahoma" w:hAnsi="Tahoma" w:eastAsia="Tahoma" w:cs="Tahoma"/>
                <w:b/>
                <w:bCs/>
                <w:color w:val="000000" w:themeColor="text1"/>
                <w:sz w:val="21"/>
                <w:szCs w:val="21"/>
                <w:lang w:val="en-GB"/>
              </w:rPr>
              <w:t>predict</w:t>
            </w:r>
            <w:proofErr w:type="gramEnd"/>
            <w:r w:rsidRPr="00750459">
              <w:rPr>
                <w:rFonts w:ascii="Tahoma" w:hAnsi="Tahoma" w:eastAsia="Tahoma" w:cs="Tahoma"/>
                <w:b/>
                <w:bCs/>
                <w:color w:val="000000" w:themeColor="text1"/>
                <w:sz w:val="21"/>
                <w:szCs w:val="21"/>
                <w:lang w:val="en-GB"/>
              </w:rPr>
              <w:t xml:space="preserve"> feasibility of a reaction, although this doesn’t consider concentration or kinetics.</w:t>
            </w:r>
          </w:p>
          <w:p w:rsidRPr="00750459" w:rsidR="00750459" w:rsidP="00750459" w:rsidRDefault="00750459" w14:paraId="6292DEDB"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 xml:space="preserve">Electrochemical Cell: contains electrodes in an electrolyte and </w:t>
            </w:r>
            <w:proofErr w:type="gramStart"/>
            <w:r w:rsidRPr="00750459">
              <w:rPr>
                <w:rFonts w:ascii="Tahoma" w:hAnsi="Tahoma" w:eastAsia="Tahoma" w:cs="Tahoma"/>
                <w:b/>
                <w:bCs/>
                <w:color w:val="000000" w:themeColor="text1"/>
                <w:sz w:val="21"/>
                <w:szCs w:val="21"/>
                <w:lang w:val="en-GB"/>
              </w:rPr>
              <w:t>is used</w:t>
            </w:r>
            <w:proofErr w:type="gramEnd"/>
            <w:r w:rsidRPr="00750459">
              <w:rPr>
                <w:rFonts w:ascii="Tahoma" w:hAnsi="Tahoma" w:eastAsia="Tahoma" w:cs="Tahoma"/>
                <w:b/>
                <w:bCs/>
                <w:color w:val="000000" w:themeColor="text1"/>
                <w:sz w:val="21"/>
                <w:szCs w:val="21"/>
                <w:lang w:val="en-GB"/>
              </w:rPr>
              <w:t xml:space="preserve"> to generate current.</w:t>
            </w:r>
          </w:p>
          <w:p w:rsidRPr="00750459" w:rsidR="00750459" w:rsidP="00750459" w:rsidRDefault="00750459" w14:paraId="377C6ACD"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A cell could be made up of either a metal or non-metal in contact with a solution of its ions or</w:t>
            </w:r>
          </w:p>
          <w:p w:rsidRPr="00750459" w:rsidR="00750459" w:rsidP="00750459" w:rsidRDefault="00750459" w14:paraId="3B19FBE3" w14:textId="77777777">
            <w:pPr>
              <w:rPr>
                <w:rFonts w:ascii="Tahoma" w:hAnsi="Tahoma" w:eastAsia="Tahoma" w:cs="Tahoma"/>
                <w:b/>
                <w:bCs/>
                <w:color w:val="000000" w:themeColor="text1"/>
                <w:sz w:val="21"/>
                <w:szCs w:val="21"/>
                <w:lang w:val="en-GB"/>
              </w:rPr>
            </w:pPr>
            <w:proofErr w:type="gramStart"/>
            <w:r w:rsidRPr="00750459">
              <w:rPr>
                <w:rFonts w:ascii="Tahoma" w:hAnsi="Tahoma" w:eastAsia="Tahoma" w:cs="Tahoma"/>
                <w:b/>
                <w:bCs/>
                <w:color w:val="000000" w:themeColor="text1"/>
                <w:sz w:val="21"/>
                <w:szCs w:val="21"/>
                <w:lang w:val="en-GB"/>
              </w:rPr>
              <w:t>a</w:t>
            </w:r>
            <w:proofErr w:type="gramEnd"/>
            <w:r w:rsidRPr="00750459">
              <w:rPr>
                <w:rFonts w:ascii="Tahoma" w:hAnsi="Tahoma" w:eastAsia="Tahoma" w:cs="Tahoma"/>
                <w:b/>
                <w:bCs/>
                <w:color w:val="000000" w:themeColor="text1"/>
                <w:sz w:val="21"/>
                <w:szCs w:val="21"/>
                <w:lang w:val="en-GB"/>
              </w:rPr>
              <w:t xml:space="preserve"> solution of ions of the same element in different oxidation states with a Pt electrode. If the</w:t>
            </w:r>
          </w:p>
          <w:p w:rsidRPr="00750459" w:rsidR="00750459" w:rsidP="00750459" w:rsidRDefault="00750459" w14:paraId="6EE0FCE4"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 xml:space="preserve">cell is a standard cell, ions of the same element should have concentrations of 1 </w:t>
            </w:r>
            <w:proofErr w:type="spellStart"/>
            <w:r w:rsidRPr="00750459">
              <w:rPr>
                <w:rFonts w:ascii="Tahoma" w:hAnsi="Tahoma" w:eastAsia="Tahoma" w:cs="Tahoma"/>
                <w:b/>
                <w:bCs/>
                <w:color w:val="000000" w:themeColor="text1"/>
                <w:sz w:val="21"/>
                <w:szCs w:val="21"/>
                <w:lang w:val="en-GB"/>
              </w:rPr>
              <w:t>mol</w:t>
            </w:r>
            <w:proofErr w:type="spellEnd"/>
            <w:r w:rsidRPr="00750459">
              <w:rPr>
                <w:rFonts w:ascii="Tahoma" w:hAnsi="Tahoma" w:eastAsia="Tahoma" w:cs="Tahoma"/>
                <w:b/>
                <w:bCs/>
                <w:color w:val="000000" w:themeColor="text1"/>
                <w:sz w:val="21"/>
                <w:szCs w:val="21"/>
                <w:lang w:val="en-GB"/>
              </w:rPr>
              <w:t xml:space="preserve"> </w:t>
            </w:r>
            <w:proofErr w:type="spellStart"/>
            <w:r w:rsidRPr="00750459">
              <w:rPr>
                <w:rFonts w:ascii="Tahoma" w:hAnsi="Tahoma" w:eastAsia="Tahoma" w:cs="Tahoma"/>
                <w:b/>
                <w:bCs/>
                <w:color w:val="000000" w:themeColor="text1"/>
                <w:sz w:val="21"/>
                <w:szCs w:val="21"/>
                <w:lang w:val="en-GB"/>
              </w:rPr>
              <w:t>dm</w:t>
            </w:r>
            <w:proofErr w:type="spellEnd"/>
            <w:r w:rsidRPr="00750459">
              <w:rPr>
                <w:rFonts w:ascii="Tahoma" w:hAnsi="Tahoma" w:eastAsia="Tahoma" w:cs="Tahoma"/>
                <w:b/>
                <w:bCs/>
                <w:color w:val="000000" w:themeColor="text1"/>
                <w:sz w:val="21"/>
                <w:szCs w:val="21"/>
                <w:lang w:val="en-GB"/>
              </w:rPr>
              <w:t xml:space="preserve"> -3 or</w:t>
            </w:r>
          </w:p>
          <w:p w:rsidRPr="00750459" w:rsidR="00750459" w:rsidP="00750459" w:rsidRDefault="00750459" w14:paraId="4852B754" w14:textId="77777777">
            <w:pPr>
              <w:rPr>
                <w:rFonts w:ascii="Tahoma" w:hAnsi="Tahoma" w:eastAsia="Tahoma" w:cs="Tahoma"/>
                <w:b/>
                <w:bCs/>
                <w:color w:val="000000" w:themeColor="text1"/>
                <w:sz w:val="21"/>
                <w:szCs w:val="21"/>
                <w:lang w:val="en-GB"/>
              </w:rPr>
            </w:pPr>
            <w:proofErr w:type="gramStart"/>
            <w:r w:rsidRPr="00750459">
              <w:rPr>
                <w:rFonts w:ascii="Tahoma" w:hAnsi="Tahoma" w:eastAsia="Tahoma" w:cs="Tahoma"/>
                <w:b/>
                <w:bCs/>
                <w:color w:val="000000" w:themeColor="text1"/>
                <w:sz w:val="21"/>
                <w:szCs w:val="21"/>
                <w:lang w:val="en-GB"/>
              </w:rPr>
              <w:t>they</w:t>
            </w:r>
            <w:proofErr w:type="gramEnd"/>
            <w:r w:rsidRPr="00750459">
              <w:rPr>
                <w:rFonts w:ascii="Tahoma" w:hAnsi="Tahoma" w:eastAsia="Tahoma" w:cs="Tahoma"/>
                <w:b/>
                <w:bCs/>
                <w:color w:val="000000" w:themeColor="text1"/>
                <w:sz w:val="21"/>
                <w:szCs w:val="21"/>
                <w:lang w:val="en-GB"/>
              </w:rPr>
              <w:t xml:space="preserve"> should be </w:t>
            </w:r>
            <w:proofErr w:type="spellStart"/>
            <w:r w:rsidRPr="00750459">
              <w:rPr>
                <w:rFonts w:ascii="Tahoma" w:hAnsi="Tahoma" w:eastAsia="Tahoma" w:cs="Tahoma"/>
                <w:b/>
                <w:bCs/>
                <w:color w:val="000000" w:themeColor="text1"/>
                <w:sz w:val="21"/>
                <w:szCs w:val="21"/>
                <w:lang w:val="en-GB"/>
              </w:rPr>
              <w:t>equimolar</w:t>
            </w:r>
            <w:proofErr w:type="spellEnd"/>
            <w:r w:rsidRPr="00750459">
              <w:rPr>
                <w:rFonts w:ascii="Tahoma" w:hAnsi="Tahoma" w:eastAsia="Tahoma" w:cs="Tahoma"/>
                <w:b/>
                <w:bCs/>
                <w:color w:val="000000" w:themeColor="text1"/>
                <w:sz w:val="21"/>
                <w:szCs w:val="21"/>
                <w:lang w:val="en-GB"/>
              </w:rPr>
              <w:t>.</w:t>
            </w:r>
          </w:p>
          <w:p w:rsidRPr="00750459" w:rsidR="00750459" w:rsidP="00750459" w:rsidRDefault="00750459" w14:paraId="284FFF23"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E.M.F.: electromotive force, measured in volts.</w:t>
            </w:r>
          </w:p>
          <w:p w:rsidRPr="00750459" w:rsidR="00750459" w:rsidP="00750459" w:rsidRDefault="00750459" w14:paraId="1FFBB197" w14:textId="77777777">
            <w:pPr>
              <w:rPr>
                <w:rFonts w:ascii="Tahoma" w:hAnsi="Tahoma" w:eastAsia="Tahoma" w:cs="Tahoma"/>
                <w:b/>
                <w:bCs/>
                <w:color w:val="000000" w:themeColor="text1"/>
                <w:sz w:val="21"/>
                <w:szCs w:val="21"/>
                <w:lang w:val="en-GB"/>
              </w:rPr>
            </w:pPr>
            <w:proofErr w:type="spellStart"/>
            <w:r w:rsidRPr="00750459">
              <w:rPr>
                <w:rFonts w:ascii="Tahoma" w:hAnsi="Tahoma" w:eastAsia="Tahoma" w:cs="Tahoma"/>
                <w:b/>
                <w:bCs/>
                <w:color w:val="000000" w:themeColor="text1"/>
                <w:sz w:val="21"/>
                <w:szCs w:val="21"/>
                <w:lang w:val="en-GB"/>
              </w:rPr>
              <w:t>Equimolar</w:t>
            </w:r>
            <w:proofErr w:type="spellEnd"/>
            <w:r w:rsidRPr="00750459">
              <w:rPr>
                <w:rFonts w:ascii="Tahoma" w:hAnsi="Tahoma" w:eastAsia="Tahoma" w:cs="Tahoma"/>
                <w:b/>
                <w:bCs/>
                <w:color w:val="000000" w:themeColor="text1"/>
                <w:sz w:val="21"/>
                <w:szCs w:val="21"/>
                <w:lang w:val="en-GB"/>
              </w:rPr>
              <w:t xml:space="preserve"> Solution: a solution of ions in which there is an equal number of moles of each</w:t>
            </w:r>
          </w:p>
          <w:p w:rsidRPr="00750459" w:rsidR="00750459" w:rsidP="00750459" w:rsidRDefault="00750459" w14:paraId="15D8B976" w14:textId="77777777">
            <w:pPr>
              <w:rPr>
                <w:rFonts w:ascii="Tahoma" w:hAnsi="Tahoma" w:eastAsia="Tahoma" w:cs="Tahoma"/>
                <w:b/>
                <w:bCs/>
                <w:color w:val="000000" w:themeColor="text1"/>
                <w:sz w:val="21"/>
                <w:szCs w:val="21"/>
                <w:lang w:val="en-GB"/>
              </w:rPr>
            </w:pPr>
            <w:proofErr w:type="gramStart"/>
            <w:r w:rsidRPr="00750459">
              <w:rPr>
                <w:rFonts w:ascii="Tahoma" w:hAnsi="Tahoma" w:eastAsia="Tahoma" w:cs="Tahoma"/>
                <w:b/>
                <w:bCs/>
                <w:color w:val="000000" w:themeColor="text1"/>
                <w:sz w:val="21"/>
                <w:szCs w:val="21"/>
                <w:lang w:val="en-GB"/>
              </w:rPr>
              <w:t>ion</w:t>
            </w:r>
            <w:proofErr w:type="gramEnd"/>
            <w:r w:rsidRPr="00750459">
              <w:rPr>
                <w:rFonts w:ascii="Tahoma" w:hAnsi="Tahoma" w:eastAsia="Tahoma" w:cs="Tahoma"/>
                <w:b/>
                <w:bCs/>
                <w:color w:val="000000" w:themeColor="text1"/>
                <w:sz w:val="21"/>
                <w:szCs w:val="21"/>
                <w:lang w:val="en-GB"/>
              </w:rPr>
              <w:t>.</w:t>
            </w:r>
          </w:p>
          <w:p w:rsidRPr="00750459" w:rsidR="00750459" w:rsidP="00750459" w:rsidRDefault="00750459" w14:paraId="364FA1E9"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Fuel Cell: a type of cell that requires a constant supply of fuel and oxygen in order to</w:t>
            </w:r>
          </w:p>
          <w:p w:rsidRPr="00750459" w:rsidR="00750459" w:rsidP="00750459" w:rsidRDefault="00750459" w14:paraId="28032A68" w14:textId="77777777">
            <w:pPr>
              <w:rPr>
                <w:rFonts w:ascii="Tahoma" w:hAnsi="Tahoma" w:eastAsia="Tahoma" w:cs="Tahoma"/>
                <w:b/>
                <w:bCs/>
                <w:color w:val="000000" w:themeColor="text1"/>
                <w:sz w:val="21"/>
                <w:szCs w:val="21"/>
                <w:lang w:val="en-GB"/>
              </w:rPr>
            </w:pPr>
            <w:proofErr w:type="gramStart"/>
            <w:r w:rsidRPr="00750459">
              <w:rPr>
                <w:rFonts w:ascii="Tahoma" w:hAnsi="Tahoma" w:eastAsia="Tahoma" w:cs="Tahoma"/>
                <w:b/>
                <w:bCs/>
                <w:color w:val="000000" w:themeColor="text1"/>
                <w:sz w:val="21"/>
                <w:szCs w:val="21"/>
                <w:lang w:val="en-GB"/>
              </w:rPr>
              <w:t>generate</w:t>
            </w:r>
            <w:proofErr w:type="gramEnd"/>
            <w:r w:rsidRPr="00750459">
              <w:rPr>
                <w:rFonts w:ascii="Tahoma" w:hAnsi="Tahoma" w:eastAsia="Tahoma" w:cs="Tahoma"/>
                <w:b/>
                <w:bCs/>
                <w:color w:val="000000" w:themeColor="text1"/>
                <w:sz w:val="21"/>
                <w:szCs w:val="21"/>
                <w:lang w:val="en-GB"/>
              </w:rPr>
              <w:t xml:space="preserve"> a potential difference.</w:t>
            </w:r>
          </w:p>
          <w:p w:rsidRPr="00750459" w:rsidR="00750459" w:rsidP="00750459" w:rsidRDefault="00750459" w14:paraId="1C7EAB8E"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Half Equation: an equation which shows the number of electrons that are transferred during</w:t>
            </w:r>
          </w:p>
          <w:p w:rsidRPr="00750459" w:rsidR="00750459" w:rsidP="00750459" w:rsidRDefault="00750459" w14:paraId="42881CE9" w14:textId="77777777">
            <w:pPr>
              <w:rPr>
                <w:rFonts w:ascii="Tahoma" w:hAnsi="Tahoma" w:eastAsia="Tahoma" w:cs="Tahoma"/>
                <w:b/>
                <w:bCs/>
                <w:color w:val="000000" w:themeColor="text1"/>
                <w:sz w:val="21"/>
                <w:szCs w:val="21"/>
                <w:lang w:val="en-GB"/>
              </w:rPr>
            </w:pPr>
            <w:proofErr w:type="gramStart"/>
            <w:r w:rsidRPr="00750459">
              <w:rPr>
                <w:rFonts w:ascii="Tahoma" w:hAnsi="Tahoma" w:eastAsia="Tahoma" w:cs="Tahoma"/>
                <w:b/>
                <w:bCs/>
                <w:color w:val="000000" w:themeColor="text1"/>
                <w:sz w:val="21"/>
                <w:szCs w:val="21"/>
                <w:lang w:val="en-GB"/>
              </w:rPr>
              <w:lastRenderedPageBreak/>
              <w:t>a</w:t>
            </w:r>
            <w:proofErr w:type="gramEnd"/>
            <w:r w:rsidRPr="00750459">
              <w:rPr>
                <w:rFonts w:ascii="Tahoma" w:hAnsi="Tahoma" w:eastAsia="Tahoma" w:cs="Tahoma"/>
                <w:b/>
                <w:bCs/>
                <w:color w:val="000000" w:themeColor="text1"/>
                <w:sz w:val="21"/>
                <w:szCs w:val="21"/>
                <w:lang w:val="en-GB"/>
              </w:rPr>
              <w:t xml:space="preserve"> reaction.</w:t>
            </w:r>
          </w:p>
          <w:p w:rsidRPr="00750459" w:rsidR="00750459" w:rsidP="00750459" w:rsidRDefault="00750459" w14:paraId="7AC9E491"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Oxidation: the loss of electrons/ increase in oxidation number.</w:t>
            </w:r>
          </w:p>
          <w:p w:rsidRPr="00750459" w:rsidR="00750459" w:rsidP="00750459" w:rsidRDefault="00750459" w14:paraId="2E528B48"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Oxidation Number: a number that represents the number of electrons lost or gained by an</w:t>
            </w:r>
          </w:p>
          <w:p w:rsidRPr="00750459" w:rsidR="00750459" w:rsidP="00750459" w:rsidRDefault="00750459" w14:paraId="2FB625B2" w14:textId="77777777">
            <w:pPr>
              <w:rPr>
                <w:rFonts w:ascii="Tahoma" w:hAnsi="Tahoma" w:eastAsia="Tahoma" w:cs="Tahoma"/>
                <w:b/>
                <w:bCs/>
                <w:color w:val="000000" w:themeColor="text1"/>
                <w:sz w:val="21"/>
                <w:szCs w:val="21"/>
                <w:lang w:val="en-GB"/>
              </w:rPr>
            </w:pPr>
            <w:proofErr w:type="gramStart"/>
            <w:r w:rsidRPr="00750459">
              <w:rPr>
                <w:rFonts w:ascii="Tahoma" w:hAnsi="Tahoma" w:eastAsia="Tahoma" w:cs="Tahoma"/>
                <w:b/>
                <w:bCs/>
                <w:color w:val="000000" w:themeColor="text1"/>
                <w:sz w:val="21"/>
                <w:szCs w:val="21"/>
                <w:lang w:val="en-GB"/>
              </w:rPr>
              <w:t>atom</w:t>
            </w:r>
            <w:proofErr w:type="gramEnd"/>
            <w:r w:rsidRPr="00750459">
              <w:rPr>
                <w:rFonts w:ascii="Tahoma" w:hAnsi="Tahoma" w:eastAsia="Tahoma" w:cs="Tahoma"/>
                <w:b/>
                <w:bCs/>
                <w:color w:val="000000" w:themeColor="text1"/>
                <w:sz w:val="21"/>
                <w:szCs w:val="21"/>
                <w:lang w:val="en-GB"/>
              </w:rPr>
              <w:t xml:space="preserve"> of an element. A positive oxidation number indicates the loss of electrons.</w:t>
            </w:r>
          </w:p>
          <w:p w:rsidRPr="00750459" w:rsidR="00750459" w:rsidP="00750459" w:rsidRDefault="00750459" w14:paraId="79D0DDA6"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Oxidising Agent: a substance that can oxidise another substance.</w:t>
            </w:r>
          </w:p>
          <w:p w:rsidRPr="00750459" w:rsidR="00750459" w:rsidP="00750459" w:rsidRDefault="00750459" w14:paraId="5CD42E27"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Redox: a reaction in which oxidation of one element and reduction of another occurs.</w:t>
            </w:r>
          </w:p>
          <w:p w:rsidRPr="00750459" w:rsidR="00750459" w:rsidP="00750459" w:rsidRDefault="00750459" w14:paraId="52FB69F4"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Redox Titration: a type of titration which involves the reduction of one substance and the</w:t>
            </w:r>
          </w:p>
          <w:p w:rsidRPr="00750459" w:rsidR="00750459" w:rsidP="00750459" w:rsidRDefault="00750459" w14:paraId="121CA30A" w14:textId="77777777">
            <w:pPr>
              <w:rPr>
                <w:rFonts w:ascii="Tahoma" w:hAnsi="Tahoma" w:eastAsia="Tahoma" w:cs="Tahoma"/>
                <w:b/>
                <w:bCs/>
                <w:color w:val="000000" w:themeColor="text1"/>
                <w:sz w:val="21"/>
                <w:szCs w:val="21"/>
                <w:lang w:val="en-GB"/>
              </w:rPr>
            </w:pPr>
            <w:proofErr w:type="gramStart"/>
            <w:r w:rsidRPr="00750459">
              <w:rPr>
                <w:rFonts w:ascii="Tahoma" w:hAnsi="Tahoma" w:eastAsia="Tahoma" w:cs="Tahoma"/>
                <w:b/>
                <w:bCs/>
                <w:color w:val="000000" w:themeColor="text1"/>
                <w:sz w:val="21"/>
                <w:szCs w:val="21"/>
                <w:lang w:val="en-GB"/>
              </w:rPr>
              <w:t>oxidation</w:t>
            </w:r>
            <w:proofErr w:type="gramEnd"/>
            <w:r w:rsidRPr="00750459">
              <w:rPr>
                <w:rFonts w:ascii="Tahoma" w:hAnsi="Tahoma" w:eastAsia="Tahoma" w:cs="Tahoma"/>
                <w:b/>
                <w:bCs/>
                <w:color w:val="000000" w:themeColor="text1"/>
                <w:sz w:val="21"/>
                <w:szCs w:val="21"/>
                <w:lang w:val="en-GB"/>
              </w:rPr>
              <w:t xml:space="preserve"> of another. The exact volume of titrant required to react with the </w:t>
            </w:r>
            <w:proofErr w:type="spellStart"/>
            <w:r w:rsidRPr="00750459">
              <w:rPr>
                <w:rFonts w:ascii="Tahoma" w:hAnsi="Tahoma" w:eastAsia="Tahoma" w:cs="Tahoma"/>
                <w:b/>
                <w:bCs/>
                <w:color w:val="000000" w:themeColor="text1"/>
                <w:sz w:val="21"/>
                <w:szCs w:val="21"/>
                <w:lang w:val="en-GB"/>
              </w:rPr>
              <w:t>analyte</w:t>
            </w:r>
            <w:proofErr w:type="spellEnd"/>
            <w:r w:rsidRPr="00750459">
              <w:rPr>
                <w:rFonts w:ascii="Tahoma" w:hAnsi="Tahoma" w:eastAsia="Tahoma" w:cs="Tahoma"/>
                <w:b/>
                <w:bCs/>
                <w:color w:val="000000" w:themeColor="text1"/>
                <w:sz w:val="21"/>
                <w:szCs w:val="21"/>
                <w:lang w:val="en-GB"/>
              </w:rPr>
              <w:t xml:space="preserve"> is</w:t>
            </w:r>
          </w:p>
          <w:p w:rsidRPr="00750459" w:rsidR="00750459" w:rsidP="00750459" w:rsidRDefault="00750459" w14:paraId="6FA77199" w14:textId="77777777">
            <w:pPr>
              <w:rPr>
                <w:rFonts w:ascii="Tahoma" w:hAnsi="Tahoma" w:eastAsia="Tahoma" w:cs="Tahoma"/>
                <w:b/>
                <w:bCs/>
                <w:color w:val="000000" w:themeColor="text1"/>
                <w:sz w:val="21"/>
                <w:szCs w:val="21"/>
                <w:lang w:val="en-GB"/>
              </w:rPr>
            </w:pPr>
            <w:proofErr w:type="gramStart"/>
            <w:r w:rsidRPr="00750459">
              <w:rPr>
                <w:rFonts w:ascii="Tahoma" w:hAnsi="Tahoma" w:eastAsia="Tahoma" w:cs="Tahoma"/>
                <w:b/>
                <w:bCs/>
                <w:color w:val="000000" w:themeColor="text1"/>
                <w:sz w:val="21"/>
                <w:szCs w:val="21"/>
                <w:lang w:val="en-GB"/>
              </w:rPr>
              <w:t>determined</w:t>
            </w:r>
            <w:proofErr w:type="gramEnd"/>
            <w:r w:rsidRPr="00750459">
              <w:rPr>
                <w:rFonts w:ascii="Tahoma" w:hAnsi="Tahoma" w:eastAsia="Tahoma" w:cs="Tahoma"/>
                <w:b/>
                <w:bCs/>
                <w:color w:val="000000" w:themeColor="text1"/>
                <w:sz w:val="21"/>
                <w:szCs w:val="21"/>
                <w:lang w:val="en-GB"/>
              </w:rPr>
              <w:t xml:space="preserve"> using an indicator which shows the end point of the reaction.</w:t>
            </w:r>
          </w:p>
          <w:p w:rsidRPr="00750459" w:rsidR="00750459" w:rsidP="00750459" w:rsidRDefault="00750459" w14:paraId="05BDF8EA"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Reducing Agent: a substance that can reduce another substance.</w:t>
            </w:r>
          </w:p>
          <w:p w:rsidRPr="00750459" w:rsidR="00750459" w:rsidP="00750459" w:rsidRDefault="00750459" w14:paraId="6402E613"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Reduction: the gain of electrons/ decrease in oxidation number.</w:t>
            </w:r>
          </w:p>
          <w:p w:rsidRPr="00750459" w:rsidR="00750459" w:rsidP="00750459" w:rsidRDefault="00750459" w14:paraId="5E41422A"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 xml:space="preserve">Standard Electrode (Redox) Potential (E θ ): the </w:t>
            </w:r>
            <w:proofErr w:type="spellStart"/>
            <w:r w:rsidRPr="00750459">
              <w:rPr>
                <w:rFonts w:ascii="Tahoma" w:hAnsi="Tahoma" w:eastAsia="Tahoma" w:cs="Tahoma"/>
                <w:b/>
                <w:bCs/>
                <w:color w:val="000000" w:themeColor="text1"/>
                <w:sz w:val="21"/>
                <w:szCs w:val="21"/>
                <w:lang w:val="en-GB"/>
              </w:rPr>
              <w:t>e.m.f</w:t>
            </w:r>
            <w:proofErr w:type="spellEnd"/>
            <w:r w:rsidRPr="00750459">
              <w:rPr>
                <w:rFonts w:ascii="Tahoma" w:hAnsi="Tahoma" w:eastAsia="Tahoma" w:cs="Tahoma"/>
                <w:b/>
                <w:bCs/>
                <w:color w:val="000000" w:themeColor="text1"/>
                <w:sz w:val="21"/>
                <w:szCs w:val="21"/>
                <w:lang w:val="en-GB"/>
              </w:rPr>
              <w:t>. of a half cell compared with a</w:t>
            </w:r>
          </w:p>
          <w:p w:rsidRPr="00750459" w:rsidR="00750459" w:rsidP="00750459" w:rsidRDefault="00750459" w14:paraId="0894283E" w14:textId="77777777">
            <w:pPr>
              <w:rPr>
                <w:rFonts w:ascii="Tahoma" w:hAnsi="Tahoma" w:eastAsia="Tahoma" w:cs="Tahoma"/>
                <w:b/>
                <w:bCs/>
                <w:color w:val="000000" w:themeColor="text1"/>
                <w:sz w:val="21"/>
                <w:szCs w:val="21"/>
                <w:lang w:val="en-GB"/>
              </w:rPr>
            </w:pPr>
            <w:proofErr w:type="gramStart"/>
            <w:r w:rsidRPr="00750459">
              <w:rPr>
                <w:rFonts w:ascii="Tahoma" w:hAnsi="Tahoma" w:eastAsia="Tahoma" w:cs="Tahoma"/>
                <w:b/>
                <w:bCs/>
                <w:color w:val="000000" w:themeColor="text1"/>
                <w:sz w:val="21"/>
                <w:szCs w:val="21"/>
                <w:lang w:val="en-GB"/>
              </w:rPr>
              <w:t>standard</w:t>
            </w:r>
            <w:proofErr w:type="gramEnd"/>
            <w:r w:rsidRPr="00750459">
              <w:rPr>
                <w:rFonts w:ascii="Tahoma" w:hAnsi="Tahoma" w:eastAsia="Tahoma" w:cs="Tahoma"/>
                <w:b/>
                <w:bCs/>
                <w:color w:val="000000" w:themeColor="text1"/>
                <w:sz w:val="21"/>
                <w:szCs w:val="21"/>
                <w:lang w:val="en-GB"/>
              </w:rPr>
              <w:t xml:space="preserve"> hydrogen </w:t>
            </w:r>
            <w:proofErr w:type="spellStart"/>
            <w:r w:rsidRPr="00750459">
              <w:rPr>
                <w:rFonts w:ascii="Tahoma" w:hAnsi="Tahoma" w:eastAsia="Tahoma" w:cs="Tahoma"/>
                <w:b/>
                <w:bCs/>
                <w:color w:val="000000" w:themeColor="text1"/>
                <w:sz w:val="21"/>
                <w:szCs w:val="21"/>
                <w:lang w:val="en-GB"/>
              </w:rPr>
              <w:t>half cell</w:t>
            </w:r>
            <w:proofErr w:type="spellEnd"/>
            <w:r w:rsidRPr="00750459">
              <w:rPr>
                <w:rFonts w:ascii="Tahoma" w:hAnsi="Tahoma" w:eastAsia="Tahoma" w:cs="Tahoma"/>
                <w:b/>
                <w:bCs/>
                <w:color w:val="000000" w:themeColor="text1"/>
                <w:sz w:val="21"/>
                <w:szCs w:val="21"/>
                <w:lang w:val="en-GB"/>
              </w:rPr>
              <w:t xml:space="preserve">. This is measured under standard conditions (1 </w:t>
            </w:r>
            <w:proofErr w:type="spellStart"/>
            <w:r w:rsidRPr="00750459">
              <w:rPr>
                <w:rFonts w:ascii="Tahoma" w:hAnsi="Tahoma" w:eastAsia="Tahoma" w:cs="Tahoma"/>
                <w:b/>
                <w:bCs/>
                <w:color w:val="000000" w:themeColor="text1"/>
                <w:sz w:val="21"/>
                <w:szCs w:val="21"/>
                <w:lang w:val="en-GB"/>
              </w:rPr>
              <w:t>mol</w:t>
            </w:r>
            <w:proofErr w:type="spellEnd"/>
            <w:r w:rsidRPr="00750459">
              <w:rPr>
                <w:rFonts w:ascii="Tahoma" w:hAnsi="Tahoma" w:eastAsia="Tahoma" w:cs="Tahoma"/>
                <w:b/>
                <w:bCs/>
                <w:color w:val="000000" w:themeColor="text1"/>
                <w:sz w:val="21"/>
                <w:szCs w:val="21"/>
                <w:lang w:val="en-GB"/>
              </w:rPr>
              <w:t xml:space="preserve"> </w:t>
            </w:r>
            <w:proofErr w:type="spellStart"/>
            <w:r w:rsidRPr="00750459">
              <w:rPr>
                <w:rFonts w:ascii="Tahoma" w:hAnsi="Tahoma" w:eastAsia="Tahoma" w:cs="Tahoma"/>
                <w:b/>
                <w:bCs/>
                <w:color w:val="000000" w:themeColor="text1"/>
                <w:sz w:val="21"/>
                <w:szCs w:val="21"/>
                <w:lang w:val="en-GB"/>
              </w:rPr>
              <w:t>dm</w:t>
            </w:r>
            <w:proofErr w:type="spellEnd"/>
            <w:r w:rsidRPr="00750459">
              <w:rPr>
                <w:rFonts w:ascii="Tahoma" w:hAnsi="Tahoma" w:eastAsia="Tahoma" w:cs="Tahoma"/>
                <w:b/>
                <w:bCs/>
                <w:color w:val="000000" w:themeColor="text1"/>
                <w:sz w:val="21"/>
                <w:szCs w:val="21"/>
                <w:lang w:val="en-GB"/>
              </w:rPr>
              <w:t xml:space="preserve"> -3 solution</w:t>
            </w:r>
          </w:p>
          <w:p w:rsidRPr="00750459" w:rsidR="00750459" w:rsidP="00750459" w:rsidRDefault="00750459" w14:paraId="36D883FA" w14:textId="77777777">
            <w:pPr>
              <w:rPr>
                <w:rFonts w:ascii="Tahoma" w:hAnsi="Tahoma" w:eastAsia="Tahoma" w:cs="Tahoma"/>
                <w:b/>
                <w:bCs/>
                <w:color w:val="000000" w:themeColor="text1"/>
                <w:sz w:val="21"/>
                <w:szCs w:val="21"/>
                <w:lang w:val="en-GB"/>
              </w:rPr>
            </w:pPr>
            <w:proofErr w:type="gramStart"/>
            <w:r w:rsidRPr="00750459">
              <w:rPr>
                <w:rFonts w:ascii="Tahoma" w:hAnsi="Tahoma" w:eastAsia="Tahoma" w:cs="Tahoma"/>
                <w:b/>
                <w:bCs/>
                <w:color w:val="000000" w:themeColor="text1"/>
                <w:sz w:val="21"/>
                <w:szCs w:val="21"/>
                <w:lang w:val="en-GB"/>
              </w:rPr>
              <w:t>concentrations</w:t>
            </w:r>
            <w:proofErr w:type="gramEnd"/>
            <w:r w:rsidRPr="00750459">
              <w:rPr>
                <w:rFonts w:ascii="Tahoma" w:hAnsi="Tahoma" w:eastAsia="Tahoma" w:cs="Tahoma"/>
                <w:b/>
                <w:bCs/>
                <w:color w:val="000000" w:themeColor="text1"/>
                <w:sz w:val="21"/>
                <w:szCs w:val="21"/>
                <w:lang w:val="en-GB"/>
              </w:rPr>
              <w:t xml:space="preserve">, 298K and 1 </w:t>
            </w:r>
            <w:proofErr w:type="spellStart"/>
            <w:r w:rsidRPr="00750459">
              <w:rPr>
                <w:rFonts w:ascii="Tahoma" w:hAnsi="Tahoma" w:eastAsia="Tahoma" w:cs="Tahoma"/>
                <w:b/>
                <w:bCs/>
                <w:color w:val="000000" w:themeColor="text1"/>
                <w:sz w:val="21"/>
                <w:szCs w:val="21"/>
                <w:lang w:val="en-GB"/>
              </w:rPr>
              <w:t>atm</w:t>
            </w:r>
            <w:proofErr w:type="spellEnd"/>
            <w:r w:rsidRPr="00750459">
              <w:rPr>
                <w:rFonts w:ascii="Tahoma" w:hAnsi="Tahoma" w:eastAsia="Tahoma" w:cs="Tahoma"/>
                <w:b/>
                <w:bCs/>
                <w:color w:val="000000" w:themeColor="text1"/>
                <w:sz w:val="21"/>
                <w:szCs w:val="21"/>
                <w:lang w:val="en-GB"/>
              </w:rPr>
              <w:t>).</w:t>
            </w:r>
          </w:p>
          <w:p w:rsidRPr="00750459" w:rsidR="00750459" w:rsidP="00750459" w:rsidRDefault="00750459" w14:paraId="2B4BE32A"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www.pmt.education</w:t>
            </w:r>
          </w:p>
          <w:p w:rsidRPr="00750459" w:rsidR="00750459" w:rsidP="00750459" w:rsidRDefault="00750459" w14:paraId="195697D4"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Storage Cell: a type of cell that can store energy. Storage cells convert chemical energy into</w:t>
            </w:r>
          </w:p>
          <w:p w:rsidRPr="00750459" w:rsidR="00750459" w:rsidP="00750459" w:rsidRDefault="00750459" w14:paraId="2A0B6421" w14:textId="77777777">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electrical energy by a reaction and they may be recharged by reversing the chemical</w:t>
            </w:r>
          </w:p>
          <w:p w:rsidRPr="00750459" w:rsidR="00750459" w:rsidP="00750459" w:rsidRDefault="00750459" w14:paraId="120CFDBD" w14:textId="77777777">
            <w:pPr>
              <w:rPr>
                <w:rFonts w:ascii="Tahoma" w:hAnsi="Tahoma" w:eastAsia="Tahoma" w:cs="Tahoma"/>
                <w:b/>
                <w:bCs/>
                <w:color w:val="000000" w:themeColor="text1"/>
                <w:sz w:val="21"/>
                <w:szCs w:val="21"/>
                <w:lang w:val="en-GB"/>
              </w:rPr>
            </w:pPr>
            <w:proofErr w:type="gramStart"/>
            <w:r w:rsidRPr="00750459">
              <w:rPr>
                <w:rFonts w:ascii="Tahoma" w:hAnsi="Tahoma" w:eastAsia="Tahoma" w:cs="Tahoma"/>
                <w:b/>
                <w:bCs/>
                <w:color w:val="000000" w:themeColor="text1"/>
                <w:sz w:val="21"/>
                <w:szCs w:val="21"/>
                <w:lang w:val="en-GB"/>
              </w:rPr>
              <w:t>reaction</w:t>
            </w:r>
            <w:proofErr w:type="gramEnd"/>
            <w:r w:rsidRPr="00750459">
              <w:rPr>
                <w:rFonts w:ascii="Tahoma" w:hAnsi="Tahoma" w:eastAsia="Tahoma" w:cs="Tahoma"/>
                <w:b/>
                <w:bCs/>
                <w:color w:val="000000" w:themeColor="text1"/>
                <w:sz w:val="21"/>
                <w:szCs w:val="21"/>
                <w:lang w:val="en-GB"/>
              </w:rPr>
              <w:t>.</w:t>
            </w:r>
          </w:p>
          <w:p w:rsidR="00750459" w:rsidP="00750459" w:rsidRDefault="00750459" w14:paraId="4FD57284" w14:textId="176EF489">
            <w:pPr>
              <w:rPr>
                <w:rFonts w:ascii="Tahoma" w:hAnsi="Tahoma" w:eastAsia="Tahoma" w:cs="Tahoma"/>
                <w:b/>
                <w:bCs/>
                <w:color w:val="000000" w:themeColor="text1"/>
                <w:sz w:val="21"/>
                <w:szCs w:val="21"/>
                <w:lang w:val="en-GB"/>
              </w:rPr>
            </w:pPr>
            <w:r w:rsidRPr="00750459">
              <w:rPr>
                <w:rFonts w:ascii="Tahoma" w:hAnsi="Tahoma" w:eastAsia="Tahoma" w:cs="Tahoma"/>
                <w:b/>
                <w:bCs/>
                <w:color w:val="000000" w:themeColor="text1"/>
                <w:sz w:val="21"/>
                <w:szCs w:val="21"/>
                <w:lang w:val="en-GB"/>
              </w:rPr>
              <w:t>www.pmt.</w:t>
            </w:r>
            <w:bookmarkStart w:name="_GoBack" w:id="0"/>
            <w:bookmarkEnd w:id="0"/>
          </w:p>
          <w:p w:rsidRPr="00B30D93" w:rsidR="00817BC9" w:rsidP="00B30D93" w:rsidRDefault="00817BC9" w14:paraId="7D95BFC7" w14:textId="77777777">
            <w:pPr>
              <w:rPr>
                <w:rFonts w:ascii="Tahoma" w:hAnsi="Tahoma" w:eastAsia="Tahoma" w:cs="Tahoma"/>
                <w:b/>
                <w:bCs/>
                <w:color w:val="000000" w:themeColor="text1"/>
                <w:sz w:val="21"/>
                <w:szCs w:val="21"/>
                <w:lang w:val="en-GB"/>
              </w:rPr>
            </w:pPr>
          </w:p>
          <w:p w:rsidR="7196A53B" w:rsidP="00817BC9" w:rsidRDefault="7196A53B" w14:paraId="305CF3FE" w14:textId="33AA7C19">
            <w:pPr>
              <w:rPr>
                <w:rFonts w:ascii="Tahoma" w:hAnsi="Tahoma" w:eastAsia="Tahoma" w:cs="Tahoma"/>
                <w:sz w:val="21"/>
                <w:szCs w:val="21"/>
                <w:lang w:val="en-GB"/>
              </w:rPr>
            </w:pPr>
          </w:p>
        </w:tc>
      </w:tr>
      <w:tr w:rsidR="7196A53B" w:rsidTr="48A07F40" w14:paraId="7634708F" w14:textId="77777777">
        <w:tc>
          <w:tcPr>
            <w:tcW w:w="9360" w:type="dxa"/>
            <w:shd w:val="clear" w:color="auto" w:fill="8EAADB" w:themeFill="accent1" w:themeFillTint="99"/>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Plan for Assessment </w:t>
            </w:r>
          </w:p>
        </w:tc>
      </w:tr>
      <w:tr w:rsidR="7196A53B" w:rsidTr="48A07F40" w14:paraId="0836C7F0" w14:textId="77777777">
        <w:tc>
          <w:tcPr>
            <w:tcW w:w="9360" w:type="dxa"/>
            <w:tcMar/>
          </w:tcPr>
          <w:p w:rsidR="0C2A3EF0" w:rsidP="48A07F40" w:rsidRDefault="0C2A3EF0" w14:paraId="0A74499D" w14:textId="0363DF4F">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8A07F40" w:rsidR="0C2A3EF0">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326DE"/>
    <w:multiLevelType w:val="hybridMultilevel"/>
    <w:tmpl w:val="83ACF9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B2D2263"/>
    <w:multiLevelType w:val="hybridMultilevel"/>
    <w:tmpl w:val="E4400B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3646E6F"/>
    <w:multiLevelType w:val="hybridMultilevel"/>
    <w:tmpl w:val="D422AF1C"/>
    <w:lvl w:ilvl="0" w:tplc="3446E63E">
      <w:start w:val="1"/>
      <w:numFmt w:val="bullet"/>
      <w:lvlText w:val="-"/>
      <w:lvlJc w:val="left"/>
      <w:pPr>
        <w:ind w:left="720" w:hanging="360"/>
      </w:pPr>
      <w:rPr>
        <w:rFonts w:hint="default" w:ascii="Calibri" w:hAnsi="Calibri"/>
      </w:rPr>
    </w:lvl>
    <w:lvl w:ilvl="1" w:tplc="89C6024E">
      <w:start w:val="1"/>
      <w:numFmt w:val="bullet"/>
      <w:lvlText w:val="o"/>
      <w:lvlJc w:val="left"/>
      <w:pPr>
        <w:ind w:left="1440" w:hanging="360"/>
      </w:pPr>
      <w:rPr>
        <w:rFonts w:hint="default" w:ascii="Courier New" w:hAnsi="Courier New"/>
      </w:rPr>
    </w:lvl>
    <w:lvl w:ilvl="2" w:tplc="A5D693FC">
      <w:start w:val="1"/>
      <w:numFmt w:val="bullet"/>
      <w:lvlText w:val=""/>
      <w:lvlJc w:val="left"/>
      <w:pPr>
        <w:ind w:left="2160" w:hanging="360"/>
      </w:pPr>
      <w:rPr>
        <w:rFonts w:hint="default" w:ascii="Wingdings" w:hAnsi="Wingdings"/>
      </w:rPr>
    </w:lvl>
    <w:lvl w:ilvl="3" w:tplc="AF422DCC">
      <w:start w:val="1"/>
      <w:numFmt w:val="bullet"/>
      <w:lvlText w:val=""/>
      <w:lvlJc w:val="left"/>
      <w:pPr>
        <w:ind w:left="2880" w:hanging="360"/>
      </w:pPr>
      <w:rPr>
        <w:rFonts w:hint="default" w:ascii="Symbol" w:hAnsi="Symbol"/>
      </w:rPr>
    </w:lvl>
    <w:lvl w:ilvl="4" w:tplc="47C0F690">
      <w:start w:val="1"/>
      <w:numFmt w:val="bullet"/>
      <w:lvlText w:val="o"/>
      <w:lvlJc w:val="left"/>
      <w:pPr>
        <w:ind w:left="3600" w:hanging="360"/>
      </w:pPr>
      <w:rPr>
        <w:rFonts w:hint="default" w:ascii="Courier New" w:hAnsi="Courier New"/>
      </w:rPr>
    </w:lvl>
    <w:lvl w:ilvl="5" w:tplc="AB2E917A">
      <w:start w:val="1"/>
      <w:numFmt w:val="bullet"/>
      <w:lvlText w:val=""/>
      <w:lvlJc w:val="left"/>
      <w:pPr>
        <w:ind w:left="4320" w:hanging="360"/>
      </w:pPr>
      <w:rPr>
        <w:rFonts w:hint="default" w:ascii="Wingdings" w:hAnsi="Wingdings"/>
      </w:rPr>
    </w:lvl>
    <w:lvl w:ilvl="6" w:tplc="860E4492">
      <w:start w:val="1"/>
      <w:numFmt w:val="bullet"/>
      <w:lvlText w:val=""/>
      <w:lvlJc w:val="left"/>
      <w:pPr>
        <w:ind w:left="5040" w:hanging="360"/>
      </w:pPr>
      <w:rPr>
        <w:rFonts w:hint="default" w:ascii="Symbol" w:hAnsi="Symbol"/>
      </w:rPr>
    </w:lvl>
    <w:lvl w:ilvl="7" w:tplc="20525B88">
      <w:start w:val="1"/>
      <w:numFmt w:val="bullet"/>
      <w:lvlText w:val="o"/>
      <w:lvlJc w:val="left"/>
      <w:pPr>
        <w:ind w:left="5760" w:hanging="360"/>
      </w:pPr>
      <w:rPr>
        <w:rFonts w:hint="default" w:ascii="Courier New" w:hAnsi="Courier New"/>
      </w:rPr>
    </w:lvl>
    <w:lvl w:ilvl="8" w:tplc="E930620A">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224D01"/>
    <w:rsid w:val="00414C27"/>
    <w:rsid w:val="006F144C"/>
    <w:rsid w:val="00716208"/>
    <w:rsid w:val="00750459"/>
    <w:rsid w:val="00817BC9"/>
    <w:rsid w:val="00AE3F8F"/>
    <w:rsid w:val="00B30D93"/>
    <w:rsid w:val="00C50522"/>
    <w:rsid w:val="00CE2D7B"/>
    <w:rsid w:val="00D70AD6"/>
    <w:rsid w:val="01DBBFB3"/>
    <w:rsid w:val="04DB0BAD"/>
    <w:rsid w:val="0565F838"/>
    <w:rsid w:val="0AA2F2FC"/>
    <w:rsid w:val="0B69100F"/>
    <w:rsid w:val="0C13561E"/>
    <w:rsid w:val="0C2A3EF0"/>
    <w:rsid w:val="0D238673"/>
    <w:rsid w:val="12590ACE"/>
    <w:rsid w:val="155D34CB"/>
    <w:rsid w:val="17228E76"/>
    <w:rsid w:val="17FE0725"/>
    <w:rsid w:val="1981175C"/>
    <w:rsid w:val="1C5433EE"/>
    <w:rsid w:val="1D3EF5CE"/>
    <w:rsid w:val="1F72AC53"/>
    <w:rsid w:val="1F8CBE6A"/>
    <w:rsid w:val="229DE35D"/>
    <w:rsid w:val="22AA4D15"/>
    <w:rsid w:val="24558E67"/>
    <w:rsid w:val="24E31EAF"/>
    <w:rsid w:val="24E7F763"/>
    <w:rsid w:val="253879FB"/>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6C687D"/>
    <w:rsid w:val="37718134"/>
    <w:rsid w:val="37811B3A"/>
    <w:rsid w:val="38317E73"/>
    <w:rsid w:val="38C4AF59"/>
    <w:rsid w:val="399D0CBC"/>
    <w:rsid w:val="3A607FBA"/>
    <w:rsid w:val="3D84CCE5"/>
    <w:rsid w:val="3F1E0E39"/>
    <w:rsid w:val="3F9D873B"/>
    <w:rsid w:val="42B51E6E"/>
    <w:rsid w:val="42C27C38"/>
    <w:rsid w:val="454E59AE"/>
    <w:rsid w:val="458F42D8"/>
    <w:rsid w:val="4861D3E2"/>
    <w:rsid w:val="48A07F40"/>
    <w:rsid w:val="48F3BFDD"/>
    <w:rsid w:val="4A48B391"/>
    <w:rsid w:val="4A4BC1D7"/>
    <w:rsid w:val="4A87AB8A"/>
    <w:rsid w:val="4B917810"/>
    <w:rsid w:val="4B9974A4"/>
    <w:rsid w:val="4CB07F1C"/>
    <w:rsid w:val="4D7638B5"/>
    <w:rsid w:val="4D790D04"/>
    <w:rsid w:val="4E1AD7AC"/>
    <w:rsid w:val="4E9B66A6"/>
    <w:rsid w:val="4F719C0D"/>
    <w:rsid w:val="52C09A0F"/>
    <w:rsid w:val="5337A031"/>
    <w:rsid w:val="539B04E0"/>
    <w:rsid w:val="53CF408F"/>
    <w:rsid w:val="5B6BBE21"/>
    <w:rsid w:val="5BD56412"/>
    <w:rsid w:val="5D5CFA78"/>
    <w:rsid w:val="626D75FF"/>
    <w:rsid w:val="62797AD6"/>
    <w:rsid w:val="63676624"/>
    <w:rsid w:val="669394C9"/>
    <w:rsid w:val="6967E0A3"/>
    <w:rsid w:val="6CF0A738"/>
    <w:rsid w:val="7196A53B"/>
    <w:rsid w:val="736E2776"/>
    <w:rsid w:val="73EA32E8"/>
    <w:rsid w:val="7AB45F6A"/>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AE3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006DE-5A64-4084-B4B3-0303783B67AA}">
  <ds:schemaRefs>
    <ds:schemaRef ds:uri="http://schemas.microsoft.com/sharepoint/v3/contenttype/forms"/>
  </ds:schemaRefs>
</ds:datastoreItem>
</file>

<file path=customXml/itemProps2.xml><?xml version="1.0" encoding="utf-8"?>
<ds:datastoreItem xmlns:ds="http://schemas.openxmlformats.org/officeDocument/2006/customXml" ds:itemID="{7CE512CB-B653-47DA-A0C2-65BB1D28DA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49dfdf-b2c3-419e-8336-86e9547ce836"/>
    <ds:schemaRef ds:uri="http://www.w3.org/XML/1998/namespace"/>
    <ds:schemaRef ds:uri="http://purl.org/dc/dcmitype/"/>
  </ds:schemaRefs>
</ds:datastoreItem>
</file>

<file path=customXml/itemProps3.xml><?xml version="1.0" encoding="utf-8"?>
<ds:datastoreItem xmlns:ds="http://schemas.openxmlformats.org/officeDocument/2006/customXml" ds:itemID="{EA3B428B-BAE8-4304-B077-7E3A6E8E4A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3</cp:revision>
  <dcterms:created xsi:type="dcterms:W3CDTF">2021-11-03T13:48:00Z</dcterms:created>
  <dcterms:modified xsi:type="dcterms:W3CDTF">2021-12-13T08:04:53Z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6297400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