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bookmarkStart w:name="_GoBack" w:id="0"/>
      <w:bookmarkEnd w:id="0"/>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376C687D" w:rsidRDefault="5BD56412" w14:paraId="2709EC7A" w14:textId="4890FF31">
      <w:pPr>
        <w:rPr>
          <w:rFonts w:ascii="Calibri" w:hAnsi="Calibri" w:eastAsia="Calibri" w:cs="Calibri"/>
          <w:color w:val="000000" w:themeColor="text1"/>
          <w:sz w:val="21"/>
          <w:szCs w:val="21"/>
        </w:rPr>
      </w:pPr>
      <w:r w:rsidRPr="376C687D">
        <w:rPr>
          <w:rFonts w:ascii="Calibri" w:hAnsi="Calibri" w:eastAsia="Calibri" w:cs="Calibri"/>
          <w:color w:val="000000" w:themeColor="text1"/>
          <w:sz w:val="21"/>
          <w:szCs w:val="21"/>
          <w:lang w:val="en-GB"/>
        </w:rPr>
        <w:t xml:space="preserve">Year Group: Year </w:t>
      </w:r>
      <w:r w:rsidRPr="376C687D" w:rsidR="7D66667E">
        <w:rPr>
          <w:rFonts w:ascii="Calibri" w:hAnsi="Calibri" w:eastAsia="Calibri" w:cs="Calibri"/>
          <w:color w:val="000000" w:themeColor="text1"/>
          <w:sz w:val="21"/>
          <w:szCs w:val="21"/>
          <w:lang w:val="en-GB"/>
        </w:rPr>
        <w:t>1</w:t>
      </w:r>
      <w:r w:rsidRPr="376C687D" w:rsidR="5B6BBE21">
        <w:rPr>
          <w:rFonts w:ascii="Calibri" w:hAnsi="Calibri" w:eastAsia="Calibri" w:cs="Calibri"/>
          <w:color w:val="000000" w:themeColor="text1"/>
          <w:sz w:val="21"/>
          <w:szCs w:val="21"/>
          <w:lang w:val="en-GB"/>
        </w:rPr>
        <w:t>3</w:t>
      </w:r>
      <w:r w:rsidRPr="376C687D">
        <w:rPr>
          <w:rFonts w:ascii="Calibri" w:hAnsi="Calibri" w:eastAsia="Calibri" w:cs="Calibri"/>
          <w:color w:val="000000" w:themeColor="text1"/>
          <w:sz w:val="21"/>
          <w:szCs w:val="21"/>
          <w:lang w:val="en-GB"/>
        </w:rPr>
        <w:t xml:space="preserve"> (</w:t>
      </w:r>
      <w:r w:rsidRPr="376C687D" w:rsidR="3F1E0E39">
        <w:rPr>
          <w:rFonts w:ascii="Calibri" w:hAnsi="Calibri" w:eastAsia="Calibri" w:cs="Calibri"/>
          <w:color w:val="000000" w:themeColor="text1"/>
          <w:sz w:val="21"/>
          <w:szCs w:val="21"/>
          <w:lang w:val="en-GB"/>
        </w:rPr>
        <w:t>Biology</w:t>
      </w:r>
      <w:r w:rsidRPr="376C687D">
        <w:rPr>
          <w:rFonts w:ascii="Calibri" w:hAnsi="Calibri" w:eastAsia="Calibri" w:cs="Calibri"/>
          <w:color w:val="000000" w:themeColor="text1"/>
          <w:sz w:val="21"/>
          <w:szCs w:val="21"/>
          <w:lang w:val="en-GB"/>
        </w:rPr>
        <w:t>)</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0ACDDECF">
      <w:pPr>
        <w:rPr>
          <w:rFonts w:ascii="Calibri" w:hAnsi="Calibri" w:eastAsia="Calibri" w:cs="Calibri"/>
          <w:color w:val="000000" w:themeColor="text1"/>
          <w:sz w:val="21"/>
          <w:szCs w:val="21"/>
          <w:lang w:val="en-GB"/>
        </w:rPr>
      </w:pPr>
      <w:r w:rsidRPr="209AE82A" w:rsidR="5BD56412">
        <w:rPr>
          <w:rFonts w:ascii="Calibri" w:hAnsi="Calibri" w:eastAsia="Calibri" w:cs="Calibri"/>
          <w:color w:val="000000" w:themeColor="text1" w:themeTint="FF" w:themeShade="FF"/>
          <w:sz w:val="21"/>
          <w:szCs w:val="21"/>
          <w:lang w:val="en-GB"/>
        </w:rPr>
        <w:t xml:space="preserve">This is the plan for the taught curriculum during achievement period: </w:t>
      </w:r>
      <w:r w:rsidRPr="209AE82A" w:rsidR="00210014">
        <w:rPr>
          <w:rFonts w:ascii="Calibri" w:hAnsi="Calibri" w:eastAsia="Calibri" w:cs="Calibri"/>
          <w:color w:val="000000" w:themeColor="text1" w:themeTint="FF" w:themeShade="FF"/>
          <w:sz w:val="21"/>
          <w:szCs w:val="21"/>
          <w:lang w:val="en-GB"/>
        </w:rPr>
        <w:t>Term 2 half term 1 (</w:t>
      </w:r>
      <w:r w:rsidRPr="209AE82A" w:rsidR="24602F2E">
        <w:rPr>
          <w:rFonts w:ascii="Calibri" w:hAnsi="Calibri" w:eastAsia="Calibri" w:cs="Calibri"/>
          <w:color w:val="000000" w:themeColor="text1" w:themeTint="FF" w:themeShade="FF"/>
          <w:sz w:val="21"/>
          <w:szCs w:val="21"/>
          <w:lang w:val="en-GB"/>
        </w:rPr>
        <w:t xml:space="preserve">March </w:t>
      </w:r>
      <w:r w:rsidRPr="209AE82A" w:rsidR="00210014">
        <w:rPr>
          <w:rFonts w:ascii="Calibri" w:hAnsi="Calibri" w:eastAsia="Calibri" w:cs="Calibri"/>
          <w:color w:val="000000" w:themeColor="text1" w:themeTint="FF" w:themeShade="FF"/>
          <w:sz w:val="21"/>
          <w:szCs w:val="21"/>
          <w:lang w:val="en-GB"/>
        </w:rPr>
        <w:t xml:space="preserve">to </w:t>
      </w:r>
      <w:r w:rsidRPr="209AE82A" w:rsidR="174C764D">
        <w:rPr>
          <w:rFonts w:ascii="Calibri" w:hAnsi="Calibri" w:eastAsia="Calibri" w:cs="Calibri"/>
          <w:color w:val="000000" w:themeColor="text1" w:themeTint="FF" w:themeShade="FF"/>
          <w:sz w:val="21"/>
          <w:szCs w:val="21"/>
          <w:lang w:val="en-GB"/>
        </w:rPr>
        <w:t>April</w:t>
      </w:r>
      <w:r w:rsidRPr="209AE82A" w:rsidR="2886CFDF">
        <w:rPr>
          <w:rFonts w:ascii="Calibri" w:hAnsi="Calibri" w:eastAsia="Calibri" w:cs="Calibri"/>
          <w:color w:val="000000" w:themeColor="text1" w:themeTint="FF" w:themeShade="FF"/>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Pr="00827369" w:rsidR="7196A53B" w:rsidTr="209AE82A" w14:paraId="0247309A" w14:textId="77777777">
        <w:tc>
          <w:tcPr>
            <w:tcW w:w="9360" w:type="dxa"/>
            <w:shd w:val="clear" w:color="auto" w:fill="E2EFD9" w:themeFill="accent6" w:themeFillTint="33"/>
            <w:tcMar/>
          </w:tcPr>
          <w:p w:rsidRPr="00827369" w:rsidR="7196A53B" w:rsidP="7196A53B" w:rsidRDefault="7196A53B" w14:paraId="4D1CC2ED" w14:textId="1488E025">
            <w:pPr>
              <w:tabs>
                <w:tab w:val="right" w:pos="8794"/>
              </w:tabs>
              <w:spacing w:line="259" w:lineRule="auto"/>
              <w:rPr>
                <w:rFonts w:ascii="Calibri" w:hAnsi="Calibri" w:eastAsia="Calibri" w:cs="Calibri"/>
                <w:sz w:val="21"/>
                <w:szCs w:val="21"/>
              </w:rPr>
            </w:pPr>
            <w:r w:rsidRPr="00827369">
              <w:rPr>
                <w:rFonts w:ascii="Calibri" w:hAnsi="Calibri" w:eastAsia="Calibri" w:cs="Calibri"/>
                <w:b/>
                <w:bCs/>
                <w:sz w:val="21"/>
                <w:szCs w:val="21"/>
                <w:lang w:val="en-GB"/>
              </w:rPr>
              <w:t>Brief summary of the topic/work being covered during this period</w:t>
            </w:r>
            <w:r w:rsidRPr="00827369">
              <w:tab/>
            </w:r>
          </w:p>
        </w:tc>
      </w:tr>
      <w:tr w:rsidRPr="00827369" w:rsidR="7196A53B" w:rsidTr="209AE82A" w14:paraId="7FB64483" w14:textId="77777777">
        <w:tc>
          <w:tcPr>
            <w:tcW w:w="9360" w:type="dxa"/>
            <w:tcMar/>
          </w:tcPr>
          <w:p w:rsidRPr="00827369" w:rsidR="7196A53B" w:rsidP="7E523BEB" w:rsidRDefault="7196A53B" w14:paraId="5BE28D33" w14:textId="17747C3E">
            <w:pPr>
              <w:spacing w:line="259" w:lineRule="auto"/>
              <w:jc w:val="both"/>
              <w:rPr>
                <w:rFonts w:eastAsia="Tahoma" w:cstheme="minorHAnsi"/>
                <w:lang w:val="en-GB"/>
              </w:rPr>
            </w:pPr>
            <w:r w:rsidRPr="00827369">
              <w:rPr>
                <w:rFonts w:eastAsia="Tahoma" w:cstheme="minorHAnsi"/>
                <w:lang w:val="en-GB"/>
              </w:rPr>
              <w:t>Students are taught the following topics</w:t>
            </w:r>
            <w:r w:rsidRPr="00827369" w:rsidR="00BD52D2">
              <w:rPr>
                <w:rFonts w:eastAsia="Tahoma" w:cstheme="minorHAnsi"/>
                <w:lang w:val="en-GB"/>
              </w:rPr>
              <w:t>;</w:t>
            </w:r>
            <w:r w:rsidRPr="00827369">
              <w:rPr>
                <w:rFonts w:eastAsia="Tahoma" w:cstheme="minorHAnsi"/>
                <w:lang w:val="en-GB"/>
              </w:rPr>
              <w:t xml:space="preserve"> </w:t>
            </w:r>
          </w:p>
          <w:p w:rsidRPr="00827369" w:rsidR="00327F80" w:rsidP="00327F80" w:rsidRDefault="00327F80" w14:paraId="6F584DA5" w14:textId="585C378F">
            <w:pPr>
              <w:pStyle w:val="ListParagraph"/>
              <w:numPr>
                <w:ilvl w:val="0"/>
                <w:numId w:val="13"/>
              </w:numPr>
              <w:rPr>
                <w:rFonts w:cstheme="minorHAnsi"/>
              </w:rPr>
            </w:pPr>
            <w:r w:rsidRPr="00827369">
              <w:rPr>
                <w:rFonts w:cstheme="minorHAnsi"/>
              </w:rPr>
              <w:t>Alteration of the sequence of bases in DNA can alter the structure of proteins</w:t>
            </w:r>
          </w:p>
          <w:p w:rsidRPr="00827369" w:rsidR="00327F80" w:rsidP="00327F80" w:rsidRDefault="00327F80" w14:paraId="3B8262C6" w14:textId="6C8EBA36">
            <w:pPr>
              <w:pStyle w:val="ListParagraph"/>
              <w:numPr>
                <w:ilvl w:val="0"/>
                <w:numId w:val="13"/>
              </w:numPr>
              <w:rPr>
                <w:rFonts w:cstheme="minorHAnsi"/>
              </w:rPr>
            </w:pPr>
            <w:r w:rsidRPr="00827369">
              <w:rPr>
                <w:rFonts w:cstheme="minorHAnsi"/>
              </w:rPr>
              <w:t>Gene expression is controlled by a number of features</w:t>
            </w:r>
          </w:p>
          <w:p w:rsidRPr="00827369" w:rsidR="00327F80" w:rsidP="00327F80" w:rsidRDefault="00327F80" w14:paraId="689CAC13" w14:textId="7FF5ED3E">
            <w:pPr>
              <w:pStyle w:val="ListParagraph"/>
              <w:numPr>
                <w:ilvl w:val="0"/>
                <w:numId w:val="13"/>
              </w:numPr>
              <w:rPr>
                <w:rFonts w:cstheme="minorHAnsi"/>
              </w:rPr>
            </w:pPr>
            <w:r w:rsidRPr="00827369">
              <w:rPr>
                <w:rFonts w:cstheme="minorHAnsi"/>
              </w:rPr>
              <w:t>Regulation of transcription and translation</w:t>
            </w:r>
          </w:p>
          <w:p w:rsidRPr="00827369" w:rsidR="00327F80" w:rsidP="00327F80" w:rsidRDefault="00327F80" w14:paraId="490FA7AE" w14:textId="09A635AA">
            <w:pPr>
              <w:pStyle w:val="ListParagraph"/>
              <w:numPr>
                <w:ilvl w:val="0"/>
                <w:numId w:val="13"/>
              </w:numPr>
              <w:rPr>
                <w:rFonts w:cstheme="minorHAnsi"/>
              </w:rPr>
            </w:pPr>
            <w:r w:rsidRPr="00827369">
              <w:rPr>
                <w:rFonts w:cstheme="minorHAnsi"/>
              </w:rPr>
              <w:t>Gene expression and cancer</w:t>
            </w:r>
          </w:p>
          <w:p w:rsidRPr="00827369" w:rsidR="00327F80" w:rsidP="00327F80" w:rsidRDefault="00327F80" w14:paraId="37102F9C" w14:textId="14E28B3C">
            <w:pPr>
              <w:pStyle w:val="ListParagraph"/>
              <w:numPr>
                <w:ilvl w:val="0"/>
                <w:numId w:val="13"/>
              </w:numPr>
              <w:rPr>
                <w:rFonts w:eastAsia="Tahoma" w:cstheme="minorHAnsi"/>
                <w:bCs/>
                <w:lang w:val="en-GB"/>
              </w:rPr>
            </w:pPr>
            <w:r w:rsidRPr="00827369">
              <w:rPr>
                <w:rFonts w:eastAsia="Tahoma" w:cstheme="minorHAnsi"/>
                <w:bCs/>
                <w:lang w:val="en-GB"/>
              </w:rPr>
              <w:t>Cell structure (revision)</w:t>
            </w:r>
          </w:p>
          <w:p w:rsidRPr="00827369" w:rsidR="00327F80" w:rsidP="00327F80" w:rsidRDefault="00327F80" w14:paraId="2FE483D3" w14:textId="692165BA">
            <w:pPr>
              <w:pStyle w:val="ListParagraph"/>
              <w:numPr>
                <w:ilvl w:val="0"/>
                <w:numId w:val="13"/>
              </w:numPr>
              <w:rPr>
                <w:rFonts w:eastAsia="Tahoma" w:cstheme="minorHAnsi"/>
                <w:bCs/>
                <w:lang w:val="en-GB"/>
              </w:rPr>
            </w:pPr>
            <w:r w:rsidRPr="00827369">
              <w:rPr>
                <w:rFonts w:eastAsia="Tahoma" w:cstheme="minorHAnsi"/>
                <w:bCs/>
                <w:lang w:val="en-GB"/>
              </w:rPr>
              <w:t>Mitosis and cancer (revision)</w:t>
            </w:r>
          </w:p>
          <w:p w:rsidRPr="00827369" w:rsidR="00327F80" w:rsidP="00327F80" w:rsidRDefault="00327F80" w14:paraId="3102E159" w14:textId="77777777">
            <w:pPr>
              <w:pStyle w:val="ListParagraph"/>
              <w:rPr>
                <w:rFonts w:eastAsia="Tahoma" w:cstheme="minorHAnsi"/>
                <w:bCs/>
                <w:lang w:val="en-GB"/>
              </w:rPr>
            </w:pPr>
          </w:p>
          <w:p w:rsidRPr="00827369" w:rsidR="7196A53B" w:rsidP="12590ACE" w:rsidRDefault="7196A53B" w14:paraId="592F6BB0" w14:textId="5C08E762">
            <w:pPr>
              <w:spacing w:line="259" w:lineRule="auto"/>
              <w:jc w:val="both"/>
              <w:rPr>
                <w:rFonts w:eastAsia="Tahoma" w:cstheme="minorHAnsi"/>
              </w:rPr>
            </w:pPr>
            <w:r w:rsidRPr="00827369">
              <w:rPr>
                <w:rFonts w:eastAsia="Tahoma" w:cstheme="minorHAnsi"/>
                <w:lang w:val="en-GB"/>
              </w:rPr>
              <w:t xml:space="preserve">Students </w:t>
            </w:r>
            <w:proofErr w:type="gramStart"/>
            <w:r w:rsidRPr="00827369">
              <w:rPr>
                <w:rFonts w:eastAsia="Tahoma" w:cstheme="minorHAnsi"/>
                <w:lang w:val="en-GB"/>
              </w:rPr>
              <w:t>are taught</w:t>
            </w:r>
            <w:proofErr w:type="gramEnd"/>
            <w:r w:rsidRPr="00827369">
              <w:rPr>
                <w:rFonts w:eastAsia="Tahoma" w:cstheme="minorHAnsi"/>
                <w:lang w:val="en-GB"/>
              </w:rPr>
              <w:t xml:space="preserve"> the topics so that they can gain a full understanding of the core principles of </w:t>
            </w:r>
            <w:r w:rsidRPr="00827369" w:rsidR="4A4BC1D7">
              <w:rPr>
                <w:rFonts w:eastAsia="Tahoma" w:cstheme="minorHAnsi"/>
                <w:lang w:val="en-GB"/>
              </w:rPr>
              <w:t xml:space="preserve">Biology </w:t>
            </w:r>
            <w:r w:rsidRPr="00827369">
              <w:rPr>
                <w:rFonts w:eastAsia="Tahoma" w:cstheme="minorHAnsi"/>
                <w:lang w:val="en-GB"/>
              </w:rPr>
              <w:t xml:space="preserve">and enable them to achieve their full potential at </w:t>
            </w:r>
            <w:r w:rsidRPr="00827369" w:rsidR="36EB8C44">
              <w:rPr>
                <w:rFonts w:eastAsia="Tahoma" w:cstheme="minorHAnsi"/>
                <w:lang w:val="en-GB"/>
              </w:rPr>
              <w:t>A level</w:t>
            </w:r>
            <w:r w:rsidRPr="00827369">
              <w:rPr>
                <w:rFonts w:eastAsia="Tahoma" w:cstheme="minorHAnsi"/>
                <w:lang w:val="en-GB"/>
              </w:rPr>
              <w:t>.</w:t>
            </w:r>
          </w:p>
          <w:p w:rsidRPr="00827369" w:rsidR="7196A53B" w:rsidP="12590ACE" w:rsidRDefault="7196A53B" w14:paraId="49332579" w14:textId="35DFDBDB">
            <w:pPr>
              <w:spacing w:line="259" w:lineRule="auto"/>
              <w:jc w:val="both"/>
              <w:rPr>
                <w:rFonts w:ascii="Tahoma" w:hAnsi="Tahoma" w:eastAsia="Tahoma" w:cs="Tahoma"/>
                <w:sz w:val="21"/>
                <w:szCs w:val="21"/>
                <w:lang w:val="en-GB"/>
              </w:rPr>
            </w:pPr>
          </w:p>
        </w:tc>
      </w:tr>
      <w:tr w:rsidRPr="00827369" w:rsidR="7196A53B" w:rsidTr="209AE82A" w14:paraId="720AEB20" w14:textId="77777777">
        <w:tc>
          <w:tcPr>
            <w:tcW w:w="9360" w:type="dxa"/>
            <w:shd w:val="clear" w:color="auto" w:fill="E2EFD9" w:themeFill="accent6" w:themeFillTint="33"/>
            <w:tcMar/>
          </w:tcPr>
          <w:p w:rsidRPr="00827369" w:rsidR="7196A53B" w:rsidP="7196A53B" w:rsidRDefault="7196A53B" w14:paraId="4A97F5AC" w14:textId="203CF6E1">
            <w:pPr>
              <w:spacing w:line="259" w:lineRule="auto"/>
              <w:jc w:val="both"/>
              <w:rPr>
                <w:rFonts w:ascii="Calibri" w:hAnsi="Calibri" w:eastAsia="Calibri" w:cs="Calibri"/>
                <w:sz w:val="21"/>
                <w:szCs w:val="21"/>
              </w:rPr>
            </w:pPr>
            <w:r w:rsidRPr="00827369">
              <w:rPr>
                <w:rFonts w:ascii="Calibri" w:hAnsi="Calibri" w:eastAsia="Calibri" w:cs="Calibri"/>
                <w:b/>
                <w:bCs/>
                <w:sz w:val="21"/>
                <w:szCs w:val="21"/>
                <w:lang w:val="en-GB"/>
              </w:rPr>
              <w:t>Prior knowledge needed for this unit/topic from previous teaching</w:t>
            </w:r>
          </w:p>
        </w:tc>
      </w:tr>
      <w:tr w:rsidRPr="00827369" w:rsidR="7196A53B" w:rsidTr="209AE82A" w14:paraId="027A2B20" w14:textId="77777777">
        <w:tc>
          <w:tcPr>
            <w:tcW w:w="9360" w:type="dxa"/>
            <w:tcMar/>
          </w:tcPr>
          <w:p w:rsidRPr="00827369" w:rsidR="00952D2A" w:rsidP="00FD6440" w:rsidRDefault="00952D2A" w14:paraId="32619942" w14:textId="4CD2D5A0">
            <w:pPr>
              <w:spacing w:line="259" w:lineRule="auto"/>
              <w:rPr>
                <w:rFonts w:ascii="Tahoma" w:hAnsi="Tahoma" w:eastAsia="Tahoma" w:cs="Tahoma"/>
                <w:sz w:val="21"/>
                <w:szCs w:val="21"/>
              </w:rPr>
            </w:pPr>
            <w:r w:rsidRPr="00827369">
              <w:rPr>
                <w:rFonts w:ascii="Tahoma" w:hAnsi="Tahoma" w:eastAsia="Tahoma" w:cs="Tahoma"/>
                <w:b/>
                <w:bCs/>
                <w:sz w:val="21"/>
                <w:szCs w:val="21"/>
                <w:lang w:val="en-GB"/>
              </w:rPr>
              <w:t>Concepts Covered in KS4</w:t>
            </w:r>
            <w:r w:rsidRPr="00827369" w:rsidR="00327F80">
              <w:rPr>
                <w:rFonts w:ascii="Tahoma" w:hAnsi="Tahoma" w:eastAsia="Tahoma" w:cs="Tahoma"/>
                <w:b/>
                <w:bCs/>
                <w:sz w:val="21"/>
                <w:szCs w:val="21"/>
                <w:lang w:val="en-GB"/>
              </w:rPr>
              <w:t>/Previously at A level</w:t>
            </w:r>
          </w:p>
          <w:p w:rsidRPr="00827369" w:rsidR="00952D2A" w:rsidP="00FD6440" w:rsidRDefault="00952D2A" w14:paraId="4A49F00A" w14:textId="4AE738E1">
            <w:pPr>
              <w:spacing w:line="259" w:lineRule="auto"/>
              <w:rPr>
                <w:rFonts w:cstheme="minorHAnsi"/>
                <w:b/>
              </w:rPr>
            </w:pPr>
          </w:p>
          <w:p w:rsidRPr="00827369" w:rsidR="00FD6440" w:rsidP="00FD6440" w:rsidRDefault="00FD6440" w14:paraId="59425DA3" w14:textId="118A8162">
            <w:pPr>
              <w:spacing w:line="259" w:lineRule="auto"/>
              <w:rPr>
                <w:rFonts w:cstheme="minorHAnsi"/>
                <w:b/>
              </w:rPr>
            </w:pPr>
            <w:r w:rsidRPr="00827369">
              <w:rPr>
                <w:rFonts w:cstheme="minorHAnsi"/>
                <w:b/>
              </w:rPr>
              <w:t>Alteration of the sequence of bases in DNA can alter the structure of proteins</w:t>
            </w:r>
          </w:p>
          <w:p w:rsidRPr="00827369" w:rsidR="00952D2A" w:rsidP="00FD6440" w:rsidRDefault="0036333F" w14:paraId="0992469A" w14:textId="4A9755A3">
            <w:pPr>
              <w:spacing w:line="259" w:lineRule="auto"/>
              <w:rPr>
                <w:rFonts w:cstheme="minorHAnsi"/>
              </w:rPr>
            </w:pPr>
            <w:r w:rsidRPr="00827369">
              <w:rPr>
                <w:rFonts w:cstheme="minorHAnsi"/>
              </w:rPr>
              <w:t>Students who studied separate Biology GCSE should be familiar with the structure of DNA and the coding for amino acids by triplets of bases. Students that studied Combined Science GCSE will not have covered these areas.</w:t>
            </w:r>
          </w:p>
          <w:p w:rsidRPr="00827369" w:rsidR="00952D2A" w:rsidP="00FD6440" w:rsidRDefault="00952D2A" w14:paraId="7FD19D10" w14:textId="77777777">
            <w:pPr>
              <w:spacing w:line="259" w:lineRule="auto"/>
              <w:rPr>
                <w:rFonts w:cstheme="minorHAnsi"/>
                <w:b/>
              </w:rPr>
            </w:pPr>
          </w:p>
          <w:p w:rsidRPr="00827369" w:rsidR="00FD6440" w:rsidP="00FD6440" w:rsidRDefault="00FD6440" w14:paraId="342263A1" w14:textId="27835DA2">
            <w:pPr>
              <w:spacing w:line="259" w:lineRule="auto"/>
              <w:rPr>
                <w:rFonts w:cstheme="minorHAnsi"/>
                <w:b/>
              </w:rPr>
            </w:pPr>
            <w:r w:rsidRPr="00827369">
              <w:rPr>
                <w:rFonts w:cstheme="minorHAnsi"/>
                <w:b/>
              </w:rPr>
              <w:t>Gene expression is controlled by a number of features</w:t>
            </w:r>
          </w:p>
          <w:p w:rsidRPr="00827369" w:rsidR="00952D2A" w:rsidP="00FD6440" w:rsidRDefault="0036333F" w14:paraId="75ABDC33" w14:textId="62BF905F">
            <w:pPr>
              <w:spacing w:line="259" w:lineRule="auto"/>
              <w:rPr>
                <w:rFonts w:cstheme="minorHAnsi"/>
              </w:rPr>
            </w:pPr>
            <w:r w:rsidRPr="00827369">
              <w:rPr>
                <w:rFonts w:cstheme="minorHAnsi"/>
              </w:rPr>
              <w:t xml:space="preserve">This area </w:t>
            </w:r>
            <w:proofErr w:type="gramStart"/>
            <w:r w:rsidRPr="00827369">
              <w:rPr>
                <w:rFonts w:cstheme="minorHAnsi"/>
              </w:rPr>
              <w:t>is not covered</w:t>
            </w:r>
            <w:proofErr w:type="gramEnd"/>
            <w:r w:rsidRPr="00827369">
              <w:rPr>
                <w:rFonts w:cstheme="minorHAnsi"/>
              </w:rPr>
              <w:t xml:space="preserve"> at GCSE.</w:t>
            </w:r>
          </w:p>
          <w:p w:rsidRPr="00827369" w:rsidR="00952D2A" w:rsidP="00FD6440" w:rsidRDefault="00952D2A" w14:paraId="6BE341AD" w14:textId="77777777">
            <w:pPr>
              <w:spacing w:line="259" w:lineRule="auto"/>
              <w:rPr>
                <w:rFonts w:cstheme="minorHAnsi"/>
                <w:b/>
              </w:rPr>
            </w:pPr>
          </w:p>
          <w:p w:rsidRPr="00827369" w:rsidR="00FD6440" w:rsidP="00FD6440" w:rsidRDefault="00FD6440" w14:paraId="3F422635" w14:textId="085B6F4E">
            <w:pPr>
              <w:spacing w:line="259" w:lineRule="auto"/>
              <w:rPr>
                <w:rFonts w:cstheme="minorHAnsi"/>
                <w:b/>
              </w:rPr>
            </w:pPr>
            <w:r w:rsidRPr="00827369">
              <w:rPr>
                <w:rFonts w:cstheme="minorHAnsi"/>
                <w:b/>
              </w:rPr>
              <w:t>Regulation of transcription and translation</w:t>
            </w:r>
          </w:p>
          <w:p w:rsidRPr="00827369" w:rsidR="00952D2A" w:rsidP="00FD6440" w:rsidRDefault="0036333F" w14:paraId="36C9B4B7" w14:textId="75042C97">
            <w:pPr>
              <w:spacing w:line="259" w:lineRule="auto"/>
              <w:rPr>
                <w:rFonts w:cstheme="minorHAnsi"/>
              </w:rPr>
            </w:pPr>
            <w:r w:rsidRPr="00827369">
              <w:rPr>
                <w:rFonts w:cstheme="minorHAnsi"/>
              </w:rPr>
              <w:t xml:space="preserve">This area </w:t>
            </w:r>
            <w:proofErr w:type="gramStart"/>
            <w:r w:rsidRPr="00827369">
              <w:rPr>
                <w:rFonts w:cstheme="minorHAnsi"/>
              </w:rPr>
              <w:t>is not covered</w:t>
            </w:r>
            <w:proofErr w:type="gramEnd"/>
            <w:r w:rsidRPr="00827369">
              <w:rPr>
                <w:rFonts w:cstheme="minorHAnsi"/>
              </w:rPr>
              <w:t xml:space="preserve"> at GCSE.</w:t>
            </w:r>
          </w:p>
          <w:p w:rsidRPr="00827369" w:rsidR="00952D2A" w:rsidP="00FD6440" w:rsidRDefault="00952D2A" w14:paraId="2BA91140" w14:textId="77777777">
            <w:pPr>
              <w:spacing w:line="259" w:lineRule="auto"/>
              <w:rPr>
                <w:rFonts w:cstheme="minorHAnsi"/>
                <w:b/>
              </w:rPr>
            </w:pPr>
          </w:p>
          <w:p w:rsidRPr="00827369" w:rsidR="00FD6440" w:rsidP="00FD6440" w:rsidRDefault="00FD6440" w14:paraId="492668BF" w14:textId="10078810">
            <w:pPr>
              <w:spacing w:line="259" w:lineRule="auto"/>
              <w:rPr>
                <w:rFonts w:cstheme="minorHAnsi"/>
                <w:b/>
              </w:rPr>
            </w:pPr>
            <w:r w:rsidRPr="00827369">
              <w:rPr>
                <w:rFonts w:cstheme="minorHAnsi"/>
                <w:b/>
              </w:rPr>
              <w:t>Gene expression and cancer</w:t>
            </w:r>
          </w:p>
          <w:p w:rsidRPr="00827369" w:rsidR="00952D2A" w:rsidP="00FD6440" w:rsidRDefault="0036333F" w14:paraId="0BFB900D" w14:textId="2BB73DED">
            <w:pPr>
              <w:spacing w:line="259" w:lineRule="auto"/>
              <w:rPr>
                <w:rFonts w:cstheme="minorHAnsi"/>
              </w:rPr>
            </w:pPr>
            <w:r w:rsidRPr="00827369">
              <w:rPr>
                <w:rFonts w:cstheme="minorHAnsi"/>
              </w:rPr>
              <w:t xml:space="preserve">This area </w:t>
            </w:r>
            <w:proofErr w:type="gramStart"/>
            <w:r w:rsidRPr="00827369">
              <w:rPr>
                <w:rFonts w:cstheme="minorHAnsi"/>
              </w:rPr>
              <w:t>is not covered</w:t>
            </w:r>
            <w:proofErr w:type="gramEnd"/>
            <w:r w:rsidRPr="00827369">
              <w:rPr>
                <w:rFonts w:cstheme="minorHAnsi"/>
              </w:rPr>
              <w:t xml:space="preserve"> at GCSE.</w:t>
            </w:r>
          </w:p>
          <w:p w:rsidRPr="00827369" w:rsidR="00952D2A" w:rsidP="00FD6440" w:rsidRDefault="00952D2A" w14:paraId="7C658DF3" w14:textId="77777777">
            <w:pPr>
              <w:spacing w:line="259" w:lineRule="auto"/>
              <w:rPr>
                <w:rFonts w:eastAsia="Tahoma" w:cstheme="minorHAnsi"/>
                <w:b/>
                <w:bCs/>
                <w:sz w:val="21"/>
                <w:szCs w:val="21"/>
                <w:lang w:val="en-GB"/>
              </w:rPr>
            </w:pPr>
          </w:p>
          <w:p w:rsidRPr="00827369" w:rsidR="00FD6440" w:rsidP="00FD6440" w:rsidRDefault="00FD6440" w14:paraId="6CEF8DB0" w14:textId="5F03946B">
            <w:pPr>
              <w:spacing w:line="259" w:lineRule="auto"/>
              <w:rPr>
                <w:rFonts w:eastAsia="Tahoma" w:cstheme="minorHAnsi"/>
                <w:b/>
                <w:bCs/>
                <w:sz w:val="21"/>
                <w:szCs w:val="21"/>
                <w:lang w:val="en-GB"/>
              </w:rPr>
            </w:pPr>
            <w:r w:rsidRPr="00827369">
              <w:rPr>
                <w:rFonts w:eastAsia="Tahoma" w:cstheme="minorHAnsi"/>
                <w:b/>
                <w:bCs/>
                <w:sz w:val="21"/>
                <w:szCs w:val="21"/>
                <w:lang w:val="en-GB"/>
              </w:rPr>
              <w:t>Cell structure (revision)</w:t>
            </w:r>
          </w:p>
          <w:p w:rsidRPr="00827369" w:rsidR="00952D2A" w:rsidP="00FD6440" w:rsidRDefault="005218DA" w14:paraId="2761B180" w14:textId="6E0808DA">
            <w:pPr>
              <w:spacing w:line="259" w:lineRule="auto"/>
              <w:rPr>
                <w:rFonts w:eastAsia="Tahoma" w:cstheme="minorHAnsi"/>
                <w:bCs/>
                <w:sz w:val="21"/>
                <w:szCs w:val="21"/>
                <w:lang w:val="en-GB"/>
              </w:rPr>
            </w:pPr>
            <w:r w:rsidRPr="00827369">
              <w:rPr>
                <w:rFonts w:eastAsia="Tahoma" w:cstheme="minorHAnsi"/>
                <w:bCs/>
                <w:sz w:val="21"/>
                <w:szCs w:val="21"/>
                <w:lang w:val="en-GB"/>
              </w:rPr>
              <w:t xml:space="preserve">This area </w:t>
            </w:r>
            <w:proofErr w:type="gramStart"/>
            <w:r w:rsidRPr="00827369">
              <w:rPr>
                <w:rFonts w:eastAsia="Tahoma" w:cstheme="minorHAnsi"/>
                <w:bCs/>
                <w:sz w:val="21"/>
                <w:szCs w:val="21"/>
                <w:lang w:val="en-GB"/>
              </w:rPr>
              <w:t>has previously been studied</w:t>
            </w:r>
            <w:proofErr w:type="gramEnd"/>
            <w:r w:rsidRPr="00827369">
              <w:rPr>
                <w:rFonts w:eastAsia="Tahoma" w:cstheme="minorHAnsi"/>
                <w:bCs/>
                <w:sz w:val="21"/>
                <w:szCs w:val="21"/>
                <w:lang w:val="en-GB"/>
              </w:rPr>
              <w:t xml:space="preserve"> at A-level in Y12. Students should be fully familiar with the content.</w:t>
            </w:r>
          </w:p>
          <w:p w:rsidRPr="00827369" w:rsidR="00952D2A" w:rsidP="00FD6440" w:rsidRDefault="00952D2A" w14:paraId="50FA6007" w14:textId="77777777">
            <w:pPr>
              <w:spacing w:line="259" w:lineRule="auto"/>
              <w:rPr>
                <w:rFonts w:eastAsia="Tahoma" w:cstheme="minorHAnsi"/>
                <w:b/>
                <w:bCs/>
                <w:sz w:val="21"/>
                <w:szCs w:val="21"/>
                <w:lang w:val="en-GB"/>
              </w:rPr>
            </w:pPr>
          </w:p>
          <w:p w:rsidRPr="00827369" w:rsidR="00FD6440" w:rsidP="00FD6440" w:rsidRDefault="00FD6440" w14:paraId="5A27F7EB" w14:textId="3042CA5B">
            <w:pPr>
              <w:spacing w:line="259" w:lineRule="auto"/>
              <w:rPr>
                <w:rFonts w:eastAsia="Tahoma" w:cstheme="minorHAnsi"/>
                <w:b/>
                <w:bCs/>
                <w:sz w:val="21"/>
                <w:szCs w:val="21"/>
                <w:lang w:val="en-GB"/>
              </w:rPr>
            </w:pPr>
            <w:r w:rsidRPr="00827369">
              <w:rPr>
                <w:rFonts w:eastAsia="Tahoma" w:cstheme="minorHAnsi"/>
                <w:b/>
                <w:bCs/>
                <w:sz w:val="21"/>
                <w:szCs w:val="21"/>
                <w:lang w:val="en-GB"/>
              </w:rPr>
              <w:t>Mitosis and cancer (revision)</w:t>
            </w:r>
          </w:p>
          <w:p w:rsidRPr="00827369" w:rsidR="00952D2A" w:rsidP="00FD6440" w:rsidRDefault="005218DA" w14:paraId="0D59C86C" w14:textId="7B62AB69">
            <w:pPr>
              <w:spacing w:line="259" w:lineRule="auto"/>
              <w:rPr>
                <w:rFonts w:eastAsia="Tahoma" w:cstheme="minorHAnsi"/>
                <w:bCs/>
                <w:sz w:val="21"/>
                <w:szCs w:val="21"/>
                <w:lang w:val="en-GB"/>
              </w:rPr>
            </w:pPr>
            <w:r w:rsidRPr="00827369">
              <w:rPr>
                <w:rFonts w:eastAsia="Tahoma" w:cstheme="minorHAnsi"/>
                <w:bCs/>
                <w:sz w:val="21"/>
                <w:szCs w:val="21"/>
                <w:lang w:val="en-GB"/>
              </w:rPr>
              <w:t xml:space="preserve">This area </w:t>
            </w:r>
            <w:proofErr w:type="gramStart"/>
            <w:r w:rsidRPr="00827369">
              <w:rPr>
                <w:rFonts w:eastAsia="Tahoma" w:cstheme="minorHAnsi"/>
                <w:bCs/>
                <w:sz w:val="21"/>
                <w:szCs w:val="21"/>
                <w:lang w:val="en-GB"/>
              </w:rPr>
              <w:t>has previously been studied</w:t>
            </w:r>
            <w:proofErr w:type="gramEnd"/>
            <w:r w:rsidRPr="00827369">
              <w:rPr>
                <w:rFonts w:eastAsia="Tahoma" w:cstheme="minorHAnsi"/>
                <w:bCs/>
                <w:sz w:val="21"/>
                <w:szCs w:val="21"/>
                <w:lang w:val="en-GB"/>
              </w:rPr>
              <w:t xml:space="preserve"> at A-level in Y12. Students should be fully familiar with the content.</w:t>
            </w:r>
          </w:p>
          <w:p w:rsidRPr="00827369" w:rsidR="00353F6F" w:rsidP="00827369" w:rsidRDefault="00353F6F" w14:paraId="7493333F" w14:textId="221C55D9">
            <w:pPr>
              <w:rPr>
                <w:rFonts w:ascii="Tahoma" w:hAnsi="Tahoma" w:eastAsia="Tahoma" w:cs="Tahoma"/>
                <w:sz w:val="21"/>
                <w:szCs w:val="21"/>
                <w:lang w:val="en-GB"/>
              </w:rPr>
            </w:pPr>
          </w:p>
        </w:tc>
      </w:tr>
      <w:tr w:rsidRPr="00827369" w:rsidR="7196A53B" w:rsidTr="209AE82A" w14:paraId="5879A1D5" w14:textId="77777777">
        <w:tc>
          <w:tcPr>
            <w:tcW w:w="9360" w:type="dxa"/>
            <w:shd w:val="clear" w:color="auto" w:fill="E2EFD9" w:themeFill="accent6" w:themeFillTint="33"/>
            <w:tcMar/>
          </w:tcPr>
          <w:p w:rsidRPr="00827369" w:rsidR="7196A53B" w:rsidP="7196A53B" w:rsidRDefault="7196A53B" w14:paraId="4132C33C" w14:textId="1A295D3F">
            <w:pPr>
              <w:spacing w:line="259" w:lineRule="auto"/>
              <w:rPr>
                <w:rFonts w:ascii="Calibri" w:hAnsi="Calibri" w:eastAsia="Calibri" w:cs="Calibri"/>
                <w:sz w:val="21"/>
                <w:szCs w:val="21"/>
              </w:rPr>
            </w:pPr>
            <w:r w:rsidRPr="00827369">
              <w:rPr>
                <w:rFonts w:ascii="Calibri" w:hAnsi="Calibri" w:eastAsia="Calibri" w:cs="Calibri"/>
                <w:b/>
                <w:bCs/>
                <w:sz w:val="21"/>
                <w:szCs w:val="21"/>
                <w:lang w:val="en-GB"/>
              </w:rPr>
              <w:lastRenderedPageBreak/>
              <w:t xml:space="preserve">Rationale for students studying this unit/topic </w:t>
            </w:r>
          </w:p>
        </w:tc>
      </w:tr>
      <w:tr w:rsidRPr="00827369" w:rsidR="7196A53B" w:rsidTr="209AE82A" w14:paraId="6473E995" w14:textId="77777777">
        <w:tc>
          <w:tcPr>
            <w:tcW w:w="9360" w:type="dxa"/>
            <w:tcMar/>
          </w:tcPr>
          <w:p w:rsidRPr="00827369" w:rsidR="005218DA" w:rsidP="005218DA" w:rsidRDefault="005218DA" w14:paraId="6BD28CE2" w14:textId="498693F7">
            <w:pPr>
              <w:rPr>
                <w:rFonts w:cstheme="minorHAnsi"/>
                <w:b/>
              </w:rPr>
            </w:pPr>
            <w:r w:rsidRPr="00827369">
              <w:rPr>
                <w:rFonts w:cstheme="minorHAnsi"/>
                <w:b/>
              </w:rPr>
              <w:t>Alteration of the sequence of bases in DNA can alter the structure of proteins</w:t>
            </w:r>
          </w:p>
          <w:p w:rsidRPr="00827369" w:rsidR="009629F6" w:rsidP="009629F6" w:rsidRDefault="009629F6" w14:paraId="78AA2B8D" w14:textId="77777777">
            <w:pPr>
              <w:spacing w:line="259" w:lineRule="auto"/>
              <w:rPr>
                <w:rFonts w:eastAsia="Calibri" w:cstheme="minorHAnsi"/>
              </w:rPr>
            </w:pPr>
            <w:r w:rsidRPr="00827369">
              <w:rPr>
                <w:rFonts w:eastAsia="Calibri" w:cstheme="minorHAnsi"/>
                <w:b/>
                <w:bCs/>
                <w:lang w:val="en-GB"/>
              </w:rPr>
              <w:t>Rationale for studying this topic</w:t>
            </w:r>
          </w:p>
          <w:p w:rsidRPr="00827369" w:rsidR="009629F6" w:rsidP="009629F6" w:rsidRDefault="009629F6" w14:paraId="3355C080" w14:textId="1621095D">
            <w:pPr>
              <w:spacing w:line="259" w:lineRule="auto"/>
              <w:jc w:val="both"/>
              <w:rPr>
                <w:rFonts w:cstheme="minorHAnsi"/>
                <w:color w:val="000000"/>
              </w:rPr>
            </w:pPr>
            <w:r w:rsidRPr="00827369">
              <w:rPr>
                <w:rFonts w:cstheme="minorHAnsi"/>
                <w:color w:val="000000"/>
              </w:rPr>
              <w:t xml:space="preserve">This topic builds on ideas of biological molecules, protein synthesis and inheritance studied </w:t>
            </w:r>
            <w:proofErr w:type="gramStart"/>
            <w:r w:rsidRPr="00827369">
              <w:rPr>
                <w:rFonts w:cstheme="minorHAnsi"/>
                <w:color w:val="000000"/>
              </w:rPr>
              <w:t>in  previous</w:t>
            </w:r>
            <w:proofErr w:type="gramEnd"/>
            <w:r w:rsidRPr="00827369">
              <w:rPr>
                <w:rFonts w:cstheme="minorHAnsi"/>
                <w:color w:val="000000"/>
              </w:rPr>
              <w:t xml:space="preserve"> topics, and extends many of the concepts studied previously in the course.</w:t>
            </w:r>
          </w:p>
          <w:p w:rsidRPr="00827369" w:rsidR="009629F6" w:rsidP="009629F6" w:rsidRDefault="009629F6" w14:paraId="7BC6C723" w14:textId="77777777">
            <w:pPr>
              <w:spacing w:line="259" w:lineRule="auto"/>
              <w:jc w:val="both"/>
              <w:rPr>
                <w:rFonts w:eastAsia="Tahoma" w:cstheme="minorHAnsi"/>
              </w:rPr>
            </w:pPr>
          </w:p>
          <w:p w:rsidRPr="00827369" w:rsidR="009629F6" w:rsidP="009629F6" w:rsidRDefault="009629F6" w14:paraId="13D28559" w14:textId="77777777">
            <w:pPr>
              <w:spacing w:line="259" w:lineRule="auto"/>
              <w:jc w:val="both"/>
              <w:rPr>
                <w:rFonts w:eastAsia="Calibri" w:cstheme="minorHAnsi"/>
              </w:rPr>
            </w:pPr>
            <w:r w:rsidRPr="00827369">
              <w:rPr>
                <w:rFonts w:eastAsia="Calibri" w:cstheme="minorHAnsi"/>
                <w:b/>
                <w:bCs/>
                <w:lang w:val="en-GB"/>
              </w:rPr>
              <w:t>Rationale for timing of this topic</w:t>
            </w:r>
          </w:p>
          <w:p w:rsidRPr="00827369" w:rsidR="009629F6" w:rsidP="009629F6" w:rsidRDefault="009629F6" w14:paraId="0E527616" w14:textId="45E5E9C4">
            <w:pPr>
              <w:rPr>
                <w:rFonts w:cstheme="minorHAnsi"/>
              </w:rPr>
            </w:pPr>
            <w:r w:rsidRPr="00827369">
              <w:rPr>
                <w:rFonts w:cstheme="minorHAnsi"/>
              </w:rPr>
              <w:t xml:space="preserve">An understanding of </w:t>
            </w:r>
            <w:r w:rsidRPr="00827369">
              <w:rPr>
                <w:rFonts w:cstheme="minorHAnsi"/>
                <w:color w:val="000000"/>
              </w:rPr>
              <w:t>biological molecules, protein synthesis and inheritance</w:t>
            </w:r>
            <w:r w:rsidRPr="00827369">
              <w:rPr>
                <w:rFonts w:cstheme="minorHAnsi"/>
              </w:rPr>
              <w:t xml:space="preserve"> (studied previously are essential to the understanding of this topic). The topic </w:t>
            </w:r>
            <w:proofErr w:type="gramStart"/>
            <w:r w:rsidRPr="00827369">
              <w:rPr>
                <w:rFonts w:cstheme="minorHAnsi"/>
              </w:rPr>
              <w:t>is assessed</w:t>
            </w:r>
            <w:proofErr w:type="gramEnd"/>
            <w:r w:rsidRPr="00827369">
              <w:rPr>
                <w:rFonts w:cstheme="minorHAnsi"/>
              </w:rPr>
              <w:t xml:space="preserve"> on upcoming exams.</w:t>
            </w:r>
          </w:p>
          <w:p w:rsidRPr="00827369" w:rsidR="005218DA" w:rsidP="005218DA" w:rsidRDefault="005218DA" w14:paraId="0611FB52" w14:textId="77777777">
            <w:pPr>
              <w:rPr>
                <w:rFonts w:cstheme="minorHAnsi"/>
                <w:b/>
              </w:rPr>
            </w:pPr>
          </w:p>
          <w:p w:rsidRPr="00827369" w:rsidR="005218DA" w:rsidP="005218DA" w:rsidRDefault="005218DA" w14:paraId="0773BD9B" w14:textId="2674ECE0">
            <w:pPr>
              <w:rPr>
                <w:rFonts w:cstheme="minorHAnsi"/>
                <w:b/>
              </w:rPr>
            </w:pPr>
            <w:r w:rsidRPr="00827369">
              <w:rPr>
                <w:rFonts w:cstheme="minorHAnsi"/>
                <w:b/>
              </w:rPr>
              <w:t>Gene expression is controlled by a number of features</w:t>
            </w:r>
          </w:p>
          <w:p w:rsidRPr="00827369" w:rsidR="009629F6" w:rsidP="009629F6" w:rsidRDefault="009629F6" w14:paraId="1D6CCBFC" w14:textId="77777777">
            <w:pPr>
              <w:spacing w:line="259" w:lineRule="auto"/>
              <w:rPr>
                <w:rFonts w:eastAsia="Calibri" w:cstheme="minorHAnsi"/>
              </w:rPr>
            </w:pPr>
            <w:r w:rsidRPr="00827369">
              <w:rPr>
                <w:rFonts w:eastAsia="Calibri" w:cstheme="minorHAnsi"/>
                <w:b/>
                <w:bCs/>
                <w:lang w:val="en-GB"/>
              </w:rPr>
              <w:t>Rationale for studying this topic</w:t>
            </w:r>
          </w:p>
          <w:p w:rsidRPr="00827369" w:rsidR="009629F6" w:rsidP="009629F6" w:rsidRDefault="009629F6" w14:paraId="71DA39EB" w14:textId="77777777">
            <w:pPr>
              <w:spacing w:line="259" w:lineRule="auto"/>
              <w:jc w:val="both"/>
              <w:rPr>
                <w:rFonts w:cstheme="minorHAnsi"/>
                <w:color w:val="000000"/>
              </w:rPr>
            </w:pPr>
            <w:r w:rsidRPr="00827369">
              <w:rPr>
                <w:rFonts w:cstheme="minorHAnsi"/>
                <w:color w:val="000000"/>
              </w:rPr>
              <w:t xml:space="preserve">This topic builds on ideas of biological molecules, protein synthesis and inheritance studied </w:t>
            </w:r>
            <w:proofErr w:type="gramStart"/>
            <w:r w:rsidRPr="00827369">
              <w:rPr>
                <w:rFonts w:cstheme="minorHAnsi"/>
                <w:color w:val="000000"/>
              </w:rPr>
              <w:t>in  previous</w:t>
            </w:r>
            <w:proofErr w:type="gramEnd"/>
            <w:r w:rsidRPr="00827369">
              <w:rPr>
                <w:rFonts w:cstheme="minorHAnsi"/>
                <w:color w:val="000000"/>
              </w:rPr>
              <w:t xml:space="preserve"> topics, and extends many of the concepts studied previously in the course.</w:t>
            </w:r>
          </w:p>
          <w:p w:rsidRPr="00827369" w:rsidR="009629F6" w:rsidP="009629F6" w:rsidRDefault="009629F6" w14:paraId="5BECCF20" w14:textId="77777777">
            <w:pPr>
              <w:spacing w:line="259" w:lineRule="auto"/>
              <w:jc w:val="both"/>
              <w:rPr>
                <w:rFonts w:eastAsia="Tahoma" w:cstheme="minorHAnsi"/>
              </w:rPr>
            </w:pPr>
          </w:p>
          <w:p w:rsidRPr="00827369" w:rsidR="009629F6" w:rsidP="009629F6" w:rsidRDefault="009629F6" w14:paraId="26D2E80D" w14:textId="77777777">
            <w:pPr>
              <w:spacing w:line="259" w:lineRule="auto"/>
              <w:jc w:val="both"/>
              <w:rPr>
                <w:rFonts w:eastAsia="Calibri" w:cstheme="minorHAnsi"/>
              </w:rPr>
            </w:pPr>
            <w:r w:rsidRPr="00827369">
              <w:rPr>
                <w:rFonts w:eastAsia="Calibri" w:cstheme="minorHAnsi"/>
                <w:b/>
                <w:bCs/>
                <w:lang w:val="en-GB"/>
              </w:rPr>
              <w:t>Rationale for timing of this topic</w:t>
            </w:r>
          </w:p>
          <w:p w:rsidRPr="00827369" w:rsidR="009629F6" w:rsidP="009629F6" w:rsidRDefault="009629F6" w14:paraId="041D0402" w14:textId="77777777">
            <w:pPr>
              <w:rPr>
                <w:rFonts w:cstheme="minorHAnsi"/>
              </w:rPr>
            </w:pPr>
            <w:r w:rsidRPr="00827369">
              <w:rPr>
                <w:rFonts w:cstheme="minorHAnsi"/>
              </w:rPr>
              <w:t xml:space="preserve">An understanding of </w:t>
            </w:r>
            <w:r w:rsidRPr="00827369">
              <w:rPr>
                <w:rFonts w:cstheme="minorHAnsi"/>
                <w:color w:val="000000"/>
              </w:rPr>
              <w:t>biological molecules, protein synthesis and inheritance</w:t>
            </w:r>
            <w:r w:rsidRPr="00827369">
              <w:rPr>
                <w:rFonts w:cstheme="minorHAnsi"/>
              </w:rPr>
              <w:t xml:space="preserve"> (studied previously are essential to the understanding of this topic). The topic </w:t>
            </w:r>
            <w:proofErr w:type="gramStart"/>
            <w:r w:rsidRPr="00827369">
              <w:rPr>
                <w:rFonts w:cstheme="minorHAnsi"/>
              </w:rPr>
              <w:t>is assessed</w:t>
            </w:r>
            <w:proofErr w:type="gramEnd"/>
            <w:r w:rsidRPr="00827369">
              <w:rPr>
                <w:rFonts w:cstheme="minorHAnsi"/>
              </w:rPr>
              <w:t xml:space="preserve"> on upcoming exams.</w:t>
            </w:r>
          </w:p>
          <w:p w:rsidRPr="00827369" w:rsidR="005218DA" w:rsidP="005218DA" w:rsidRDefault="005218DA" w14:paraId="6EB0203E" w14:textId="77777777">
            <w:pPr>
              <w:rPr>
                <w:rFonts w:cstheme="minorHAnsi"/>
                <w:b/>
              </w:rPr>
            </w:pPr>
          </w:p>
          <w:p w:rsidRPr="00827369" w:rsidR="005218DA" w:rsidP="005218DA" w:rsidRDefault="005218DA" w14:paraId="7E3D8E64" w14:textId="0E26800C">
            <w:pPr>
              <w:rPr>
                <w:rFonts w:cstheme="minorHAnsi"/>
                <w:b/>
              </w:rPr>
            </w:pPr>
            <w:r w:rsidRPr="00827369">
              <w:rPr>
                <w:rFonts w:cstheme="minorHAnsi"/>
                <w:b/>
              </w:rPr>
              <w:t>Regulation of transcription and translation</w:t>
            </w:r>
          </w:p>
          <w:p w:rsidRPr="00827369" w:rsidR="009629F6" w:rsidP="009629F6" w:rsidRDefault="009629F6" w14:paraId="682F6690" w14:textId="77777777">
            <w:pPr>
              <w:spacing w:line="259" w:lineRule="auto"/>
              <w:rPr>
                <w:rFonts w:eastAsia="Calibri" w:cstheme="minorHAnsi"/>
              </w:rPr>
            </w:pPr>
            <w:r w:rsidRPr="00827369">
              <w:rPr>
                <w:rFonts w:eastAsia="Calibri" w:cstheme="minorHAnsi"/>
                <w:b/>
                <w:bCs/>
                <w:lang w:val="en-GB"/>
              </w:rPr>
              <w:t>Rationale for studying this topic</w:t>
            </w:r>
          </w:p>
          <w:p w:rsidRPr="00827369" w:rsidR="009629F6" w:rsidP="009629F6" w:rsidRDefault="009629F6" w14:paraId="7D7E9819" w14:textId="77777777">
            <w:pPr>
              <w:spacing w:line="259" w:lineRule="auto"/>
              <w:jc w:val="both"/>
              <w:rPr>
                <w:rFonts w:cstheme="minorHAnsi"/>
                <w:color w:val="000000"/>
              </w:rPr>
            </w:pPr>
            <w:r w:rsidRPr="00827369">
              <w:rPr>
                <w:rFonts w:cstheme="minorHAnsi"/>
                <w:color w:val="000000"/>
              </w:rPr>
              <w:t xml:space="preserve">This topic builds on ideas of biological molecules, protein synthesis and inheritance studied </w:t>
            </w:r>
            <w:proofErr w:type="gramStart"/>
            <w:r w:rsidRPr="00827369">
              <w:rPr>
                <w:rFonts w:cstheme="minorHAnsi"/>
                <w:color w:val="000000"/>
              </w:rPr>
              <w:t>in  previous</w:t>
            </w:r>
            <w:proofErr w:type="gramEnd"/>
            <w:r w:rsidRPr="00827369">
              <w:rPr>
                <w:rFonts w:cstheme="minorHAnsi"/>
                <w:color w:val="000000"/>
              </w:rPr>
              <w:t xml:space="preserve"> topics, and extends many of the concepts studied previously in the course.</w:t>
            </w:r>
          </w:p>
          <w:p w:rsidRPr="00827369" w:rsidR="009629F6" w:rsidP="009629F6" w:rsidRDefault="009629F6" w14:paraId="7C9DE599" w14:textId="77777777">
            <w:pPr>
              <w:spacing w:line="259" w:lineRule="auto"/>
              <w:jc w:val="both"/>
              <w:rPr>
                <w:rFonts w:eastAsia="Tahoma" w:cstheme="minorHAnsi"/>
              </w:rPr>
            </w:pPr>
          </w:p>
          <w:p w:rsidRPr="00827369" w:rsidR="009629F6" w:rsidP="009629F6" w:rsidRDefault="009629F6" w14:paraId="507E1BC9" w14:textId="77777777">
            <w:pPr>
              <w:spacing w:line="259" w:lineRule="auto"/>
              <w:jc w:val="both"/>
              <w:rPr>
                <w:rFonts w:eastAsia="Calibri" w:cstheme="minorHAnsi"/>
              </w:rPr>
            </w:pPr>
            <w:r w:rsidRPr="00827369">
              <w:rPr>
                <w:rFonts w:eastAsia="Calibri" w:cstheme="minorHAnsi"/>
                <w:b/>
                <w:bCs/>
                <w:lang w:val="en-GB"/>
              </w:rPr>
              <w:t>Rationale for timing of this topic</w:t>
            </w:r>
          </w:p>
          <w:p w:rsidRPr="00827369" w:rsidR="009629F6" w:rsidP="009629F6" w:rsidRDefault="009629F6" w14:paraId="10FCDBF1" w14:textId="77777777">
            <w:pPr>
              <w:rPr>
                <w:rFonts w:cstheme="minorHAnsi"/>
              </w:rPr>
            </w:pPr>
            <w:r w:rsidRPr="00827369">
              <w:rPr>
                <w:rFonts w:cstheme="minorHAnsi"/>
              </w:rPr>
              <w:t xml:space="preserve">An understanding of </w:t>
            </w:r>
            <w:r w:rsidRPr="00827369">
              <w:rPr>
                <w:rFonts w:cstheme="minorHAnsi"/>
                <w:color w:val="000000"/>
              </w:rPr>
              <w:t>biological molecules, protein synthesis and inheritance</w:t>
            </w:r>
            <w:r w:rsidRPr="00827369">
              <w:rPr>
                <w:rFonts w:cstheme="minorHAnsi"/>
              </w:rPr>
              <w:t xml:space="preserve"> (studied previously are essential to the understanding of this topic). The topic </w:t>
            </w:r>
            <w:proofErr w:type="gramStart"/>
            <w:r w:rsidRPr="00827369">
              <w:rPr>
                <w:rFonts w:cstheme="minorHAnsi"/>
              </w:rPr>
              <w:t>is assessed</w:t>
            </w:r>
            <w:proofErr w:type="gramEnd"/>
            <w:r w:rsidRPr="00827369">
              <w:rPr>
                <w:rFonts w:cstheme="minorHAnsi"/>
              </w:rPr>
              <w:t xml:space="preserve"> on upcoming exams.</w:t>
            </w:r>
          </w:p>
          <w:p w:rsidRPr="00827369" w:rsidR="005218DA" w:rsidP="005218DA" w:rsidRDefault="005218DA" w14:paraId="760B12B7" w14:textId="77777777">
            <w:pPr>
              <w:rPr>
                <w:rFonts w:cstheme="minorHAnsi"/>
                <w:b/>
              </w:rPr>
            </w:pPr>
          </w:p>
          <w:p w:rsidRPr="00827369" w:rsidR="005218DA" w:rsidP="005218DA" w:rsidRDefault="005218DA" w14:paraId="1A8C7D2E" w14:textId="44DF1B2D">
            <w:pPr>
              <w:rPr>
                <w:rFonts w:cstheme="minorHAnsi"/>
                <w:b/>
              </w:rPr>
            </w:pPr>
            <w:r w:rsidRPr="00827369">
              <w:rPr>
                <w:rFonts w:cstheme="minorHAnsi"/>
                <w:b/>
              </w:rPr>
              <w:t>Gene expression and cancer</w:t>
            </w:r>
          </w:p>
          <w:p w:rsidRPr="00827369" w:rsidR="009629F6" w:rsidP="009629F6" w:rsidRDefault="009629F6" w14:paraId="4F8E71EF" w14:textId="77777777">
            <w:pPr>
              <w:spacing w:line="259" w:lineRule="auto"/>
              <w:rPr>
                <w:rFonts w:eastAsia="Calibri" w:cstheme="minorHAnsi"/>
              </w:rPr>
            </w:pPr>
            <w:r w:rsidRPr="00827369">
              <w:rPr>
                <w:rFonts w:eastAsia="Calibri" w:cstheme="minorHAnsi"/>
                <w:b/>
                <w:bCs/>
                <w:lang w:val="en-GB"/>
              </w:rPr>
              <w:t>Rationale for studying this topic</w:t>
            </w:r>
          </w:p>
          <w:p w:rsidRPr="00827369" w:rsidR="009629F6" w:rsidP="009629F6" w:rsidRDefault="009629F6" w14:paraId="26B5BF4F" w14:textId="5BC548EA">
            <w:pPr>
              <w:spacing w:line="259" w:lineRule="auto"/>
              <w:jc w:val="both"/>
              <w:rPr>
                <w:rFonts w:cstheme="minorHAnsi"/>
                <w:color w:val="000000"/>
              </w:rPr>
            </w:pPr>
            <w:r w:rsidRPr="00827369">
              <w:rPr>
                <w:rFonts w:cstheme="minorHAnsi"/>
                <w:color w:val="000000"/>
              </w:rPr>
              <w:t xml:space="preserve">This topic builds on ideas of biological molecules, protein synthesis, mitosis and inheritance studied </w:t>
            </w:r>
            <w:proofErr w:type="gramStart"/>
            <w:r w:rsidRPr="00827369">
              <w:rPr>
                <w:rFonts w:cstheme="minorHAnsi"/>
                <w:color w:val="000000"/>
              </w:rPr>
              <w:t>in  previous</w:t>
            </w:r>
            <w:proofErr w:type="gramEnd"/>
            <w:r w:rsidRPr="00827369">
              <w:rPr>
                <w:rFonts w:cstheme="minorHAnsi"/>
                <w:color w:val="000000"/>
              </w:rPr>
              <w:t xml:space="preserve"> topics, and extends many of the concepts studied previously in the course.</w:t>
            </w:r>
          </w:p>
          <w:p w:rsidRPr="00827369" w:rsidR="009629F6" w:rsidP="009629F6" w:rsidRDefault="009629F6" w14:paraId="2578F93E" w14:textId="77777777">
            <w:pPr>
              <w:spacing w:line="259" w:lineRule="auto"/>
              <w:jc w:val="both"/>
              <w:rPr>
                <w:rFonts w:eastAsia="Tahoma" w:cstheme="minorHAnsi"/>
              </w:rPr>
            </w:pPr>
          </w:p>
          <w:p w:rsidRPr="00827369" w:rsidR="009629F6" w:rsidP="009629F6" w:rsidRDefault="009629F6" w14:paraId="2CFE7433" w14:textId="77777777">
            <w:pPr>
              <w:spacing w:line="259" w:lineRule="auto"/>
              <w:jc w:val="both"/>
              <w:rPr>
                <w:rFonts w:eastAsia="Calibri" w:cstheme="minorHAnsi"/>
              </w:rPr>
            </w:pPr>
            <w:r w:rsidRPr="00827369">
              <w:rPr>
                <w:rFonts w:eastAsia="Calibri" w:cstheme="minorHAnsi"/>
                <w:b/>
                <w:bCs/>
                <w:lang w:val="en-GB"/>
              </w:rPr>
              <w:t>Rationale for timing of this topic</w:t>
            </w:r>
          </w:p>
          <w:p w:rsidRPr="00827369" w:rsidR="009629F6" w:rsidP="009629F6" w:rsidRDefault="009629F6" w14:paraId="38BC969A" w14:textId="17A4914D">
            <w:pPr>
              <w:rPr>
                <w:rFonts w:cstheme="minorHAnsi"/>
              </w:rPr>
            </w:pPr>
            <w:r w:rsidRPr="00827369">
              <w:rPr>
                <w:rFonts w:cstheme="minorHAnsi"/>
              </w:rPr>
              <w:t xml:space="preserve">An understanding of </w:t>
            </w:r>
            <w:r w:rsidRPr="00827369">
              <w:rPr>
                <w:rFonts w:cstheme="minorHAnsi"/>
                <w:color w:val="000000"/>
              </w:rPr>
              <w:t>biological molecules, protein synthesis, mitosis and inheritance</w:t>
            </w:r>
            <w:r w:rsidRPr="00827369">
              <w:rPr>
                <w:rFonts w:cstheme="minorHAnsi"/>
              </w:rPr>
              <w:t xml:space="preserve"> (studied previously are essential to the understanding of this topic). The topic </w:t>
            </w:r>
            <w:proofErr w:type="gramStart"/>
            <w:r w:rsidRPr="00827369">
              <w:rPr>
                <w:rFonts w:cstheme="minorHAnsi"/>
              </w:rPr>
              <w:t>is assessed</w:t>
            </w:r>
            <w:proofErr w:type="gramEnd"/>
            <w:r w:rsidRPr="00827369">
              <w:rPr>
                <w:rFonts w:cstheme="minorHAnsi"/>
              </w:rPr>
              <w:t xml:space="preserve"> on upcoming exams.</w:t>
            </w:r>
          </w:p>
          <w:p w:rsidRPr="00827369" w:rsidR="005218DA" w:rsidP="005218DA" w:rsidRDefault="005218DA" w14:paraId="6F170353" w14:textId="77777777">
            <w:pPr>
              <w:rPr>
                <w:rFonts w:eastAsia="Tahoma" w:cstheme="minorHAnsi"/>
                <w:b/>
                <w:bCs/>
                <w:lang w:val="en-GB"/>
              </w:rPr>
            </w:pPr>
          </w:p>
          <w:p w:rsidRPr="00827369" w:rsidR="005218DA" w:rsidP="005218DA" w:rsidRDefault="005218DA" w14:paraId="79CF8398" w14:textId="38914851">
            <w:pPr>
              <w:rPr>
                <w:rFonts w:eastAsia="Tahoma" w:cstheme="minorHAnsi"/>
                <w:b/>
                <w:bCs/>
                <w:lang w:val="en-GB"/>
              </w:rPr>
            </w:pPr>
            <w:r w:rsidRPr="00827369">
              <w:rPr>
                <w:rFonts w:eastAsia="Tahoma" w:cstheme="minorHAnsi"/>
                <w:b/>
                <w:bCs/>
                <w:lang w:val="en-GB"/>
              </w:rPr>
              <w:t>Cell structure (revision)</w:t>
            </w:r>
          </w:p>
          <w:p w:rsidRPr="00827369" w:rsidR="005218DA" w:rsidP="005218DA" w:rsidRDefault="005218DA" w14:paraId="0DE7D295" w14:textId="77777777">
            <w:pPr>
              <w:spacing w:line="259" w:lineRule="auto"/>
              <w:rPr>
                <w:rFonts w:eastAsia="Calibri" w:cstheme="minorHAnsi"/>
              </w:rPr>
            </w:pPr>
            <w:r w:rsidRPr="00827369">
              <w:rPr>
                <w:rFonts w:eastAsia="Calibri" w:cstheme="minorHAnsi"/>
                <w:b/>
                <w:bCs/>
                <w:lang w:val="en-GB"/>
              </w:rPr>
              <w:t>Rationale for studying this topic</w:t>
            </w:r>
          </w:p>
          <w:p w:rsidRPr="00827369" w:rsidR="005218DA" w:rsidP="005218DA" w:rsidRDefault="005218DA" w14:paraId="1186561A" w14:textId="77777777">
            <w:pPr>
              <w:spacing w:line="259" w:lineRule="auto"/>
              <w:jc w:val="both"/>
              <w:rPr>
                <w:rFonts w:eastAsia="Calibri" w:cstheme="minorHAnsi"/>
                <w:bCs/>
                <w:lang w:val="en-GB"/>
              </w:rPr>
            </w:pPr>
            <w:r w:rsidRPr="00827369">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827369" w:rsidR="005218DA" w:rsidP="005218DA" w:rsidRDefault="005218DA" w14:paraId="69A1F138" w14:textId="77777777">
            <w:pPr>
              <w:spacing w:line="259" w:lineRule="auto"/>
              <w:jc w:val="both"/>
              <w:rPr>
                <w:rFonts w:eastAsia="Calibri" w:cstheme="minorHAnsi"/>
                <w:b/>
                <w:bCs/>
                <w:lang w:val="en-GB"/>
              </w:rPr>
            </w:pPr>
          </w:p>
          <w:p w:rsidRPr="00827369" w:rsidR="005218DA" w:rsidP="005218DA" w:rsidRDefault="005218DA" w14:paraId="04AFE004" w14:textId="77777777">
            <w:pPr>
              <w:spacing w:line="259" w:lineRule="auto"/>
              <w:jc w:val="both"/>
              <w:rPr>
                <w:rFonts w:eastAsia="Calibri" w:cstheme="minorHAnsi"/>
              </w:rPr>
            </w:pPr>
            <w:r w:rsidRPr="00827369">
              <w:rPr>
                <w:rFonts w:eastAsia="Calibri" w:cstheme="minorHAnsi"/>
                <w:b/>
                <w:bCs/>
                <w:lang w:val="en-GB"/>
              </w:rPr>
              <w:lastRenderedPageBreak/>
              <w:t>Rationale for timing of this topic</w:t>
            </w:r>
          </w:p>
          <w:p w:rsidRPr="00827369" w:rsidR="005218DA" w:rsidP="005218DA" w:rsidRDefault="005218DA" w14:paraId="6A31B7CB" w14:textId="77777777">
            <w:pPr>
              <w:spacing w:line="259" w:lineRule="auto"/>
              <w:rPr>
                <w:rFonts w:eastAsia="Tahoma" w:cstheme="minorHAnsi"/>
                <w:lang w:val="en-GB"/>
              </w:rPr>
            </w:pPr>
            <w:r w:rsidRPr="00827369">
              <w:rPr>
                <w:rFonts w:eastAsia="Tahoma" w:cstheme="minorHAnsi"/>
                <w:lang w:val="en-GB"/>
              </w:rPr>
              <w:t xml:space="preserve">This topic </w:t>
            </w:r>
            <w:proofErr w:type="gramStart"/>
            <w:r w:rsidRPr="00827369">
              <w:rPr>
                <w:rFonts w:eastAsia="Tahoma" w:cstheme="minorHAnsi"/>
                <w:lang w:val="en-GB"/>
              </w:rPr>
              <w:t>is examined</w:t>
            </w:r>
            <w:proofErr w:type="gramEnd"/>
            <w:r w:rsidRPr="00827369">
              <w:rPr>
                <w:rFonts w:eastAsia="Tahoma" w:cstheme="minorHAnsi"/>
                <w:lang w:val="en-GB"/>
              </w:rPr>
              <w:t xml:space="preserve"> in the forthcoming mock exams.</w:t>
            </w:r>
          </w:p>
          <w:p w:rsidRPr="00827369" w:rsidR="005218DA" w:rsidP="005218DA" w:rsidRDefault="005218DA" w14:paraId="38900E0A" w14:textId="77777777">
            <w:pPr>
              <w:rPr>
                <w:rFonts w:eastAsia="Tahoma" w:cstheme="minorHAnsi"/>
                <w:b/>
                <w:bCs/>
                <w:lang w:val="en-GB"/>
              </w:rPr>
            </w:pPr>
          </w:p>
          <w:p w:rsidRPr="00827369" w:rsidR="005218DA" w:rsidP="005218DA" w:rsidRDefault="005218DA" w14:paraId="28F85F19" w14:textId="70BC4AD2">
            <w:pPr>
              <w:rPr>
                <w:rFonts w:eastAsia="Tahoma" w:cstheme="minorHAnsi"/>
                <w:b/>
                <w:bCs/>
                <w:lang w:val="en-GB"/>
              </w:rPr>
            </w:pPr>
            <w:r w:rsidRPr="00827369">
              <w:rPr>
                <w:rFonts w:eastAsia="Tahoma" w:cstheme="minorHAnsi"/>
                <w:b/>
                <w:bCs/>
                <w:lang w:val="en-GB"/>
              </w:rPr>
              <w:t>Mitosis and cancer (revision)</w:t>
            </w:r>
          </w:p>
          <w:p w:rsidRPr="00827369" w:rsidR="005218DA" w:rsidP="005218DA" w:rsidRDefault="005218DA" w14:paraId="1064C562" w14:textId="77777777">
            <w:pPr>
              <w:spacing w:line="259" w:lineRule="auto"/>
              <w:rPr>
                <w:rFonts w:eastAsia="Calibri" w:cstheme="minorHAnsi"/>
              </w:rPr>
            </w:pPr>
            <w:r w:rsidRPr="00827369">
              <w:rPr>
                <w:rFonts w:eastAsia="Calibri" w:cstheme="minorHAnsi"/>
                <w:b/>
                <w:bCs/>
                <w:lang w:val="en-GB"/>
              </w:rPr>
              <w:t>Rationale for studying this topic</w:t>
            </w:r>
          </w:p>
          <w:p w:rsidRPr="00827369" w:rsidR="005218DA" w:rsidP="005218DA" w:rsidRDefault="005218DA" w14:paraId="04F503E4" w14:textId="77777777">
            <w:pPr>
              <w:spacing w:line="259" w:lineRule="auto"/>
              <w:jc w:val="both"/>
              <w:rPr>
                <w:rFonts w:eastAsia="Calibri" w:cstheme="minorHAnsi"/>
                <w:bCs/>
                <w:lang w:val="en-GB"/>
              </w:rPr>
            </w:pPr>
            <w:r w:rsidRPr="00827369">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827369" w:rsidR="00A739D1" w:rsidP="00A739D1" w:rsidRDefault="00A739D1" w14:paraId="437174FD" w14:textId="7BA6FAF8">
            <w:pPr>
              <w:spacing w:line="259" w:lineRule="auto"/>
              <w:rPr>
                <w:rFonts w:ascii="Tahoma" w:hAnsi="Tahoma" w:eastAsia="Tahoma" w:cs="Tahoma"/>
                <w:sz w:val="21"/>
                <w:szCs w:val="21"/>
                <w:lang w:val="en-GB"/>
              </w:rPr>
            </w:pPr>
          </w:p>
          <w:p w:rsidRPr="00827369" w:rsidR="00A739D1" w:rsidP="00516424" w:rsidRDefault="00A739D1" w14:paraId="67EECBA0" w14:textId="37CE043A">
            <w:pPr>
              <w:jc w:val="both"/>
              <w:rPr>
                <w:rFonts w:ascii="Calibri" w:hAnsi="Calibri" w:eastAsia="Calibri" w:cs="Calibri"/>
                <w:sz w:val="21"/>
                <w:szCs w:val="21"/>
              </w:rPr>
            </w:pPr>
          </w:p>
        </w:tc>
      </w:tr>
      <w:tr w:rsidRPr="00827369" w:rsidR="7196A53B" w:rsidTr="209AE82A" w14:paraId="313A041A" w14:textId="77777777">
        <w:tc>
          <w:tcPr>
            <w:tcW w:w="9360" w:type="dxa"/>
            <w:shd w:val="clear" w:color="auto" w:fill="E2EFD9" w:themeFill="accent6" w:themeFillTint="33"/>
            <w:tcMar/>
          </w:tcPr>
          <w:p w:rsidRPr="00827369" w:rsidR="7196A53B" w:rsidP="7196A53B" w:rsidRDefault="7196A53B" w14:paraId="7E2DE58F" w14:textId="62B8F36E">
            <w:pPr>
              <w:spacing w:line="259" w:lineRule="auto"/>
              <w:rPr>
                <w:rFonts w:ascii="Calibri" w:hAnsi="Calibri" w:eastAsia="Calibri" w:cs="Calibri"/>
                <w:sz w:val="21"/>
                <w:szCs w:val="21"/>
              </w:rPr>
            </w:pPr>
            <w:r w:rsidRPr="00827369">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Pr="00827369" w:rsidR="7196A53B" w:rsidTr="209AE82A" w14:paraId="31545BC8" w14:textId="77777777">
        <w:tc>
          <w:tcPr>
            <w:tcW w:w="9360" w:type="dxa"/>
            <w:tcMar/>
          </w:tcPr>
          <w:p w:rsidRPr="00827369" w:rsidR="00F1240B" w:rsidP="00516424" w:rsidRDefault="00F1240B" w14:paraId="52C72879" w14:textId="119984C1">
            <w:pPr>
              <w:spacing w:line="259" w:lineRule="auto"/>
              <w:rPr>
                <w:rFonts w:cstheme="minorHAnsi"/>
                <w:b/>
              </w:rPr>
            </w:pPr>
            <w:r w:rsidRPr="00827369">
              <w:rPr>
                <w:rFonts w:cstheme="minorHAnsi"/>
                <w:b/>
              </w:rPr>
              <w:t>Alteration of the sequence of bases in DNA can alter the structure of proteins</w:t>
            </w:r>
          </w:p>
          <w:p w:rsidRPr="00827369" w:rsidR="00E03E0F" w:rsidP="00516424" w:rsidRDefault="00F1240B" w14:paraId="4DF0C12A" w14:textId="77777777">
            <w:pPr>
              <w:spacing w:line="259" w:lineRule="auto"/>
              <w:rPr>
                <w:rFonts w:cstheme="minorHAnsi"/>
              </w:rPr>
            </w:pPr>
            <w:r w:rsidRPr="00827369">
              <w:rPr>
                <w:rFonts w:cstheme="minorHAnsi"/>
              </w:rPr>
              <w:t xml:space="preserve">Gene mutations might arise during DNA replication. They include addition, deletion, substitution, inversion, duplication and translocation of bases. </w:t>
            </w:r>
          </w:p>
          <w:p w:rsidRPr="00827369" w:rsidR="00E03E0F" w:rsidP="00516424" w:rsidRDefault="00F1240B" w14:paraId="3AADEC3C" w14:textId="77777777">
            <w:pPr>
              <w:spacing w:line="259" w:lineRule="auto"/>
              <w:rPr>
                <w:rFonts w:cstheme="minorHAnsi"/>
              </w:rPr>
            </w:pPr>
            <w:r w:rsidRPr="00827369">
              <w:rPr>
                <w:rFonts w:cstheme="minorHAnsi"/>
              </w:rPr>
              <w:t xml:space="preserve">Gene mutations occur spontaneously. </w:t>
            </w:r>
            <w:proofErr w:type="gramStart"/>
            <w:r w:rsidRPr="00827369">
              <w:rPr>
                <w:rFonts w:cstheme="minorHAnsi"/>
              </w:rPr>
              <w:t>The mutation rate is increased by mutagenic agents</w:t>
            </w:r>
            <w:proofErr w:type="gramEnd"/>
            <w:r w:rsidRPr="00827369">
              <w:rPr>
                <w:rFonts w:cstheme="minorHAnsi"/>
              </w:rPr>
              <w:t xml:space="preserve">. Mutations can result in a different amino acid sequence in the encoded polypeptide. </w:t>
            </w:r>
          </w:p>
          <w:p w:rsidRPr="00827369" w:rsidR="00E03E0F" w:rsidP="00516424" w:rsidRDefault="00F1240B" w14:paraId="3BB1FDF1" w14:textId="77777777">
            <w:pPr>
              <w:spacing w:line="259" w:lineRule="auto"/>
              <w:rPr>
                <w:rFonts w:cstheme="minorHAnsi"/>
              </w:rPr>
            </w:pPr>
            <w:r w:rsidRPr="00827369">
              <w:rPr>
                <w:rFonts w:cstheme="minorHAnsi"/>
              </w:rPr>
              <w:t xml:space="preserve">• Some gene mutations change only one triplet code. Due to the degenerate nature of the genetic code, not all such mutations result in a change to the encoded amino acid. </w:t>
            </w:r>
          </w:p>
          <w:p w:rsidRPr="00827369" w:rsidR="00E03E0F" w:rsidP="00516424" w:rsidRDefault="00F1240B" w14:paraId="49EA3012" w14:textId="77777777">
            <w:pPr>
              <w:spacing w:line="259" w:lineRule="auto"/>
              <w:rPr>
                <w:rFonts w:cstheme="minorHAnsi"/>
              </w:rPr>
            </w:pPr>
            <w:r w:rsidRPr="00827369">
              <w:rPr>
                <w:rFonts w:cstheme="minorHAnsi"/>
              </w:rPr>
              <w:t xml:space="preserve">• Some gene mutations change the nature of all base triplets downstream from the mutation, </w:t>
            </w:r>
            <w:proofErr w:type="spellStart"/>
            <w:r w:rsidRPr="00827369">
              <w:rPr>
                <w:rFonts w:cstheme="minorHAnsi"/>
              </w:rPr>
              <w:t>ie</w:t>
            </w:r>
            <w:proofErr w:type="spellEnd"/>
            <w:r w:rsidRPr="00827369">
              <w:rPr>
                <w:rFonts w:cstheme="minorHAnsi"/>
              </w:rPr>
              <w:t xml:space="preserve"> result in a frame shift. </w:t>
            </w:r>
          </w:p>
          <w:p w:rsidRPr="00827369" w:rsidR="00F1240B" w:rsidP="00516424" w:rsidRDefault="00F1240B" w14:paraId="5B5413D5" w14:textId="3667DF31">
            <w:pPr>
              <w:spacing w:line="259" w:lineRule="auto"/>
              <w:rPr>
                <w:rFonts w:cstheme="minorHAnsi"/>
              </w:rPr>
            </w:pPr>
            <w:r w:rsidRPr="00827369">
              <w:rPr>
                <w:rFonts w:cstheme="minorHAnsi"/>
              </w:rPr>
              <w:t>Students should be able to relate the nature of a gene mutation to its effect on the encoded polypeptide.</w:t>
            </w:r>
          </w:p>
          <w:p w:rsidRPr="00827369" w:rsidR="00F1240B" w:rsidP="00516424" w:rsidRDefault="00F1240B" w14:paraId="693F0E37" w14:textId="17870612">
            <w:pPr>
              <w:spacing w:line="259" w:lineRule="auto"/>
              <w:rPr>
                <w:rFonts w:cstheme="minorHAnsi"/>
              </w:rPr>
            </w:pPr>
          </w:p>
          <w:p w:rsidRPr="00827369" w:rsidR="00C158E2" w:rsidP="00C158E2" w:rsidRDefault="00C158E2" w14:paraId="5D65F62A" w14:textId="77777777">
            <w:pPr>
              <w:spacing w:line="259" w:lineRule="auto"/>
              <w:jc w:val="both"/>
              <w:rPr>
                <w:rFonts w:eastAsia="Tahoma" w:cstheme="minorHAnsi"/>
              </w:rPr>
            </w:pPr>
            <w:r w:rsidRPr="00827369">
              <w:rPr>
                <w:rFonts w:eastAsia="Tahoma" w:cstheme="minorHAnsi"/>
                <w:b/>
                <w:bCs/>
                <w:lang w:val="en-GB"/>
              </w:rPr>
              <w:t>Anticipated Gaps</w:t>
            </w:r>
          </w:p>
          <w:p w:rsidRPr="00827369" w:rsidR="009003DA" w:rsidP="009003DA" w:rsidRDefault="00C158E2" w14:paraId="06B27C6C" w14:textId="2B4DF620">
            <w:pPr>
              <w:pStyle w:val="ListParagraph"/>
              <w:numPr>
                <w:ilvl w:val="0"/>
                <w:numId w:val="3"/>
              </w:numPr>
              <w:jc w:val="both"/>
              <w:rPr>
                <w:rFonts w:eastAsia="Tahoma" w:cstheme="minorHAnsi"/>
              </w:rPr>
            </w:pPr>
            <w:r w:rsidRPr="00827369">
              <w:rPr>
                <w:rFonts w:eastAsia="Tahoma" w:cstheme="minorHAnsi"/>
              </w:rPr>
              <w:t xml:space="preserve">Students will </w:t>
            </w:r>
            <w:r w:rsidRPr="00827369" w:rsidR="009003DA">
              <w:rPr>
                <w:rFonts w:eastAsia="Tahoma" w:cstheme="minorHAnsi"/>
              </w:rPr>
              <w:t>have covered some of this material previously at GCSE and earlier in the A-level course.</w:t>
            </w:r>
          </w:p>
          <w:p w:rsidRPr="00827369" w:rsidR="009003DA" w:rsidP="009003DA" w:rsidRDefault="009003DA" w14:paraId="68E7E3C4" w14:textId="5E0C398C">
            <w:pPr>
              <w:pStyle w:val="ListParagraph"/>
              <w:numPr>
                <w:ilvl w:val="0"/>
                <w:numId w:val="3"/>
              </w:numPr>
              <w:jc w:val="both"/>
              <w:rPr>
                <w:rFonts w:eastAsia="Tahoma" w:cstheme="minorHAnsi"/>
              </w:rPr>
            </w:pPr>
            <w:r w:rsidRPr="00827369">
              <w:rPr>
                <w:rFonts w:eastAsia="Tahoma" w:cstheme="minorHAnsi"/>
              </w:rPr>
              <w:t>Recap previous knowledge before teaching.</w:t>
            </w:r>
          </w:p>
          <w:p w:rsidRPr="00827369" w:rsidR="00C158E2" w:rsidP="00516424" w:rsidRDefault="00C158E2" w14:paraId="3200A27A" w14:textId="77777777">
            <w:pPr>
              <w:spacing w:line="259" w:lineRule="auto"/>
              <w:rPr>
                <w:rFonts w:cstheme="minorHAnsi"/>
              </w:rPr>
            </w:pPr>
          </w:p>
          <w:p w:rsidRPr="00827369" w:rsidR="00F1240B" w:rsidP="00516424" w:rsidRDefault="00F1240B" w14:paraId="36A730FC" w14:textId="66F536D3">
            <w:pPr>
              <w:spacing w:line="259" w:lineRule="auto"/>
              <w:rPr>
                <w:rFonts w:cstheme="minorHAnsi"/>
                <w:b/>
              </w:rPr>
            </w:pPr>
            <w:r w:rsidRPr="00827369">
              <w:rPr>
                <w:rFonts w:cstheme="minorHAnsi"/>
                <w:b/>
              </w:rPr>
              <w:t>Gene expression is controlled by a number of features</w:t>
            </w:r>
          </w:p>
          <w:p w:rsidRPr="00827369" w:rsidR="00E03E0F" w:rsidP="00516424" w:rsidRDefault="00F1240B" w14:paraId="42145C8D" w14:textId="77777777">
            <w:pPr>
              <w:spacing w:line="259" w:lineRule="auto"/>
              <w:rPr>
                <w:rFonts w:cstheme="minorHAnsi"/>
              </w:rPr>
            </w:pPr>
            <w:r w:rsidRPr="00827369">
              <w:rPr>
                <w:rFonts w:cstheme="minorHAnsi"/>
              </w:rPr>
              <w:t xml:space="preserve">Totipotent cells can divide and produce any type of body cell. </w:t>
            </w:r>
          </w:p>
          <w:p w:rsidRPr="00827369" w:rsidR="00E03E0F" w:rsidP="00516424" w:rsidRDefault="00F1240B" w14:paraId="0FDF3EFF" w14:textId="77777777">
            <w:pPr>
              <w:spacing w:line="259" w:lineRule="auto"/>
              <w:rPr>
                <w:rFonts w:cstheme="minorHAnsi"/>
              </w:rPr>
            </w:pPr>
            <w:r w:rsidRPr="00827369">
              <w:rPr>
                <w:rFonts w:cstheme="minorHAnsi"/>
              </w:rPr>
              <w:t xml:space="preserve">During development, totipotent cells translate only part of their DNA, resulting in cell </w:t>
            </w:r>
            <w:proofErr w:type="spellStart"/>
            <w:r w:rsidRPr="00827369">
              <w:rPr>
                <w:rFonts w:cstheme="minorHAnsi"/>
              </w:rPr>
              <w:t>specialisation</w:t>
            </w:r>
            <w:proofErr w:type="spellEnd"/>
            <w:r w:rsidRPr="00827369">
              <w:rPr>
                <w:rFonts w:cstheme="minorHAnsi"/>
              </w:rPr>
              <w:t xml:space="preserve">. Totipotent cells occur only for a limited time in early mammalian embryos. </w:t>
            </w:r>
          </w:p>
          <w:p w:rsidRPr="00827369" w:rsidR="00E03E0F" w:rsidP="00516424" w:rsidRDefault="00F1240B" w14:paraId="14DB3464" w14:textId="77777777">
            <w:pPr>
              <w:spacing w:line="259" w:lineRule="auto"/>
              <w:rPr>
                <w:rFonts w:cstheme="minorHAnsi"/>
              </w:rPr>
            </w:pPr>
            <w:r w:rsidRPr="00827369">
              <w:rPr>
                <w:rFonts w:cstheme="minorHAnsi"/>
              </w:rPr>
              <w:t xml:space="preserve">Pluripotent cells </w:t>
            </w:r>
            <w:proofErr w:type="gramStart"/>
            <w:r w:rsidRPr="00827369">
              <w:rPr>
                <w:rFonts w:cstheme="minorHAnsi"/>
              </w:rPr>
              <w:t>are found</w:t>
            </w:r>
            <w:proofErr w:type="gramEnd"/>
            <w:r w:rsidRPr="00827369">
              <w:rPr>
                <w:rFonts w:cstheme="minorHAnsi"/>
              </w:rPr>
              <w:t xml:space="preserve"> in embryos; multipotent and </w:t>
            </w:r>
            <w:proofErr w:type="spellStart"/>
            <w:r w:rsidRPr="00827369">
              <w:rPr>
                <w:rFonts w:cstheme="minorHAnsi"/>
              </w:rPr>
              <w:t>unipotent</w:t>
            </w:r>
            <w:proofErr w:type="spellEnd"/>
            <w:r w:rsidRPr="00827369">
              <w:rPr>
                <w:rFonts w:cstheme="minorHAnsi"/>
              </w:rPr>
              <w:t xml:space="preserve"> cells are found in mature mammals and can divide to form a limited number of different cell types. </w:t>
            </w:r>
          </w:p>
          <w:p w:rsidRPr="00827369" w:rsidR="00E03E0F" w:rsidP="00516424" w:rsidRDefault="00F1240B" w14:paraId="1297444C" w14:textId="77777777">
            <w:pPr>
              <w:spacing w:line="259" w:lineRule="auto"/>
              <w:rPr>
                <w:rFonts w:cstheme="minorHAnsi"/>
              </w:rPr>
            </w:pPr>
            <w:r w:rsidRPr="00827369">
              <w:rPr>
                <w:rFonts w:cstheme="minorHAnsi"/>
              </w:rPr>
              <w:t xml:space="preserve">• Pluripotent stem cells can divide in unlimited numbers and </w:t>
            </w:r>
            <w:proofErr w:type="gramStart"/>
            <w:r w:rsidRPr="00827369">
              <w:rPr>
                <w:rFonts w:cstheme="minorHAnsi"/>
              </w:rPr>
              <w:t>can be used</w:t>
            </w:r>
            <w:proofErr w:type="gramEnd"/>
            <w:r w:rsidRPr="00827369">
              <w:rPr>
                <w:rFonts w:cstheme="minorHAnsi"/>
              </w:rPr>
              <w:t xml:space="preserve"> in treating human disorders. • </w:t>
            </w:r>
            <w:proofErr w:type="spellStart"/>
            <w:r w:rsidRPr="00827369">
              <w:rPr>
                <w:rFonts w:cstheme="minorHAnsi"/>
              </w:rPr>
              <w:t>Unipotent</w:t>
            </w:r>
            <w:proofErr w:type="spellEnd"/>
            <w:r w:rsidRPr="00827369">
              <w:rPr>
                <w:rFonts w:cstheme="minorHAnsi"/>
              </w:rPr>
              <w:t xml:space="preserve"> cells, exemplified by the formation of </w:t>
            </w:r>
            <w:proofErr w:type="spellStart"/>
            <w:r w:rsidRPr="00827369">
              <w:rPr>
                <w:rFonts w:cstheme="minorHAnsi"/>
              </w:rPr>
              <w:t>cardiomyocytes</w:t>
            </w:r>
            <w:proofErr w:type="spellEnd"/>
            <w:r w:rsidRPr="00827369">
              <w:rPr>
                <w:rFonts w:cstheme="minorHAnsi"/>
              </w:rPr>
              <w:t xml:space="preserve">. </w:t>
            </w:r>
          </w:p>
          <w:p w:rsidRPr="00827369" w:rsidR="00E03E0F" w:rsidP="00516424" w:rsidRDefault="00F1240B" w14:paraId="09B9CB14" w14:textId="77777777">
            <w:pPr>
              <w:spacing w:line="259" w:lineRule="auto"/>
              <w:rPr>
                <w:rFonts w:cstheme="minorHAnsi"/>
              </w:rPr>
            </w:pPr>
            <w:r w:rsidRPr="00827369">
              <w:rPr>
                <w:rFonts w:cstheme="minorHAnsi"/>
              </w:rPr>
              <w:t>• Induced pluripotent stem cells (</w:t>
            </w:r>
            <w:proofErr w:type="spellStart"/>
            <w:r w:rsidRPr="00827369">
              <w:rPr>
                <w:rFonts w:cstheme="minorHAnsi"/>
              </w:rPr>
              <w:t>iPS</w:t>
            </w:r>
            <w:proofErr w:type="spellEnd"/>
            <w:r w:rsidRPr="00827369">
              <w:rPr>
                <w:rFonts w:cstheme="minorHAnsi"/>
              </w:rPr>
              <w:t xml:space="preserve"> cells) </w:t>
            </w:r>
            <w:proofErr w:type="gramStart"/>
            <w:r w:rsidRPr="00827369">
              <w:rPr>
                <w:rFonts w:cstheme="minorHAnsi"/>
              </w:rPr>
              <w:t>can be produced</w:t>
            </w:r>
            <w:proofErr w:type="gramEnd"/>
            <w:r w:rsidRPr="00827369">
              <w:rPr>
                <w:rFonts w:cstheme="minorHAnsi"/>
              </w:rPr>
              <w:t xml:space="preserve"> from adult somatic cells using appropriate protein transcription factors. </w:t>
            </w:r>
          </w:p>
          <w:p w:rsidRPr="00827369" w:rsidR="00F1240B" w:rsidP="00516424" w:rsidRDefault="00F1240B" w14:paraId="38BEBFD3" w14:textId="5023D546">
            <w:pPr>
              <w:spacing w:line="259" w:lineRule="auto"/>
              <w:rPr>
                <w:rFonts w:cstheme="minorHAnsi"/>
              </w:rPr>
            </w:pPr>
            <w:r w:rsidRPr="00827369">
              <w:rPr>
                <w:rFonts w:cstheme="minorHAnsi"/>
              </w:rPr>
              <w:t>Students should be able to evaluate the use of stem cells in treating human disorders.</w:t>
            </w:r>
          </w:p>
          <w:p w:rsidRPr="00827369" w:rsidR="00F1240B" w:rsidP="00516424" w:rsidRDefault="00F1240B" w14:paraId="13D74F90" w14:textId="66DD9A72">
            <w:pPr>
              <w:spacing w:line="259" w:lineRule="auto"/>
              <w:rPr>
                <w:rFonts w:cstheme="minorHAnsi"/>
              </w:rPr>
            </w:pPr>
          </w:p>
          <w:p w:rsidRPr="00827369" w:rsidR="00C158E2" w:rsidP="00C158E2" w:rsidRDefault="00C158E2" w14:paraId="2CB879EC" w14:textId="77777777">
            <w:pPr>
              <w:spacing w:line="259" w:lineRule="auto"/>
              <w:jc w:val="both"/>
              <w:rPr>
                <w:rFonts w:eastAsia="Tahoma" w:cstheme="minorHAnsi"/>
              </w:rPr>
            </w:pPr>
            <w:r w:rsidRPr="00827369">
              <w:rPr>
                <w:rFonts w:eastAsia="Tahoma" w:cstheme="minorHAnsi"/>
                <w:b/>
                <w:bCs/>
                <w:lang w:val="en-GB"/>
              </w:rPr>
              <w:t>Anticipated Gaps</w:t>
            </w:r>
          </w:p>
          <w:p w:rsidRPr="00827369" w:rsidR="00C158E2" w:rsidP="009003DA" w:rsidRDefault="00C158E2" w14:paraId="567156E5" w14:textId="46DDDA9C">
            <w:pPr>
              <w:pStyle w:val="ListParagraph"/>
              <w:numPr>
                <w:ilvl w:val="0"/>
                <w:numId w:val="3"/>
              </w:numPr>
              <w:jc w:val="both"/>
              <w:rPr>
                <w:rFonts w:eastAsia="Tahoma" w:cstheme="minorHAnsi"/>
              </w:rPr>
            </w:pPr>
            <w:r w:rsidRPr="00827369">
              <w:rPr>
                <w:rFonts w:eastAsia="Tahoma" w:cstheme="minorHAnsi"/>
              </w:rPr>
              <w:t xml:space="preserve">Students will </w:t>
            </w:r>
            <w:r w:rsidRPr="00827369" w:rsidR="009003DA">
              <w:rPr>
                <w:rFonts w:eastAsia="Tahoma" w:cstheme="minorHAnsi"/>
              </w:rPr>
              <w:t>have some understanding of stem cells from GCSE and cell division studied earlier in the A-level course.</w:t>
            </w:r>
          </w:p>
          <w:p w:rsidRPr="00827369" w:rsidR="009003DA" w:rsidP="009003DA" w:rsidRDefault="009003DA" w14:paraId="48185FEC" w14:textId="34D22168">
            <w:pPr>
              <w:pStyle w:val="ListParagraph"/>
              <w:numPr>
                <w:ilvl w:val="0"/>
                <w:numId w:val="3"/>
              </w:numPr>
              <w:jc w:val="both"/>
              <w:rPr>
                <w:rFonts w:eastAsia="Tahoma" w:cstheme="minorHAnsi"/>
              </w:rPr>
            </w:pPr>
            <w:r w:rsidRPr="00827369">
              <w:rPr>
                <w:rFonts w:eastAsia="Tahoma" w:cstheme="minorHAnsi"/>
              </w:rPr>
              <w:t>Students sometimes struggle with the hierarchy of stem cells.</w:t>
            </w:r>
          </w:p>
          <w:p w:rsidRPr="00827369" w:rsidR="009003DA" w:rsidP="009003DA" w:rsidRDefault="009003DA" w14:paraId="7C586007" w14:textId="69B628AC">
            <w:pPr>
              <w:pStyle w:val="ListParagraph"/>
              <w:numPr>
                <w:ilvl w:val="0"/>
                <w:numId w:val="3"/>
              </w:numPr>
              <w:jc w:val="both"/>
              <w:rPr>
                <w:rFonts w:eastAsia="Tahoma" w:cstheme="minorHAnsi"/>
              </w:rPr>
            </w:pPr>
            <w:r w:rsidRPr="00827369">
              <w:rPr>
                <w:rFonts w:eastAsia="Tahoma" w:cstheme="minorHAnsi"/>
              </w:rPr>
              <w:t>Use mnemonics or other memory aids to learn these definitions.</w:t>
            </w:r>
          </w:p>
          <w:p w:rsidRPr="00827369" w:rsidR="00C158E2" w:rsidP="00516424" w:rsidRDefault="00C158E2" w14:paraId="5E7AEBE4" w14:textId="77777777">
            <w:pPr>
              <w:spacing w:line="259" w:lineRule="auto"/>
              <w:rPr>
                <w:rFonts w:cstheme="minorHAnsi"/>
              </w:rPr>
            </w:pPr>
          </w:p>
          <w:p w:rsidRPr="00827369" w:rsidR="00F1240B" w:rsidP="00516424" w:rsidRDefault="00F1240B" w14:paraId="073B4C8D" w14:textId="6B6F38EE">
            <w:pPr>
              <w:spacing w:line="259" w:lineRule="auto"/>
              <w:rPr>
                <w:rFonts w:cstheme="minorHAnsi"/>
                <w:b/>
              </w:rPr>
            </w:pPr>
            <w:r w:rsidRPr="00827369">
              <w:rPr>
                <w:rFonts w:cstheme="minorHAnsi"/>
                <w:b/>
              </w:rPr>
              <w:t>Regulation of transcription and translation</w:t>
            </w:r>
          </w:p>
          <w:p w:rsidRPr="00827369" w:rsidR="00E03E0F" w:rsidP="00516424" w:rsidRDefault="00F1240B" w14:paraId="72C6C77F" w14:textId="77777777">
            <w:pPr>
              <w:spacing w:line="259" w:lineRule="auto"/>
              <w:rPr>
                <w:rFonts w:cstheme="minorHAnsi"/>
              </w:rPr>
            </w:pPr>
            <w:r w:rsidRPr="00827369">
              <w:rPr>
                <w:rFonts w:cstheme="minorHAnsi"/>
              </w:rPr>
              <w:t xml:space="preserve">In eukaryotes, transcription of target genes can be stimulated or inhibited when specific transcriptional factors move from the cytoplasm into the nucleus. The role of the steroid hormone, </w:t>
            </w:r>
            <w:proofErr w:type="spellStart"/>
            <w:r w:rsidRPr="00827369">
              <w:rPr>
                <w:rFonts w:cstheme="minorHAnsi"/>
              </w:rPr>
              <w:t>oestrogen</w:t>
            </w:r>
            <w:proofErr w:type="spellEnd"/>
            <w:r w:rsidRPr="00827369">
              <w:rPr>
                <w:rFonts w:cstheme="minorHAnsi"/>
              </w:rPr>
              <w:t xml:space="preserve">, in initiating transcription. </w:t>
            </w:r>
          </w:p>
          <w:p w:rsidRPr="00827369" w:rsidR="00E03E0F" w:rsidP="00516424" w:rsidRDefault="00F1240B" w14:paraId="0F48DE03" w14:textId="77777777">
            <w:pPr>
              <w:spacing w:line="259" w:lineRule="auto"/>
              <w:rPr>
                <w:rFonts w:cstheme="minorHAnsi"/>
              </w:rPr>
            </w:pPr>
            <w:r w:rsidRPr="00827369">
              <w:rPr>
                <w:rFonts w:cstheme="minorHAnsi"/>
              </w:rPr>
              <w:t xml:space="preserve">Epigenetic control of gene expression in eukaryotes. Epigenetics involves heritable changes in gene function, without changes to the base sequence of DNA. These changes are caused by changes in the environment that inhibit transcription by: </w:t>
            </w:r>
          </w:p>
          <w:p w:rsidRPr="00827369" w:rsidR="00E03E0F" w:rsidP="00516424" w:rsidRDefault="00F1240B" w14:paraId="53362AFD" w14:textId="77777777">
            <w:pPr>
              <w:spacing w:line="259" w:lineRule="auto"/>
              <w:rPr>
                <w:rFonts w:cstheme="minorHAnsi"/>
              </w:rPr>
            </w:pPr>
            <w:r w:rsidRPr="00827369">
              <w:rPr>
                <w:rFonts w:cstheme="minorHAnsi"/>
              </w:rPr>
              <w:t xml:space="preserve">• increased methylation of the DNA or </w:t>
            </w:r>
          </w:p>
          <w:p w:rsidRPr="00827369" w:rsidR="00E03E0F" w:rsidP="00516424" w:rsidRDefault="00F1240B" w14:paraId="31908055" w14:textId="77777777">
            <w:pPr>
              <w:spacing w:line="259" w:lineRule="auto"/>
              <w:rPr>
                <w:rFonts w:cstheme="minorHAnsi"/>
              </w:rPr>
            </w:pPr>
            <w:r w:rsidRPr="00827369">
              <w:rPr>
                <w:rFonts w:cstheme="minorHAnsi"/>
              </w:rPr>
              <w:t xml:space="preserve">• decreased acetylation of associated histones. </w:t>
            </w:r>
          </w:p>
          <w:p w:rsidRPr="00827369" w:rsidR="00E03E0F" w:rsidP="00516424" w:rsidRDefault="00F1240B" w14:paraId="56E07735" w14:textId="77777777">
            <w:pPr>
              <w:spacing w:line="259" w:lineRule="auto"/>
              <w:rPr>
                <w:rFonts w:cstheme="minorHAnsi"/>
              </w:rPr>
            </w:pPr>
            <w:r w:rsidRPr="00827369">
              <w:rPr>
                <w:rFonts w:cstheme="minorHAnsi"/>
              </w:rPr>
              <w:t xml:space="preserve">The relevance of epigenetics on the development and treatment of disease, especially cancer. In eukaryotes and some prokaryotes, translation of the mRNA produced from target genes </w:t>
            </w:r>
            <w:proofErr w:type="gramStart"/>
            <w:r w:rsidRPr="00827369">
              <w:rPr>
                <w:rFonts w:cstheme="minorHAnsi"/>
              </w:rPr>
              <w:t>can be inhibited</w:t>
            </w:r>
            <w:proofErr w:type="gramEnd"/>
            <w:r w:rsidRPr="00827369">
              <w:rPr>
                <w:rFonts w:cstheme="minorHAnsi"/>
              </w:rPr>
              <w:t xml:space="preserve"> by RNA interference (RNAi). </w:t>
            </w:r>
          </w:p>
          <w:p w:rsidRPr="00827369" w:rsidR="00E03E0F" w:rsidP="00516424" w:rsidRDefault="00F1240B" w14:paraId="3FDB4CC0" w14:textId="77777777">
            <w:pPr>
              <w:spacing w:line="259" w:lineRule="auto"/>
              <w:rPr>
                <w:rFonts w:cstheme="minorHAnsi"/>
              </w:rPr>
            </w:pPr>
            <w:r w:rsidRPr="00827369">
              <w:rPr>
                <w:rFonts w:cstheme="minorHAnsi"/>
              </w:rPr>
              <w:t xml:space="preserve">Students should be able to: </w:t>
            </w:r>
          </w:p>
          <w:p w:rsidRPr="00827369" w:rsidR="00E03E0F" w:rsidP="00516424" w:rsidRDefault="00F1240B" w14:paraId="66FE4C51" w14:textId="77777777">
            <w:pPr>
              <w:spacing w:line="259" w:lineRule="auto"/>
              <w:rPr>
                <w:rFonts w:cstheme="minorHAnsi"/>
              </w:rPr>
            </w:pPr>
            <w:r w:rsidRPr="00827369">
              <w:rPr>
                <w:rFonts w:cstheme="minorHAnsi"/>
              </w:rPr>
              <w:t xml:space="preserve">• interpret data provided from investigations into gene expression </w:t>
            </w:r>
          </w:p>
          <w:p w:rsidRPr="00827369" w:rsidR="00F1240B" w:rsidP="00516424" w:rsidRDefault="00F1240B" w14:paraId="23F07C13" w14:textId="5B1C47E0">
            <w:pPr>
              <w:spacing w:line="259" w:lineRule="auto"/>
              <w:rPr>
                <w:rFonts w:cstheme="minorHAnsi"/>
              </w:rPr>
            </w:pPr>
            <w:r w:rsidRPr="00827369">
              <w:rPr>
                <w:rFonts w:cstheme="minorHAnsi"/>
              </w:rPr>
              <w:t>• evaluate appropriate data for the relative influences of genetic and environmental factors on phenotype.</w:t>
            </w:r>
          </w:p>
          <w:p w:rsidRPr="00827369" w:rsidR="00F1240B" w:rsidP="00516424" w:rsidRDefault="00F1240B" w14:paraId="09AC890A" w14:textId="551F6D86">
            <w:pPr>
              <w:spacing w:line="259" w:lineRule="auto"/>
              <w:rPr>
                <w:rFonts w:cstheme="minorHAnsi"/>
              </w:rPr>
            </w:pPr>
          </w:p>
          <w:p w:rsidRPr="00827369" w:rsidR="00C158E2" w:rsidP="00C158E2" w:rsidRDefault="00C158E2" w14:paraId="3981BD98" w14:textId="77777777">
            <w:pPr>
              <w:spacing w:line="259" w:lineRule="auto"/>
              <w:jc w:val="both"/>
              <w:rPr>
                <w:rFonts w:eastAsia="Tahoma" w:cstheme="minorHAnsi"/>
              </w:rPr>
            </w:pPr>
            <w:r w:rsidRPr="00827369">
              <w:rPr>
                <w:rFonts w:eastAsia="Tahoma" w:cstheme="minorHAnsi"/>
                <w:b/>
                <w:bCs/>
                <w:lang w:val="en-GB"/>
              </w:rPr>
              <w:t>Anticipated Gaps</w:t>
            </w:r>
          </w:p>
          <w:p w:rsidRPr="00827369" w:rsidR="00C158E2" w:rsidP="00C158E2" w:rsidRDefault="00C158E2" w14:paraId="415354EC" w14:textId="77777777">
            <w:pPr>
              <w:pStyle w:val="ListParagraph"/>
              <w:numPr>
                <w:ilvl w:val="0"/>
                <w:numId w:val="3"/>
              </w:numPr>
              <w:jc w:val="both"/>
              <w:rPr>
                <w:rFonts w:eastAsia="Tahoma" w:cstheme="minorHAnsi"/>
              </w:rPr>
            </w:pPr>
            <w:r w:rsidRPr="00827369">
              <w:rPr>
                <w:rFonts w:eastAsia="Tahoma" w:cstheme="minorHAnsi"/>
              </w:rPr>
              <w:t>Students will not have encountered this area in the past.</w:t>
            </w:r>
          </w:p>
          <w:p w:rsidRPr="00827369" w:rsidR="00C158E2" w:rsidP="009003DA" w:rsidRDefault="009003DA" w14:paraId="31B9A1D2" w14:textId="0ED76A4E">
            <w:pPr>
              <w:pStyle w:val="ListParagraph"/>
              <w:numPr>
                <w:ilvl w:val="0"/>
                <w:numId w:val="3"/>
              </w:numPr>
              <w:jc w:val="both"/>
              <w:rPr>
                <w:rFonts w:cstheme="minorHAnsi"/>
              </w:rPr>
            </w:pPr>
            <w:r w:rsidRPr="00827369">
              <w:rPr>
                <w:rFonts w:eastAsia="Tahoma" w:cstheme="minorHAnsi"/>
              </w:rPr>
              <w:t>Some students may find this area confusing and struggle with some of the examples.</w:t>
            </w:r>
          </w:p>
          <w:p w:rsidRPr="00827369" w:rsidR="009003DA" w:rsidP="209AE82A" w:rsidRDefault="009003DA" w14:paraId="04B1DE2D" w14:textId="7F13A6A0">
            <w:pPr>
              <w:pStyle w:val="ListParagraph"/>
              <w:numPr>
                <w:ilvl w:val="0"/>
                <w:numId w:val="3"/>
              </w:numPr>
              <w:jc w:val="both"/>
              <w:rPr>
                <w:rFonts w:cs="Calibri" w:cstheme="minorAscii"/>
              </w:rPr>
            </w:pPr>
            <w:r w:rsidRPr="209AE82A" w:rsidR="009003DA">
              <w:rPr>
                <w:rFonts w:eastAsia="Tahoma" w:cs="Calibri" w:cstheme="minorAscii"/>
              </w:rPr>
              <w:t>Provide a clear summary of the key facts</w:t>
            </w:r>
            <w:r w:rsidRPr="209AE82A" w:rsidR="214F6984">
              <w:rPr>
                <w:rFonts w:eastAsia="Tahoma" w:cs="Calibri" w:cstheme="minorAscii"/>
              </w:rPr>
              <w:t xml:space="preserve"> and ask students to change the information and cement their knowledge</w:t>
            </w:r>
          </w:p>
          <w:p w:rsidRPr="00827369" w:rsidR="009003DA" w:rsidP="009003DA" w:rsidRDefault="009003DA" w14:paraId="775CB85F" w14:textId="4EE259EB">
            <w:pPr>
              <w:pStyle w:val="ListParagraph"/>
              <w:numPr>
                <w:ilvl w:val="0"/>
                <w:numId w:val="3"/>
              </w:numPr>
              <w:jc w:val="both"/>
              <w:rPr>
                <w:rFonts w:cstheme="minorHAnsi"/>
              </w:rPr>
            </w:pPr>
            <w:r w:rsidRPr="00827369">
              <w:rPr>
                <w:rFonts w:eastAsia="Tahoma" w:cstheme="minorHAnsi"/>
              </w:rPr>
              <w:t>Practice past questions to increase confidence.</w:t>
            </w:r>
          </w:p>
          <w:p w:rsidRPr="00827369" w:rsidR="009003DA" w:rsidP="009003DA" w:rsidRDefault="009003DA" w14:paraId="5CA05B32" w14:textId="77777777">
            <w:pPr>
              <w:pStyle w:val="ListParagraph"/>
              <w:jc w:val="both"/>
              <w:rPr>
                <w:rFonts w:cstheme="minorHAnsi"/>
              </w:rPr>
            </w:pPr>
          </w:p>
          <w:p w:rsidRPr="00827369" w:rsidR="00F1240B" w:rsidP="00516424" w:rsidRDefault="00F1240B" w14:paraId="3E537A38" w14:textId="3FBB58AF">
            <w:pPr>
              <w:spacing w:line="259" w:lineRule="auto"/>
              <w:rPr>
                <w:rFonts w:cstheme="minorHAnsi"/>
                <w:b/>
              </w:rPr>
            </w:pPr>
            <w:r w:rsidRPr="00827369">
              <w:rPr>
                <w:rFonts w:cstheme="minorHAnsi"/>
                <w:b/>
              </w:rPr>
              <w:t>Gene expression and cancer</w:t>
            </w:r>
          </w:p>
          <w:p w:rsidRPr="00827369" w:rsidR="00E03E0F" w:rsidP="00516424" w:rsidRDefault="00F1240B" w14:paraId="477B6FD1" w14:textId="77777777">
            <w:pPr>
              <w:spacing w:line="259" w:lineRule="auto"/>
              <w:rPr>
                <w:rFonts w:cstheme="minorHAnsi"/>
              </w:rPr>
            </w:pPr>
            <w:r w:rsidRPr="00827369">
              <w:rPr>
                <w:rFonts w:cstheme="minorHAnsi"/>
              </w:rPr>
              <w:t xml:space="preserve">The main characteristics of benign and malignant </w:t>
            </w:r>
            <w:proofErr w:type="spellStart"/>
            <w:r w:rsidRPr="00827369">
              <w:rPr>
                <w:rFonts w:cstheme="minorHAnsi"/>
              </w:rPr>
              <w:t>tumours</w:t>
            </w:r>
            <w:proofErr w:type="spellEnd"/>
            <w:r w:rsidRPr="00827369">
              <w:rPr>
                <w:rFonts w:cstheme="minorHAnsi"/>
              </w:rPr>
              <w:t xml:space="preserve">. </w:t>
            </w:r>
          </w:p>
          <w:p w:rsidRPr="00827369" w:rsidR="00E03E0F" w:rsidP="00516424" w:rsidRDefault="00F1240B" w14:paraId="1B9469F2" w14:textId="77777777">
            <w:pPr>
              <w:spacing w:line="259" w:lineRule="auto"/>
              <w:rPr>
                <w:rFonts w:cstheme="minorHAnsi"/>
              </w:rPr>
            </w:pPr>
            <w:r w:rsidRPr="00827369">
              <w:rPr>
                <w:rFonts w:cstheme="minorHAnsi"/>
              </w:rPr>
              <w:t xml:space="preserve">The role of the following in the development of </w:t>
            </w:r>
            <w:proofErr w:type="spellStart"/>
            <w:r w:rsidRPr="00827369">
              <w:rPr>
                <w:rFonts w:cstheme="minorHAnsi"/>
              </w:rPr>
              <w:t>tumours</w:t>
            </w:r>
            <w:proofErr w:type="spellEnd"/>
            <w:r w:rsidRPr="00827369">
              <w:rPr>
                <w:rFonts w:cstheme="minorHAnsi"/>
              </w:rPr>
              <w:t xml:space="preserve">: </w:t>
            </w:r>
          </w:p>
          <w:p w:rsidRPr="00827369" w:rsidR="00E03E0F" w:rsidP="00516424" w:rsidRDefault="00F1240B" w14:paraId="520529B4" w14:textId="77777777">
            <w:pPr>
              <w:spacing w:line="259" w:lineRule="auto"/>
              <w:rPr>
                <w:rFonts w:cstheme="minorHAnsi"/>
              </w:rPr>
            </w:pPr>
            <w:r w:rsidRPr="00827369">
              <w:rPr>
                <w:rFonts w:cstheme="minorHAnsi"/>
              </w:rPr>
              <w:t xml:space="preserve">• </w:t>
            </w:r>
            <w:proofErr w:type="spellStart"/>
            <w:r w:rsidRPr="00827369">
              <w:rPr>
                <w:rFonts w:cstheme="minorHAnsi"/>
              </w:rPr>
              <w:t>tumour</w:t>
            </w:r>
            <w:proofErr w:type="spellEnd"/>
            <w:r w:rsidRPr="00827369">
              <w:rPr>
                <w:rFonts w:cstheme="minorHAnsi"/>
              </w:rPr>
              <w:t xml:space="preserve"> suppressor genes and oncogenes </w:t>
            </w:r>
          </w:p>
          <w:p w:rsidRPr="00827369" w:rsidR="00E03E0F" w:rsidP="00516424" w:rsidRDefault="00F1240B" w14:paraId="30CC631A" w14:textId="77777777">
            <w:pPr>
              <w:spacing w:line="259" w:lineRule="auto"/>
              <w:rPr>
                <w:rFonts w:cstheme="minorHAnsi"/>
              </w:rPr>
            </w:pPr>
            <w:r w:rsidRPr="00827369">
              <w:rPr>
                <w:rFonts w:cstheme="minorHAnsi"/>
              </w:rPr>
              <w:t xml:space="preserve">• abnormal methylation of </w:t>
            </w:r>
            <w:proofErr w:type="spellStart"/>
            <w:r w:rsidRPr="00827369">
              <w:rPr>
                <w:rFonts w:cstheme="minorHAnsi"/>
              </w:rPr>
              <w:t>tumour</w:t>
            </w:r>
            <w:proofErr w:type="spellEnd"/>
            <w:r w:rsidRPr="00827369">
              <w:rPr>
                <w:rFonts w:cstheme="minorHAnsi"/>
              </w:rPr>
              <w:t xml:space="preserve"> suppressor genes and oncogenes </w:t>
            </w:r>
          </w:p>
          <w:p w:rsidRPr="00827369" w:rsidR="00E03E0F" w:rsidP="00516424" w:rsidRDefault="00F1240B" w14:paraId="7F799BCA" w14:textId="77777777">
            <w:pPr>
              <w:spacing w:line="259" w:lineRule="auto"/>
              <w:rPr>
                <w:rFonts w:cstheme="minorHAnsi"/>
              </w:rPr>
            </w:pPr>
            <w:r w:rsidRPr="00827369">
              <w:rPr>
                <w:rFonts w:cstheme="minorHAnsi"/>
              </w:rPr>
              <w:t xml:space="preserve">• increased </w:t>
            </w:r>
            <w:proofErr w:type="spellStart"/>
            <w:r w:rsidRPr="00827369">
              <w:rPr>
                <w:rFonts w:cstheme="minorHAnsi"/>
              </w:rPr>
              <w:t>oestrogen</w:t>
            </w:r>
            <w:proofErr w:type="spellEnd"/>
            <w:r w:rsidRPr="00827369">
              <w:rPr>
                <w:rFonts w:cstheme="minorHAnsi"/>
              </w:rPr>
              <w:t xml:space="preserve"> concentrations in the development of some breast cancers. </w:t>
            </w:r>
          </w:p>
          <w:p w:rsidRPr="00827369" w:rsidR="00E03E0F" w:rsidP="00516424" w:rsidRDefault="00F1240B" w14:paraId="6AF179FE" w14:textId="77777777">
            <w:pPr>
              <w:spacing w:line="259" w:lineRule="auto"/>
              <w:rPr>
                <w:rFonts w:cstheme="minorHAnsi"/>
              </w:rPr>
            </w:pPr>
            <w:r w:rsidRPr="00827369">
              <w:rPr>
                <w:rFonts w:cstheme="minorHAnsi"/>
              </w:rPr>
              <w:t xml:space="preserve">Students should be able to: </w:t>
            </w:r>
          </w:p>
          <w:p w:rsidRPr="00827369" w:rsidR="00E03E0F" w:rsidP="00516424" w:rsidRDefault="00F1240B" w14:paraId="14387F3F" w14:textId="77777777">
            <w:pPr>
              <w:spacing w:line="259" w:lineRule="auto"/>
              <w:rPr>
                <w:rFonts w:cstheme="minorHAnsi"/>
              </w:rPr>
            </w:pPr>
            <w:r w:rsidRPr="00827369">
              <w:rPr>
                <w:rFonts w:cstheme="minorHAnsi"/>
              </w:rPr>
              <w:t xml:space="preserve">• evaluate evidence showing correlations between genetic and environmental factors and various forms of cancer </w:t>
            </w:r>
          </w:p>
          <w:p w:rsidRPr="00827369" w:rsidR="00F1240B" w:rsidP="00516424" w:rsidRDefault="00F1240B" w14:paraId="068A6B8B" w14:textId="4CE1F9C9">
            <w:pPr>
              <w:spacing w:line="259" w:lineRule="auto"/>
              <w:rPr>
                <w:rFonts w:cstheme="minorHAnsi"/>
              </w:rPr>
            </w:pPr>
            <w:r w:rsidRPr="00827369">
              <w:rPr>
                <w:rFonts w:cstheme="minorHAnsi"/>
              </w:rPr>
              <w:t xml:space="preserve">• interpret information relating to the way in which an understanding of the roles of oncogenes and </w:t>
            </w:r>
            <w:proofErr w:type="spellStart"/>
            <w:r w:rsidRPr="00827369">
              <w:rPr>
                <w:rFonts w:cstheme="minorHAnsi"/>
              </w:rPr>
              <w:t>tumour</w:t>
            </w:r>
            <w:proofErr w:type="spellEnd"/>
            <w:r w:rsidRPr="00827369">
              <w:rPr>
                <w:rFonts w:cstheme="minorHAnsi"/>
              </w:rPr>
              <w:t xml:space="preserve"> suppressor genes </w:t>
            </w:r>
            <w:proofErr w:type="gramStart"/>
            <w:r w:rsidRPr="00827369">
              <w:rPr>
                <w:rFonts w:cstheme="minorHAnsi"/>
              </w:rPr>
              <w:t>could be used</w:t>
            </w:r>
            <w:proofErr w:type="gramEnd"/>
            <w:r w:rsidRPr="00827369">
              <w:rPr>
                <w:rFonts w:cstheme="minorHAnsi"/>
              </w:rPr>
              <w:t xml:space="preserve"> in the prevention, treatment and cure of cancer.</w:t>
            </w:r>
          </w:p>
          <w:p w:rsidRPr="00827369" w:rsidR="00E03E0F" w:rsidP="00516424" w:rsidRDefault="00E03E0F" w14:paraId="3D38D77F" w14:textId="6A99CA72">
            <w:pPr>
              <w:spacing w:line="259" w:lineRule="auto"/>
              <w:rPr>
                <w:rFonts w:cstheme="minorHAnsi"/>
              </w:rPr>
            </w:pPr>
          </w:p>
          <w:p w:rsidRPr="00827369" w:rsidR="00C158E2" w:rsidP="00C158E2" w:rsidRDefault="00C158E2" w14:paraId="5DAD4A1B" w14:textId="77777777">
            <w:pPr>
              <w:spacing w:line="259" w:lineRule="auto"/>
              <w:jc w:val="both"/>
              <w:rPr>
                <w:rFonts w:eastAsia="Tahoma" w:cstheme="minorHAnsi"/>
              </w:rPr>
            </w:pPr>
            <w:r w:rsidRPr="00827369">
              <w:rPr>
                <w:rFonts w:eastAsia="Tahoma" w:cstheme="minorHAnsi"/>
                <w:b/>
                <w:bCs/>
                <w:lang w:val="en-GB"/>
              </w:rPr>
              <w:t>Anticipated Gaps</w:t>
            </w:r>
          </w:p>
          <w:p w:rsidRPr="00827369" w:rsidR="00C158E2" w:rsidP="00C158E2" w:rsidRDefault="00C158E2" w14:paraId="5C00D37C" w14:textId="6800BE2F">
            <w:pPr>
              <w:pStyle w:val="ListParagraph"/>
              <w:numPr>
                <w:ilvl w:val="0"/>
                <w:numId w:val="3"/>
              </w:numPr>
              <w:jc w:val="both"/>
              <w:rPr>
                <w:rFonts w:eastAsia="Tahoma" w:cstheme="minorHAnsi"/>
              </w:rPr>
            </w:pPr>
            <w:r w:rsidRPr="00827369">
              <w:rPr>
                <w:rFonts w:eastAsia="Tahoma" w:cstheme="minorHAnsi"/>
              </w:rPr>
              <w:t xml:space="preserve">Students will </w:t>
            </w:r>
            <w:r w:rsidRPr="00827369" w:rsidR="009003DA">
              <w:rPr>
                <w:rFonts w:eastAsia="Tahoma" w:cstheme="minorHAnsi"/>
              </w:rPr>
              <w:t>be familiar with some aspects of cancer from GCSE and studying mitosis during Y12.</w:t>
            </w:r>
          </w:p>
          <w:p w:rsidRPr="00827369" w:rsidR="000B10C4" w:rsidP="209AE82A" w:rsidRDefault="000B10C4" w14:paraId="47030C4C" w14:textId="4075DDF2">
            <w:pPr>
              <w:pStyle w:val="ListParagraph"/>
              <w:numPr>
                <w:ilvl w:val="0"/>
                <w:numId w:val="3"/>
              </w:numPr>
              <w:jc w:val="both"/>
              <w:rPr>
                <w:rFonts w:cs="Calibri" w:cstheme="minorAscii"/>
              </w:rPr>
            </w:pPr>
            <w:r w:rsidRPr="209AE82A" w:rsidR="000B10C4">
              <w:rPr>
                <w:rFonts w:eastAsia="Tahoma" w:cs="Calibri" w:cstheme="minorAscii"/>
              </w:rPr>
              <w:t>Some students may find this area confusing and struggle with some of the examples.</w:t>
            </w:r>
            <w:r w:rsidRPr="209AE82A" w:rsidR="35B3FC45">
              <w:rPr>
                <w:rFonts w:eastAsia="Tahoma" w:cs="Calibri" w:cstheme="minorAscii"/>
              </w:rPr>
              <w:t xml:space="preserve"> Team-pair-solo can help with this, to model what they should be doing</w:t>
            </w:r>
          </w:p>
          <w:p w:rsidRPr="00827369" w:rsidR="000B10C4" w:rsidP="000B10C4" w:rsidRDefault="000B10C4" w14:paraId="5AFB8D02" w14:textId="77777777">
            <w:pPr>
              <w:pStyle w:val="ListParagraph"/>
              <w:numPr>
                <w:ilvl w:val="0"/>
                <w:numId w:val="3"/>
              </w:numPr>
              <w:jc w:val="both"/>
              <w:rPr>
                <w:rFonts w:cstheme="minorHAnsi"/>
              </w:rPr>
            </w:pPr>
            <w:r w:rsidRPr="00827369">
              <w:rPr>
                <w:rFonts w:eastAsia="Tahoma" w:cstheme="minorHAnsi"/>
              </w:rPr>
              <w:t>Provide a clear summary of the key facts.</w:t>
            </w:r>
          </w:p>
          <w:p w:rsidRPr="00827369" w:rsidR="000B10C4" w:rsidP="000B10C4" w:rsidRDefault="000B10C4" w14:paraId="7F5D77EA" w14:textId="77777777">
            <w:pPr>
              <w:pStyle w:val="ListParagraph"/>
              <w:numPr>
                <w:ilvl w:val="0"/>
                <w:numId w:val="3"/>
              </w:numPr>
              <w:jc w:val="both"/>
              <w:rPr>
                <w:rFonts w:cstheme="minorHAnsi"/>
              </w:rPr>
            </w:pPr>
            <w:r w:rsidRPr="00827369">
              <w:rPr>
                <w:rFonts w:eastAsia="Tahoma" w:cstheme="minorHAnsi"/>
              </w:rPr>
              <w:t>Practice past questions to increase confidence.</w:t>
            </w:r>
          </w:p>
          <w:p w:rsidRPr="00827369" w:rsidR="00C158E2" w:rsidP="00516424" w:rsidRDefault="00C158E2" w14:paraId="28F86E54" w14:textId="77777777">
            <w:pPr>
              <w:spacing w:line="259" w:lineRule="auto"/>
              <w:rPr>
                <w:rFonts w:cstheme="minorHAnsi"/>
              </w:rPr>
            </w:pPr>
          </w:p>
          <w:p w:rsidRPr="00827369" w:rsidR="00C158E2" w:rsidP="00C158E2" w:rsidRDefault="00C158E2" w14:paraId="75096F5B" w14:textId="77777777">
            <w:pPr>
              <w:jc w:val="both"/>
              <w:rPr>
                <w:rFonts w:eastAsia="Tahoma" w:cstheme="minorHAnsi"/>
              </w:rPr>
            </w:pPr>
          </w:p>
          <w:p w:rsidRPr="00827369" w:rsidR="00C158E2" w:rsidP="00A2409C" w:rsidRDefault="00C158E2" w14:paraId="44A5ECE6" w14:textId="77777777">
            <w:pPr>
              <w:spacing w:line="259" w:lineRule="auto"/>
              <w:rPr>
                <w:rFonts w:eastAsia="Tahoma" w:cstheme="minorHAnsi"/>
                <w:sz w:val="21"/>
                <w:szCs w:val="21"/>
                <w:lang w:val="en-GB"/>
              </w:rPr>
            </w:pPr>
          </w:p>
          <w:p w:rsidRPr="00827369" w:rsidR="00516424" w:rsidP="00A2409C" w:rsidRDefault="00C158E2" w14:paraId="6ED9AD6D" w14:textId="249EB744">
            <w:pPr>
              <w:spacing w:line="259" w:lineRule="auto"/>
              <w:rPr>
                <w:rFonts w:eastAsia="Tahoma" w:cstheme="minorHAnsi"/>
                <w:b/>
                <w:bCs/>
                <w:sz w:val="21"/>
                <w:szCs w:val="21"/>
                <w:lang w:val="en-GB"/>
              </w:rPr>
            </w:pPr>
            <w:r w:rsidRPr="00827369">
              <w:rPr>
                <w:rFonts w:eastAsia="Tahoma" w:cstheme="minorHAnsi"/>
                <w:b/>
                <w:bCs/>
                <w:sz w:val="21"/>
                <w:szCs w:val="21"/>
                <w:lang w:val="en-GB"/>
              </w:rPr>
              <w:lastRenderedPageBreak/>
              <w:t>Cell structure</w:t>
            </w:r>
            <w:r w:rsidRPr="00827369" w:rsidR="00516424">
              <w:rPr>
                <w:rFonts w:eastAsia="Tahoma" w:cstheme="minorHAnsi"/>
                <w:b/>
                <w:bCs/>
                <w:sz w:val="21"/>
                <w:szCs w:val="21"/>
                <w:lang w:val="en-GB"/>
              </w:rPr>
              <w:t xml:space="preserve"> (revision)</w:t>
            </w:r>
          </w:p>
          <w:p w:rsidRPr="00827369" w:rsidR="001A7DD1" w:rsidP="001A7DD1" w:rsidRDefault="004F74A8" w14:paraId="4BB48BD8" w14:textId="131C41B9">
            <w:pPr>
              <w:spacing w:line="259" w:lineRule="auto"/>
              <w:rPr>
                <w:rFonts w:eastAsia="Tahoma" w:cstheme="minorHAnsi"/>
                <w:sz w:val="21"/>
                <w:szCs w:val="21"/>
                <w:lang w:val="en-GB"/>
              </w:rPr>
            </w:pPr>
            <w:r w:rsidRPr="00827369">
              <w:rPr>
                <w:rFonts w:cstheme="minorHAnsi"/>
              </w:rPr>
              <w:t xml:space="preserve">This is a </w:t>
            </w:r>
            <w:proofErr w:type="gramStart"/>
            <w:r w:rsidRPr="00827369">
              <w:rPr>
                <w:rFonts w:cstheme="minorHAnsi"/>
              </w:rPr>
              <w:t>2</w:t>
            </w:r>
            <w:r w:rsidRPr="00827369" w:rsidR="001A7DD1">
              <w:rPr>
                <w:rFonts w:cstheme="minorHAnsi"/>
              </w:rPr>
              <w:t xml:space="preserve"> lesson</w:t>
            </w:r>
            <w:proofErr w:type="gramEnd"/>
            <w:r w:rsidRPr="00827369" w:rsidR="001A7DD1">
              <w:rPr>
                <w:rFonts w:cstheme="minorHAnsi"/>
              </w:rPr>
              <w:t xml:space="preserve"> revision of previous work. Please see Y12 document for subject content.</w:t>
            </w:r>
          </w:p>
          <w:p w:rsidRPr="00827369" w:rsidR="001A7DD1" w:rsidP="001A7DD1" w:rsidRDefault="001A7DD1" w14:paraId="540FE318" w14:textId="77777777">
            <w:pPr>
              <w:spacing w:line="259" w:lineRule="auto"/>
              <w:jc w:val="both"/>
              <w:rPr>
                <w:rFonts w:eastAsia="Tahoma" w:cstheme="minorHAnsi"/>
                <w:b/>
                <w:bCs/>
                <w:sz w:val="21"/>
                <w:szCs w:val="21"/>
                <w:lang w:val="en-GB"/>
              </w:rPr>
            </w:pPr>
          </w:p>
          <w:p w:rsidRPr="00827369" w:rsidR="001A7DD1" w:rsidP="001A7DD1" w:rsidRDefault="001A7DD1" w14:paraId="6865AA7E" w14:textId="6D82F578">
            <w:pPr>
              <w:spacing w:line="259" w:lineRule="auto"/>
              <w:jc w:val="both"/>
              <w:rPr>
                <w:rFonts w:eastAsia="Tahoma" w:cstheme="minorHAnsi"/>
                <w:sz w:val="21"/>
                <w:szCs w:val="21"/>
              </w:rPr>
            </w:pPr>
            <w:r w:rsidRPr="00827369">
              <w:rPr>
                <w:rFonts w:eastAsia="Tahoma" w:cstheme="minorHAnsi"/>
                <w:b/>
                <w:bCs/>
                <w:sz w:val="21"/>
                <w:szCs w:val="21"/>
                <w:lang w:val="en-GB"/>
              </w:rPr>
              <w:t>Anticipated Gaps</w:t>
            </w:r>
          </w:p>
          <w:p w:rsidRPr="00827369" w:rsidR="001A7DD1" w:rsidP="00C158E2" w:rsidRDefault="004F74A8" w14:paraId="2882D9C8" w14:textId="31B10252">
            <w:pPr>
              <w:pStyle w:val="ListParagraph"/>
              <w:numPr>
                <w:ilvl w:val="0"/>
                <w:numId w:val="8"/>
              </w:numPr>
              <w:jc w:val="both"/>
              <w:rPr>
                <w:rFonts w:eastAsia="Tahoma" w:cstheme="minorHAnsi"/>
              </w:rPr>
            </w:pPr>
            <w:r w:rsidRPr="00827369">
              <w:rPr>
                <w:rFonts w:eastAsia="Tahoma" w:cstheme="minorHAnsi"/>
              </w:rPr>
              <w:t>Prokaryotic cell structure.</w:t>
            </w:r>
          </w:p>
          <w:p w:rsidRPr="00827369" w:rsidR="004F74A8" w:rsidP="00C158E2" w:rsidRDefault="004F74A8" w14:paraId="30EEF67B" w14:textId="0BE81AC3">
            <w:pPr>
              <w:pStyle w:val="ListParagraph"/>
              <w:numPr>
                <w:ilvl w:val="0"/>
                <w:numId w:val="8"/>
              </w:numPr>
              <w:jc w:val="both"/>
              <w:rPr>
                <w:rFonts w:eastAsia="Tahoma" w:cstheme="minorHAnsi"/>
              </w:rPr>
            </w:pPr>
            <w:r w:rsidRPr="00827369">
              <w:rPr>
                <w:rFonts w:eastAsia="Tahoma" w:cstheme="minorHAnsi"/>
              </w:rPr>
              <w:t>Membrane structure.</w:t>
            </w:r>
          </w:p>
          <w:p w:rsidRPr="00827369" w:rsidR="004F74A8" w:rsidP="00C158E2" w:rsidRDefault="004F74A8" w14:paraId="62576E93" w14:textId="76EC84E5">
            <w:pPr>
              <w:pStyle w:val="ListParagraph"/>
              <w:numPr>
                <w:ilvl w:val="0"/>
                <w:numId w:val="8"/>
              </w:numPr>
              <w:jc w:val="both"/>
              <w:rPr>
                <w:rFonts w:eastAsia="Tahoma" w:cstheme="minorHAnsi"/>
              </w:rPr>
            </w:pPr>
            <w:r w:rsidRPr="00827369">
              <w:rPr>
                <w:rFonts w:eastAsia="Tahoma" w:cstheme="minorHAnsi"/>
              </w:rPr>
              <w:t xml:space="preserve">Function of </w:t>
            </w:r>
            <w:proofErr w:type="spellStart"/>
            <w:proofErr w:type="gramStart"/>
            <w:r w:rsidRPr="00827369">
              <w:rPr>
                <w:rFonts w:eastAsia="Tahoma" w:cstheme="minorHAnsi"/>
              </w:rPr>
              <w:t>golgi</w:t>
            </w:r>
            <w:proofErr w:type="spellEnd"/>
            <w:proofErr w:type="gramEnd"/>
            <w:r w:rsidRPr="00827369">
              <w:rPr>
                <w:rFonts w:eastAsia="Tahoma" w:cstheme="minorHAnsi"/>
              </w:rPr>
              <w:t xml:space="preserve"> apparatus.</w:t>
            </w:r>
          </w:p>
          <w:p w:rsidRPr="00827369" w:rsidR="00A2409C" w:rsidP="00A2409C" w:rsidRDefault="00A2409C" w14:paraId="43F7493E" w14:textId="495A02D3">
            <w:pPr>
              <w:spacing w:line="259" w:lineRule="auto"/>
              <w:rPr>
                <w:rFonts w:eastAsia="Tahoma" w:cstheme="minorHAnsi"/>
                <w:sz w:val="21"/>
                <w:szCs w:val="21"/>
                <w:lang w:val="en-GB"/>
              </w:rPr>
            </w:pPr>
          </w:p>
          <w:p w:rsidRPr="00827369" w:rsidR="00C158E2" w:rsidP="00C158E2" w:rsidRDefault="00C158E2" w14:paraId="1C3D08F5" w14:textId="76BD9B44">
            <w:pPr>
              <w:spacing w:line="259" w:lineRule="auto"/>
              <w:rPr>
                <w:rFonts w:eastAsia="Tahoma" w:cstheme="minorHAnsi"/>
                <w:b/>
                <w:bCs/>
                <w:sz w:val="21"/>
                <w:szCs w:val="21"/>
                <w:lang w:val="en-GB"/>
              </w:rPr>
            </w:pPr>
            <w:r w:rsidRPr="00827369">
              <w:rPr>
                <w:rFonts w:eastAsia="Tahoma" w:cstheme="minorHAnsi"/>
                <w:b/>
                <w:bCs/>
                <w:sz w:val="21"/>
                <w:szCs w:val="21"/>
                <w:lang w:val="en-GB"/>
              </w:rPr>
              <w:t>Mitosis and cancer (revision)</w:t>
            </w:r>
          </w:p>
          <w:p w:rsidRPr="00827369" w:rsidR="00C158E2" w:rsidP="00C158E2" w:rsidRDefault="004F74A8" w14:paraId="6C8D6788" w14:textId="410D3C0E">
            <w:pPr>
              <w:spacing w:line="259" w:lineRule="auto"/>
              <w:rPr>
                <w:rFonts w:eastAsia="Tahoma" w:cstheme="minorHAnsi"/>
                <w:sz w:val="21"/>
                <w:szCs w:val="21"/>
                <w:lang w:val="en-GB"/>
              </w:rPr>
            </w:pPr>
            <w:r w:rsidRPr="00827369">
              <w:rPr>
                <w:rFonts w:cstheme="minorHAnsi"/>
              </w:rPr>
              <w:t xml:space="preserve">This is a </w:t>
            </w:r>
            <w:proofErr w:type="gramStart"/>
            <w:r w:rsidRPr="00827369">
              <w:rPr>
                <w:rFonts w:cstheme="minorHAnsi"/>
              </w:rPr>
              <w:t>2</w:t>
            </w:r>
            <w:r w:rsidRPr="00827369" w:rsidR="00C158E2">
              <w:rPr>
                <w:rFonts w:cstheme="minorHAnsi"/>
              </w:rPr>
              <w:t xml:space="preserve"> lesson</w:t>
            </w:r>
            <w:proofErr w:type="gramEnd"/>
            <w:r w:rsidRPr="00827369" w:rsidR="00C158E2">
              <w:rPr>
                <w:rFonts w:cstheme="minorHAnsi"/>
              </w:rPr>
              <w:t xml:space="preserve"> revision of previous work. Please see Y12 document for subject content.</w:t>
            </w:r>
          </w:p>
          <w:p w:rsidRPr="00827369" w:rsidR="00C158E2" w:rsidP="00C158E2" w:rsidRDefault="00C158E2" w14:paraId="07C9C605" w14:textId="77777777">
            <w:pPr>
              <w:spacing w:line="259" w:lineRule="auto"/>
              <w:jc w:val="both"/>
              <w:rPr>
                <w:rFonts w:eastAsia="Tahoma" w:cstheme="minorHAnsi"/>
                <w:b/>
                <w:bCs/>
                <w:sz w:val="21"/>
                <w:szCs w:val="21"/>
                <w:lang w:val="en-GB"/>
              </w:rPr>
            </w:pPr>
          </w:p>
          <w:p w:rsidRPr="00827369" w:rsidR="00C158E2" w:rsidP="00C158E2" w:rsidRDefault="00C158E2" w14:paraId="62BE59CC" w14:textId="77777777">
            <w:pPr>
              <w:spacing w:line="259" w:lineRule="auto"/>
              <w:jc w:val="both"/>
              <w:rPr>
                <w:rFonts w:eastAsia="Tahoma" w:cstheme="minorHAnsi"/>
                <w:sz w:val="21"/>
                <w:szCs w:val="21"/>
              </w:rPr>
            </w:pPr>
            <w:r w:rsidRPr="00827369">
              <w:rPr>
                <w:rFonts w:eastAsia="Tahoma" w:cstheme="minorHAnsi"/>
                <w:b/>
                <w:bCs/>
                <w:sz w:val="21"/>
                <w:szCs w:val="21"/>
                <w:lang w:val="en-GB"/>
              </w:rPr>
              <w:t>Anticipated Gaps</w:t>
            </w:r>
          </w:p>
          <w:p w:rsidRPr="00827369" w:rsidR="00C158E2" w:rsidP="004F74A8" w:rsidRDefault="004F74A8" w14:paraId="1D2B2BD3" w14:textId="01B677A8">
            <w:pPr>
              <w:pStyle w:val="ListParagraph"/>
              <w:numPr>
                <w:ilvl w:val="0"/>
                <w:numId w:val="14"/>
              </w:numPr>
              <w:rPr>
                <w:rFonts w:eastAsia="Tahoma" w:cstheme="minorHAnsi"/>
                <w:sz w:val="21"/>
                <w:szCs w:val="21"/>
                <w:lang w:val="en-GB"/>
              </w:rPr>
            </w:pPr>
            <w:r w:rsidRPr="00827369">
              <w:rPr>
                <w:rFonts w:eastAsia="Tahoma" w:cstheme="minorHAnsi"/>
                <w:sz w:val="21"/>
                <w:szCs w:val="21"/>
                <w:lang w:val="en-GB"/>
              </w:rPr>
              <w:t>Interpreting graphs relating to stages.</w:t>
            </w:r>
          </w:p>
          <w:p w:rsidRPr="00827369" w:rsidR="00D03C21" w:rsidP="00A2409C" w:rsidRDefault="00D03C21" w14:paraId="0D849B25" w14:textId="60D0B2D5">
            <w:pPr>
              <w:spacing w:line="259" w:lineRule="auto"/>
              <w:rPr>
                <w:rFonts w:eastAsia="Tahoma" w:cstheme="minorHAnsi"/>
                <w:sz w:val="21"/>
                <w:szCs w:val="21"/>
                <w:lang w:val="en-GB"/>
              </w:rPr>
            </w:pPr>
          </w:p>
          <w:p w:rsidRPr="00827369" w:rsidR="00A2409C" w:rsidP="00516424" w:rsidRDefault="00A2409C" w14:paraId="6830681F" w14:textId="4E258DED">
            <w:pPr>
              <w:pStyle w:val="ListParagraph"/>
              <w:jc w:val="both"/>
              <w:rPr>
                <w:rFonts w:eastAsia="Tahoma" w:cstheme="minorHAnsi"/>
                <w:sz w:val="21"/>
                <w:szCs w:val="21"/>
              </w:rPr>
            </w:pPr>
          </w:p>
        </w:tc>
      </w:tr>
      <w:tr w:rsidRPr="00827369" w:rsidR="7196A53B" w:rsidTr="209AE82A" w14:paraId="38628070" w14:textId="77777777">
        <w:tc>
          <w:tcPr>
            <w:tcW w:w="9360" w:type="dxa"/>
            <w:shd w:val="clear" w:color="auto" w:fill="E2EFD9" w:themeFill="accent6" w:themeFillTint="33"/>
            <w:tcMar/>
          </w:tcPr>
          <w:p w:rsidRPr="00827369" w:rsidR="7196A53B" w:rsidP="7196A53B" w:rsidRDefault="7196A53B" w14:paraId="6986DA87" w14:textId="4D35DE3A">
            <w:pPr>
              <w:spacing w:line="259" w:lineRule="auto"/>
              <w:rPr>
                <w:rFonts w:ascii="Calibri" w:hAnsi="Calibri" w:eastAsia="Calibri" w:cs="Calibri"/>
                <w:sz w:val="21"/>
                <w:szCs w:val="21"/>
              </w:rPr>
            </w:pPr>
            <w:r w:rsidRPr="00827369">
              <w:rPr>
                <w:rFonts w:ascii="Calibri" w:hAnsi="Calibri" w:eastAsia="Calibri" w:cs="Calibri"/>
                <w:b/>
                <w:bCs/>
                <w:sz w:val="21"/>
                <w:szCs w:val="21"/>
                <w:lang w:val="en-GB"/>
              </w:rPr>
              <w:lastRenderedPageBreak/>
              <w:t>New key terminology students will be taught during this topic/unit</w:t>
            </w:r>
          </w:p>
        </w:tc>
      </w:tr>
      <w:tr w:rsidRPr="00827369" w:rsidR="7196A53B" w:rsidTr="209AE82A" w14:paraId="09A66702" w14:textId="77777777">
        <w:trPr>
          <w:trHeight w:val="630"/>
        </w:trPr>
        <w:tc>
          <w:tcPr>
            <w:tcW w:w="9360" w:type="dxa"/>
            <w:tcMar/>
          </w:tcPr>
          <w:tbl>
            <w:tblPr>
              <w:tblStyle w:val="TableGrid"/>
              <w:tblW w:w="0" w:type="auto"/>
              <w:tblLayout w:type="fixed"/>
              <w:tblLook w:val="04A0" w:firstRow="1" w:lastRow="0" w:firstColumn="1" w:lastColumn="0" w:noHBand="0" w:noVBand="1"/>
            </w:tblPr>
            <w:tblGrid>
              <w:gridCol w:w="484"/>
              <w:gridCol w:w="1885"/>
              <w:gridCol w:w="6871"/>
            </w:tblGrid>
            <w:tr w:rsidR="209AE82A" w:rsidTr="209AE82A" w14:paraId="5D024763">
              <w:trPr>
                <w:trHeight w:val="285"/>
              </w:trPr>
              <w:tc>
                <w:tcPr>
                  <w:tcW w:w="484" w:type="dxa"/>
                  <w:tcBorders>
                    <w:top w:val="single" w:sz="8"/>
                    <w:left w:val="single" w:sz="8"/>
                    <w:bottom w:val="single" w:sz="8"/>
                    <w:right w:val="single" w:sz="8"/>
                  </w:tcBorders>
                  <w:tcMar/>
                  <w:vAlign w:val="top"/>
                </w:tcPr>
                <w:p w:rsidR="209AE82A" w:rsidP="209AE82A" w:rsidRDefault="209AE82A" w14:paraId="56B181BD" w14:textId="24298D63">
                  <w:pPr>
                    <w:spacing w:line="276" w:lineRule="auto"/>
                  </w:pPr>
                  <w:r w:rsidRPr="209AE82A" w:rsidR="209AE82A">
                    <w:rPr>
                      <w:rFonts w:ascii="Calibri Light" w:hAnsi="Calibri Light" w:eastAsia="Calibri Light" w:cs="Calibri Light"/>
                      <w:sz w:val="24"/>
                      <w:szCs w:val="24"/>
                      <w:lang w:val="en-US"/>
                    </w:rPr>
                    <w:t>1</w:t>
                  </w:r>
                </w:p>
              </w:tc>
              <w:tc>
                <w:tcPr>
                  <w:tcW w:w="1885" w:type="dxa"/>
                  <w:tcBorders>
                    <w:top w:val="single" w:sz="8"/>
                    <w:left w:val="single" w:sz="8"/>
                    <w:bottom w:val="single" w:sz="8"/>
                    <w:right w:val="single" w:sz="8"/>
                  </w:tcBorders>
                  <w:tcMar/>
                  <w:vAlign w:val="top"/>
                </w:tcPr>
                <w:p w:rsidR="209AE82A" w:rsidP="209AE82A" w:rsidRDefault="209AE82A" w14:paraId="6960AE2C" w14:textId="2AF75E4A">
                  <w:pPr>
                    <w:spacing w:line="276" w:lineRule="auto"/>
                  </w:pPr>
                  <w:r w:rsidRPr="209AE82A" w:rsidR="209AE82A">
                    <w:rPr>
                      <w:rFonts w:ascii="Calibri Light" w:hAnsi="Calibri Light" w:eastAsia="Calibri Light" w:cs="Calibri Light"/>
                      <w:sz w:val="24"/>
                      <w:szCs w:val="24"/>
                      <w:lang w:val="en-US"/>
                    </w:rPr>
                    <w:t xml:space="preserve">Mutation </w:t>
                  </w:r>
                </w:p>
              </w:tc>
              <w:tc>
                <w:tcPr>
                  <w:tcW w:w="6871" w:type="dxa"/>
                  <w:tcBorders>
                    <w:top w:val="single" w:sz="8"/>
                    <w:left w:val="single" w:sz="8"/>
                    <w:bottom w:val="single" w:sz="8"/>
                    <w:right w:val="single" w:sz="8"/>
                  </w:tcBorders>
                  <w:tcMar/>
                  <w:vAlign w:val="top"/>
                </w:tcPr>
                <w:p w:rsidR="209AE82A" w:rsidP="209AE82A" w:rsidRDefault="209AE82A" w14:paraId="170A7D56" w14:textId="484BA3B8">
                  <w:pPr>
                    <w:spacing w:line="276" w:lineRule="auto"/>
                  </w:pPr>
                  <w:r w:rsidRPr="209AE82A" w:rsidR="209AE82A">
                    <w:rPr>
                      <w:rFonts w:ascii="Calibri Light" w:hAnsi="Calibri Light" w:eastAsia="Calibri Light" w:cs="Calibri Light"/>
                      <w:sz w:val="24"/>
                      <w:szCs w:val="24"/>
                      <w:lang w:val="en-US"/>
                    </w:rPr>
                    <w:t>Any change to the quantity or structure of the DNA of an organism</w:t>
                  </w:r>
                </w:p>
              </w:tc>
            </w:tr>
            <w:tr w:rsidR="209AE82A" w:rsidTr="209AE82A" w14:paraId="680956E7">
              <w:trPr>
                <w:trHeight w:val="285"/>
              </w:trPr>
              <w:tc>
                <w:tcPr>
                  <w:tcW w:w="484" w:type="dxa"/>
                  <w:tcBorders>
                    <w:top w:val="single" w:sz="8"/>
                    <w:left w:val="single" w:sz="8"/>
                    <w:bottom w:val="single" w:sz="8"/>
                    <w:right w:val="single" w:sz="8"/>
                  </w:tcBorders>
                  <w:tcMar/>
                  <w:vAlign w:val="top"/>
                </w:tcPr>
                <w:p w:rsidR="209AE82A" w:rsidP="209AE82A" w:rsidRDefault="209AE82A" w14:paraId="6D7FFB0F" w14:textId="4FA7C2DC">
                  <w:pPr>
                    <w:spacing w:line="276" w:lineRule="auto"/>
                  </w:pPr>
                  <w:r w:rsidRPr="209AE82A" w:rsidR="209AE82A">
                    <w:rPr>
                      <w:rFonts w:ascii="Calibri Light" w:hAnsi="Calibri Light" w:eastAsia="Calibri Light" w:cs="Calibri Light"/>
                      <w:sz w:val="24"/>
                      <w:szCs w:val="24"/>
                      <w:lang w:val="en-US"/>
                    </w:rPr>
                    <w:t>2</w:t>
                  </w:r>
                </w:p>
              </w:tc>
              <w:tc>
                <w:tcPr>
                  <w:tcW w:w="1885" w:type="dxa"/>
                  <w:tcBorders>
                    <w:top w:val="single" w:sz="8"/>
                    <w:left w:val="single" w:sz="8"/>
                    <w:bottom w:val="single" w:sz="8"/>
                    <w:right w:val="single" w:sz="8"/>
                  </w:tcBorders>
                  <w:tcMar/>
                  <w:vAlign w:val="top"/>
                </w:tcPr>
                <w:p w:rsidR="209AE82A" w:rsidP="209AE82A" w:rsidRDefault="209AE82A" w14:paraId="139B6493" w14:textId="761763A9">
                  <w:pPr>
                    <w:spacing w:line="276" w:lineRule="auto"/>
                  </w:pPr>
                  <w:r w:rsidRPr="209AE82A" w:rsidR="209AE82A">
                    <w:rPr>
                      <w:rFonts w:ascii="Calibri Light" w:hAnsi="Calibri Light" w:eastAsia="Calibri Light" w:cs="Calibri Light"/>
                      <w:sz w:val="24"/>
                      <w:szCs w:val="24"/>
                      <w:lang w:val="en-US"/>
                    </w:rPr>
                    <w:t>Gene mutation</w:t>
                  </w:r>
                </w:p>
              </w:tc>
              <w:tc>
                <w:tcPr>
                  <w:tcW w:w="6871" w:type="dxa"/>
                  <w:tcBorders>
                    <w:top w:val="single" w:sz="8"/>
                    <w:left w:val="single" w:sz="8"/>
                    <w:bottom w:val="single" w:sz="8"/>
                    <w:right w:val="single" w:sz="8"/>
                  </w:tcBorders>
                  <w:tcMar/>
                  <w:vAlign w:val="top"/>
                </w:tcPr>
                <w:p w:rsidR="209AE82A" w:rsidP="209AE82A" w:rsidRDefault="209AE82A" w14:paraId="28E94898" w14:textId="058FB1FC">
                  <w:pPr>
                    <w:spacing w:line="276" w:lineRule="auto"/>
                  </w:pPr>
                  <w:r w:rsidRPr="209AE82A" w:rsidR="209AE82A">
                    <w:rPr>
                      <w:rFonts w:ascii="Calibri Light" w:hAnsi="Calibri Light" w:eastAsia="Calibri Light" w:cs="Calibri Light"/>
                      <w:sz w:val="24"/>
                      <w:szCs w:val="24"/>
                      <w:lang w:val="en-US"/>
                    </w:rPr>
                    <w:t>A change to one or more of the nucleotide bases or their rearrangement</w:t>
                  </w:r>
                </w:p>
              </w:tc>
            </w:tr>
            <w:tr w:rsidR="209AE82A" w:rsidTr="209AE82A" w14:paraId="0451B263">
              <w:trPr>
                <w:trHeight w:val="285"/>
              </w:trPr>
              <w:tc>
                <w:tcPr>
                  <w:tcW w:w="484" w:type="dxa"/>
                  <w:tcBorders>
                    <w:top w:val="single" w:sz="8"/>
                    <w:left w:val="single" w:sz="8"/>
                    <w:bottom w:val="single" w:sz="8"/>
                    <w:right w:val="single" w:sz="8"/>
                  </w:tcBorders>
                  <w:tcMar/>
                  <w:vAlign w:val="top"/>
                </w:tcPr>
                <w:p w:rsidR="209AE82A" w:rsidP="209AE82A" w:rsidRDefault="209AE82A" w14:paraId="594CAAC4" w14:textId="41990908">
                  <w:pPr>
                    <w:spacing w:line="276" w:lineRule="auto"/>
                  </w:pPr>
                  <w:r w:rsidRPr="209AE82A" w:rsidR="209AE82A">
                    <w:rPr>
                      <w:rFonts w:ascii="Calibri Light" w:hAnsi="Calibri Light" w:eastAsia="Calibri Light" w:cs="Calibri Light"/>
                      <w:sz w:val="24"/>
                      <w:szCs w:val="24"/>
                      <w:lang w:val="en-US"/>
                    </w:rPr>
                    <w:t>3</w:t>
                  </w:r>
                </w:p>
              </w:tc>
              <w:tc>
                <w:tcPr>
                  <w:tcW w:w="1885" w:type="dxa"/>
                  <w:tcBorders>
                    <w:top w:val="single" w:sz="8"/>
                    <w:left w:val="single" w:sz="8"/>
                    <w:bottom w:val="single" w:sz="8"/>
                    <w:right w:val="single" w:sz="8"/>
                  </w:tcBorders>
                  <w:tcMar/>
                  <w:vAlign w:val="top"/>
                </w:tcPr>
                <w:p w:rsidR="209AE82A" w:rsidP="209AE82A" w:rsidRDefault="209AE82A" w14:paraId="44E42D4F" w14:textId="4E736EE8">
                  <w:pPr>
                    <w:spacing w:line="276" w:lineRule="auto"/>
                  </w:pPr>
                  <w:r w:rsidRPr="209AE82A" w:rsidR="209AE82A">
                    <w:rPr>
                      <w:rFonts w:ascii="Calibri Light" w:hAnsi="Calibri Light" w:eastAsia="Calibri Light" w:cs="Calibri Light"/>
                      <w:sz w:val="24"/>
                      <w:szCs w:val="24"/>
                      <w:lang w:val="en-US"/>
                    </w:rPr>
                    <w:t>Substitution mutation</w:t>
                  </w:r>
                </w:p>
              </w:tc>
              <w:tc>
                <w:tcPr>
                  <w:tcW w:w="6871" w:type="dxa"/>
                  <w:tcBorders>
                    <w:top w:val="single" w:sz="8"/>
                    <w:left w:val="single" w:sz="8"/>
                    <w:bottom w:val="single" w:sz="8"/>
                    <w:right w:val="single" w:sz="8"/>
                  </w:tcBorders>
                  <w:tcMar/>
                  <w:vAlign w:val="top"/>
                </w:tcPr>
                <w:p w:rsidR="209AE82A" w:rsidP="209AE82A" w:rsidRDefault="209AE82A" w14:paraId="694FD704" w14:textId="37C067F8">
                  <w:pPr>
                    <w:spacing w:line="276" w:lineRule="auto"/>
                  </w:pPr>
                  <w:r w:rsidRPr="209AE82A" w:rsidR="209AE82A">
                    <w:rPr>
                      <w:rFonts w:ascii="Calibri Light" w:hAnsi="Calibri Light" w:eastAsia="Calibri Light" w:cs="Calibri Light"/>
                      <w:sz w:val="22"/>
                      <w:szCs w:val="22"/>
                      <w:lang w:val="en-US"/>
                    </w:rPr>
                    <w:t>If a nucleotide is changed in the DNA sequence</w:t>
                  </w:r>
                </w:p>
              </w:tc>
            </w:tr>
            <w:tr w:rsidR="209AE82A" w:rsidTr="209AE82A" w14:paraId="73568097">
              <w:trPr>
                <w:trHeight w:val="285"/>
              </w:trPr>
              <w:tc>
                <w:tcPr>
                  <w:tcW w:w="484" w:type="dxa"/>
                  <w:tcBorders>
                    <w:top w:val="single" w:sz="8"/>
                    <w:left w:val="single" w:sz="8"/>
                    <w:bottom w:val="single" w:sz="8"/>
                    <w:right w:val="single" w:sz="8"/>
                  </w:tcBorders>
                  <w:tcMar/>
                  <w:vAlign w:val="top"/>
                </w:tcPr>
                <w:p w:rsidR="209AE82A" w:rsidP="209AE82A" w:rsidRDefault="209AE82A" w14:paraId="251342C2" w14:textId="43CC75D7">
                  <w:pPr>
                    <w:spacing w:line="276" w:lineRule="auto"/>
                  </w:pPr>
                  <w:r w:rsidRPr="209AE82A" w:rsidR="209AE82A">
                    <w:rPr>
                      <w:rFonts w:ascii="Calibri Light" w:hAnsi="Calibri Light" w:eastAsia="Calibri Light" w:cs="Calibri Light"/>
                      <w:sz w:val="24"/>
                      <w:szCs w:val="24"/>
                      <w:lang w:val="en-US"/>
                    </w:rPr>
                    <w:t>4</w:t>
                  </w:r>
                </w:p>
              </w:tc>
              <w:tc>
                <w:tcPr>
                  <w:tcW w:w="1885" w:type="dxa"/>
                  <w:tcBorders>
                    <w:top w:val="single" w:sz="8"/>
                    <w:left w:val="single" w:sz="8"/>
                    <w:bottom w:val="single" w:sz="8"/>
                    <w:right w:val="single" w:sz="8"/>
                  </w:tcBorders>
                  <w:tcMar/>
                  <w:vAlign w:val="top"/>
                </w:tcPr>
                <w:p w:rsidR="209AE82A" w:rsidP="209AE82A" w:rsidRDefault="209AE82A" w14:paraId="51AAADE1" w14:textId="50D5ED45">
                  <w:pPr>
                    <w:spacing w:line="276" w:lineRule="auto"/>
                  </w:pPr>
                  <w:r w:rsidRPr="209AE82A" w:rsidR="209AE82A">
                    <w:rPr>
                      <w:rFonts w:ascii="Calibri Light" w:hAnsi="Calibri Light" w:eastAsia="Calibri Light" w:cs="Calibri Light"/>
                      <w:sz w:val="24"/>
                      <w:szCs w:val="24"/>
                      <w:lang w:val="en-US"/>
                    </w:rPr>
                    <w:t>Nonsense mutation</w:t>
                  </w:r>
                </w:p>
              </w:tc>
              <w:tc>
                <w:tcPr>
                  <w:tcW w:w="6871" w:type="dxa"/>
                  <w:tcBorders>
                    <w:top w:val="single" w:sz="8"/>
                    <w:left w:val="single" w:sz="8"/>
                    <w:bottom w:val="single" w:sz="8"/>
                    <w:right w:val="single" w:sz="8"/>
                  </w:tcBorders>
                  <w:tcMar/>
                  <w:vAlign w:val="top"/>
                </w:tcPr>
                <w:p w:rsidR="209AE82A" w:rsidP="209AE82A" w:rsidRDefault="209AE82A" w14:paraId="0215A763" w14:textId="06905D18">
                  <w:pPr>
                    <w:spacing w:line="276" w:lineRule="auto"/>
                  </w:pPr>
                  <w:r w:rsidRPr="209AE82A" w:rsidR="209AE82A">
                    <w:rPr>
                      <w:rFonts w:ascii="Calibri Light" w:hAnsi="Calibri Light" w:eastAsia="Calibri Light" w:cs="Calibri Light"/>
                      <w:sz w:val="24"/>
                      <w:szCs w:val="24"/>
                      <w:lang w:val="en-US"/>
                    </w:rPr>
                    <w:t>If the base change results in the formation of a stop codon</w:t>
                  </w:r>
                </w:p>
              </w:tc>
            </w:tr>
            <w:tr w:rsidR="209AE82A" w:rsidTr="209AE82A" w14:paraId="3C914C01">
              <w:trPr>
                <w:trHeight w:val="285"/>
              </w:trPr>
              <w:tc>
                <w:tcPr>
                  <w:tcW w:w="484" w:type="dxa"/>
                  <w:tcBorders>
                    <w:top w:val="single" w:sz="8"/>
                    <w:left w:val="single" w:sz="8"/>
                    <w:bottom w:val="single" w:sz="8"/>
                    <w:right w:val="single" w:sz="8"/>
                  </w:tcBorders>
                  <w:tcMar/>
                  <w:vAlign w:val="top"/>
                </w:tcPr>
                <w:p w:rsidR="209AE82A" w:rsidP="209AE82A" w:rsidRDefault="209AE82A" w14:paraId="33B1905A" w14:textId="0BB991A7">
                  <w:pPr>
                    <w:spacing w:line="276" w:lineRule="auto"/>
                  </w:pPr>
                  <w:r w:rsidRPr="209AE82A" w:rsidR="209AE82A">
                    <w:rPr>
                      <w:rFonts w:ascii="Calibri Light" w:hAnsi="Calibri Light" w:eastAsia="Calibri Light" w:cs="Calibri Light"/>
                      <w:sz w:val="24"/>
                      <w:szCs w:val="24"/>
                      <w:lang w:val="en-US"/>
                    </w:rPr>
                    <w:t>5</w:t>
                  </w:r>
                </w:p>
              </w:tc>
              <w:tc>
                <w:tcPr>
                  <w:tcW w:w="1885" w:type="dxa"/>
                  <w:tcBorders>
                    <w:top w:val="single" w:sz="8"/>
                    <w:left w:val="single" w:sz="8"/>
                    <w:bottom w:val="single" w:sz="8"/>
                    <w:right w:val="single" w:sz="8"/>
                  </w:tcBorders>
                  <w:tcMar/>
                  <w:vAlign w:val="top"/>
                </w:tcPr>
                <w:p w:rsidR="209AE82A" w:rsidP="209AE82A" w:rsidRDefault="209AE82A" w14:paraId="2B37DB04" w14:textId="5306CFA1">
                  <w:pPr>
                    <w:spacing w:line="276" w:lineRule="auto"/>
                  </w:pPr>
                  <w:r w:rsidRPr="209AE82A" w:rsidR="209AE82A">
                    <w:rPr>
                      <w:rFonts w:ascii="Calibri Light" w:hAnsi="Calibri Light" w:eastAsia="Calibri Light" w:cs="Calibri Light"/>
                      <w:sz w:val="24"/>
                      <w:szCs w:val="24"/>
                      <w:lang w:val="en-US"/>
                    </w:rPr>
                    <w:t>Mis-sense mutation</w:t>
                  </w:r>
                </w:p>
              </w:tc>
              <w:tc>
                <w:tcPr>
                  <w:tcW w:w="6871" w:type="dxa"/>
                  <w:tcBorders>
                    <w:top w:val="single" w:sz="8"/>
                    <w:left w:val="single" w:sz="8"/>
                    <w:bottom w:val="single" w:sz="8"/>
                    <w:right w:val="single" w:sz="8"/>
                  </w:tcBorders>
                  <w:tcMar/>
                  <w:vAlign w:val="top"/>
                </w:tcPr>
                <w:p w:rsidR="209AE82A" w:rsidP="209AE82A" w:rsidRDefault="209AE82A" w14:paraId="7EF6623A" w14:textId="1B325A70">
                  <w:pPr>
                    <w:spacing w:line="276" w:lineRule="auto"/>
                  </w:pPr>
                  <w:r w:rsidRPr="209AE82A" w:rsidR="209AE82A">
                    <w:rPr>
                      <w:rFonts w:ascii="Calibri Light" w:hAnsi="Calibri Light" w:eastAsia="Calibri Light" w:cs="Calibri Light"/>
                      <w:sz w:val="24"/>
                      <w:szCs w:val="24"/>
                      <w:lang w:val="en-US"/>
                    </w:rPr>
                    <w:t>If the base change results in a code for a different amino acid completely</w:t>
                  </w:r>
                </w:p>
              </w:tc>
            </w:tr>
            <w:tr w:rsidR="209AE82A" w:rsidTr="209AE82A" w14:paraId="14EF15B7">
              <w:trPr>
                <w:trHeight w:val="285"/>
              </w:trPr>
              <w:tc>
                <w:tcPr>
                  <w:tcW w:w="484" w:type="dxa"/>
                  <w:tcBorders>
                    <w:top w:val="single" w:sz="8"/>
                    <w:left w:val="single" w:sz="8"/>
                    <w:bottom w:val="single" w:sz="8"/>
                    <w:right w:val="single" w:sz="8"/>
                  </w:tcBorders>
                  <w:tcMar/>
                  <w:vAlign w:val="top"/>
                </w:tcPr>
                <w:p w:rsidR="209AE82A" w:rsidP="209AE82A" w:rsidRDefault="209AE82A" w14:paraId="0BE93A1E" w14:textId="05567675">
                  <w:pPr>
                    <w:spacing w:line="276" w:lineRule="auto"/>
                  </w:pPr>
                  <w:r w:rsidRPr="209AE82A" w:rsidR="209AE82A">
                    <w:rPr>
                      <w:rFonts w:ascii="Calibri Light" w:hAnsi="Calibri Light" w:eastAsia="Calibri Light" w:cs="Calibri Light"/>
                      <w:sz w:val="24"/>
                      <w:szCs w:val="24"/>
                      <w:lang w:val="en-US"/>
                    </w:rPr>
                    <w:t>6</w:t>
                  </w:r>
                </w:p>
              </w:tc>
              <w:tc>
                <w:tcPr>
                  <w:tcW w:w="1885" w:type="dxa"/>
                  <w:tcBorders>
                    <w:top w:val="single" w:sz="8"/>
                    <w:left w:val="single" w:sz="8"/>
                    <w:bottom w:val="single" w:sz="8"/>
                    <w:right w:val="single" w:sz="8"/>
                  </w:tcBorders>
                  <w:tcMar/>
                  <w:vAlign w:val="top"/>
                </w:tcPr>
                <w:p w:rsidR="209AE82A" w:rsidP="209AE82A" w:rsidRDefault="209AE82A" w14:paraId="22722AD4" w14:textId="3641F27E">
                  <w:pPr>
                    <w:spacing w:line="276" w:lineRule="auto"/>
                  </w:pPr>
                  <w:r w:rsidRPr="209AE82A" w:rsidR="209AE82A">
                    <w:rPr>
                      <w:rFonts w:ascii="Calibri Light" w:hAnsi="Calibri Light" w:eastAsia="Calibri Light" w:cs="Calibri Light"/>
                      <w:sz w:val="24"/>
                      <w:szCs w:val="24"/>
                      <w:lang w:val="en-US"/>
                    </w:rPr>
                    <w:t>Silent mutation</w:t>
                  </w:r>
                </w:p>
              </w:tc>
              <w:tc>
                <w:tcPr>
                  <w:tcW w:w="6871" w:type="dxa"/>
                  <w:tcBorders>
                    <w:top w:val="single" w:sz="8"/>
                    <w:left w:val="single" w:sz="8"/>
                    <w:bottom w:val="single" w:sz="8"/>
                    <w:right w:val="single" w:sz="8"/>
                  </w:tcBorders>
                  <w:tcMar/>
                  <w:vAlign w:val="top"/>
                </w:tcPr>
                <w:p w:rsidR="209AE82A" w:rsidP="209AE82A" w:rsidRDefault="209AE82A" w14:paraId="130E154E" w14:textId="4B1D675C">
                  <w:pPr>
                    <w:spacing w:line="276" w:lineRule="auto"/>
                  </w:pPr>
                  <w:r w:rsidRPr="209AE82A" w:rsidR="209AE82A">
                    <w:rPr>
                      <w:rFonts w:ascii="Calibri Light" w:hAnsi="Calibri Light" w:eastAsia="Calibri Light" w:cs="Calibri Light"/>
                      <w:sz w:val="24"/>
                      <w:szCs w:val="24"/>
                      <w:lang w:val="en-US"/>
                    </w:rPr>
                    <w:t>If the base change still codes for the same amino acid as before (as code is degenerate)</w:t>
                  </w:r>
                </w:p>
              </w:tc>
            </w:tr>
            <w:tr w:rsidR="209AE82A" w:rsidTr="209AE82A" w14:paraId="14365A79">
              <w:trPr>
                <w:trHeight w:val="285"/>
              </w:trPr>
              <w:tc>
                <w:tcPr>
                  <w:tcW w:w="484" w:type="dxa"/>
                  <w:tcBorders>
                    <w:top w:val="single" w:sz="8"/>
                    <w:left w:val="single" w:sz="8"/>
                    <w:bottom w:val="single" w:sz="8"/>
                    <w:right w:val="single" w:sz="8"/>
                  </w:tcBorders>
                  <w:tcMar/>
                  <w:vAlign w:val="top"/>
                </w:tcPr>
                <w:p w:rsidR="209AE82A" w:rsidP="209AE82A" w:rsidRDefault="209AE82A" w14:paraId="0BB7BF4E" w14:textId="27E3D385">
                  <w:pPr>
                    <w:spacing w:line="276" w:lineRule="auto"/>
                  </w:pPr>
                  <w:r w:rsidRPr="209AE82A" w:rsidR="209AE82A">
                    <w:rPr>
                      <w:rFonts w:ascii="Calibri Light" w:hAnsi="Calibri Light" w:eastAsia="Calibri Light" w:cs="Calibri Light"/>
                      <w:sz w:val="24"/>
                      <w:szCs w:val="24"/>
                      <w:lang w:val="en-US"/>
                    </w:rPr>
                    <w:t>7</w:t>
                  </w:r>
                </w:p>
              </w:tc>
              <w:tc>
                <w:tcPr>
                  <w:tcW w:w="1885" w:type="dxa"/>
                  <w:tcBorders>
                    <w:top w:val="single" w:sz="8"/>
                    <w:left w:val="single" w:sz="8"/>
                    <w:bottom w:val="single" w:sz="8"/>
                    <w:right w:val="single" w:sz="8"/>
                  </w:tcBorders>
                  <w:tcMar/>
                  <w:vAlign w:val="top"/>
                </w:tcPr>
                <w:p w:rsidR="209AE82A" w:rsidP="209AE82A" w:rsidRDefault="209AE82A" w14:paraId="172DC41F" w14:textId="46A432FC">
                  <w:pPr>
                    <w:spacing w:line="276" w:lineRule="auto"/>
                  </w:pPr>
                  <w:r w:rsidRPr="209AE82A" w:rsidR="209AE82A">
                    <w:rPr>
                      <w:rFonts w:ascii="Calibri Light" w:hAnsi="Calibri Light" w:eastAsia="Calibri Light" w:cs="Calibri Light"/>
                      <w:sz w:val="24"/>
                      <w:szCs w:val="24"/>
                      <w:lang w:val="en-US"/>
                    </w:rPr>
                    <w:t>Deletion</w:t>
                  </w:r>
                </w:p>
              </w:tc>
              <w:tc>
                <w:tcPr>
                  <w:tcW w:w="6871" w:type="dxa"/>
                  <w:tcBorders>
                    <w:top w:val="single" w:sz="8"/>
                    <w:left w:val="single" w:sz="8"/>
                    <w:bottom w:val="single" w:sz="8"/>
                    <w:right w:val="single" w:sz="8"/>
                  </w:tcBorders>
                  <w:tcMar/>
                  <w:vAlign w:val="top"/>
                </w:tcPr>
                <w:p w:rsidR="209AE82A" w:rsidP="209AE82A" w:rsidRDefault="209AE82A" w14:paraId="3EF42471" w14:textId="2AE08A35">
                  <w:pPr>
                    <w:spacing w:line="276" w:lineRule="auto"/>
                  </w:pPr>
                  <w:r w:rsidRPr="209AE82A" w:rsidR="209AE82A">
                    <w:rPr>
                      <w:rFonts w:ascii="Calibri Light" w:hAnsi="Calibri Light" w:eastAsia="Calibri Light" w:cs="Calibri Light"/>
                      <w:sz w:val="24"/>
                      <w:szCs w:val="24"/>
                      <w:lang w:val="en-US"/>
                    </w:rPr>
                    <w:t>If one or more nucleotides is lost from the DNA sequence, normally resulting in a ‘frame shift’ to the left in translation</w:t>
                  </w:r>
                </w:p>
              </w:tc>
            </w:tr>
            <w:tr w:rsidR="209AE82A" w:rsidTr="209AE82A" w14:paraId="0578040C">
              <w:trPr>
                <w:trHeight w:val="285"/>
              </w:trPr>
              <w:tc>
                <w:tcPr>
                  <w:tcW w:w="484" w:type="dxa"/>
                  <w:tcBorders>
                    <w:top w:val="single" w:sz="8"/>
                    <w:left w:val="single" w:sz="8"/>
                    <w:bottom w:val="single" w:sz="8"/>
                    <w:right w:val="single" w:sz="8"/>
                  </w:tcBorders>
                  <w:tcMar/>
                  <w:vAlign w:val="top"/>
                </w:tcPr>
                <w:p w:rsidR="209AE82A" w:rsidP="209AE82A" w:rsidRDefault="209AE82A" w14:paraId="274C8C8E" w14:textId="55B1903C">
                  <w:pPr>
                    <w:spacing w:line="276" w:lineRule="auto"/>
                  </w:pPr>
                  <w:r w:rsidRPr="209AE82A" w:rsidR="209AE82A">
                    <w:rPr>
                      <w:rFonts w:ascii="Calibri Light" w:hAnsi="Calibri Light" w:eastAsia="Calibri Light" w:cs="Calibri Light"/>
                      <w:sz w:val="24"/>
                      <w:szCs w:val="24"/>
                      <w:lang w:val="en-US"/>
                    </w:rPr>
                    <w:t>8</w:t>
                  </w:r>
                </w:p>
              </w:tc>
              <w:tc>
                <w:tcPr>
                  <w:tcW w:w="1885" w:type="dxa"/>
                  <w:tcBorders>
                    <w:top w:val="single" w:sz="8"/>
                    <w:left w:val="single" w:sz="8"/>
                    <w:bottom w:val="single" w:sz="8"/>
                    <w:right w:val="single" w:sz="8"/>
                  </w:tcBorders>
                  <w:tcMar/>
                  <w:vAlign w:val="top"/>
                </w:tcPr>
                <w:p w:rsidR="209AE82A" w:rsidP="209AE82A" w:rsidRDefault="209AE82A" w14:paraId="2A5A6B35" w14:textId="632FA9C4">
                  <w:pPr>
                    <w:spacing w:line="276" w:lineRule="auto"/>
                  </w:pPr>
                  <w:r w:rsidRPr="209AE82A" w:rsidR="209AE82A">
                    <w:rPr>
                      <w:rFonts w:ascii="Calibri Light" w:hAnsi="Calibri Light" w:eastAsia="Calibri Light" w:cs="Calibri Light"/>
                      <w:sz w:val="24"/>
                      <w:szCs w:val="24"/>
                      <w:lang w:val="en-US"/>
                    </w:rPr>
                    <w:t>Mutagen (mutagenic agent)</w:t>
                  </w:r>
                </w:p>
              </w:tc>
              <w:tc>
                <w:tcPr>
                  <w:tcW w:w="6871" w:type="dxa"/>
                  <w:tcBorders>
                    <w:top w:val="single" w:sz="8"/>
                    <w:left w:val="single" w:sz="8"/>
                    <w:bottom w:val="single" w:sz="8"/>
                    <w:right w:val="single" w:sz="8"/>
                  </w:tcBorders>
                  <w:tcMar/>
                  <w:vAlign w:val="top"/>
                </w:tcPr>
                <w:p w:rsidR="209AE82A" w:rsidP="209AE82A" w:rsidRDefault="209AE82A" w14:paraId="7C896D03" w14:textId="0AA68071">
                  <w:pPr>
                    <w:spacing w:line="276" w:lineRule="auto"/>
                  </w:pPr>
                  <w:r w:rsidRPr="209AE82A" w:rsidR="209AE82A">
                    <w:rPr>
                      <w:rFonts w:ascii="Calibri Light" w:hAnsi="Calibri Light" w:eastAsia="Calibri Light" w:cs="Calibri Light"/>
                      <w:sz w:val="24"/>
                      <w:szCs w:val="24"/>
                      <w:lang w:val="en-US"/>
                    </w:rPr>
                    <w:t xml:space="preserve">A material or other factor which increases the normal mutation rate eg high energy radiation, chemicals </w:t>
                  </w:r>
                </w:p>
              </w:tc>
            </w:tr>
            <w:tr w:rsidR="209AE82A" w:rsidTr="209AE82A" w14:paraId="23D9BF65">
              <w:trPr>
                <w:trHeight w:val="285"/>
              </w:trPr>
              <w:tc>
                <w:tcPr>
                  <w:tcW w:w="484" w:type="dxa"/>
                  <w:tcBorders>
                    <w:top w:val="single" w:sz="8"/>
                    <w:left w:val="single" w:sz="8"/>
                    <w:bottom w:val="single" w:sz="8"/>
                    <w:right w:val="single" w:sz="8"/>
                  </w:tcBorders>
                  <w:tcMar/>
                  <w:vAlign w:val="top"/>
                </w:tcPr>
                <w:p w:rsidR="209AE82A" w:rsidP="209AE82A" w:rsidRDefault="209AE82A" w14:paraId="4ADACD6F" w14:textId="30C41CF8">
                  <w:pPr>
                    <w:spacing w:line="276" w:lineRule="auto"/>
                  </w:pPr>
                  <w:r w:rsidRPr="209AE82A" w:rsidR="209AE82A">
                    <w:rPr>
                      <w:rFonts w:ascii="Calibri Light" w:hAnsi="Calibri Light" w:eastAsia="Calibri Light" w:cs="Calibri Light"/>
                      <w:sz w:val="24"/>
                      <w:szCs w:val="24"/>
                      <w:lang w:val="en-US"/>
                    </w:rPr>
                    <w:t>9</w:t>
                  </w:r>
                </w:p>
              </w:tc>
              <w:tc>
                <w:tcPr>
                  <w:tcW w:w="1885" w:type="dxa"/>
                  <w:tcBorders>
                    <w:top w:val="single" w:sz="8"/>
                    <w:left w:val="single" w:sz="8"/>
                    <w:bottom w:val="single" w:sz="8"/>
                    <w:right w:val="single" w:sz="8"/>
                  </w:tcBorders>
                  <w:tcMar/>
                  <w:vAlign w:val="top"/>
                </w:tcPr>
                <w:p w:rsidR="209AE82A" w:rsidP="209AE82A" w:rsidRDefault="209AE82A" w14:paraId="49ACB8B0" w14:textId="7BC2776E">
                  <w:pPr>
                    <w:spacing w:line="276" w:lineRule="auto"/>
                  </w:pPr>
                  <w:r w:rsidRPr="209AE82A" w:rsidR="209AE82A">
                    <w:rPr>
                      <w:rFonts w:ascii="Calibri Light" w:hAnsi="Calibri Light" w:eastAsia="Calibri Light" w:cs="Calibri Light"/>
                      <w:sz w:val="24"/>
                      <w:szCs w:val="24"/>
                      <w:lang w:val="en-US"/>
                    </w:rPr>
                    <w:t>Translocation</w:t>
                  </w:r>
                </w:p>
              </w:tc>
              <w:tc>
                <w:tcPr>
                  <w:tcW w:w="6871" w:type="dxa"/>
                  <w:tcBorders>
                    <w:top w:val="single" w:sz="8"/>
                    <w:left w:val="single" w:sz="8"/>
                    <w:bottom w:val="single" w:sz="8"/>
                    <w:right w:val="single" w:sz="8"/>
                  </w:tcBorders>
                  <w:tcMar/>
                  <w:vAlign w:val="top"/>
                </w:tcPr>
                <w:p w:rsidR="209AE82A" w:rsidP="209AE82A" w:rsidRDefault="209AE82A" w14:paraId="57B80206" w14:textId="2B5CD506">
                  <w:pPr>
                    <w:spacing w:line="276" w:lineRule="auto"/>
                  </w:pPr>
                  <w:r w:rsidRPr="209AE82A" w:rsidR="209AE82A">
                    <w:rPr>
                      <w:rFonts w:ascii="Calibri Light" w:hAnsi="Calibri Light" w:eastAsia="Calibri Light" w:cs="Calibri Light"/>
                      <w:sz w:val="24"/>
                      <w:szCs w:val="24"/>
                      <w:lang w:val="en-US"/>
                    </w:rPr>
                    <w:t>A mutation in which a section of a chromosome is moved from one position to another, either within the same chromosome or to another chromosome.</w:t>
                  </w:r>
                </w:p>
              </w:tc>
            </w:tr>
            <w:tr w:rsidR="209AE82A" w:rsidTr="209AE82A" w14:paraId="0C625056">
              <w:trPr>
                <w:trHeight w:val="285"/>
              </w:trPr>
              <w:tc>
                <w:tcPr>
                  <w:tcW w:w="484" w:type="dxa"/>
                  <w:tcBorders>
                    <w:top w:val="single" w:sz="8"/>
                    <w:left w:val="single" w:sz="8"/>
                    <w:bottom w:val="single" w:sz="8"/>
                    <w:right w:val="single" w:sz="8"/>
                  </w:tcBorders>
                  <w:tcMar/>
                  <w:vAlign w:val="top"/>
                </w:tcPr>
                <w:p w:rsidR="209AE82A" w:rsidP="209AE82A" w:rsidRDefault="209AE82A" w14:paraId="576404DF" w14:textId="64CE7603">
                  <w:pPr>
                    <w:spacing w:line="276" w:lineRule="auto"/>
                  </w:pPr>
                  <w:r w:rsidRPr="209AE82A" w:rsidR="209AE82A">
                    <w:rPr>
                      <w:rFonts w:ascii="Calibri Light" w:hAnsi="Calibri Light" w:eastAsia="Calibri Light" w:cs="Calibri Light"/>
                      <w:sz w:val="24"/>
                      <w:szCs w:val="24"/>
                      <w:lang w:val="en-US"/>
                    </w:rPr>
                    <w:t>10</w:t>
                  </w:r>
                </w:p>
              </w:tc>
              <w:tc>
                <w:tcPr>
                  <w:tcW w:w="1885" w:type="dxa"/>
                  <w:tcBorders>
                    <w:top w:val="single" w:sz="8"/>
                    <w:left w:val="single" w:sz="8"/>
                    <w:bottom w:val="single" w:sz="8"/>
                    <w:right w:val="single" w:sz="8"/>
                  </w:tcBorders>
                  <w:tcMar/>
                  <w:vAlign w:val="top"/>
                </w:tcPr>
                <w:p w:rsidR="209AE82A" w:rsidP="209AE82A" w:rsidRDefault="209AE82A" w14:paraId="1DEB9004" w14:textId="427C18DC">
                  <w:pPr>
                    <w:spacing w:line="276" w:lineRule="auto"/>
                  </w:pPr>
                  <w:r w:rsidRPr="209AE82A" w:rsidR="209AE82A">
                    <w:rPr>
                      <w:rFonts w:ascii="Calibri Light" w:hAnsi="Calibri Light" w:eastAsia="Calibri Light" w:cs="Calibri Light"/>
                      <w:sz w:val="24"/>
                      <w:szCs w:val="24"/>
                      <w:lang w:val="en-US"/>
                    </w:rPr>
                    <w:t>Inversion</w:t>
                  </w:r>
                </w:p>
              </w:tc>
              <w:tc>
                <w:tcPr>
                  <w:tcW w:w="6871" w:type="dxa"/>
                  <w:tcBorders>
                    <w:top w:val="single" w:sz="8"/>
                    <w:left w:val="single" w:sz="8"/>
                    <w:bottom w:val="single" w:sz="8"/>
                    <w:right w:val="single" w:sz="8"/>
                  </w:tcBorders>
                  <w:tcMar/>
                  <w:vAlign w:val="top"/>
                </w:tcPr>
                <w:p w:rsidR="209AE82A" w:rsidP="209AE82A" w:rsidRDefault="209AE82A" w14:paraId="3FAB58F4" w14:textId="5D3E922A">
                  <w:pPr>
                    <w:spacing w:line="276" w:lineRule="auto"/>
                  </w:pPr>
                  <w:r w:rsidRPr="209AE82A" w:rsidR="209AE82A">
                    <w:rPr>
                      <w:rFonts w:ascii="Calibri Light" w:hAnsi="Calibri Light" w:eastAsia="Calibri Light" w:cs="Calibri Light"/>
                      <w:sz w:val="24"/>
                      <w:szCs w:val="24"/>
                      <w:lang w:val="en-US"/>
                    </w:rPr>
                    <w:t xml:space="preserve">A mutation in which a segment of a chromosome breaks off and is reinserted in the same place but in the reverse direction relative to the rest of the chromosome. </w:t>
                  </w:r>
                </w:p>
              </w:tc>
            </w:tr>
            <w:tr w:rsidR="209AE82A" w:rsidTr="209AE82A" w14:paraId="7DFD98A4">
              <w:trPr>
                <w:trHeight w:val="285"/>
              </w:trPr>
              <w:tc>
                <w:tcPr>
                  <w:tcW w:w="484" w:type="dxa"/>
                  <w:tcBorders>
                    <w:top w:val="single" w:sz="8"/>
                    <w:left w:val="single" w:sz="8"/>
                    <w:bottom w:val="single" w:sz="8"/>
                    <w:right w:val="single" w:sz="8"/>
                  </w:tcBorders>
                  <w:tcMar/>
                  <w:vAlign w:val="top"/>
                </w:tcPr>
                <w:p w:rsidR="209AE82A" w:rsidP="209AE82A" w:rsidRDefault="209AE82A" w14:paraId="64FE9073" w14:textId="0AC9D8C2">
                  <w:pPr>
                    <w:spacing w:line="276" w:lineRule="auto"/>
                  </w:pPr>
                  <w:r w:rsidRPr="209AE82A" w:rsidR="209AE82A">
                    <w:rPr>
                      <w:rFonts w:ascii="Calibri Light" w:hAnsi="Calibri Light" w:eastAsia="Calibri Light" w:cs="Calibri Light"/>
                      <w:sz w:val="24"/>
                      <w:szCs w:val="24"/>
                      <w:lang w:val="en-US"/>
                    </w:rPr>
                    <w:t>11</w:t>
                  </w:r>
                </w:p>
              </w:tc>
              <w:tc>
                <w:tcPr>
                  <w:tcW w:w="1885" w:type="dxa"/>
                  <w:tcBorders>
                    <w:top w:val="single" w:sz="8"/>
                    <w:left w:val="single" w:sz="8"/>
                    <w:bottom w:val="single" w:sz="8"/>
                    <w:right w:val="single" w:sz="8"/>
                  </w:tcBorders>
                  <w:tcMar/>
                  <w:vAlign w:val="top"/>
                </w:tcPr>
                <w:p w:rsidR="209AE82A" w:rsidP="209AE82A" w:rsidRDefault="209AE82A" w14:paraId="34AEBBD5" w14:textId="5050680D">
                  <w:pPr>
                    <w:spacing w:line="276" w:lineRule="auto"/>
                  </w:pPr>
                  <w:r w:rsidRPr="209AE82A" w:rsidR="209AE82A">
                    <w:rPr>
                      <w:rFonts w:ascii="Calibri Light" w:hAnsi="Calibri Light" w:eastAsia="Calibri Light" w:cs="Calibri Light"/>
                      <w:sz w:val="24"/>
                      <w:szCs w:val="24"/>
                      <w:lang w:val="en-US"/>
                    </w:rPr>
                    <w:t>Addition</w:t>
                  </w:r>
                </w:p>
              </w:tc>
              <w:tc>
                <w:tcPr>
                  <w:tcW w:w="6871" w:type="dxa"/>
                  <w:tcBorders>
                    <w:top w:val="single" w:sz="8"/>
                    <w:left w:val="single" w:sz="8"/>
                    <w:bottom w:val="single" w:sz="8"/>
                    <w:right w:val="single" w:sz="8"/>
                  </w:tcBorders>
                  <w:tcMar/>
                  <w:vAlign w:val="top"/>
                </w:tcPr>
                <w:p w:rsidR="209AE82A" w:rsidP="209AE82A" w:rsidRDefault="209AE82A" w14:paraId="0BE2F66D" w14:textId="56FB8025">
                  <w:pPr>
                    <w:spacing w:line="276" w:lineRule="auto"/>
                  </w:pPr>
                  <w:r w:rsidRPr="209AE82A" w:rsidR="209AE82A">
                    <w:rPr>
                      <w:rFonts w:ascii="Calibri Light" w:hAnsi="Calibri Light" w:eastAsia="Calibri Light" w:cs="Calibri Light"/>
                      <w:sz w:val="24"/>
                      <w:szCs w:val="24"/>
                      <w:lang w:val="en-US"/>
                    </w:rPr>
                    <w:t xml:space="preserve">A mutation in which one or more nucleotides is inserted into a DNA sequence, normally resulting in a ‘frameshift’ to the right in translation. </w:t>
                  </w:r>
                </w:p>
              </w:tc>
            </w:tr>
            <w:tr w:rsidR="209AE82A" w:rsidTr="209AE82A" w14:paraId="4E1DB37F">
              <w:trPr>
                <w:trHeight w:val="285"/>
              </w:trPr>
              <w:tc>
                <w:tcPr>
                  <w:tcW w:w="484" w:type="dxa"/>
                  <w:tcBorders>
                    <w:top w:val="single" w:sz="8"/>
                    <w:left w:val="single" w:sz="8"/>
                    <w:bottom w:val="single" w:sz="8"/>
                    <w:right w:val="single" w:sz="8"/>
                  </w:tcBorders>
                  <w:tcMar/>
                  <w:vAlign w:val="top"/>
                </w:tcPr>
                <w:p w:rsidR="209AE82A" w:rsidP="209AE82A" w:rsidRDefault="209AE82A" w14:paraId="19C4FE90" w14:textId="695D74D5">
                  <w:pPr>
                    <w:spacing w:line="276" w:lineRule="auto"/>
                  </w:pPr>
                  <w:r w:rsidRPr="209AE82A" w:rsidR="209AE82A">
                    <w:rPr>
                      <w:rFonts w:ascii="Calibri Light" w:hAnsi="Calibri Light" w:eastAsia="Calibri Light" w:cs="Calibri Light"/>
                      <w:sz w:val="24"/>
                      <w:szCs w:val="24"/>
                      <w:lang w:val="en-US"/>
                    </w:rPr>
                    <w:t>12</w:t>
                  </w:r>
                </w:p>
              </w:tc>
              <w:tc>
                <w:tcPr>
                  <w:tcW w:w="1885" w:type="dxa"/>
                  <w:tcBorders>
                    <w:top w:val="single" w:sz="8"/>
                    <w:left w:val="single" w:sz="8"/>
                    <w:bottom w:val="single" w:sz="8"/>
                    <w:right w:val="single" w:sz="8"/>
                  </w:tcBorders>
                  <w:tcMar/>
                  <w:vAlign w:val="top"/>
                </w:tcPr>
                <w:p w:rsidR="209AE82A" w:rsidP="209AE82A" w:rsidRDefault="209AE82A" w14:paraId="0D5BF6EE" w14:textId="25780602">
                  <w:pPr>
                    <w:spacing w:line="276" w:lineRule="auto"/>
                  </w:pPr>
                  <w:r w:rsidRPr="209AE82A" w:rsidR="209AE82A">
                    <w:rPr>
                      <w:rFonts w:ascii="Calibri Light" w:hAnsi="Calibri Light" w:eastAsia="Calibri Light" w:cs="Calibri Light"/>
                      <w:sz w:val="24"/>
                      <w:szCs w:val="24"/>
                      <w:lang w:val="en-US"/>
                    </w:rPr>
                    <w:t>Duplication</w:t>
                  </w:r>
                </w:p>
              </w:tc>
              <w:tc>
                <w:tcPr>
                  <w:tcW w:w="6871" w:type="dxa"/>
                  <w:tcBorders>
                    <w:top w:val="single" w:sz="8"/>
                    <w:left w:val="single" w:sz="8"/>
                    <w:bottom w:val="single" w:sz="8"/>
                    <w:right w:val="single" w:sz="8"/>
                  </w:tcBorders>
                  <w:tcMar/>
                  <w:vAlign w:val="top"/>
                </w:tcPr>
                <w:p w:rsidR="209AE82A" w:rsidP="209AE82A" w:rsidRDefault="209AE82A" w14:paraId="7F34392D" w14:textId="116F8480">
                  <w:pPr>
                    <w:spacing w:line="276" w:lineRule="auto"/>
                  </w:pPr>
                  <w:r w:rsidRPr="209AE82A" w:rsidR="209AE82A">
                    <w:rPr>
                      <w:rFonts w:ascii="Calibri Light" w:hAnsi="Calibri Light" w:eastAsia="Calibri Light" w:cs="Calibri Light"/>
                      <w:sz w:val="24"/>
                      <w:szCs w:val="24"/>
                      <w:lang w:val="en-US"/>
                    </w:rPr>
                    <w:t xml:space="preserve">A mutation in which one or more pieces of DNA are copied. </w:t>
                  </w:r>
                </w:p>
              </w:tc>
            </w:tr>
          </w:tbl>
          <w:p w:rsidR="0DD39559" w:rsidP="209AE82A" w:rsidRDefault="0DD39559" w14:paraId="16315E7D" w14:textId="64EF5C79">
            <w:pPr>
              <w:spacing w:line="276" w:lineRule="auto"/>
              <w:jc w:val="center"/>
            </w:pPr>
            <w:r w:rsidRPr="209AE82A" w:rsidR="0DD39559">
              <w:rPr>
                <w:rFonts w:ascii="Calibri Light" w:hAnsi="Calibri Light" w:eastAsia="Calibri Light" w:cs="Calibri Light"/>
                <w:strike w:val="0"/>
                <w:dstrike w:val="0"/>
                <w:noProof w:val="0"/>
                <w:sz w:val="24"/>
                <w:szCs w:val="24"/>
                <w:u w:val="none"/>
                <w:lang w:val="en-US"/>
              </w:rPr>
              <w:t xml:space="preserve"> </w:t>
            </w:r>
          </w:p>
          <w:p w:rsidR="0DD39559" w:rsidP="209AE82A" w:rsidRDefault="0DD39559" w14:paraId="0EC0B7F8" w14:textId="78BE5BBC">
            <w:pPr>
              <w:spacing w:line="276" w:lineRule="auto"/>
              <w:jc w:val="center"/>
            </w:pPr>
            <w:r w:rsidRPr="209AE82A" w:rsidR="0DD39559">
              <w:rPr>
                <w:rFonts w:ascii="Calibri Light" w:hAnsi="Calibri Light" w:eastAsia="Calibri Light" w:cs="Calibri Light"/>
                <w:b w:val="1"/>
                <w:bCs w:val="1"/>
                <w:noProof w:val="0"/>
                <w:sz w:val="24"/>
                <w:szCs w:val="24"/>
                <w:u w:val="single"/>
                <w:lang w:val="en-US"/>
              </w:rPr>
              <w:t>Gene Expression and Cancer</w:t>
            </w:r>
          </w:p>
          <w:tbl>
            <w:tblPr>
              <w:tblStyle w:val="TableGrid"/>
              <w:tblW w:w="0" w:type="auto"/>
              <w:tblLayout w:type="fixed"/>
              <w:tblLook w:val="04A0" w:firstRow="1" w:lastRow="0" w:firstColumn="1" w:lastColumn="0" w:noHBand="0" w:noVBand="1"/>
            </w:tblPr>
            <w:tblGrid>
              <w:gridCol w:w="484"/>
              <w:gridCol w:w="1898"/>
              <w:gridCol w:w="6858"/>
            </w:tblGrid>
            <w:tr w:rsidR="209AE82A" w:rsidTr="209AE82A" w14:paraId="376BEB15">
              <w:trPr>
                <w:trHeight w:val="285"/>
              </w:trPr>
              <w:tc>
                <w:tcPr>
                  <w:tcW w:w="484" w:type="dxa"/>
                  <w:tcBorders>
                    <w:top w:val="single" w:sz="8"/>
                    <w:left w:val="single" w:sz="8"/>
                    <w:bottom w:val="single" w:sz="8"/>
                    <w:right w:val="single" w:sz="8"/>
                  </w:tcBorders>
                  <w:tcMar/>
                  <w:vAlign w:val="top"/>
                </w:tcPr>
                <w:p w:rsidR="209AE82A" w:rsidP="209AE82A" w:rsidRDefault="209AE82A" w14:paraId="2B7935FB" w14:textId="75E19773">
                  <w:pPr>
                    <w:spacing w:line="276" w:lineRule="auto"/>
                  </w:pPr>
                  <w:r w:rsidRPr="209AE82A" w:rsidR="209AE82A">
                    <w:rPr>
                      <w:rFonts w:ascii="Calibri Light" w:hAnsi="Calibri Light" w:eastAsia="Calibri Light" w:cs="Calibri Light"/>
                      <w:sz w:val="24"/>
                      <w:szCs w:val="24"/>
                      <w:lang w:val="en-US"/>
                    </w:rPr>
                    <w:t>13</w:t>
                  </w:r>
                </w:p>
              </w:tc>
              <w:tc>
                <w:tcPr>
                  <w:tcW w:w="1898" w:type="dxa"/>
                  <w:tcBorders>
                    <w:top w:val="single" w:sz="8"/>
                    <w:left w:val="single" w:sz="8"/>
                    <w:bottom w:val="single" w:sz="8"/>
                    <w:right w:val="single" w:sz="8"/>
                  </w:tcBorders>
                  <w:tcMar/>
                  <w:vAlign w:val="top"/>
                </w:tcPr>
                <w:p w:rsidR="209AE82A" w:rsidP="209AE82A" w:rsidRDefault="209AE82A" w14:paraId="6272B823" w14:textId="5FB52DB2">
                  <w:pPr>
                    <w:spacing w:line="276" w:lineRule="auto"/>
                  </w:pPr>
                  <w:r w:rsidRPr="209AE82A" w:rsidR="209AE82A">
                    <w:rPr>
                      <w:rFonts w:ascii="Calibri Light" w:hAnsi="Calibri Light" w:eastAsia="Calibri Light" w:cs="Calibri Light"/>
                      <w:sz w:val="24"/>
                      <w:szCs w:val="24"/>
                      <w:lang w:val="en-US"/>
                    </w:rPr>
                    <w:t>Totipotent (or omnipotent)</w:t>
                  </w:r>
                </w:p>
              </w:tc>
              <w:tc>
                <w:tcPr>
                  <w:tcW w:w="6858" w:type="dxa"/>
                  <w:tcBorders>
                    <w:top w:val="single" w:sz="8"/>
                    <w:left w:val="single" w:sz="8"/>
                    <w:bottom w:val="single" w:sz="8"/>
                    <w:right w:val="single" w:sz="8"/>
                  </w:tcBorders>
                  <w:tcMar/>
                  <w:vAlign w:val="top"/>
                </w:tcPr>
                <w:p w:rsidR="209AE82A" w:rsidP="209AE82A" w:rsidRDefault="209AE82A" w14:paraId="16DC7608" w14:textId="6689FBCE">
                  <w:pPr>
                    <w:spacing w:line="276" w:lineRule="auto"/>
                  </w:pPr>
                  <w:r w:rsidRPr="209AE82A" w:rsidR="209AE82A">
                    <w:rPr>
                      <w:rFonts w:ascii="Calibri Light" w:hAnsi="Calibri Light" w:eastAsia="Calibri Light" w:cs="Calibri Light"/>
                      <w:sz w:val="24"/>
                      <w:szCs w:val="24"/>
                      <w:lang w:val="en-US"/>
                    </w:rPr>
                    <w:t>Cells which can mature into any type of body cell</w:t>
                  </w:r>
                </w:p>
              </w:tc>
            </w:tr>
            <w:tr w:rsidR="209AE82A" w:rsidTr="209AE82A" w14:paraId="4A2AD10C">
              <w:trPr>
                <w:trHeight w:val="285"/>
              </w:trPr>
              <w:tc>
                <w:tcPr>
                  <w:tcW w:w="484" w:type="dxa"/>
                  <w:tcBorders>
                    <w:top w:val="single" w:sz="8"/>
                    <w:left w:val="single" w:sz="8"/>
                    <w:bottom w:val="single" w:sz="8"/>
                    <w:right w:val="single" w:sz="8"/>
                  </w:tcBorders>
                  <w:tcMar/>
                  <w:vAlign w:val="top"/>
                </w:tcPr>
                <w:p w:rsidR="209AE82A" w:rsidP="209AE82A" w:rsidRDefault="209AE82A" w14:paraId="78143328" w14:textId="448736C0">
                  <w:pPr>
                    <w:spacing w:line="276" w:lineRule="auto"/>
                  </w:pPr>
                  <w:r w:rsidRPr="209AE82A" w:rsidR="209AE82A">
                    <w:rPr>
                      <w:rFonts w:ascii="Calibri Light" w:hAnsi="Calibri Light" w:eastAsia="Calibri Light" w:cs="Calibri Light"/>
                      <w:sz w:val="24"/>
                      <w:szCs w:val="24"/>
                      <w:lang w:val="en-US"/>
                    </w:rPr>
                    <w:t>14</w:t>
                  </w:r>
                </w:p>
              </w:tc>
              <w:tc>
                <w:tcPr>
                  <w:tcW w:w="1898" w:type="dxa"/>
                  <w:tcBorders>
                    <w:top w:val="single" w:sz="8"/>
                    <w:left w:val="single" w:sz="8"/>
                    <w:bottom w:val="single" w:sz="8"/>
                    <w:right w:val="single" w:sz="8"/>
                  </w:tcBorders>
                  <w:tcMar/>
                  <w:vAlign w:val="top"/>
                </w:tcPr>
                <w:p w:rsidR="209AE82A" w:rsidP="209AE82A" w:rsidRDefault="209AE82A" w14:paraId="473747E3" w14:textId="6AF8CB11">
                  <w:pPr>
                    <w:spacing w:line="276" w:lineRule="auto"/>
                  </w:pPr>
                  <w:r w:rsidRPr="209AE82A" w:rsidR="209AE82A">
                    <w:rPr>
                      <w:rFonts w:ascii="Calibri Light" w:hAnsi="Calibri Light" w:eastAsia="Calibri Light" w:cs="Calibri Light"/>
                      <w:sz w:val="24"/>
                      <w:szCs w:val="24"/>
                      <w:lang w:val="en-US"/>
                    </w:rPr>
                    <w:t>Pluripotent</w:t>
                  </w:r>
                </w:p>
              </w:tc>
              <w:tc>
                <w:tcPr>
                  <w:tcW w:w="6858" w:type="dxa"/>
                  <w:tcBorders>
                    <w:top w:val="single" w:sz="8"/>
                    <w:left w:val="single" w:sz="8"/>
                    <w:bottom w:val="single" w:sz="8"/>
                    <w:right w:val="single" w:sz="8"/>
                  </w:tcBorders>
                  <w:tcMar/>
                  <w:vAlign w:val="top"/>
                </w:tcPr>
                <w:p w:rsidR="209AE82A" w:rsidP="209AE82A" w:rsidRDefault="209AE82A" w14:paraId="45AB61D8" w14:textId="45ED369A">
                  <w:pPr>
                    <w:spacing w:line="276" w:lineRule="auto"/>
                  </w:pPr>
                  <w:r w:rsidRPr="209AE82A" w:rsidR="209AE82A">
                    <w:rPr>
                      <w:rFonts w:ascii="Calibri Light" w:hAnsi="Calibri Light" w:eastAsia="Calibri Light" w:cs="Calibri Light"/>
                      <w:sz w:val="24"/>
                      <w:szCs w:val="24"/>
                      <w:lang w:val="en-US"/>
                    </w:rPr>
                    <w:t>Cells which can differentiate into almost all types of cells eg in a blastocyst</w:t>
                  </w:r>
                </w:p>
              </w:tc>
            </w:tr>
            <w:tr w:rsidR="209AE82A" w:rsidTr="209AE82A" w14:paraId="0EE953E8">
              <w:trPr>
                <w:trHeight w:val="285"/>
              </w:trPr>
              <w:tc>
                <w:tcPr>
                  <w:tcW w:w="484" w:type="dxa"/>
                  <w:tcBorders>
                    <w:top w:val="single" w:sz="8"/>
                    <w:left w:val="single" w:sz="8"/>
                    <w:bottom w:val="single" w:sz="8"/>
                    <w:right w:val="single" w:sz="8"/>
                  </w:tcBorders>
                  <w:tcMar/>
                  <w:vAlign w:val="top"/>
                </w:tcPr>
                <w:p w:rsidR="209AE82A" w:rsidP="209AE82A" w:rsidRDefault="209AE82A" w14:paraId="7F3EEE6C" w14:textId="3F1DCF8A">
                  <w:pPr>
                    <w:spacing w:line="276" w:lineRule="auto"/>
                  </w:pPr>
                  <w:r w:rsidRPr="209AE82A" w:rsidR="209AE82A">
                    <w:rPr>
                      <w:rFonts w:ascii="Calibri Light" w:hAnsi="Calibri Light" w:eastAsia="Calibri Light" w:cs="Calibri Light"/>
                      <w:sz w:val="24"/>
                      <w:szCs w:val="24"/>
                      <w:lang w:val="en-US"/>
                    </w:rPr>
                    <w:t>15</w:t>
                  </w:r>
                </w:p>
              </w:tc>
              <w:tc>
                <w:tcPr>
                  <w:tcW w:w="1898" w:type="dxa"/>
                  <w:tcBorders>
                    <w:top w:val="single" w:sz="8"/>
                    <w:left w:val="single" w:sz="8"/>
                    <w:bottom w:val="single" w:sz="8"/>
                    <w:right w:val="single" w:sz="8"/>
                  </w:tcBorders>
                  <w:tcMar/>
                  <w:vAlign w:val="top"/>
                </w:tcPr>
                <w:p w:rsidR="209AE82A" w:rsidP="209AE82A" w:rsidRDefault="209AE82A" w14:paraId="2DBA5821" w14:textId="459CDDC3">
                  <w:pPr>
                    <w:spacing w:line="276" w:lineRule="auto"/>
                  </w:pPr>
                  <w:r w:rsidRPr="209AE82A" w:rsidR="209AE82A">
                    <w:rPr>
                      <w:rFonts w:ascii="Calibri Light" w:hAnsi="Calibri Light" w:eastAsia="Calibri Light" w:cs="Calibri Light"/>
                      <w:sz w:val="24"/>
                      <w:szCs w:val="24"/>
                      <w:lang w:val="en-US"/>
                    </w:rPr>
                    <w:t>Multipotent</w:t>
                  </w:r>
                </w:p>
              </w:tc>
              <w:tc>
                <w:tcPr>
                  <w:tcW w:w="6858" w:type="dxa"/>
                  <w:tcBorders>
                    <w:top w:val="single" w:sz="8"/>
                    <w:left w:val="single" w:sz="8"/>
                    <w:bottom w:val="single" w:sz="8"/>
                    <w:right w:val="single" w:sz="8"/>
                  </w:tcBorders>
                  <w:tcMar/>
                  <w:vAlign w:val="top"/>
                </w:tcPr>
                <w:p w:rsidR="209AE82A" w:rsidP="209AE82A" w:rsidRDefault="209AE82A" w14:paraId="53F71D66" w14:textId="3EB91AD5">
                  <w:pPr>
                    <w:spacing w:line="276" w:lineRule="auto"/>
                  </w:pPr>
                  <w:r w:rsidRPr="209AE82A" w:rsidR="209AE82A">
                    <w:rPr>
                      <w:rFonts w:ascii="Calibri Light" w:hAnsi="Calibri Light" w:eastAsia="Calibri Light" w:cs="Calibri Light"/>
                      <w:sz w:val="24"/>
                      <w:szCs w:val="24"/>
                      <w:lang w:val="en-US"/>
                    </w:rPr>
                    <w:t>Cells which can differentiate into a related family of cells eg blood or muscle cells. Used by body to repair and replace damaged tissue</w:t>
                  </w:r>
                </w:p>
              </w:tc>
            </w:tr>
            <w:tr w:rsidR="209AE82A" w:rsidTr="209AE82A" w14:paraId="622A584E">
              <w:trPr>
                <w:trHeight w:val="285"/>
              </w:trPr>
              <w:tc>
                <w:tcPr>
                  <w:tcW w:w="484" w:type="dxa"/>
                  <w:tcBorders>
                    <w:top w:val="single" w:sz="8"/>
                    <w:left w:val="single" w:sz="8"/>
                    <w:bottom w:val="single" w:sz="8"/>
                    <w:right w:val="single" w:sz="8"/>
                  </w:tcBorders>
                  <w:tcMar/>
                  <w:vAlign w:val="top"/>
                </w:tcPr>
                <w:p w:rsidR="209AE82A" w:rsidP="209AE82A" w:rsidRDefault="209AE82A" w14:paraId="6830C62B" w14:textId="4F00E71D">
                  <w:pPr>
                    <w:spacing w:line="276" w:lineRule="auto"/>
                  </w:pPr>
                  <w:r w:rsidRPr="209AE82A" w:rsidR="209AE82A">
                    <w:rPr>
                      <w:rFonts w:ascii="Calibri Light" w:hAnsi="Calibri Light" w:eastAsia="Calibri Light" w:cs="Calibri Light"/>
                      <w:sz w:val="24"/>
                      <w:szCs w:val="24"/>
                      <w:lang w:val="en-US"/>
                    </w:rPr>
                    <w:t>16</w:t>
                  </w:r>
                </w:p>
              </w:tc>
              <w:tc>
                <w:tcPr>
                  <w:tcW w:w="1898" w:type="dxa"/>
                  <w:tcBorders>
                    <w:top w:val="single" w:sz="8"/>
                    <w:left w:val="single" w:sz="8"/>
                    <w:bottom w:val="single" w:sz="8"/>
                    <w:right w:val="single" w:sz="8"/>
                  </w:tcBorders>
                  <w:tcMar/>
                  <w:vAlign w:val="top"/>
                </w:tcPr>
                <w:p w:rsidR="209AE82A" w:rsidRDefault="209AE82A" w14:paraId="0DAF5402" w14:textId="3E761540">
                  <w:r w:rsidRPr="209AE82A" w:rsidR="209AE82A">
                    <w:rPr>
                      <w:rFonts w:ascii="Calibri Light" w:hAnsi="Calibri Light" w:eastAsia="Calibri Light" w:cs="Calibri Light"/>
                      <w:sz w:val="24"/>
                      <w:szCs w:val="24"/>
                      <w:lang w:val="en-US"/>
                    </w:rPr>
                    <w:t>Induced pluripotent stem cells</w:t>
                  </w:r>
                </w:p>
                <w:p w:rsidR="209AE82A" w:rsidRDefault="209AE82A" w14:paraId="61577318" w14:textId="0509B7FF">
                  <w:r w:rsidRPr="209AE82A" w:rsidR="209AE82A">
                    <w:rPr>
                      <w:rFonts w:ascii="Calibri Light" w:hAnsi="Calibri Light" w:eastAsia="Calibri Light" w:cs="Calibri Light"/>
                      <w:sz w:val="24"/>
                      <w:szCs w:val="24"/>
                      <w:lang w:val="en-US"/>
                    </w:rPr>
                    <w:t>(iPSCs)</w:t>
                  </w:r>
                </w:p>
              </w:tc>
              <w:tc>
                <w:tcPr>
                  <w:tcW w:w="6858" w:type="dxa"/>
                  <w:tcBorders>
                    <w:top w:val="single" w:sz="8"/>
                    <w:left w:val="single" w:sz="8"/>
                    <w:bottom w:val="single" w:sz="8"/>
                    <w:right w:val="single" w:sz="8"/>
                  </w:tcBorders>
                  <w:tcMar/>
                  <w:vAlign w:val="top"/>
                </w:tcPr>
                <w:p w:rsidR="209AE82A" w:rsidP="209AE82A" w:rsidRDefault="209AE82A" w14:paraId="5AC1BAF6" w14:textId="095442F2">
                  <w:pPr>
                    <w:spacing w:line="276" w:lineRule="auto"/>
                  </w:pPr>
                  <w:r w:rsidRPr="209AE82A" w:rsidR="209AE82A">
                    <w:rPr>
                      <w:rFonts w:ascii="Calibri Light" w:hAnsi="Calibri Light" w:eastAsia="Calibri Light" w:cs="Calibri Light"/>
                      <w:sz w:val="24"/>
                      <w:szCs w:val="24"/>
                      <w:lang w:val="en-US"/>
                    </w:rPr>
                    <w:t>normal, specialised adult cells that have been genetically reprogrammed to become undifferentiated, pluripotent stem cells. iPSCs are a new development, still at the research stage, but they may solve some of the problems of both adult and embryo stem cells.</w:t>
                  </w:r>
                </w:p>
              </w:tc>
            </w:tr>
            <w:tr w:rsidR="209AE82A" w:rsidTr="209AE82A" w14:paraId="37702DB7">
              <w:trPr>
                <w:trHeight w:val="285"/>
              </w:trPr>
              <w:tc>
                <w:tcPr>
                  <w:tcW w:w="484" w:type="dxa"/>
                  <w:tcBorders>
                    <w:top w:val="single" w:sz="8"/>
                    <w:left w:val="single" w:sz="8"/>
                    <w:bottom w:val="single" w:sz="8"/>
                    <w:right w:val="single" w:sz="8"/>
                  </w:tcBorders>
                  <w:tcMar/>
                  <w:vAlign w:val="top"/>
                </w:tcPr>
                <w:p w:rsidR="209AE82A" w:rsidP="209AE82A" w:rsidRDefault="209AE82A" w14:paraId="41761FD9" w14:textId="65C2D249">
                  <w:pPr>
                    <w:spacing w:line="276" w:lineRule="auto"/>
                  </w:pPr>
                  <w:r w:rsidRPr="209AE82A" w:rsidR="209AE82A">
                    <w:rPr>
                      <w:rFonts w:ascii="Calibri Light" w:hAnsi="Calibri Light" w:eastAsia="Calibri Light" w:cs="Calibri Light"/>
                      <w:sz w:val="24"/>
                      <w:szCs w:val="24"/>
                      <w:lang w:val="en-US"/>
                    </w:rPr>
                    <w:t>17</w:t>
                  </w:r>
                </w:p>
              </w:tc>
              <w:tc>
                <w:tcPr>
                  <w:tcW w:w="1898" w:type="dxa"/>
                  <w:tcBorders>
                    <w:top w:val="single" w:sz="8"/>
                    <w:left w:val="single" w:sz="8"/>
                    <w:bottom w:val="single" w:sz="8"/>
                    <w:right w:val="single" w:sz="8"/>
                  </w:tcBorders>
                  <w:tcMar/>
                  <w:vAlign w:val="top"/>
                </w:tcPr>
                <w:p w:rsidR="209AE82A" w:rsidP="209AE82A" w:rsidRDefault="209AE82A" w14:paraId="63CCDE42" w14:textId="71B11A5D">
                  <w:pPr>
                    <w:spacing w:line="276" w:lineRule="auto"/>
                  </w:pPr>
                  <w:r w:rsidRPr="209AE82A" w:rsidR="209AE82A">
                    <w:rPr>
                      <w:rFonts w:ascii="Calibri Light" w:hAnsi="Calibri Light" w:eastAsia="Calibri Light" w:cs="Calibri Light"/>
                      <w:sz w:val="24"/>
                      <w:szCs w:val="24"/>
                      <w:lang w:val="en-US"/>
                    </w:rPr>
                    <w:t>Explant</w:t>
                  </w:r>
                </w:p>
              </w:tc>
              <w:tc>
                <w:tcPr>
                  <w:tcW w:w="6858" w:type="dxa"/>
                  <w:tcBorders>
                    <w:top w:val="single" w:sz="8"/>
                    <w:left w:val="single" w:sz="8"/>
                    <w:bottom w:val="single" w:sz="8"/>
                    <w:right w:val="single" w:sz="8"/>
                  </w:tcBorders>
                  <w:tcMar/>
                  <w:vAlign w:val="top"/>
                </w:tcPr>
                <w:p w:rsidR="209AE82A" w:rsidP="209AE82A" w:rsidRDefault="209AE82A" w14:paraId="0851EF6A" w14:textId="1A802C8D">
                  <w:pPr>
                    <w:spacing w:line="276" w:lineRule="auto"/>
                  </w:pPr>
                  <w:r w:rsidRPr="209AE82A" w:rsidR="209AE82A">
                    <w:rPr>
                      <w:rFonts w:ascii="Calibri Light" w:hAnsi="Calibri Light" w:eastAsia="Calibri Light" w:cs="Calibri Light"/>
                      <w:sz w:val="24"/>
                      <w:szCs w:val="24"/>
                      <w:lang w:val="en-US"/>
                    </w:rPr>
                    <w:t xml:space="preserve">Small samples of plant used for tissue culture/micro-propagation. </w:t>
                  </w:r>
                </w:p>
              </w:tc>
            </w:tr>
            <w:tr w:rsidR="209AE82A" w:rsidTr="209AE82A" w14:paraId="383284DB">
              <w:trPr>
                <w:trHeight w:val="285"/>
              </w:trPr>
              <w:tc>
                <w:tcPr>
                  <w:tcW w:w="484" w:type="dxa"/>
                  <w:tcBorders>
                    <w:top w:val="single" w:sz="8"/>
                    <w:left w:val="single" w:sz="8"/>
                    <w:bottom w:val="single" w:sz="8"/>
                    <w:right w:val="single" w:sz="8"/>
                  </w:tcBorders>
                  <w:tcMar/>
                  <w:vAlign w:val="top"/>
                </w:tcPr>
                <w:p w:rsidR="209AE82A" w:rsidP="209AE82A" w:rsidRDefault="209AE82A" w14:paraId="37DE911A" w14:textId="053A4A0A">
                  <w:pPr>
                    <w:spacing w:line="276" w:lineRule="auto"/>
                  </w:pPr>
                  <w:r w:rsidRPr="209AE82A" w:rsidR="209AE82A">
                    <w:rPr>
                      <w:rFonts w:ascii="Calibri Light" w:hAnsi="Calibri Light" w:eastAsia="Calibri Light" w:cs="Calibri Light"/>
                      <w:sz w:val="24"/>
                      <w:szCs w:val="24"/>
                      <w:lang w:val="en-US"/>
                    </w:rPr>
                    <w:t>18</w:t>
                  </w:r>
                </w:p>
              </w:tc>
              <w:tc>
                <w:tcPr>
                  <w:tcW w:w="1898" w:type="dxa"/>
                  <w:tcBorders>
                    <w:top w:val="single" w:sz="8"/>
                    <w:left w:val="single" w:sz="8"/>
                    <w:bottom w:val="single" w:sz="8"/>
                    <w:right w:val="single" w:sz="8"/>
                  </w:tcBorders>
                  <w:tcMar/>
                  <w:vAlign w:val="top"/>
                </w:tcPr>
                <w:p w:rsidR="209AE82A" w:rsidP="209AE82A" w:rsidRDefault="209AE82A" w14:paraId="441F85D6" w14:textId="35A72E1F">
                  <w:pPr>
                    <w:spacing w:line="276" w:lineRule="auto"/>
                  </w:pPr>
                  <w:r w:rsidRPr="209AE82A" w:rsidR="209AE82A">
                    <w:rPr>
                      <w:rFonts w:ascii="Calibri Light" w:hAnsi="Calibri Light" w:eastAsia="Calibri Light" w:cs="Calibri Light"/>
                      <w:sz w:val="24"/>
                      <w:szCs w:val="24"/>
                      <w:lang w:val="en-US"/>
                    </w:rPr>
                    <w:t>Callus</w:t>
                  </w:r>
                </w:p>
              </w:tc>
              <w:tc>
                <w:tcPr>
                  <w:tcW w:w="6858" w:type="dxa"/>
                  <w:tcBorders>
                    <w:top w:val="single" w:sz="8"/>
                    <w:left w:val="single" w:sz="8"/>
                    <w:bottom w:val="single" w:sz="8"/>
                    <w:right w:val="single" w:sz="8"/>
                  </w:tcBorders>
                  <w:tcMar/>
                  <w:vAlign w:val="top"/>
                </w:tcPr>
                <w:p w:rsidR="209AE82A" w:rsidP="209AE82A" w:rsidRDefault="209AE82A" w14:paraId="36014EAA" w14:textId="3B31F07E">
                  <w:pPr>
                    <w:spacing w:line="276" w:lineRule="auto"/>
                  </w:pPr>
                  <w:r w:rsidRPr="209AE82A" w:rsidR="209AE82A">
                    <w:rPr>
                      <w:rFonts w:ascii="Calibri Light" w:hAnsi="Calibri Light" w:eastAsia="Calibri Light" w:cs="Calibri Light"/>
                      <w:sz w:val="24"/>
                      <w:szCs w:val="24"/>
                      <w:lang w:val="en-US"/>
                    </w:rPr>
                    <w:t>A mass of undifferentiated plant cells grown from individual cells from a plant. A callus can be stimulated to form a plantlet</w:t>
                  </w:r>
                </w:p>
              </w:tc>
            </w:tr>
            <w:tr w:rsidR="209AE82A" w:rsidTr="209AE82A" w14:paraId="0C200507">
              <w:trPr>
                <w:trHeight w:val="285"/>
              </w:trPr>
              <w:tc>
                <w:tcPr>
                  <w:tcW w:w="484" w:type="dxa"/>
                  <w:tcBorders>
                    <w:top w:val="single" w:sz="8"/>
                    <w:left w:val="single" w:sz="8"/>
                    <w:bottom w:val="single" w:sz="8"/>
                    <w:right w:val="single" w:sz="8"/>
                  </w:tcBorders>
                  <w:tcMar/>
                  <w:vAlign w:val="top"/>
                </w:tcPr>
                <w:p w:rsidR="209AE82A" w:rsidP="209AE82A" w:rsidRDefault="209AE82A" w14:paraId="00AFF454" w14:textId="2FDA1352">
                  <w:pPr>
                    <w:spacing w:line="276" w:lineRule="auto"/>
                  </w:pPr>
                  <w:r w:rsidRPr="209AE82A" w:rsidR="209AE82A">
                    <w:rPr>
                      <w:rFonts w:ascii="Calibri Light" w:hAnsi="Calibri Light" w:eastAsia="Calibri Light" w:cs="Calibri Light"/>
                      <w:sz w:val="24"/>
                      <w:szCs w:val="24"/>
                      <w:lang w:val="en-US"/>
                    </w:rPr>
                    <w:t>19</w:t>
                  </w:r>
                </w:p>
              </w:tc>
              <w:tc>
                <w:tcPr>
                  <w:tcW w:w="1898" w:type="dxa"/>
                  <w:tcBorders>
                    <w:top w:val="single" w:sz="8"/>
                    <w:left w:val="single" w:sz="8"/>
                    <w:bottom w:val="single" w:sz="8"/>
                    <w:right w:val="single" w:sz="8"/>
                  </w:tcBorders>
                  <w:tcMar/>
                  <w:vAlign w:val="top"/>
                </w:tcPr>
                <w:p w:rsidR="209AE82A" w:rsidP="209AE82A" w:rsidRDefault="209AE82A" w14:paraId="125D4F3D" w14:textId="74D01B97">
                  <w:pPr>
                    <w:spacing w:line="276" w:lineRule="auto"/>
                  </w:pPr>
                  <w:r w:rsidRPr="209AE82A" w:rsidR="209AE82A">
                    <w:rPr>
                      <w:rFonts w:ascii="Calibri Light" w:hAnsi="Calibri Light" w:eastAsia="Calibri Light" w:cs="Calibri Light"/>
                      <w:sz w:val="24"/>
                      <w:szCs w:val="24"/>
                      <w:lang w:val="en-US"/>
                    </w:rPr>
                    <w:t>PGRs</w:t>
                  </w:r>
                </w:p>
              </w:tc>
              <w:tc>
                <w:tcPr>
                  <w:tcW w:w="6858" w:type="dxa"/>
                  <w:tcBorders>
                    <w:top w:val="single" w:sz="8"/>
                    <w:left w:val="single" w:sz="8"/>
                    <w:bottom w:val="single" w:sz="8"/>
                    <w:right w:val="single" w:sz="8"/>
                  </w:tcBorders>
                  <w:tcMar/>
                  <w:vAlign w:val="top"/>
                </w:tcPr>
                <w:p w:rsidR="209AE82A" w:rsidP="209AE82A" w:rsidRDefault="209AE82A" w14:paraId="024FA335" w14:textId="09E3E4DD">
                  <w:pPr>
                    <w:spacing w:line="276" w:lineRule="auto"/>
                  </w:pPr>
                  <w:r w:rsidRPr="209AE82A" w:rsidR="209AE82A">
                    <w:rPr>
                      <w:rFonts w:ascii="Calibri Light" w:hAnsi="Calibri Light" w:eastAsia="Calibri Light" w:cs="Calibri Light"/>
                      <w:sz w:val="24"/>
                      <w:szCs w:val="24"/>
                      <w:lang w:val="en-US"/>
                    </w:rPr>
                    <w:t>Plant Growth Regulators- added to callus to allow them to grow into plantlets for propagation</w:t>
                  </w:r>
                </w:p>
              </w:tc>
            </w:tr>
            <w:tr w:rsidR="209AE82A" w:rsidTr="209AE82A" w14:paraId="67287EA6">
              <w:trPr>
                <w:trHeight w:val="285"/>
              </w:trPr>
              <w:tc>
                <w:tcPr>
                  <w:tcW w:w="484" w:type="dxa"/>
                  <w:tcBorders>
                    <w:top w:val="single" w:sz="8"/>
                    <w:left w:val="single" w:sz="8"/>
                    <w:bottom w:val="single" w:sz="8"/>
                    <w:right w:val="single" w:sz="8"/>
                  </w:tcBorders>
                  <w:tcMar/>
                  <w:vAlign w:val="top"/>
                </w:tcPr>
                <w:p w:rsidR="209AE82A" w:rsidP="209AE82A" w:rsidRDefault="209AE82A" w14:paraId="201A8B90" w14:textId="30EF541C">
                  <w:pPr>
                    <w:spacing w:line="276" w:lineRule="auto"/>
                  </w:pPr>
                  <w:r w:rsidRPr="209AE82A" w:rsidR="209AE82A">
                    <w:rPr>
                      <w:rFonts w:ascii="Calibri Light" w:hAnsi="Calibri Light" w:eastAsia="Calibri Light" w:cs="Calibri Light"/>
                      <w:sz w:val="24"/>
                      <w:szCs w:val="24"/>
                      <w:lang w:val="en-US"/>
                    </w:rPr>
                    <w:t>20</w:t>
                  </w:r>
                </w:p>
              </w:tc>
              <w:tc>
                <w:tcPr>
                  <w:tcW w:w="1898" w:type="dxa"/>
                  <w:tcBorders>
                    <w:top w:val="single" w:sz="8"/>
                    <w:left w:val="single" w:sz="8"/>
                    <w:bottom w:val="single" w:sz="8"/>
                    <w:right w:val="single" w:sz="8"/>
                  </w:tcBorders>
                  <w:tcMar/>
                  <w:vAlign w:val="top"/>
                </w:tcPr>
                <w:p w:rsidR="209AE82A" w:rsidP="209AE82A" w:rsidRDefault="209AE82A" w14:paraId="029B4022" w14:textId="3658BFC0">
                  <w:pPr>
                    <w:spacing w:line="276" w:lineRule="auto"/>
                  </w:pPr>
                  <w:r w:rsidRPr="209AE82A" w:rsidR="209AE82A">
                    <w:rPr>
                      <w:rFonts w:ascii="Calibri Light" w:hAnsi="Calibri Light" w:eastAsia="Calibri Light" w:cs="Calibri Light"/>
                      <w:sz w:val="24"/>
                      <w:szCs w:val="24"/>
                      <w:lang w:val="en-US"/>
                    </w:rPr>
                    <w:t>Adult stem cells</w:t>
                  </w:r>
                </w:p>
              </w:tc>
              <w:tc>
                <w:tcPr>
                  <w:tcW w:w="6858" w:type="dxa"/>
                  <w:tcBorders>
                    <w:top w:val="single" w:sz="8"/>
                    <w:left w:val="single" w:sz="8"/>
                    <w:bottom w:val="single" w:sz="8"/>
                    <w:right w:val="single" w:sz="8"/>
                  </w:tcBorders>
                  <w:tcMar/>
                  <w:vAlign w:val="top"/>
                </w:tcPr>
                <w:p w:rsidR="209AE82A" w:rsidP="209AE82A" w:rsidRDefault="209AE82A" w14:paraId="034A0E03" w14:textId="1F885622">
                  <w:pPr>
                    <w:spacing w:line="276" w:lineRule="auto"/>
                  </w:pPr>
                  <w:r w:rsidRPr="209AE82A" w:rsidR="209AE82A">
                    <w:rPr>
                      <w:rFonts w:ascii="Calibri Light" w:hAnsi="Calibri Light" w:eastAsia="Calibri Light" w:cs="Calibri Light"/>
                      <w:sz w:val="24"/>
                      <w:szCs w:val="24"/>
                      <w:lang w:val="en-US"/>
                    </w:rPr>
                    <w:t>Multipotent cells still existing in adult animals. Difficult to find and culture as usually only multipotent</w:t>
                  </w:r>
                </w:p>
              </w:tc>
            </w:tr>
            <w:tr w:rsidR="209AE82A" w:rsidTr="209AE82A" w14:paraId="6E74A00B">
              <w:trPr>
                <w:trHeight w:val="285"/>
              </w:trPr>
              <w:tc>
                <w:tcPr>
                  <w:tcW w:w="484" w:type="dxa"/>
                  <w:tcBorders>
                    <w:top w:val="single" w:sz="8"/>
                    <w:left w:val="single" w:sz="8"/>
                    <w:bottom w:val="single" w:sz="8"/>
                    <w:right w:val="single" w:sz="8"/>
                  </w:tcBorders>
                  <w:tcMar/>
                  <w:vAlign w:val="top"/>
                </w:tcPr>
                <w:p w:rsidR="209AE82A" w:rsidP="209AE82A" w:rsidRDefault="209AE82A" w14:paraId="2288D4D0" w14:textId="51CE0964">
                  <w:pPr>
                    <w:spacing w:line="276" w:lineRule="auto"/>
                  </w:pPr>
                  <w:r w:rsidRPr="209AE82A" w:rsidR="209AE82A">
                    <w:rPr>
                      <w:rFonts w:ascii="Calibri Light" w:hAnsi="Calibri Light" w:eastAsia="Calibri Light" w:cs="Calibri Light"/>
                      <w:sz w:val="24"/>
                      <w:szCs w:val="24"/>
                      <w:lang w:val="en-US"/>
                    </w:rPr>
                    <w:t>21</w:t>
                  </w:r>
                </w:p>
              </w:tc>
              <w:tc>
                <w:tcPr>
                  <w:tcW w:w="1898" w:type="dxa"/>
                  <w:tcBorders>
                    <w:top w:val="single" w:sz="8"/>
                    <w:left w:val="single" w:sz="8"/>
                    <w:bottom w:val="single" w:sz="8"/>
                    <w:right w:val="single" w:sz="8"/>
                  </w:tcBorders>
                  <w:tcMar/>
                  <w:vAlign w:val="top"/>
                </w:tcPr>
                <w:p w:rsidR="209AE82A" w:rsidP="209AE82A" w:rsidRDefault="209AE82A" w14:paraId="2FC6CC1A" w14:textId="2EF8FE98">
                  <w:pPr>
                    <w:spacing w:line="276" w:lineRule="auto"/>
                  </w:pPr>
                  <w:r w:rsidRPr="209AE82A" w:rsidR="209AE82A">
                    <w:rPr>
                      <w:rFonts w:ascii="Calibri Light" w:hAnsi="Calibri Light" w:eastAsia="Calibri Light" w:cs="Calibri Light"/>
                      <w:sz w:val="24"/>
                      <w:szCs w:val="24"/>
                      <w:lang w:val="en-US"/>
                    </w:rPr>
                    <w:t>Embryonic stem cells</w:t>
                  </w:r>
                </w:p>
              </w:tc>
              <w:tc>
                <w:tcPr>
                  <w:tcW w:w="6858" w:type="dxa"/>
                  <w:tcBorders>
                    <w:top w:val="single" w:sz="8"/>
                    <w:left w:val="single" w:sz="8"/>
                    <w:bottom w:val="single" w:sz="8"/>
                    <w:right w:val="single" w:sz="8"/>
                  </w:tcBorders>
                  <w:tcMar/>
                  <w:vAlign w:val="top"/>
                </w:tcPr>
                <w:p w:rsidR="209AE82A" w:rsidP="209AE82A" w:rsidRDefault="209AE82A" w14:paraId="601668F7" w14:textId="455BA45D">
                  <w:pPr>
                    <w:spacing w:line="276" w:lineRule="auto"/>
                  </w:pPr>
                  <w:r w:rsidRPr="209AE82A" w:rsidR="209AE82A">
                    <w:rPr>
                      <w:rFonts w:ascii="Calibri Light" w:hAnsi="Calibri Light" w:eastAsia="Calibri Light" w:cs="Calibri Light"/>
                      <w:sz w:val="24"/>
                      <w:szCs w:val="24"/>
                      <w:lang w:val="en-US"/>
                    </w:rPr>
                    <w:t xml:space="preserve">Pluripotent cells existing in embryos ie before they have differentiated. From ‘spare’ IVF embryos- therefore ethically debatable </w:t>
                  </w:r>
                </w:p>
              </w:tc>
            </w:tr>
            <w:tr w:rsidR="209AE82A" w:rsidTr="209AE82A" w14:paraId="090B4301">
              <w:trPr>
                <w:trHeight w:val="285"/>
              </w:trPr>
              <w:tc>
                <w:tcPr>
                  <w:tcW w:w="484" w:type="dxa"/>
                  <w:tcBorders>
                    <w:top w:val="single" w:sz="8"/>
                    <w:left w:val="single" w:sz="8"/>
                    <w:bottom w:val="single" w:sz="8"/>
                    <w:right w:val="single" w:sz="8"/>
                  </w:tcBorders>
                  <w:tcMar/>
                  <w:vAlign w:val="top"/>
                </w:tcPr>
                <w:p w:rsidR="209AE82A" w:rsidP="209AE82A" w:rsidRDefault="209AE82A" w14:paraId="1771BDF3" w14:textId="0F92E320">
                  <w:pPr>
                    <w:spacing w:line="276" w:lineRule="auto"/>
                  </w:pPr>
                  <w:r w:rsidRPr="209AE82A" w:rsidR="209AE82A">
                    <w:rPr>
                      <w:rFonts w:ascii="Calibri Light" w:hAnsi="Calibri Light" w:eastAsia="Calibri Light" w:cs="Calibri Light"/>
                      <w:sz w:val="24"/>
                      <w:szCs w:val="24"/>
                      <w:lang w:val="en-US"/>
                    </w:rPr>
                    <w:t>22</w:t>
                  </w:r>
                </w:p>
              </w:tc>
              <w:tc>
                <w:tcPr>
                  <w:tcW w:w="1898" w:type="dxa"/>
                  <w:tcBorders>
                    <w:top w:val="single" w:sz="8"/>
                    <w:left w:val="single" w:sz="8"/>
                    <w:bottom w:val="single" w:sz="8"/>
                    <w:right w:val="single" w:sz="8"/>
                  </w:tcBorders>
                  <w:tcMar/>
                  <w:vAlign w:val="top"/>
                </w:tcPr>
                <w:p w:rsidR="209AE82A" w:rsidP="209AE82A" w:rsidRDefault="209AE82A" w14:paraId="4CD71FF2" w14:textId="04A298B4">
                  <w:pPr>
                    <w:spacing w:line="276" w:lineRule="auto"/>
                  </w:pPr>
                  <w:r w:rsidRPr="209AE82A" w:rsidR="209AE82A">
                    <w:rPr>
                      <w:rFonts w:ascii="Calibri Light" w:hAnsi="Calibri Light" w:eastAsia="Calibri Light" w:cs="Calibri Light"/>
                      <w:sz w:val="24"/>
                      <w:szCs w:val="24"/>
                      <w:lang w:val="en-US"/>
                    </w:rPr>
                    <w:t>Transcriptional factors</w:t>
                  </w:r>
                </w:p>
              </w:tc>
              <w:tc>
                <w:tcPr>
                  <w:tcW w:w="6858" w:type="dxa"/>
                  <w:tcBorders>
                    <w:top w:val="single" w:sz="8"/>
                    <w:left w:val="single" w:sz="8"/>
                    <w:bottom w:val="single" w:sz="8"/>
                    <w:right w:val="single" w:sz="8"/>
                  </w:tcBorders>
                  <w:tcMar/>
                  <w:vAlign w:val="top"/>
                </w:tcPr>
                <w:p w:rsidR="209AE82A" w:rsidP="209AE82A" w:rsidRDefault="209AE82A" w14:paraId="1E531151" w14:textId="73884139">
                  <w:pPr>
                    <w:spacing w:line="276" w:lineRule="auto"/>
                  </w:pPr>
                  <w:r w:rsidRPr="209AE82A" w:rsidR="209AE82A">
                    <w:rPr>
                      <w:rFonts w:ascii="Calibri Light" w:hAnsi="Calibri Light" w:eastAsia="Calibri Light" w:cs="Calibri Light"/>
                      <w:sz w:val="24"/>
                      <w:szCs w:val="24"/>
                      <w:lang w:val="en-US"/>
                    </w:rPr>
                    <w:t xml:space="preserve">Specific molecules which move from cytoplasm to nucleus to stimulate transcription </w:t>
                  </w:r>
                </w:p>
              </w:tc>
            </w:tr>
            <w:tr w:rsidR="209AE82A" w:rsidTr="209AE82A" w14:paraId="643C0206">
              <w:trPr>
                <w:trHeight w:val="285"/>
              </w:trPr>
              <w:tc>
                <w:tcPr>
                  <w:tcW w:w="484" w:type="dxa"/>
                  <w:tcBorders>
                    <w:top w:val="single" w:sz="8"/>
                    <w:left w:val="single" w:sz="8"/>
                    <w:bottom w:val="single" w:sz="8"/>
                    <w:right w:val="single" w:sz="8"/>
                  </w:tcBorders>
                  <w:tcMar/>
                  <w:vAlign w:val="top"/>
                </w:tcPr>
                <w:p w:rsidR="209AE82A" w:rsidP="209AE82A" w:rsidRDefault="209AE82A" w14:paraId="201E8F54" w14:textId="4D653E7E">
                  <w:pPr>
                    <w:spacing w:line="276" w:lineRule="auto"/>
                  </w:pPr>
                  <w:r w:rsidRPr="209AE82A" w:rsidR="209AE82A">
                    <w:rPr>
                      <w:rFonts w:ascii="Calibri Light" w:hAnsi="Calibri Light" w:eastAsia="Calibri Light" w:cs="Calibri Light"/>
                      <w:sz w:val="24"/>
                      <w:szCs w:val="24"/>
                      <w:lang w:val="en-US"/>
                    </w:rPr>
                    <w:t>23</w:t>
                  </w:r>
                </w:p>
              </w:tc>
              <w:tc>
                <w:tcPr>
                  <w:tcW w:w="1898" w:type="dxa"/>
                  <w:tcBorders>
                    <w:top w:val="single" w:sz="8"/>
                    <w:left w:val="single" w:sz="8"/>
                    <w:bottom w:val="single" w:sz="8"/>
                    <w:right w:val="single" w:sz="8"/>
                  </w:tcBorders>
                  <w:tcMar/>
                  <w:vAlign w:val="top"/>
                </w:tcPr>
                <w:p w:rsidR="209AE82A" w:rsidP="209AE82A" w:rsidRDefault="209AE82A" w14:paraId="111856E4" w14:textId="671C1A68">
                  <w:pPr>
                    <w:spacing w:line="276" w:lineRule="auto"/>
                  </w:pPr>
                  <w:r w:rsidRPr="209AE82A" w:rsidR="209AE82A">
                    <w:rPr>
                      <w:rFonts w:ascii="Calibri Light" w:hAnsi="Calibri Light" w:eastAsia="Calibri Light" w:cs="Calibri Light"/>
                      <w:sz w:val="24"/>
                      <w:szCs w:val="24"/>
                      <w:lang w:val="en-US"/>
                    </w:rPr>
                    <w:t>siRNA</w:t>
                  </w:r>
                </w:p>
              </w:tc>
              <w:tc>
                <w:tcPr>
                  <w:tcW w:w="6858" w:type="dxa"/>
                  <w:tcBorders>
                    <w:top w:val="single" w:sz="8"/>
                    <w:left w:val="single" w:sz="8"/>
                    <w:bottom w:val="single" w:sz="8"/>
                    <w:right w:val="single" w:sz="8"/>
                  </w:tcBorders>
                  <w:tcMar/>
                  <w:vAlign w:val="top"/>
                </w:tcPr>
                <w:p w:rsidR="209AE82A" w:rsidP="209AE82A" w:rsidRDefault="209AE82A" w14:paraId="29852394" w14:textId="02E49221">
                  <w:pPr>
                    <w:spacing w:line="276" w:lineRule="auto"/>
                  </w:pPr>
                  <w:r w:rsidRPr="209AE82A" w:rsidR="209AE82A">
                    <w:rPr>
                      <w:rFonts w:ascii="Calibri Light" w:hAnsi="Calibri Light" w:eastAsia="Calibri Light" w:cs="Calibri Light"/>
                      <w:sz w:val="24"/>
                      <w:szCs w:val="24"/>
                      <w:lang w:val="en-US"/>
                    </w:rPr>
                    <w:t>Small interfering RNA- small double-stranded sections of RNA which prevent gene expression by bonding to complementary base pairs to ‘block’ transcription</w:t>
                  </w:r>
                </w:p>
              </w:tc>
            </w:tr>
            <w:tr w:rsidR="209AE82A" w:rsidTr="209AE82A" w14:paraId="48CFFD4C">
              <w:trPr>
                <w:trHeight w:val="285"/>
              </w:trPr>
              <w:tc>
                <w:tcPr>
                  <w:tcW w:w="484" w:type="dxa"/>
                  <w:tcBorders>
                    <w:top w:val="single" w:sz="8"/>
                    <w:left w:val="single" w:sz="8"/>
                    <w:bottom w:val="single" w:sz="8"/>
                    <w:right w:val="single" w:sz="8"/>
                  </w:tcBorders>
                  <w:tcMar/>
                  <w:vAlign w:val="top"/>
                </w:tcPr>
                <w:p w:rsidR="209AE82A" w:rsidP="209AE82A" w:rsidRDefault="209AE82A" w14:paraId="0032CE1F" w14:textId="70E02596">
                  <w:pPr>
                    <w:spacing w:line="276" w:lineRule="auto"/>
                  </w:pPr>
                  <w:r w:rsidRPr="209AE82A" w:rsidR="209AE82A">
                    <w:rPr>
                      <w:rFonts w:ascii="Calibri Light" w:hAnsi="Calibri Light" w:eastAsia="Calibri Light" w:cs="Calibri Light"/>
                      <w:sz w:val="24"/>
                      <w:szCs w:val="24"/>
                      <w:lang w:val="en-US"/>
                    </w:rPr>
                    <w:t>24</w:t>
                  </w:r>
                </w:p>
              </w:tc>
              <w:tc>
                <w:tcPr>
                  <w:tcW w:w="1898" w:type="dxa"/>
                  <w:tcBorders>
                    <w:top w:val="single" w:sz="8"/>
                    <w:left w:val="single" w:sz="8"/>
                    <w:bottom w:val="single" w:sz="8"/>
                    <w:right w:val="single" w:sz="8"/>
                  </w:tcBorders>
                  <w:tcMar/>
                  <w:vAlign w:val="top"/>
                </w:tcPr>
                <w:p w:rsidR="209AE82A" w:rsidP="209AE82A" w:rsidRDefault="209AE82A" w14:paraId="2DE3AD44" w14:textId="09AA8B8E">
                  <w:pPr>
                    <w:spacing w:line="276" w:lineRule="auto"/>
                  </w:pPr>
                  <w:r w:rsidRPr="209AE82A" w:rsidR="209AE82A">
                    <w:rPr>
                      <w:rFonts w:ascii="Calibri Light" w:hAnsi="Calibri Light" w:eastAsia="Calibri Light" w:cs="Calibri Light"/>
                      <w:sz w:val="24"/>
                      <w:szCs w:val="24"/>
                      <w:lang w:val="en-US"/>
                    </w:rPr>
                    <w:t>Epigenetics</w:t>
                  </w:r>
                </w:p>
              </w:tc>
              <w:tc>
                <w:tcPr>
                  <w:tcW w:w="6858" w:type="dxa"/>
                  <w:tcBorders>
                    <w:top w:val="single" w:sz="8"/>
                    <w:left w:val="single" w:sz="8"/>
                    <w:bottom w:val="single" w:sz="8"/>
                    <w:right w:val="single" w:sz="8"/>
                  </w:tcBorders>
                  <w:tcMar/>
                  <w:vAlign w:val="top"/>
                </w:tcPr>
                <w:p w:rsidR="209AE82A" w:rsidP="209AE82A" w:rsidRDefault="209AE82A" w14:paraId="2CBA73F0" w14:textId="4D5D4D55">
                  <w:pPr>
                    <w:spacing w:line="276" w:lineRule="auto"/>
                  </w:pPr>
                  <w:r w:rsidRPr="209AE82A" w:rsidR="209AE82A">
                    <w:rPr>
                      <w:rFonts w:ascii="Calibri Light" w:hAnsi="Calibri Light" w:eastAsia="Calibri Light" w:cs="Calibri Light"/>
                      <w:sz w:val="24"/>
                      <w:szCs w:val="24"/>
                    </w:rPr>
                    <w:t>Epigenetics is the study of cellular and physiological traits (and their underlying mechanisms) that are heritable by daughter cells and which result from changes in gene expression that are not due to an alteration in the DNA nucleotide sequence).</w:t>
                  </w:r>
                </w:p>
              </w:tc>
            </w:tr>
            <w:tr w:rsidR="209AE82A" w:rsidTr="209AE82A" w14:paraId="0224C75E">
              <w:trPr>
                <w:trHeight w:val="285"/>
              </w:trPr>
              <w:tc>
                <w:tcPr>
                  <w:tcW w:w="484" w:type="dxa"/>
                  <w:tcBorders>
                    <w:top w:val="single" w:sz="8"/>
                    <w:left w:val="single" w:sz="8"/>
                    <w:bottom w:val="single" w:sz="8"/>
                    <w:right w:val="single" w:sz="8"/>
                  </w:tcBorders>
                  <w:tcMar/>
                  <w:vAlign w:val="top"/>
                </w:tcPr>
                <w:p w:rsidR="209AE82A" w:rsidP="209AE82A" w:rsidRDefault="209AE82A" w14:paraId="190134C2" w14:textId="01E5529F">
                  <w:pPr>
                    <w:spacing w:line="276" w:lineRule="auto"/>
                  </w:pPr>
                  <w:r w:rsidRPr="209AE82A" w:rsidR="209AE82A">
                    <w:rPr>
                      <w:rFonts w:ascii="Calibri Light" w:hAnsi="Calibri Light" w:eastAsia="Calibri Light" w:cs="Calibri Light"/>
                      <w:sz w:val="24"/>
                      <w:szCs w:val="24"/>
                      <w:lang w:val="en-US"/>
                    </w:rPr>
                    <w:t>25</w:t>
                  </w:r>
                </w:p>
              </w:tc>
              <w:tc>
                <w:tcPr>
                  <w:tcW w:w="1898" w:type="dxa"/>
                  <w:tcBorders>
                    <w:top w:val="single" w:sz="8"/>
                    <w:left w:val="single" w:sz="8"/>
                    <w:bottom w:val="single" w:sz="8"/>
                    <w:right w:val="single" w:sz="8"/>
                  </w:tcBorders>
                  <w:tcMar/>
                  <w:vAlign w:val="top"/>
                </w:tcPr>
                <w:p w:rsidR="209AE82A" w:rsidP="209AE82A" w:rsidRDefault="209AE82A" w14:paraId="7AFE53E0" w14:textId="3698491A">
                  <w:pPr>
                    <w:spacing w:line="276" w:lineRule="auto"/>
                  </w:pPr>
                  <w:r w:rsidRPr="209AE82A" w:rsidR="209AE82A">
                    <w:rPr>
                      <w:rFonts w:ascii="Calibri Light" w:hAnsi="Calibri Light" w:eastAsia="Calibri Light" w:cs="Calibri Light"/>
                      <w:sz w:val="24"/>
                      <w:szCs w:val="24"/>
                      <w:lang w:val="en-US"/>
                    </w:rPr>
                    <w:t>Methylation</w:t>
                  </w:r>
                </w:p>
              </w:tc>
              <w:tc>
                <w:tcPr>
                  <w:tcW w:w="6858" w:type="dxa"/>
                  <w:tcBorders>
                    <w:top w:val="single" w:sz="8"/>
                    <w:left w:val="single" w:sz="8"/>
                    <w:bottom w:val="single" w:sz="8"/>
                    <w:right w:val="single" w:sz="8"/>
                  </w:tcBorders>
                  <w:tcMar/>
                  <w:vAlign w:val="top"/>
                </w:tcPr>
                <w:p w:rsidR="209AE82A" w:rsidP="209AE82A" w:rsidRDefault="209AE82A" w14:paraId="171381D5" w14:textId="4E597922">
                  <w:pPr>
                    <w:spacing w:line="276" w:lineRule="auto"/>
                  </w:pPr>
                  <w:r w:rsidRPr="209AE82A" w:rsidR="209AE82A">
                    <w:rPr>
                      <w:rFonts w:ascii="Calibri Light" w:hAnsi="Calibri Light" w:eastAsia="Calibri Light" w:cs="Calibri Light"/>
                      <w:sz w:val="24"/>
                      <w:szCs w:val="24"/>
                      <w:lang w:val="en-US"/>
                    </w:rPr>
                    <w:t>Methyl groups are added to the DNA which represses transcription as it leads to the DNA becoming more tightly packed.</w:t>
                  </w:r>
                </w:p>
              </w:tc>
            </w:tr>
            <w:tr w:rsidR="209AE82A" w:rsidTr="209AE82A" w14:paraId="3F9D5BEB">
              <w:trPr>
                <w:trHeight w:val="285"/>
              </w:trPr>
              <w:tc>
                <w:tcPr>
                  <w:tcW w:w="484" w:type="dxa"/>
                  <w:tcBorders>
                    <w:top w:val="single" w:sz="8"/>
                    <w:left w:val="single" w:sz="8"/>
                    <w:bottom w:val="single" w:sz="8"/>
                    <w:right w:val="single" w:sz="8"/>
                  </w:tcBorders>
                  <w:tcMar/>
                  <w:vAlign w:val="top"/>
                </w:tcPr>
                <w:p w:rsidR="209AE82A" w:rsidP="209AE82A" w:rsidRDefault="209AE82A" w14:paraId="6A99AF92" w14:textId="6D331E27">
                  <w:pPr>
                    <w:spacing w:line="276" w:lineRule="auto"/>
                  </w:pPr>
                  <w:r w:rsidRPr="209AE82A" w:rsidR="209AE82A">
                    <w:rPr>
                      <w:rFonts w:ascii="Calibri Light" w:hAnsi="Calibri Light" w:eastAsia="Calibri Light" w:cs="Calibri Light"/>
                      <w:sz w:val="24"/>
                      <w:szCs w:val="24"/>
                      <w:lang w:val="en-US"/>
                    </w:rPr>
                    <w:t>26</w:t>
                  </w:r>
                </w:p>
              </w:tc>
              <w:tc>
                <w:tcPr>
                  <w:tcW w:w="1898" w:type="dxa"/>
                  <w:tcBorders>
                    <w:top w:val="single" w:sz="8"/>
                    <w:left w:val="single" w:sz="8"/>
                    <w:bottom w:val="single" w:sz="8"/>
                    <w:right w:val="single" w:sz="8"/>
                  </w:tcBorders>
                  <w:tcMar/>
                  <w:vAlign w:val="top"/>
                </w:tcPr>
                <w:p w:rsidR="209AE82A" w:rsidP="209AE82A" w:rsidRDefault="209AE82A" w14:paraId="499B45A8" w14:textId="0D485DAC">
                  <w:pPr>
                    <w:spacing w:line="276" w:lineRule="auto"/>
                  </w:pPr>
                  <w:r w:rsidRPr="209AE82A" w:rsidR="209AE82A">
                    <w:rPr>
                      <w:rFonts w:ascii="Calibri Light" w:hAnsi="Calibri Light" w:eastAsia="Calibri Light" w:cs="Calibri Light"/>
                      <w:sz w:val="24"/>
                      <w:szCs w:val="24"/>
                      <w:lang w:val="en-US"/>
                    </w:rPr>
                    <w:t>Acetylation</w:t>
                  </w:r>
                </w:p>
              </w:tc>
              <w:tc>
                <w:tcPr>
                  <w:tcW w:w="6858" w:type="dxa"/>
                  <w:tcBorders>
                    <w:top w:val="single" w:sz="8"/>
                    <w:left w:val="single" w:sz="8"/>
                    <w:bottom w:val="single" w:sz="8"/>
                    <w:right w:val="single" w:sz="8"/>
                  </w:tcBorders>
                  <w:tcMar/>
                  <w:vAlign w:val="top"/>
                </w:tcPr>
                <w:p w:rsidR="209AE82A" w:rsidP="209AE82A" w:rsidRDefault="209AE82A" w14:paraId="609F9466" w14:textId="12347DD5">
                  <w:pPr>
                    <w:spacing w:line="276" w:lineRule="auto"/>
                  </w:pPr>
                  <w:r w:rsidRPr="209AE82A" w:rsidR="209AE82A">
                    <w:rPr>
                      <w:rFonts w:ascii="Calibri Light" w:hAnsi="Calibri Light" w:eastAsia="Calibri Light" w:cs="Calibri Light"/>
                      <w:sz w:val="24"/>
                      <w:szCs w:val="24"/>
                      <w:lang w:val="en-US"/>
                    </w:rPr>
                    <w:t>Acetyl groups are added to histones which allows transcription as it leads to the DNA becoming more loosely packed.</w:t>
                  </w:r>
                </w:p>
              </w:tc>
            </w:tr>
            <w:tr w:rsidR="209AE82A" w:rsidTr="209AE82A" w14:paraId="44E65AF3">
              <w:trPr>
                <w:trHeight w:val="285"/>
              </w:trPr>
              <w:tc>
                <w:tcPr>
                  <w:tcW w:w="484" w:type="dxa"/>
                  <w:tcBorders>
                    <w:top w:val="single" w:sz="8"/>
                    <w:left w:val="single" w:sz="8"/>
                    <w:bottom w:val="single" w:sz="8"/>
                    <w:right w:val="single" w:sz="8"/>
                  </w:tcBorders>
                  <w:tcMar/>
                  <w:vAlign w:val="top"/>
                </w:tcPr>
                <w:p w:rsidR="209AE82A" w:rsidP="209AE82A" w:rsidRDefault="209AE82A" w14:paraId="56F1A23B" w14:textId="0136EF35">
                  <w:pPr>
                    <w:spacing w:line="276" w:lineRule="auto"/>
                  </w:pPr>
                  <w:r w:rsidRPr="209AE82A" w:rsidR="209AE82A">
                    <w:rPr>
                      <w:rFonts w:ascii="Calibri Light" w:hAnsi="Calibri Light" w:eastAsia="Calibri Light" w:cs="Calibri Light"/>
                      <w:sz w:val="24"/>
                      <w:szCs w:val="24"/>
                      <w:lang w:val="en-US"/>
                    </w:rPr>
                    <w:t>27</w:t>
                  </w:r>
                </w:p>
              </w:tc>
              <w:tc>
                <w:tcPr>
                  <w:tcW w:w="1898" w:type="dxa"/>
                  <w:tcBorders>
                    <w:top w:val="single" w:sz="8"/>
                    <w:left w:val="single" w:sz="8"/>
                    <w:bottom w:val="single" w:sz="8"/>
                    <w:right w:val="single" w:sz="8"/>
                  </w:tcBorders>
                  <w:tcMar/>
                  <w:vAlign w:val="top"/>
                </w:tcPr>
                <w:p w:rsidR="209AE82A" w:rsidP="209AE82A" w:rsidRDefault="209AE82A" w14:paraId="70B5E580" w14:textId="365BD142">
                  <w:pPr>
                    <w:spacing w:line="276" w:lineRule="auto"/>
                  </w:pPr>
                  <w:r w:rsidRPr="209AE82A" w:rsidR="209AE82A">
                    <w:rPr>
                      <w:rFonts w:ascii="Calibri Light" w:hAnsi="Calibri Light" w:eastAsia="Calibri Light" w:cs="Calibri Light"/>
                      <w:sz w:val="24"/>
                      <w:szCs w:val="24"/>
                      <w:lang w:val="en-US"/>
                    </w:rPr>
                    <w:t>Heterochromatin</w:t>
                  </w:r>
                </w:p>
              </w:tc>
              <w:tc>
                <w:tcPr>
                  <w:tcW w:w="6858" w:type="dxa"/>
                  <w:tcBorders>
                    <w:top w:val="single" w:sz="8"/>
                    <w:left w:val="single" w:sz="8"/>
                    <w:bottom w:val="single" w:sz="8"/>
                    <w:right w:val="single" w:sz="8"/>
                  </w:tcBorders>
                  <w:tcMar/>
                  <w:vAlign w:val="top"/>
                </w:tcPr>
                <w:p w:rsidR="209AE82A" w:rsidP="209AE82A" w:rsidRDefault="209AE82A" w14:paraId="408B4C07" w14:textId="5CC27CC4">
                  <w:pPr>
                    <w:spacing w:line="276" w:lineRule="auto"/>
                  </w:pPr>
                  <w:r w:rsidRPr="209AE82A" w:rsidR="209AE82A">
                    <w:rPr>
                      <w:rFonts w:ascii="Calibri Light" w:hAnsi="Calibri Light" w:eastAsia="Calibri Light" w:cs="Calibri Light"/>
                      <w:sz w:val="24"/>
                      <w:szCs w:val="24"/>
                      <w:lang w:val="en-US"/>
                    </w:rPr>
                    <w:t>Tightly packed DNA – strong association between histones and DNA.</w:t>
                  </w:r>
                </w:p>
              </w:tc>
            </w:tr>
            <w:tr w:rsidR="209AE82A" w:rsidTr="209AE82A" w14:paraId="1F0306C9">
              <w:trPr>
                <w:trHeight w:val="285"/>
              </w:trPr>
              <w:tc>
                <w:tcPr>
                  <w:tcW w:w="484" w:type="dxa"/>
                  <w:tcBorders>
                    <w:top w:val="single" w:sz="8"/>
                    <w:left w:val="single" w:sz="8"/>
                    <w:bottom w:val="single" w:sz="8"/>
                    <w:right w:val="single" w:sz="8"/>
                  </w:tcBorders>
                  <w:tcMar/>
                  <w:vAlign w:val="top"/>
                </w:tcPr>
                <w:p w:rsidR="209AE82A" w:rsidP="209AE82A" w:rsidRDefault="209AE82A" w14:paraId="621F6315" w14:textId="28FCC092">
                  <w:pPr>
                    <w:spacing w:line="276" w:lineRule="auto"/>
                  </w:pPr>
                  <w:r w:rsidRPr="209AE82A" w:rsidR="209AE82A">
                    <w:rPr>
                      <w:rFonts w:ascii="Calibri Light" w:hAnsi="Calibri Light" w:eastAsia="Calibri Light" w:cs="Calibri Light"/>
                      <w:sz w:val="24"/>
                      <w:szCs w:val="24"/>
                      <w:lang w:val="en-US"/>
                    </w:rPr>
                    <w:t>28</w:t>
                  </w:r>
                </w:p>
              </w:tc>
              <w:tc>
                <w:tcPr>
                  <w:tcW w:w="1898" w:type="dxa"/>
                  <w:tcBorders>
                    <w:top w:val="single" w:sz="8"/>
                    <w:left w:val="single" w:sz="8"/>
                    <w:bottom w:val="single" w:sz="8"/>
                    <w:right w:val="single" w:sz="8"/>
                  </w:tcBorders>
                  <w:tcMar/>
                  <w:vAlign w:val="top"/>
                </w:tcPr>
                <w:p w:rsidR="209AE82A" w:rsidP="209AE82A" w:rsidRDefault="209AE82A" w14:paraId="2CBF7169" w14:textId="08525CA1">
                  <w:pPr>
                    <w:spacing w:line="276" w:lineRule="auto"/>
                  </w:pPr>
                  <w:r w:rsidRPr="209AE82A" w:rsidR="209AE82A">
                    <w:rPr>
                      <w:rFonts w:ascii="Calibri Light" w:hAnsi="Calibri Light" w:eastAsia="Calibri Light" w:cs="Calibri Light"/>
                      <w:sz w:val="24"/>
                      <w:szCs w:val="24"/>
                      <w:lang w:val="en-US"/>
                    </w:rPr>
                    <w:t>Euchromatin</w:t>
                  </w:r>
                </w:p>
              </w:tc>
              <w:tc>
                <w:tcPr>
                  <w:tcW w:w="6858" w:type="dxa"/>
                  <w:tcBorders>
                    <w:top w:val="single" w:sz="8"/>
                    <w:left w:val="single" w:sz="8"/>
                    <w:bottom w:val="single" w:sz="8"/>
                    <w:right w:val="single" w:sz="8"/>
                  </w:tcBorders>
                  <w:tcMar/>
                  <w:vAlign w:val="top"/>
                </w:tcPr>
                <w:p w:rsidR="209AE82A" w:rsidP="209AE82A" w:rsidRDefault="209AE82A" w14:paraId="6EAE4EA4" w14:textId="6FC17257">
                  <w:pPr>
                    <w:spacing w:line="276" w:lineRule="auto"/>
                  </w:pPr>
                  <w:r w:rsidRPr="209AE82A" w:rsidR="209AE82A">
                    <w:rPr>
                      <w:rFonts w:ascii="Calibri Light" w:hAnsi="Calibri Light" w:eastAsia="Calibri Light" w:cs="Calibri Light"/>
                      <w:sz w:val="24"/>
                      <w:szCs w:val="24"/>
                      <w:lang w:val="en-US"/>
                    </w:rPr>
                    <w:t>Loosely packed DNA – weak  association between histones and DNA.</w:t>
                  </w:r>
                </w:p>
              </w:tc>
            </w:tr>
            <w:tr w:rsidR="209AE82A" w:rsidTr="209AE82A" w14:paraId="43622031">
              <w:trPr>
                <w:trHeight w:val="285"/>
              </w:trPr>
              <w:tc>
                <w:tcPr>
                  <w:tcW w:w="484" w:type="dxa"/>
                  <w:tcBorders>
                    <w:top w:val="single" w:sz="8"/>
                    <w:left w:val="single" w:sz="8"/>
                    <w:bottom w:val="single" w:sz="8"/>
                    <w:right w:val="single" w:sz="8"/>
                  </w:tcBorders>
                  <w:tcMar/>
                  <w:vAlign w:val="top"/>
                </w:tcPr>
                <w:p w:rsidR="209AE82A" w:rsidP="209AE82A" w:rsidRDefault="209AE82A" w14:paraId="20EEDC4A" w14:textId="69F73D64">
                  <w:pPr>
                    <w:spacing w:line="276" w:lineRule="auto"/>
                  </w:pPr>
                  <w:r w:rsidRPr="209AE82A" w:rsidR="209AE82A">
                    <w:rPr>
                      <w:rFonts w:ascii="Calibri Light" w:hAnsi="Calibri Light" w:eastAsia="Calibri Light" w:cs="Calibri Light"/>
                      <w:sz w:val="24"/>
                      <w:szCs w:val="24"/>
                      <w:lang w:val="en-US"/>
                    </w:rPr>
                    <w:t>29</w:t>
                  </w:r>
                </w:p>
              </w:tc>
              <w:tc>
                <w:tcPr>
                  <w:tcW w:w="1898" w:type="dxa"/>
                  <w:tcBorders>
                    <w:top w:val="single" w:sz="8"/>
                    <w:left w:val="single" w:sz="8"/>
                    <w:bottom w:val="single" w:sz="8"/>
                    <w:right w:val="single" w:sz="8"/>
                  </w:tcBorders>
                  <w:tcMar/>
                  <w:vAlign w:val="top"/>
                </w:tcPr>
                <w:p w:rsidR="209AE82A" w:rsidP="209AE82A" w:rsidRDefault="209AE82A" w14:paraId="019C7846" w14:textId="7F94CCF3">
                  <w:pPr>
                    <w:spacing w:line="276" w:lineRule="auto"/>
                  </w:pPr>
                  <w:r w:rsidRPr="209AE82A" w:rsidR="209AE82A">
                    <w:rPr>
                      <w:rFonts w:ascii="Calibri Light" w:hAnsi="Calibri Light" w:eastAsia="Calibri Light" w:cs="Calibri Light"/>
                      <w:sz w:val="24"/>
                      <w:szCs w:val="24"/>
                      <w:lang w:val="en-US"/>
                    </w:rPr>
                    <w:t>Tumour</w:t>
                  </w:r>
                </w:p>
              </w:tc>
              <w:tc>
                <w:tcPr>
                  <w:tcW w:w="6858" w:type="dxa"/>
                  <w:tcBorders>
                    <w:top w:val="single" w:sz="8"/>
                    <w:left w:val="single" w:sz="8"/>
                    <w:bottom w:val="single" w:sz="8"/>
                    <w:right w:val="single" w:sz="8"/>
                  </w:tcBorders>
                  <w:tcMar/>
                  <w:vAlign w:val="top"/>
                </w:tcPr>
                <w:p w:rsidR="209AE82A" w:rsidP="209AE82A" w:rsidRDefault="209AE82A" w14:paraId="4FA16360" w14:textId="3BCEDAAF">
                  <w:pPr>
                    <w:spacing w:line="276" w:lineRule="auto"/>
                  </w:pPr>
                  <w:r w:rsidRPr="209AE82A" w:rsidR="209AE82A">
                    <w:rPr>
                      <w:rFonts w:ascii="Calibri Light" w:hAnsi="Calibri Light" w:eastAsia="Calibri Light" w:cs="Calibri Light"/>
                      <w:sz w:val="24"/>
                      <w:szCs w:val="24"/>
                      <w:lang w:val="en-US"/>
                    </w:rPr>
                    <w:t>A tumour is mass of identical cells (clones) formed by uncontrolled cell division.</w:t>
                  </w:r>
                </w:p>
              </w:tc>
            </w:tr>
            <w:tr w:rsidR="209AE82A" w:rsidTr="209AE82A" w14:paraId="46F87135">
              <w:trPr>
                <w:trHeight w:val="285"/>
              </w:trPr>
              <w:tc>
                <w:tcPr>
                  <w:tcW w:w="484" w:type="dxa"/>
                  <w:tcBorders>
                    <w:top w:val="single" w:sz="8"/>
                    <w:left w:val="single" w:sz="8"/>
                    <w:bottom w:val="single" w:sz="8"/>
                    <w:right w:val="single" w:sz="8"/>
                  </w:tcBorders>
                  <w:tcMar/>
                  <w:vAlign w:val="top"/>
                </w:tcPr>
                <w:p w:rsidR="209AE82A" w:rsidP="209AE82A" w:rsidRDefault="209AE82A" w14:paraId="6FF4A279" w14:textId="5E623347">
                  <w:pPr>
                    <w:spacing w:line="276" w:lineRule="auto"/>
                  </w:pPr>
                  <w:r w:rsidRPr="209AE82A" w:rsidR="209AE82A">
                    <w:rPr>
                      <w:rFonts w:ascii="Calibri Light" w:hAnsi="Calibri Light" w:eastAsia="Calibri Light" w:cs="Calibri Light"/>
                      <w:sz w:val="24"/>
                      <w:szCs w:val="24"/>
                      <w:lang w:val="en-US"/>
                    </w:rPr>
                    <w:t>30</w:t>
                  </w:r>
                </w:p>
              </w:tc>
              <w:tc>
                <w:tcPr>
                  <w:tcW w:w="1898" w:type="dxa"/>
                  <w:tcBorders>
                    <w:top w:val="single" w:sz="8"/>
                    <w:left w:val="single" w:sz="8"/>
                    <w:bottom w:val="single" w:sz="8"/>
                    <w:right w:val="single" w:sz="8"/>
                  </w:tcBorders>
                  <w:tcMar/>
                  <w:vAlign w:val="top"/>
                </w:tcPr>
                <w:p w:rsidR="209AE82A" w:rsidP="209AE82A" w:rsidRDefault="209AE82A" w14:paraId="43A1D65A" w14:textId="7353D866">
                  <w:pPr>
                    <w:spacing w:line="276" w:lineRule="auto"/>
                  </w:pPr>
                  <w:r w:rsidRPr="209AE82A" w:rsidR="209AE82A">
                    <w:rPr>
                      <w:rFonts w:ascii="Calibri Light" w:hAnsi="Calibri Light" w:eastAsia="Calibri Light" w:cs="Calibri Light"/>
                      <w:sz w:val="24"/>
                      <w:szCs w:val="24"/>
                      <w:lang w:val="en-US"/>
                    </w:rPr>
                    <w:t>Malignant tumour</w:t>
                  </w:r>
                </w:p>
              </w:tc>
              <w:tc>
                <w:tcPr>
                  <w:tcW w:w="6858" w:type="dxa"/>
                  <w:tcBorders>
                    <w:top w:val="single" w:sz="8"/>
                    <w:left w:val="single" w:sz="8"/>
                    <w:bottom w:val="single" w:sz="8"/>
                    <w:right w:val="single" w:sz="8"/>
                  </w:tcBorders>
                  <w:tcMar/>
                  <w:vAlign w:val="top"/>
                </w:tcPr>
                <w:p w:rsidR="209AE82A" w:rsidP="209AE82A" w:rsidRDefault="209AE82A" w14:paraId="27E74BE1" w14:textId="6896F983">
                  <w:pPr>
                    <w:spacing w:line="276" w:lineRule="auto"/>
                  </w:pPr>
                  <w:r w:rsidRPr="209AE82A" w:rsidR="209AE82A">
                    <w:rPr>
                      <w:rFonts w:ascii="Calibri Light" w:hAnsi="Calibri Light" w:eastAsia="Calibri Light" w:cs="Calibri Light"/>
                      <w:sz w:val="24"/>
                      <w:szCs w:val="24"/>
                      <w:lang w:val="en-US"/>
                    </w:rPr>
                    <w:t>Tumour which grows quickly and spreads throughout the surrounding tissue, affecting its normal function and so causing harm (e.g. lung cancer reduces elasticity of alveoli). More difficult to treat without damaging the whole tissue.</w:t>
                  </w:r>
                </w:p>
              </w:tc>
            </w:tr>
            <w:tr w:rsidR="209AE82A" w:rsidTr="209AE82A" w14:paraId="66BC63C6">
              <w:trPr>
                <w:trHeight w:val="285"/>
              </w:trPr>
              <w:tc>
                <w:tcPr>
                  <w:tcW w:w="484" w:type="dxa"/>
                  <w:tcBorders>
                    <w:top w:val="single" w:sz="8"/>
                    <w:left w:val="single" w:sz="8"/>
                    <w:bottom w:val="single" w:sz="8"/>
                    <w:right w:val="single" w:sz="8"/>
                  </w:tcBorders>
                  <w:tcMar/>
                  <w:vAlign w:val="top"/>
                </w:tcPr>
                <w:p w:rsidR="209AE82A" w:rsidP="209AE82A" w:rsidRDefault="209AE82A" w14:paraId="610F16F6" w14:textId="26C94860">
                  <w:pPr>
                    <w:spacing w:line="276" w:lineRule="auto"/>
                  </w:pPr>
                  <w:r w:rsidRPr="209AE82A" w:rsidR="209AE82A">
                    <w:rPr>
                      <w:rFonts w:ascii="Calibri Light" w:hAnsi="Calibri Light" w:eastAsia="Calibri Light" w:cs="Calibri Light"/>
                      <w:sz w:val="24"/>
                      <w:szCs w:val="24"/>
                      <w:lang w:val="en-US"/>
                    </w:rPr>
                    <w:t>31</w:t>
                  </w:r>
                </w:p>
              </w:tc>
              <w:tc>
                <w:tcPr>
                  <w:tcW w:w="1898" w:type="dxa"/>
                  <w:tcBorders>
                    <w:top w:val="single" w:sz="8"/>
                    <w:left w:val="single" w:sz="8"/>
                    <w:bottom w:val="single" w:sz="8"/>
                    <w:right w:val="single" w:sz="8"/>
                  </w:tcBorders>
                  <w:tcMar/>
                  <w:vAlign w:val="top"/>
                </w:tcPr>
                <w:p w:rsidR="209AE82A" w:rsidP="209AE82A" w:rsidRDefault="209AE82A" w14:paraId="3E29D044" w14:textId="5ABAA05F">
                  <w:pPr>
                    <w:spacing w:line="276" w:lineRule="auto"/>
                  </w:pPr>
                  <w:r w:rsidRPr="209AE82A" w:rsidR="209AE82A">
                    <w:rPr>
                      <w:rFonts w:ascii="Calibri Light" w:hAnsi="Calibri Light" w:eastAsia="Calibri Light" w:cs="Calibri Light"/>
                      <w:sz w:val="24"/>
                      <w:szCs w:val="24"/>
                      <w:lang w:val="en-US"/>
                    </w:rPr>
                    <w:t>Benign tumour</w:t>
                  </w:r>
                </w:p>
              </w:tc>
              <w:tc>
                <w:tcPr>
                  <w:tcW w:w="6858" w:type="dxa"/>
                  <w:tcBorders>
                    <w:top w:val="single" w:sz="8"/>
                    <w:left w:val="single" w:sz="8"/>
                    <w:bottom w:val="single" w:sz="8"/>
                    <w:right w:val="single" w:sz="8"/>
                  </w:tcBorders>
                  <w:tcMar/>
                  <w:vAlign w:val="top"/>
                </w:tcPr>
                <w:p w:rsidR="209AE82A" w:rsidP="209AE82A" w:rsidRDefault="209AE82A" w14:paraId="36F244E0" w14:textId="0E6B604C">
                  <w:pPr>
                    <w:spacing w:line="276" w:lineRule="auto"/>
                  </w:pPr>
                  <w:r w:rsidRPr="209AE82A" w:rsidR="209AE82A">
                    <w:rPr>
                      <w:rFonts w:ascii="Calibri Light" w:hAnsi="Calibri Light" w:eastAsia="Calibri Light" w:cs="Calibri Light"/>
                      <w:sz w:val="24"/>
                      <w:szCs w:val="24"/>
                      <w:lang w:val="en-US"/>
                    </w:rPr>
                    <w:t>Tumour which grows slowly, remains encased in a capsule and does not spread far eg wart. Removable by surgery or chemotherapy</w:t>
                  </w:r>
                </w:p>
              </w:tc>
            </w:tr>
            <w:tr w:rsidR="209AE82A" w:rsidTr="209AE82A" w14:paraId="1B6ED577">
              <w:trPr>
                <w:trHeight w:val="285"/>
              </w:trPr>
              <w:tc>
                <w:tcPr>
                  <w:tcW w:w="484" w:type="dxa"/>
                  <w:tcBorders>
                    <w:top w:val="single" w:sz="8"/>
                    <w:left w:val="single" w:sz="8"/>
                    <w:bottom w:val="single" w:sz="8"/>
                    <w:right w:val="single" w:sz="8"/>
                  </w:tcBorders>
                  <w:tcMar/>
                  <w:vAlign w:val="top"/>
                </w:tcPr>
                <w:p w:rsidR="209AE82A" w:rsidP="209AE82A" w:rsidRDefault="209AE82A" w14:paraId="77D1E80A" w14:textId="5068AAC5">
                  <w:pPr>
                    <w:spacing w:line="276" w:lineRule="auto"/>
                  </w:pPr>
                  <w:r w:rsidRPr="209AE82A" w:rsidR="209AE82A">
                    <w:rPr>
                      <w:rFonts w:ascii="Calibri Light" w:hAnsi="Calibri Light" w:eastAsia="Calibri Light" w:cs="Calibri Light"/>
                      <w:sz w:val="24"/>
                      <w:szCs w:val="24"/>
                      <w:lang w:val="en-US"/>
                    </w:rPr>
                    <w:t>32</w:t>
                  </w:r>
                </w:p>
              </w:tc>
              <w:tc>
                <w:tcPr>
                  <w:tcW w:w="1898" w:type="dxa"/>
                  <w:tcBorders>
                    <w:top w:val="single" w:sz="8"/>
                    <w:left w:val="single" w:sz="8"/>
                    <w:bottom w:val="single" w:sz="8"/>
                    <w:right w:val="single" w:sz="8"/>
                  </w:tcBorders>
                  <w:tcMar/>
                  <w:vAlign w:val="top"/>
                </w:tcPr>
                <w:p w:rsidR="209AE82A" w:rsidP="209AE82A" w:rsidRDefault="209AE82A" w14:paraId="56F6FE8C" w14:textId="2B726667">
                  <w:pPr>
                    <w:spacing w:line="276" w:lineRule="auto"/>
                  </w:pPr>
                  <w:r w:rsidRPr="209AE82A" w:rsidR="209AE82A">
                    <w:rPr>
                      <w:rFonts w:ascii="Calibri Light" w:hAnsi="Calibri Light" w:eastAsia="Calibri Light" w:cs="Calibri Light"/>
                      <w:sz w:val="24"/>
                      <w:szCs w:val="24"/>
                      <w:lang w:val="en-US"/>
                    </w:rPr>
                    <w:t>Metastasis</w:t>
                  </w:r>
                </w:p>
              </w:tc>
              <w:tc>
                <w:tcPr>
                  <w:tcW w:w="6858" w:type="dxa"/>
                  <w:tcBorders>
                    <w:top w:val="single" w:sz="8"/>
                    <w:left w:val="single" w:sz="8"/>
                    <w:bottom w:val="single" w:sz="8"/>
                    <w:right w:val="single" w:sz="8"/>
                  </w:tcBorders>
                  <w:tcMar/>
                  <w:vAlign w:val="top"/>
                </w:tcPr>
                <w:p w:rsidR="209AE82A" w:rsidP="209AE82A" w:rsidRDefault="209AE82A" w14:paraId="42811859" w14:textId="0FBCB28F">
                  <w:pPr>
                    <w:spacing w:line="276" w:lineRule="auto"/>
                  </w:pPr>
                  <w:r w:rsidRPr="209AE82A" w:rsidR="209AE82A">
                    <w:rPr>
                      <w:rFonts w:ascii="Calibri Light" w:hAnsi="Calibri Light" w:eastAsia="Calibri Light" w:cs="Calibri Light"/>
                      <w:sz w:val="24"/>
                      <w:szCs w:val="24"/>
                      <w:lang w:val="en-US"/>
                    </w:rPr>
                    <w:t>Tumours which spread to the bloodstream or lymphatic system and can spread to other body parts, causing secondary tumours there-the most difficult to treat.</w:t>
                  </w:r>
                </w:p>
              </w:tc>
            </w:tr>
            <w:tr w:rsidR="209AE82A" w:rsidTr="209AE82A" w14:paraId="258F02B1">
              <w:trPr>
                <w:trHeight w:val="285"/>
              </w:trPr>
              <w:tc>
                <w:tcPr>
                  <w:tcW w:w="484" w:type="dxa"/>
                  <w:tcBorders>
                    <w:top w:val="single" w:sz="8"/>
                    <w:left w:val="single" w:sz="8"/>
                    <w:bottom w:val="single" w:sz="8"/>
                    <w:right w:val="single" w:sz="8"/>
                  </w:tcBorders>
                  <w:tcMar/>
                  <w:vAlign w:val="top"/>
                </w:tcPr>
                <w:p w:rsidR="209AE82A" w:rsidP="209AE82A" w:rsidRDefault="209AE82A" w14:paraId="56BDAC60" w14:textId="0380A3A4">
                  <w:pPr>
                    <w:spacing w:line="276" w:lineRule="auto"/>
                  </w:pPr>
                  <w:r w:rsidRPr="209AE82A" w:rsidR="209AE82A">
                    <w:rPr>
                      <w:rFonts w:ascii="Calibri Light" w:hAnsi="Calibri Light" w:eastAsia="Calibri Light" w:cs="Calibri Light"/>
                      <w:sz w:val="24"/>
                      <w:szCs w:val="24"/>
                      <w:lang w:val="en-US"/>
                    </w:rPr>
                    <w:t>33</w:t>
                  </w:r>
                </w:p>
              </w:tc>
              <w:tc>
                <w:tcPr>
                  <w:tcW w:w="1898" w:type="dxa"/>
                  <w:tcBorders>
                    <w:top w:val="single" w:sz="8"/>
                    <w:left w:val="single" w:sz="8"/>
                    <w:bottom w:val="single" w:sz="8"/>
                    <w:right w:val="single" w:sz="8"/>
                  </w:tcBorders>
                  <w:tcMar/>
                  <w:vAlign w:val="top"/>
                </w:tcPr>
                <w:p w:rsidR="209AE82A" w:rsidP="209AE82A" w:rsidRDefault="209AE82A" w14:paraId="791A2B30" w14:textId="3FABF3B0">
                  <w:pPr>
                    <w:spacing w:line="276" w:lineRule="auto"/>
                  </w:pPr>
                  <w:r w:rsidRPr="209AE82A" w:rsidR="209AE82A">
                    <w:rPr>
                      <w:rFonts w:ascii="Calibri Light" w:hAnsi="Calibri Light" w:eastAsia="Calibri Light" w:cs="Calibri Light"/>
                      <w:sz w:val="24"/>
                      <w:szCs w:val="24"/>
                      <w:lang w:val="en-US"/>
                    </w:rPr>
                    <w:t>Proto-oncogene</w:t>
                  </w:r>
                </w:p>
              </w:tc>
              <w:tc>
                <w:tcPr>
                  <w:tcW w:w="6858" w:type="dxa"/>
                  <w:tcBorders>
                    <w:top w:val="single" w:sz="8"/>
                    <w:left w:val="single" w:sz="8"/>
                    <w:bottom w:val="single" w:sz="8"/>
                    <w:right w:val="single" w:sz="8"/>
                  </w:tcBorders>
                  <w:tcMar/>
                  <w:vAlign w:val="top"/>
                </w:tcPr>
                <w:p w:rsidR="209AE82A" w:rsidP="209AE82A" w:rsidRDefault="209AE82A" w14:paraId="51379131" w14:textId="3BC6E553">
                  <w:pPr>
                    <w:spacing w:line="276" w:lineRule="auto"/>
                  </w:pPr>
                  <w:r w:rsidRPr="209AE82A" w:rsidR="209AE82A">
                    <w:rPr>
                      <w:rFonts w:ascii="Calibri Light" w:hAnsi="Calibri Light" w:eastAsia="Calibri Light" w:cs="Calibri Light"/>
                      <w:sz w:val="24"/>
                      <w:szCs w:val="24"/>
                      <w:lang w:val="en-US"/>
                    </w:rPr>
                    <w:t>Gene which controls a cell’s division, by stimulating it</w:t>
                  </w:r>
                </w:p>
              </w:tc>
            </w:tr>
            <w:tr w:rsidR="209AE82A" w:rsidTr="209AE82A" w14:paraId="0FA65A63">
              <w:trPr>
                <w:trHeight w:val="285"/>
              </w:trPr>
              <w:tc>
                <w:tcPr>
                  <w:tcW w:w="484" w:type="dxa"/>
                  <w:tcBorders>
                    <w:top w:val="single" w:sz="8"/>
                    <w:left w:val="single" w:sz="8"/>
                    <w:bottom w:val="single" w:sz="8"/>
                    <w:right w:val="single" w:sz="8"/>
                  </w:tcBorders>
                  <w:tcMar/>
                  <w:vAlign w:val="top"/>
                </w:tcPr>
                <w:p w:rsidR="209AE82A" w:rsidP="209AE82A" w:rsidRDefault="209AE82A" w14:paraId="6685DC9C" w14:textId="58A45922">
                  <w:pPr>
                    <w:spacing w:line="276" w:lineRule="auto"/>
                  </w:pPr>
                  <w:r w:rsidRPr="209AE82A" w:rsidR="209AE82A">
                    <w:rPr>
                      <w:rFonts w:ascii="Calibri Light" w:hAnsi="Calibri Light" w:eastAsia="Calibri Light" w:cs="Calibri Light"/>
                      <w:sz w:val="24"/>
                      <w:szCs w:val="24"/>
                      <w:lang w:val="en-US"/>
                    </w:rPr>
                    <w:t>34</w:t>
                  </w:r>
                </w:p>
              </w:tc>
              <w:tc>
                <w:tcPr>
                  <w:tcW w:w="1898" w:type="dxa"/>
                  <w:tcBorders>
                    <w:top w:val="single" w:sz="8"/>
                    <w:left w:val="single" w:sz="8"/>
                    <w:bottom w:val="single" w:sz="8"/>
                    <w:right w:val="single" w:sz="8"/>
                  </w:tcBorders>
                  <w:tcMar/>
                  <w:vAlign w:val="top"/>
                </w:tcPr>
                <w:p w:rsidR="209AE82A" w:rsidP="209AE82A" w:rsidRDefault="209AE82A" w14:paraId="69F1B74E" w14:textId="4CB79E9F">
                  <w:pPr>
                    <w:spacing w:line="276" w:lineRule="auto"/>
                  </w:pPr>
                  <w:r w:rsidRPr="209AE82A" w:rsidR="209AE82A">
                    <w:rPr>
                      <w:rFonts w:ascii="Calibri Light" w:hAnsi="Calibri Light" w:eastAsia="Calibri Light" w:cs="Calibri Light"/>
                      <w:sz w:val="24"/>
                      <w:szCs w:val="24"/>
                      <w:lang w:val="en-US"/>
                    </w:rPr>
                    <w:t>Tumour suppressor gene</w:t>
                  </w:r>
                </w:p>
              </w:tc>
              <w:tc>
                <w:tcPr>
                  <w:tcW w:w="6858" w:type="dxa"/>
                  <w:tcBorders>
                    <w:top w:val="single" w:sz="8"/>
                    <w:left w:val="single" w:sz="8"/>
                    <w:bottom w:val="single" w:sz="8"/>
                    <w:right w:val="single" w:sz="8"/>
                  </w:tcBorders>
                  <w:tcMar/>
                  <w:vAlign w:val="top"/>
                </w:tcPr>
                <w:p w:rsidR="209AE82A" w:rsidP="209AE82A" w:rsidRDefault="209AE82A" w14:paraId="1061F93C" w14:textId="2B29DEED">
                  <w:pPr>
                    <w:spacing w:line="276" w:lineRule="auto"/>
                  </w:pPr>
                  <w:r w:rsidRPr="209AE82A" w:rsidR="209AE82A">
                    <w:rPr>
                      <w:rFonts w:ascii="Calibri Light" w:hAnsi="Calibri Light" w:eastAsia="Calibri Light" w:cs="Calibri Light"/>
                      <w:sz w:val="24"/>
                      <w:szCs w:val="24"/>
                      <w:lang w:val="en-US"/>
                    </w:rPr>
                    <w:t>Gene which controls a cell’s division, by slowing it down</w:t>
                  </w:r>
                </w:p>
              </w:tc>
            </w:tr>
            <w:tr w:rsidR="209AE82A" w:rsidTr="209AE82A" w14:paraId="58B92FE5">
              <w:trPr>
                <w:trHeight w:val="285"/>
              </w:trPr>
              <w:tc>
                <w:tcPr>
                  <w:tcW w:w="484" w:type="dxa"/>
                  <w:tcBorders>
                    <w:top w:val="single" w:sz="8"/>
                    <w:left w:val="single" w:sz="8"/>
                    <w:bottom w:val="single" w:sz="8"/>
                    <w:right w:val="single" w:sz="8"/>
                  </w:tcBorders>
                  <w:tcMar/>
                  <w:vAlign w:val="top"/>
                </w:tcPr>
                <w:p w:rsidR="209AE82A" w:rsidP="209AE82A" w:rsidRDefault="209AE82A" w14:paraId="0F705F3F" w14:textId="64E5B266">
                  <w:pPr>
                    <w:spacing w:line="276" w:lineRule="auto"/>
                  </w:pPr>
                  <w:r w:rsidRPr="209AE82A" w:rsidR="209AE82A">
                    <w:rPr>
                      <w:rFonts w:ascii="Calibri Light" w:hAnsi="Calibri Light" w:eastAsia="Calibri Light" w:cs="Calibri Light"/>
                      <w:sz w:val="24"/>
                      <w:szCs w:val="24"/>
                      <w:lang w:val="en-US"/>
                    </w:rPr>
                    <w:t>35</w:t>
                  </w:r>
                </w:p>
              </w:tc>
              <w:tc>
                <w:tcPr>
                  <w:tcW w:w="1898" w:type="dxa"/>
                  <w:tcBorders>
                    <w:top w:val="single" w:sz="8"/>
                    <w:left w:val="single" w:sz="8"/>
                    <w:bottom w:val="single" w:sz="8"/>
                    <w:right w:val="single" w:sz="8"/>
                  </w:tcBorders>
                  <w:tcMar/>
                  <w:vAlign w:val="top"/>
                </w:tcPr>
                <w:p w:rsidR="209AE82A" w:rsidP="209AE82A" w:rsidRDefault="209AE82A" w14:paraId="6635ADEA" w14:textId="215562FE">
                  <w:pPr>
                    <w:spacing w:line="276" w:lineRule="auto"/>
                  </w:pPr>
                  <w:r w:rsidRPr="209AE82A" w:rsidR="209AE82A">
                    <w:rPr>
                      <w:rFonts w:ascii="Calibri Light" w:hAnsi="Calibri Light" w:eastAsia="Calibri Light" w:cs="Calibri Light"/>
                      <w:sz w:val="24"/>
                      <w:szCs w:val="24"/>
                      <w:lang w:val="en-US"/>
                    </w:rPr>
                    <w:t>Two-hit hypothesis</w:t>
                  </w:r>
                </w:p>
              </w:tc>
              <w:tc>
                <w:tcPr>
                  <w:tcW w:w="6858" w:type="dxa"/>
                  <w:tcBorders>
                    <w:top w:val="single" w:sz="8"/>
                    <w:left w:val="single" w:sz="8"/>
                    <w:bottom w:val="single" w:sz="8"/>
                    <w:right w:val="single" w:sz="8"/>
                  </w:tcBorders>
                  <w:tcMar/>
                  <w:vAlign w:val="top"/>
                </w:tcPr>
                <w:p w:rsidR="209AE82A" w:rsidP="209AE82A" w:rsidRDefault="209AE82A" w14:paraId="21309615" w14:textId="0B1DA886">
                  <w:pPr>
                    <w:spacing w:line="276" w:lineRule="auto"/>
                  </w:pPr>
                  <w:r w:rsidRPr="209AE82A" w:rsidR="209AE82A">
                    <w:rPr>
                      <w:rFonts w:ascii="Calibri Light" w:hAnsi="Calibri Light" w:eastAsia="Calibri Light" w:cs="Calibri Light"/>
                      <w:sz w:val="24"/>
                      <w:szCs w:val="24"/>
                      <w:lang w:val="en-US"/>
                    </w:rPr>
                    <w:t>Mutation of both alleles necessary to inactivate tumour suppressor genes ie the reason cancers are often associated with old age (mutation rates are slow so over a longer time, increased chance of two ‘hits’)</w:t>
                  </w:r>
                </w:p>
              </w:tc>
            </w:tr>
          </w:tbl>
          <w:p w:rsidR="209AE82A" w:rsidP="209AE82A" w:rsidRDefault="209AE82A" w14:paraId="10D46E29" w14:textId="553B1911">
            <w:pPr>
              <w:pStyle w:val="Normal"/>
              <w:spacing w:line="259" w:lineRule="auto"/>
              <w:rPr>
                <w:rFonts w:ascii="Tahoma" w:hAnsi="Tahoma" w:eastAsia="Tahoma" w:cs="Tahoma"/>
                <w:color w:val="000000" w:themeColor="text1" w:themeTint="FF" w:themeShade="FF"/>
                <w:sz w:val="21"/>
                <w:szCs w:val="21"/>
                <w:lang w:val="en-GB"/>
              </w:rPr>
            </w:pPr>
          </w:p>
          <w:p w:rsidRPr="00827369" w:rsidR="7196A53B" w:rsidP="7E523BEB" w:rsidRDefault="7196A53B" w14:paraId="45E546BD" w14:textId="0E0728F1">
            <w:pPr>
              <w:spacing w:line="259" w:lineRule="auto"/>
              <w:rPr>
                <w:rFonts w:ascii="Tahoma" w:hAnsi="Tahoma" w:eastAsia="Tahoma" w:cs="Tahoma"/>
                <w:sz w:val="21"/>
                <w:szCs w:val="21"/>
                <w:lang w:val="en-GB"/>
              </w:rPr>
            </w:pPr>
          </w:p>
          <w:p w:rsidRPr="00827369" w:rsidR="7196A53B" w:rsidP="458F42D8" w:rsidRDefault="7196A53B" w14:paraId="305CF3FE" w14:textId="33AA7C19">
            <w:pPr>
              <w:spacing w:line="259" w:lineRule="auto"/>
              <w:rPr>
                <w:rFonts w:ascii="Tahoma" w:hAnsi="Tahoma" w:eastAsia="Tahoma" w:cs="Tahoma"/>
                <w:sz w:val="21"/>
                <w:szCs w:val="21"/>
                <w:lang w:val="en-GB"/>
              </w:rPr>
            </w:pPr>
          </w:p>
        </w:tc>
      </w:tr>
      <w:tr w:rsidRPr="00827369" w:rsidR="7196A53B" w:rsidTr="209AE82A" w14:paraId="7634708F" w14:textId="77777777">
        <w:tc>
          <w:tcPr>
            <w:tcW w:w="9360" w:type="dxa"/>
            <w:shd w:val="clear" w:color="auto" w:fill="E2EFD9" w:themeFill="accent6" w:themeFillTint="33"/>
            <w:tcMar/>
          </w:tcPr>
          <w:p w:rsidRPr="00827369" w:rsidR="7196A53B" w:rsidP="7196A53B" w:rsidRDefault="7196A53B" w14:paraId="5B2828C9" w14:textId="69AE74DE">
            <w:pPr>
              <w:spacing w:line="259" w:lineRule="auto"/>
              <w:rPr>
                <w:rFonts w:ascii="Calibri" w:hAnsi="Calibri" w:eastAsia="Calibri" w:cs="Calibri"/>
                <w:sz w:val="21"/>
                <w:szCs w:val="21"/>
              </w:rPr>
            </w:pPr>
            <w:r w:rsidRPr="00827369">
              <w:rPr>
                <w:rFonts w:ascii="Calibri" w:hAnsi="Calibri" w:eastAsia="Calibri" w:cs="Calibri"/>
                <w:b/>
                <w:bCs/>
                <w:sz w:val="21"/>
                <w:szCs w:val="21"/>
                <w:lang w:val="en-GB"/>
              </w:rPr>
              <w:t xml:space="preserve">Plan for Assessment </w:t>
            </w:r>
          </w:p>
        </w:tc>
      </w:tr>
      <w:tr w:rsidR="7196A53B" w:rsidTr="209AE82A" w14:paraId="0836C7F0" w14:textId="77777777">
        <w:tc>
          <w:tcPr>
            <w:tcW w:w="9360" w:type="dxa"/>
            <w:tcMar/>
          </w:tcPr>
          <w:p w:rsidR="0BF7DBF7" w:rsidP="209AE82A" w:rsidRDefault="0BF7DBF7" w14:paraId="0BE04455" w14:textId="3CCE7965">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09AE82A" w:rsidR="0BF7DBF7">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DD0"/>
    <w:multiLevelType w:val="hybridMultilevel"/>
    <w:tmpl w:val="DB68B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8125C8"/>
    <w:multiLevelType w:val="hybridMultilevel"/>
    <w:tmpl w:val="4B80E458"/>
    <w:lvl w:ilvl="0" w:tplc="82904A4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F60753"/>
    <w:multiLevelType w:val="hybridMultilevel"/>
    <w:tmpl w:val="6D802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A67864"/>
    <w:multiLevelType w:val="hybridMultilevel"/>
    <w:tmpl w:val="A63E3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F50513"/>
    <w:multiLevelType w:val="hybridMultilevel"/>
    <w:tmpl w:val="E638B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2B1498"/>
    <w:multiLevelType w:val="hybridMultilevel"/>
    <w:tmpl w:val="4C98CB72"/>
    <w:lvl w:ilvl="0" w:tplc="82904A4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4947BC"/>
    <w:multiLevelType w:val="hybridMultilevel"/>
    <w:tmpl w:val="F90A8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2DD4BC2"/>
    <w:multiLevelType w:val="hybridMultilevel"/>
    <w:tmpl w:val="40F6A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AB716F0"/>
    <w:multiLevelType w:val="hybridMultilevel"/>
    <w:tmpl w:val="5CC68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A464FC"/>
    <w:multiLevelType w:val="hybridMultilevel"/>
    <w:tmpl w:val="AE801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316219E"/>
    <w:multiLevelType w:val="hybridMultilevel"/>
    <w:tmpl w:val="D1E02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76F5E30"/>
    <w:multiLevelType w:val="hybridMultilevel"/>
    <w:tmpl w:val="27009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92E6692"/>
    <w:multiLevelType w:val="hybridMultilevel"/>
    <w:tmpl w:val="579A3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D117551"/>
    <w:multiLevelType w:val="hybridMultilevel"/>
    <w:tmpl w:val="E3ACC796"/>
    <w:lvl w:ilvl="0" w:tplc="6A34CDA6">
      <w:start w:val="1"/>
      <w:numFmt w:val="bullet"/>
      <w:lvlText w:val="-"/>
      <w:lvlJc w:val="left"/>
      <w:pPr>
        <w:ind w:left="720" w:hanging="360"/>
      </w:pPr>
      <w:rPr>
        <w:rFonts w:hint="default" w:ascii="Calibri" w:hAnsi="Calibri"/>
      </w:rPr>
    </w:lvl>
    <w:lvl w:ilvl="1" w:tplc="05AE2AE2">
      <w:start w:val="1"/>
      <w:numFmt w:val="bullet"/>
      <w:lvlText w:val="o"/>
      <w:lvlJc w:val="left"/>
      <w:pPr>
        <w:ind w:left="1440" w:hanging="360"/>
      </w:pPr>
      <w:rPr>
        <w:rFonts w:hint="default" w:ascii="Courier New" w:hAnsi="Courier New"/>
      </w:rPr>
    </w:lvl>
    <w:lvl w:ilvl="2" w:tplc="74A8BE1C">
      <w:start w:val="1"/>
      <w:numFmt w:val="bullet"/>
      <w:lvlText w:val=""/>
      <w:lvlJc w:val="left"/>
      <w:pPr>
        <w:ind w:left="2160" w:hanging="360"/>
      </w:pPr>
      <w:rPr>
        <w:rFonts w:hint="default" w:ascii="Wingdings" w:hAnsi="Wingdings"/>
      </w:rPr>
    </w:lvl>
    <w:lvl w:ilvl="3" w:tplc="D0F0354A">
      <w:start w:val="1"/>
      <w:numFmt w:val="bullet"/>
      <w:lvlText w:val=""/>
      <w:lvlJc w:val="left"/>
      <w:pPr>
        <w:ind w:left="2880" w:hanging="360"/>
      </w:pPr>
      <w:rPr>
        <w:rFonts w:hint="default" w:ascii="Symbol" w:hAnsi="Symbol"/>
      </w:rPr>
    </w:lvl>
    <w:lvl w:ilvl="4" w:tplc="D65C2C80">
      <w:start w:val="1"/>
      <w:numFmt w:val="bullet"/>
      <w:lvlText w:val="o"/>
      <w:lvlJc w:val="left"/>
      <w:pPr>
        <w:ind w:left="3600" w:hanging="360"/>
      </w:pPr>
      <w:rPr>
        <w:rFonts w:hint="default" w:ascii="Courier New" w:hAnsi="Courier New"/>
      </w:rPr>
    </w:lvl>
    <w:lvl w:ilvl="5" w:tplc="A366F720">
      <w:start w:val="1"/>
      <w:numFmt w:val="bullet"/>
      <w:lvlText w:val=""/>
      <w:lvlJc w:val="left"/>
      <w:pPr>
        <w:ind w:left="4320" w:hanging="360"/>
      </w:pPr>
      <w:rPr>
        <w:rFonts w:hint="default" w:ascii="Wingdings" w:hAnsi="Wingdings"/>
      </w:rPr>
    </w:lvl>
    <w:lvl w:ilvl="6" w:tplc="4DD2D52C">
      <w:start w:val="1"/>
      <w:numFmt w:val="bullet"/>
      <w:lvlText w:val=""/>
      <w:lvlJc w:val="left"/>
      <w:pPr>
        <w:ind w:left="5040" w:hanging="360"/>
      </w:pPr>
      <w:rPr>
        <w:rFonts w:hint="default" w:ascii="Symbol" w:hAnsi="Symbol"/>
      </w:rPr>
    </w:lvl>
    <w:lvl w:ilvl="7" w:tplc="872C032E">
      <w:start w:val="1"/>
      <w:numFmt w:val="bullet"/>
      <w:lvlText w:val="o"/>
      <w:lvlJc w:val="left"/>
      <w:pPr>
        <w:ind w:left="5760" w:hanging="360"/>
      </w:pPr>
      <w:rPr>
        <w:rFonts w:hint="default" w:ascii="Courier New" w:hAnsi="Courier New"/>
      </w:rPr>
    </w:lvl>
    <w:lvl w:ilvl="8" w:tplc="7A34B860">
      <w:start w:val="1"/>
      <w:numFmt w:val="bullet"/>
      <w:lvlText w:val=""/>
      <w:lvlJc w:val="left"/>
      <w:pPr>
        <w:ind w:left="6480" w:hanging="360"/>
      </w:pPr>
      <w:rPr>
        <w:rFonts w:hint="default" w:ascii="Wingdings" w:hAnsi="Wingdings"/>
      </w:rPr>
    </w:lvl>
  </w:abstractNum>
  <w:num w:numId="1">
    <w:abstractNumId w:val="13"/>
  </w:num>
  <w:num w:numId="2">
    <w:abstractNumId w:val="0"/>
  </w:num>
  <w:num w:numId="3">
    <w:abstractNumId w:val="2"/>
  </w:num>
  <w:num w:numId="4">
    <w:abstractNumId w:val="12"/>
  </w:num>
  <w:num w:numId="5">
    <w:abstractNumId w:val="5"/>
  </w:num>
  <w:num w:numId="6">
    <w:abstractNumId w:val="1"/>
  </w:num>
  <w:num w:numId="7">
    <w:abstractNumId w:val="3"/>
  </w:num>
  <w:num w:numId="8">
    <w:abstractNumId w:val="4"/>
  </w:num>
  <w:num w:numId="9">
    <w:abstractNumId w:val="7"/>
  </w:num>
  <w:num w:numId="10">
    <w:abstractNumId w:val="6"/>
  </w:num>
  <w:num w:numId="11">
    <w:abstractNumId w:val="8"/>
  </w:num>
  <w:num w:numId="12">
    <w:abstractNumId w:val="1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529EE"/>
    <w:rsid w:val="00085E9C"/>
    <w:rsid w:val="000B10C4"/>
    <w:rsid w:val="001A7DD1"/>
    <w:rsid w:val="001E45F7"/>
    <w:rsid w:val="00210014"/>
    <w:rsid w:val="003036C2"/>
    <w:rsid w:val="00327F80"/>
    <w:rsid w:val="00353F6F"/>
    <w:rsid w:val="0036333F"/>
    <w:rsid w:val="00407DA1"/>
    <w:rsid w:val="004F74A8"/>
    <w:rsid w:val="00516424"/>
    <w:rsid w:val="005218DA"/>
    <w:rsid w:val="005B10F1"/>
    <w:rsid w:val="005C43F9"/>
    <w:rsid w:val="00676CF1"/>
    <w:rsid w:val="006A300F"/>
    <w:rsid w:val="006A6E76"/>
    <w:rsid w:val="006C2542"/>
    <w:rsid w:val="00721C75"/>
    <w:rsid w:val="00827369"/>
    <w:rsid w:val="009003DA"/>
    <w:rsid w:val="00924206"/>
    <w:rsid w:val="00930DE9"/>
    <w:rsid w:val="00952D2A"/>
    <w:rsid w:val="009629F6"/>
    <w:rsid w:val="00A177DC"/>
    <w:rsid w:val="00A2409C"/>
    <w:rsid w:val="00A739D1"/>
    <w:rsid w:val="00B01E28"/>
    <w:rsid w:val="00B228DE"/>
    <w:rsid w:val="00B2790F"/>
    <w:rsid w:val="00B73910"/>
    <w:rsid w:val="00BD52D2"/>
    <w:rsid w:val="00C158E2"/>
    <w:rsid w:val="00C6205F"/>
    <w:rsid w:val="00C86F0B"/>
    <w:rsid w:val="00CD4C78"/>
    <w:rsid w:val="00CE7EF6"/>
    <w:rsid w:val="00D03C21"/>
    <w:rsid w:val="00D64262"/>
    <w:rsid w:val="00D67FFB"/>
    <w:rsid w:val="00DB7432"/>
    <w:rsid w:val="00E03E0F"/>
    <w:rsid w:val="00EF59F3"/>
    <w:rsid w:val="00F02E61"/>
    <w:rsid w:val="00F1240B"/>
    <w:rsid w:val="00F61027"/>
    <w:rsid w:val="00FD6440"/>
    <w:rsid w:val="00FE18D7"/>
    <w:rsid w:val="01DBBFB3"/>
    <w:rsid w:val="04DB0BAD"/>
    <w:rsid w:val="0565F838"/>
    <w:rsid w:val="0AA2F2FC"/>
    <w:rsid w:val="0BF7DBF7"/>
    <w:rsid w:val="0C13561E"/>
    <w:rsid w:val="0D238673"/>
    <w:rsid w:val="0DD39559"/>
    <w:rsid w:val="12590ACE"/>
    <w:rsid w:val="155D34CB"/>
    <w:rsid w:val="17228E76"/>
    <w:rsid w:val="174C764D"/>
    <w:rsid w:val="17FE0725"/>
    <w:rsid w:val="1981175C"/>
    <w:rsid w:val="1C5433EE"/>
    <w:rsid w:val="1D3EF5CE"/>
    <w:rsid w:val="1F72AC53"/>
    <w:rsid w:val="1F8CBE6A"/>
    <w:rsid w:val="209AE82A"/>
    <w:rsid w:val="214F6984"/>
    <w:rsid w:val="229DE35D"/>
    <w:rsid w:val="22AA4D15"/>
    <w:rsid w:val="24558E67"/>
    <w:rsid w:val="24602F2E"/>
    <w:rsid w:val="24E31EAF"/>
    <w:rsid w:val="253879FB"/>
    <w:rsid w:val="25F15EC8"/>
    <w:rsid w:val="2613859F"/>
    <w:rsid w:val="2633EB8F"/>
    <w:rsid w:val="2717A9DB"/>
    <w:rsid w:val="280CC5D5"/>
    <w:rsid w:val="2886CFDF"/>
    <w:rsid w:val="28AA7CBC"/>
    <w:rsid w:val="2A6BDECD"/>
    <w:rsid w:val="2AB97B78"/>
    <w:rsid w:val="2ABDFBB1"/>
    <w:rsid w:val="2D123BB4"/>
    <w:rsid w:val="2D35E100"/>
    <w:rsid w:val="2EAE0C15"/>
    <w:rsid w:val="30D5E983"/>
    <w:rsid w:val="3101D3FE"/>
    <w:rsid w:val="327B594B"/>
    <w:rsid w:val="32FC6A19"/>
    <w:rsid w:val="33AFC5A4"/>
    <w:rsid w:val="35B3FC45"/>
    <w:rsid w:val="35FFFF27"/>
    <w:rsid w:val="36351FCD"/>
    <w:rsid w:val="36BFFAAE"/>
    <w:rsid w:val="36EB8C44"/>
    <w:rsid w:val="376C687D"/>
    <w:rsid w:val="37718134"/>
    <w:rsid w:val="37811B3A"/>
    <w:rsid w:val="38189318"/>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B033BE"/>
    <w:rsid w:val="52C09A0F"/>
    <w:rsid w:val="5337A031"/>
    <w:rsid w:val="539B04E0"/>
    <w:rsid w:val="53CF408F"/>
    <w:rsid w:val="5B6BBE21"/>
    <w:rsid w:val="5BD56412"/>
    <w:rsid w:val="5D5CFA78"/>
    <w:rsid w:val="626D75FF"/>
    <w:rsid w:val="62797AD6"/>
    <w:rsid w:val="63676624"/>
    <w:rsid w:val="669394C9"/>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A2409C"/>
    <w:pPr>
      <w:ind w:left="720"/>
      <w:contextualSpacing/>
    </w:pPr>
  </w:style>
  <w:style w:type="paragraph" w:styleId="BalloonText">
    <w:name w:val="Balloon Text"/>
    <w:basedOn w:val="Normal"/>
    <w:link w:val="BalloonTextChar"/>
    <w:uiPriority w:val="99"/>
    <w:semiHidden/>
    <w:unhideWhenUsed/>
    <w:rsid w:val="004F74A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7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59D371-22EE-4505-81E9-B96C712A19EC}"/>
</file>

<file path=customXml/itemProps2.xml><?xml version="1.0" encoding="utf-8"?>
<ds:datastoreItem xmlns:ds="http://schemas.openxmlformats.org/officeDocument/2006/customXml" ds:itemID="{57FDFCBA-3F3F-47BB-9693-EF8E63E3F741}">
  <ds:schemaRefs>
    <ds:schemaRef ds:uri="http://schemas.microsoft.com/sharepoint/v3/contenttype/forms"/>
  </ds:schemaRefs>
</ds:datastoreItem>
</file>

<file path=customXml/itemProps3.xml><?xml version="1.0" encoding="utf-8"?>
<ds:datastoreItem xmlns:ds="http://schemas.openxmlformats.org/officeDocument/2006/customXml" ds:itemID="{A6C6CA45-8B97-4C1E-84DC-7C7384FAD3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3</cp:revision>
  <cp:lastPrinted>2021-12-06T08:13:00Z</cp:lastPrinted>
  <dcterms:created xsi:type="dcterms:W3CDTF">2021-12-06T09:25:00Z</dcterms:created>
  <dcterms:modified xsi:type="dcterms:W3CDTF">2021-12-13T07:42:25Z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6428500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