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b/>
          <w:bCs/>
          <w:color w:val="000000" w:themeColor="text1"/>
          <w:sz w:val="24"/>
          <w:szCs w:val="24"/>
          <w:lang w:val="en-GB"/>
        </w:rPr>
        <w:t>St Mary’s Catholic School</w:t>
      </w:r>
    </w:p>
    <w:p w14:paraId="2EFCFDF4" w14:textId="0829B01F"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Curriculum Planning</w:t>
      </w:r>
    </w:p>
    <w:p w14:paraId="2AB3403A" w14:textId="1DDDEA93"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Science</w:t>
      </w:r>
    </w:p>
    <w:p w14:paraId="0CFB50AD" w14:textId="40C9B3C9" w:rsidR="7196A53B" w:rsidRDefault="7196A53B" w:rsidP="7196A53B">
      <w:pPr>
        <w:rPr>
          <w:rFonts w:ascii="Calibri" w:eastAsia="Calibri" w:hAnsi="Calibri" w:cs="Calibri"/>
          <w:color w:val="000000" w:themeColor="text1"/>
          <w:sz w:val="24"/>
          <w:szCs w:val="24"/>
        </w:rPr>
      </w:pPr>
    </w:p>
    <w:p w14:paraId="2709EC7A" w14:textId="71A14D2A" w:rsidR="5BD56412" w:rsidRDefault="5BD56412" w:rsidP="7CF04D84">
      <w:pPr>
        <w:rPr>
          <w:rFonts w:ascii="Calibri" w:eastAsia="Calibri" w:hAnsi="Calibri" w:cs="Calibri"/>
          <w:color w:val="000000" w:themeColor="text1"/>
          <w:sz w:val="21"/>
          <w:szCs w:val="21"/>
        </w:rPr>
      </w:pPr>
      <w:r w:rsidRPr="7CF04D84">
        <w:rPr>
          <w:rFonts w:ascii="Calibri" w:eastAsia="Calibri" w:hAnsi="Calibri" w:cs="Calibri"/>
          <w:color w:val="000000" w:themeColor="text1"/>
          <w:sz w:val="21"/>
          <w:szCs w:val="21"/>
          <w:lang w:val="en-GB"/>
        </w:rPr>
        <w:t xml:space="preserve">Year Group: Year </w:t>
      </w:r>
      <w:r w:rsidR="7D66667E" w:rsidRPr="7CF04D84">
        <w:rPr>
          <w:rFonts w:ascii="Calibri" w:eastAsia="Calibri" w:hAnsi="Calibri" w:cs="Calibri"/>
          <w:color w:val="000000" w:themeColor="text1"/>
          <w:sz w:val="21"/>
          <w:szCs w:val="21"/>
          <w:lang w:val="en-GB"/>
        </w:rPr>
        <w:t>1</w:t>
      </w:r>
      <w:r w:rsidR="24558E67" w:rsidRPr="7CF04D84">
        <w:rPr>
          <w:rFonts w:ascii="Calibri" w:eastAsia="Calibri" w:hAnsi="Calibri" w:cs="Calibri"/>
          <w:color w:val="000000" w:themeColor="text1"/>
          <w:sz w:val="21"/>
          <w:szCs w:val="21"/>
          <w:lang w:val="en-GB"/>
        </w:rPr>
        <w:t>2</w:t>
      </w:r>
      <w:r w:rsidRPr="7CF04D84">
        <w:rPr>
          <w:rFonts w:ascii="Calibri" w:eastAsia="Calibri" w:hAnsi="Calibri" w:cs="Calibri"/>
          <w:color w:val="000000" w:themeColor="text1"/>
          <w:sz w:val="21"/>
          <w:szCs w:val="21"/>
          <w:lang w:val="en-GB"/>
        </w:rPr>
        <w:t xml:space="preserve"> (</w:t>
      </w:r>
      <w:r w:rsidR="259BD42A" w:rsidRPr="7CF04D84">
        <w:rPr>
          <w:rFonts w:ascii="Calibri" w:eastAsia="Calibri" w:hAnsi="Calibri" w:cs="Calibri"/>
          <w:color w:val="000000" w:themeColor="text1"/>
          <w:sz w:val="21"/>
          <w:szCs w:val="21"/>
          <w:lang w:val="en-GB"/>
        </w:rPr>
        <w:t>Chemistry</w:t>
      </w:r>
      <w:r w:rsidRPr="7CF04D84">
        <w:rPr>
          <w:rFonts w:ascii="Calibri" w:eastAsia="Calibri" w:hAnsi="Calibri" w:cs="Calibri"/>
          <w:color w:val="000000" w:themeColor="text1"/>
          <w:sz w:val="21"/>
          <w:szCs w:val="21"/>
          <w:lang w:val="en-GB"/>
        </w:rPr>
        <w:t>)</w:t>
      </w:r>
      <w:r w:rsidR="00B254C8">
        <w:rPr>
          <w:rFonts w:ascii="Calibri" w:eastAsia="Calibri" w:hAnsi="Calibri" w:cs="Calibri"/>
          <w:color w:val="000000" w:themeColor="text1"/>
          <w:sz w:val="21"/>
          <w:szCs w:val="21"/>
          <w:lang w:val="en-GB"/>
        </w:rPr>
        <w:t xml:space="preserve"> 5/9 TEACHING CAL.</w:t>
      </w:r>
      <w:r w:rsidR="00A138EF">
        <w:rPr>
          <w:rFonts w:ascii="Calibri" w:eastAsia="Calibri" w:hAnsi="Calibri" w:cs="Calibri"/>
          <w:color w:val="000000" w:themeColor="text1"/>
          <w:sz w:val="21"/>
          <w:szCs w:val="21"/>
          <w:lang w:val="en-GB"/>
        </w:rPr>
        <w:t xml:space="preserve"> [Lead teacher]</w:t>
      </w:r>
    </w:p>
    <w:p w14:paraId="63186B86" w14:textId="363B1F7C" w:rsidR="7196A53B" w:rsidRDefault="7196A53B" w:rsidP="7196A53B">
      <w:pPr>
        <w:rPr>
          <w:rFonts w:ascii="Calibri" w:eastAsia="Calibri" w:hAnsi="Calibri" w:cs="Calibri"/>
          <w:color w:val="000000" w:themeColor="text1"/>
          <w:sz w:val="21"/>
          <w:szCs w:val="21"/>
        </w:rPr>
      </w:pPr>
    </w:p>
    <w:p w14:paraId="6366F6FC" w14:textId="34A757C2" w:rsidR="5BD56412" w:rsidRDefault="5BD56412" w:rsidP="5337A031">
      <w:pPr>
        <w:rPr>
          <w:rFonts w:ascii="Calibri" w:eastAsia="Calibri" w:hAnsi="Calibri" w:cs="Calibri"/>
          <w:color w:val="000000" w:themeColor="text1"/>
          <w:sz w:val="21"/>
          <w:szCs w:val="21"/>
          <w:lang w:val="en-GB"/>
        </w:rPr>
      </w:pPr>
      <w:r w:rsidRPr="69794ACE">
        <w:rPr>
          <w:rFonts w:ascii="Calibri" w:eastAsia="Calibri" w:hAnsi="Calibri" w:cs="Calibri"/>
          <w:color w:val="000000" w:themeColor="text1"/>
          <w:sz w:val="21"/>
          <w:szCs w:val="21"/>
          <w:lang w:val="en-GB"/>
        </w:rPr>
        <w:t xml:space="preserve">This is the plan for the taught curriculum during achievement period: </w:t>
      </w:r>
      <w:r w:rsidR="00E90E47">
        <w:rPr>
          <w:rFonts w:ascii="Calibri" w:eastAsia="Calibri" w:hAnsi="Calibri" w:cs="Calibri"/>
          <w:color w:val="000000" w:themeColor="text1"/>
          <w:sz w:val="21"/>
          <w:szCs w:val="21"/>
          <w:lang w:val="en-GB"/>
        </w:rPr>
        <w:t>Term 3H1</w:t>
      </w:r>
      <w:bookmarkStart w:id="0" w:name="_GoBack"/>
      <w:bookmarkEnd w:id="0"/>
      <w:r w:rsidR="00A138EF" w:rsidRPr="69794ACE">
        <w:rPr>
          <w:rFonts w:ascii="Calibri" w:eastAsia="Calibri" w:hAnsi="Calibri" w:cs="Calibri"/>
          <w:color w:val="000000" w:themeColor="text1"/>
          <w:sz w:val="21"/>
          <w:szCs w:val="21"/>
          <w:lang w:val="en-GB"/>
        </w:rPr>
        <w:t xml:space="preserve"> </w:t>
      </w:r>
      <w:r w:rsidR="2886CFDF" w:rsidRPr="69794ACE">
        <w:rPr>
          <w:rFonts w:ascii="Calibri" w:eastAsia="Calibri" w:hAnsi="Calibri" w:cs="Calibri"/>
          <w:color w:val="000000" w:themeColor="text1"/>
          <w:sz w:val="21"/>
          <w:szCs w:val="21"/>
          <w:lang w:val="en-GB"/>
        </w:rPr>
        <w:t>(</w:t>
      </w:r>
      <w:r w:rsidR="00E90E47">
        <w:rPr>
          <w:rFonts w:ascii="Calibri" w:eastAsia="Calibri" w:hAnsi="Calibri" w:cs="Calibri"/>
          <w:color w:val="000000" w:themeColor="text1"/>
          <w:sz w:val="21"/>
          <w:szCs w:val="21"/>
          <w:lang w:val="en-GB"/>
        </w:rPr>
        <w:t>April</w:t>
      </w:r>
      <w:r w:rsidR="2886CFDF" w:rsidRPr="69794ACE">
        <w:rPr>
          <w:rFonts w:ascii="Calibri" w:eastAsia="Calibri" w:hAnsi="Calibri" w:cs="Calibri"/>
          <w:color w:val="000000" w:themeColor="text1"/>
          <w:sz w:val="21"/>
          <w:szCs w:val="21"/>
          <w:lang w:val="en-GB"/>
        </w:rPr>
        <w:t xml:space="preserve"> to </w:t>
      </w:r>
      <w:r w:rsidR="00E90E47">
        <w:rPr>
          <w:rFonts w:ascii="Calibri" w:eastAsia="Calibri" w:hAnsi="Calibri" w:cs="Calibri"/>
          <w:color w:val="000000" w:themeColor="text1"/>
          <w:sz w:val="21"/>
          <w:szCs w:val="21"/>
          <w:lang w:val="en-GB"/>
        </w:rPr>
        <w:t>June)</w:t>
      </w:r>
    </w:p>
    <w:p w14:paraId="729A91DF" w14:textId="3C708249" w:rsidR="7196A53B" w:rsidRDefault="7196A53B" w:rsidP="7196A53B">
      <w:pPr>
        <w:rPr>
          <w:rFonts w:ascii="Calibri" w:eastAsia="Calibri" w:hAnsi="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14:paraId="0247309A" w14:textId="77777777" w:rsidTr="69794ACE">
        <w:tc>
          <w:tcPr>
            <w:tcW w:w="9360" w:type="dxa"/>
            <w:shd w:val="clear" w:color="auto" w:fill="8EAADB" w:themeFill="accent1" w:themeFillTint="99"/>
          </w:tcPr>
          <w:p w14:paraId="4D1CC2ED" w14:textId="1488E025" w:rsidR="7196A53B" w:rsidRDefault="7196A53B" w:rsidP="7196A53B">
            <w:pPr>
              <w:tabs>
                <w:tab w:val="right" w:pos="8794"/>
              </w:tabs>
              <w:spacing w:line="259" w:lineRule="auto"/>
              <w:rPr>
                <w:rFonts w:ascii="Calibri" w:eastAsia="Calibri" w:hAnsi="Calibri" w:cs="Calibri"/>
                <w:sz w:val="21"/>
                <w:szCs w:val="21"/>
              </w:rPr>
            </w:pPr>
            <w:r w:rsidRPr="7196A53B">
              <w:rPr>
                <w:rFonts w:ascii="Calibri" w:eastAsia="Calibri" w:hAnsi="Calibri" w:cs="Calibri"/>
                <w:b/>
                <w:bCs/>
                <w:sz w:val="21"/>
                <w:szCs w:val="21"/>
                <w:lang w:val="en-GB"/>
              </w:rPr>
              <w:t>Brief summary of the topic/work being covered during this period</w:t>
            </w:r>
            <w:r>
              <w:tab/>
            </w:r>
          </w:p>
        </w:tc>
      </w:tr>
      <w:tr w:rsidR="7196A53B" w14:paraId="7FB64483" w14:textId="77777777" w:rsidTr="69794ACE">
        <w:tc>
          <w:tcPr>
            <w:tcW w:w="9360" w:type="dxa"/>
          </w:tcPr>
          <w:p w14:paraId="5BE28D33" w14:textId="12D012D3" w:rsidR="7196A53B" w:rsidRDefault="7196A53B" w:rsidP="7E523BEB">
            <w:pPr>
              <w:spacing w:line="259" w:lineRule="auto"/>
              <w:jc w:val="both"/>
              <w:rPr>
                <w:rFonts w:ascii="Tahoma" w:eastAsia="Tahoma" w:hAnsi="Tahoma" w:cs="Tahoma"/>
                <w:sz w:val="21"/>
                <w:szCs w:val="21"/>
                <w:lang w:val="en-GB"/>
              </w:rPr>
            </w:pPr>
            <w:r w:rsidRPr="7E523BEB">
              <w:rPr>
                <w:rFonts w:ascii="Tahoma" w:eastAsia="Tahoma" w:hAnsi="Tahoma" w:cs="Tahoma"/>
                <w:sz w:val="21"/>
                <w:szCs w:val="21"/>
                <w:lang w:val="en-GB"/>
              </w:rPr>
              <w:t xml:space="preserve">Students </w:t>
            </w:r>
            <w:proofErr w:type="gramStart"/>
            <w:r w:rsidRPr="7E523BEB">
              <w:rPr>
                <w:rFonts w:ascii="Tahoma" w:eastAsia="Tahoma" w:hAnsi="Tahoma" w:cs="Tahoma"/>
                <w:sz w:val="21"/>
                <w:szCs w:val="21"/>
                <w:lang w:val="en-GB"/>
              </w:rPr>
              <w:t>are taught</w:t>
            </w:r>
            <w:proofErr w:type="gramEnd"/>
            <w:r w:rsidRPr="7E523BEB">
              <w:rPr>
                <w:rFonts w:ascii="Tahoma" w:eastAsia="Tahoma" w:hAnsi="Tahoma" w:cs="Tahoma"/>
                <w:sz w:val="21"/>
                <w:szCs w:val="21"/>
                <w:lang w:val="en-GB"/>
              </w:rPr>
              <w:t xml:space="preserve"> the following topics </w:t>
            </w:r>
            <w:r w:rsidR="1D3EF5CE" w:rsidRPr="7E523BEB">
              <w:rPr>
                <w:rFonts w:ascii="Tahoma" w:eastAsia="Tahoma" w:hAnsi="Tahoma" w:cs="Tahoma"/>
                <w:sz w:val="21"/>
                <w:szCs w:val="21"/>
                <w:lang w:val="en-GB"/>
              </w:rPr>
              <w:t>'</w:t>
            </w:r>
            <w:r w:rsidR="00B254C8">
              <w:rPr>
                <w:rFonts w:ascii="Tahoma" w:eastAsia="Tahoma" w:hAnsi="Tahoma" w:cs="Tahoma"/>
                <w:sz w:val="21"/>
                <w:szCs w:val="21"/>
                <w:lang w:val="en-GB"/>
              </w:rPr>
              <w:t>Atoms, ions and compounds</w:t>
            </w:r>
            <w:r w:rsidR="1D3EF5CE" w:rsidRPr="7E523BEB">
              <w:rPr>
                <w:rFonts w:ascii="Tahoma" w:eastAsia="Tahoma" w:hAnsi="Tahoma" w:cs="Tahoma"/>
                <w:sz w:val="21"/>
                <w:szCs w:val="21"/>
                <w:lang w:val="en-GB"/>
              </w:rPr>
              <w:t>’</w:t>
            </w:r>
            <w:r w:rsidR="00B254C8">
              <w:rPr>
                <w:rFonts w:ascii="Tahoma" w:eastAsia="Tahoma" w:hAnsi="Tahoma" w:cs="Tahoma"/>
                <w:sz w:val="21"/>
                <w:szCs w:val="21"/>
                <w:lang w:val="en-GB"/>
              </w:rPr>
              <w:t xml:space="preserve"> </w:t>
            </w:r>
            <w:r w:rsidRPr="7E523BEB">
              <w:rPr>
                <w:rFonts w:ascii="Tahoma" w:eastAsia="Tahoma" w:hAnsi="Tahoma" w:cs="Tahoma"/>
                <w:sz w:val="21"/>
                <w:szCs w:val="21"/>
                <w:lang w:val="en-GB"/>
              </w:rPr>
              <w:t>and ‘</w:t>
            </w:r>
            <w:r w:rsidR="00B254C8">
              <w:rPr>
                <w:rFonts w:ascii="Tahoma" w:eastAsia="Tahoma" w:hAnsi="Tahoma" w:cs="Tahoma"/>
                <w:sz w:val="21"/>
                <w:szCs w:val="21"/>
                <w:lang w:val="en-GB"/>
              </w:rPr>
              <w:t>Amount of substance</w:t>
            </w:r>
            <w:r w:rsidRPr="7E523BEB">
              <w:rPr>
                <w:rFonts w:ascii="Tahoma" w:eastAsia="Tahoma" w:hAnsi="Tahoma" w:cs="Tahoma"/>
                <w:sz w:val="21"/>
                <w:szCs w:val="21"/>
                <w:lang w:val="en-GB"/>
              </w:rPr>
              <w:t>’.</w:t>
            </w:r>
          </w:p>
          <w:p w14:paraId="592F6BB0" w14:textId="45AC506E" w:rsidR="7196A53B" w:rsidRDefault="7196A53B" w:rsidP="7CF04D84">
            <w:pPr>
              <w:spacing w:line="259" w:lineRule="auto"/>
              <w:jc w:val="both"/>
              <w:rPr>
                <w:rFonts w:ascii="Tahoma" w:eastAsia="Tahoma" w:hAnsi="Tahoma" w:cs="Tahoma"/>
                <w:sz w:val="21"/>
                <w:szCs w:val="21"/>
              </w:rPr>
            </w:pPr>
            <w:r w:rsidRPr="7CF04D84">
              <w:rPr>
                <w:rFonts w:ascii="Tahoma" w:eastAsia="Tahoma" w:hAnsi="Tahoma" w:cs="Tahoma"/>
                <w:sz w:val="21"/>
                <w:szCs w:val="21"/>
                <w:lang w:val="en-GB"/>
              </w:rPr>
              <w:t xml:space="preserve">Students </w:t>
            </w:r>
            <w:proofErr w:type="gramStart"/>
            <w:r w:rsidRPr="7CF04D84">
              <w:rPr>
                <w:rFonts w:ascii="Tahoma" w:eastAsia="Tahoma" w:hAnsi="Tahoma" w:cs="Tahoma"/>
                <w:sz w:val="21"/>
                <w:szCs w:val="21"/>
                <w:lang w:val="en-GB"/>
              </w:rPr>
              <w:t>are taught</w:t>
            </w:r>
            <w:proofErr w:type="gramEnd"/>
            <w:r w:rsidRPr="7CF04D84">
              <w:rPr>
                <w:rFonts w:ascii="Tahoma" w:eastAsia="Tahoma" w:hAnsi="Tahoma" w:cs="Tahoma"/>
                <w:sz w:val="21"/>
                <w:szCs w:val="21"/>
                <w:lang w:val="en-GB"/>
              </w:rPr>
              <w:t xml:space="preserve"> the topics so that they can gain a full understanding of the core principles of </w:t>
            </w:r>
            <w:r w:rsidR="259BD42A" w:rsidRPr="7CF04D84">
              <w:rPr>
                <w:rFonts w:ascii="Tahoma" w:eastAsia="Tahoma" w:hAnsi="Tahoma" w:cs="Tahoma"/>
                <w:sz w:val="21"/>
                <w:szCs w:val="21"/>
                <w:lang w:val="en-GB"/>
              </w:rPr>
              <w:t>Chemistry</w:t>
            </w:r>
            <w:r w:rsidR="4A4BC1D7" w:rsidRPr="7CF04D84">
              <w:rPr>
                <w:rFonts w:ascii="Tahoma" w:eastAsia="Tahoma" w:hAnsi="Tahoma" w:cs="Tahoma"/>
                <w:sz w:val="21"/>
                <w:szCs w:val="21"/>
                <w:lang w:val="en-GB"/>
              </w:rPr>
              <w:t xml:space="preserve"> </w:t>
            </w:r>
            <w:r w:rsidRPr="7CF04D84">
              <w:rPr>
                <w:rFonts w:ascii="Tahoma" w:eastAsia="Tahoma" w:hAnsi="Tahoma" w:cs="Tahoma"/>
                <w:sz w:val="21"/>
                <w:szCs w:val="21"/>
                <w:lang w:val="en-GB"/>
              </w:rPr>
              <w:t xml:space="preserve">and enable them to achieve their full potential at </w:t>
            </w:r>
            <w:r w:rsidR="36EB8C44" w:rsidRPr="7CF04D84">
              <w:rPr>
                <w:rFonts w:ascii="Tahoma" w:eastAsia="Tahoma" w:hAnsi="Tahoma" w:cs="Tahoma"/>
                <w:sz w:val="21"/>
                <w:szCs w:val="21"/>
                <w:lang w:val="en-GB"/>
              </w:rPr>
              <w:t>A level</w:t>
            </w:r>
            <w:r w:rsidRPr="7CF04D84">
              <w:rPr>
                <w:rFonts w:ascii="Tahoma" w:eastAsia="Tahoma" w:hAnsi="Tahoma" w:cs="Tahoma"/>
                <w:sz w:val="21"/>
                <w:szCs w:val="21"/>
                <w:lang w:val="en-GB"/>
              </w:rPr>
              <w:t>.</w:t>
            </w:r>
          </w:p>
          <w:p w14:paraId="49332579" w14:textId="35DFDBDB" w:rsidR="7196A53B" w:rsidRDefault="7196A53B" w:rsidP="12590ACE">
            <w:pPr>
              <w:spacing w:line="259" w:lineRule="auto"/>
              <w:jc w:val="both"/>
              <w:rPr>
                <w:rFonts w:ascii="Tahoma" w:eastAsia="Tahoma" w:hAnsi="Tahoma" w:cs="Tahoma"/>
                <w:sz w:val="21"/>
                <w:szCs w:val="21"/>
                <w:lang w:val="en-GB"/>
              </w:rPr>
            </w:pPr>
          </w:p>
        </w:tc>
      </w:tr>
      <w:tr w:rsidR="7196A53B" w14:paraId="720AEB20" w14:textId="77777777" w:rsidTr="69794ACE">
        <w:tc>
          <w:tcPr>
            <w:tcW w:w="9360" w:type="dxa"/>
            <w:shd w:val="clear" w:color="auto" w:fill="8EAADB" w:themeFill="accent1" w:themeFillTint="99"/>
          </w:tcPr>
          <w:p w14:paraId="4A97F5AC" w14:textId="203CF6E1" w:rsidR="7196A53B" w:rsidRDefault="7196A53B" w:rsidP="7196A53B">
            <w:pPr>
              <w:spacing w:line="259" w:lineRule="auto"/>
              <w:jc w:val="both"/>
              <w:rPr>
                <w:rFonts w:ascii="Calibri" w:eastAsia="Calibri" w:hAnsi="Calibri" w:cs="Calibri"/>
                <w:sz w:val="21"/>
                <w:szCs w:val="21"/>
              </w:rPr>
            </w:pPr>
            <w:r w:rsidRPr="7196A53B">
              <w:rPr>
                <w:rFonts w:ascii="Calibri" w:eastAsia="Calibri" w:hAnsi="Calibri" w:cs="Calibri"/>
                <w:b/>
                <w:bCs/>
                <w:sz w:val="21"/>
                <w:szCs w:val="21"/>
                <w:lang w:val="en-GB"/>
              </w:rPr>
              <w:t>Prior knowledge needed for this unit/topic from previous teaching</w:t>
            </w:r>
          </w:p>
        </w:tc>
      </w:tr>
      <w:tr w:rsidR="7196A53B" w14:paraId="027A2B20" w14:textId="77777777" w:rsidTr="69794ACE">
        <w:tc>
          <w:tcPr>
            <w:tcW w:w="9360" w:type="dxa"/>
          </w:tcPr>
          <w:p w14:paraId="71803E08" w14:textId="043FDF3F" w:rsidR="7196A53B" w:rsidRDefault="00593687" w:rsidP="5337A031">
            <w:pPr>
              <w:spacing w:line="259" w:lineRule="auto"/>
              <w:rPr>
                <w:rFonts w:ascii="Tahoma" w:eastAsia="Tahoma" w:hAnsi="Tahoma" w:cs="Tahoma"/>
                <w:sz w:val="21"/>
                <w:szCs w:val="21"/>
              </w:rPr>
            </w:pPr>
            <w:r>
              <w:rPr>
                <w:rFonts w:ascii="Tahoma" w:eastAsia="Tahoma" w:hAnsi="Tahoma" w:cs="Tahoma"/>
                <w:b/>
                <w:bCs/>
                <w:sz w:val="21"/>
                <w:szCs w:val="21"/>
                <w:lang w:val="en-GB"/>
              </w:rPr>
              <w:t>Concepts Covered in Module 2 – Foundations in chemistry</w:t>
            </w:r>
          </w:p>
          <w:p w14:paraId="31DAC134" w14:textId="55E0D7BD" w:rsidR="229DE35D" w:rsidRDefault="229DE35D" w:rsidP="7E523BEB">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sidR="00B254C8">
              <w:rPr>
                <w:rFonts w:ascii="Tahoma" w:eastAsia="Tahoma" w:hAnsi="Tahoma" w:cs="Tahoma"/>
                <w:b/>
                <w:bCs/>
                <w:sz w:val="21"/>
                <w:szCs w:val="21"/>
                <w:lang w:val="en-GB"/>
              </w:rPr>
              <w:t xml:space="preserve"> Atomic structure and isotopes</w:t>
            </w:r>
          </w:p>
          <w:p w14:paraId="3728C488" w14:textId="44629335" w:rsidR="7196A53B" w:rsidRDefault="7196A53B" w:rsidP="7E523BEB">
            <w:pPr>
              <w:spacing w:line="259" w:lineRule="auto"/>
              <w:rPr>
                <w:rFonts w:ascii="Tahoma" w:eastAsia="Tahoma" w:hAnsi="Tahoma" w:cs="Tahoma"/>
                <w:sz w:val="21"/>
                <w:szCs w:val="21"/>
              </w:rPr>
            </w:pPr>
            <w:r w:rsidRPr="7E523BEB">
              <w:rPr>
                <w:rFonts w:ascii="Tahoma" w:eastAsia="Tahoma" w:hAnsi="Tahoma" w:cs="Tahoma"/>
                <w:sz w:val="21"/>
                <w:szCs w:val="21"/>
                <w:lang w:val="en-GB"/>
              </w:rPr>
              <w:t xml:space="preserve">- Students </w:t>
            </w:r>
            <w:r w:rsidR="00B254C8">
              <w:rPr>
                <w:rFonts w:ascii="Tahoma" w:eastAsia="Tahoma" w:hAnsi="Tahoma" w:cs="Tahoma"/>
                <w:sz w:val="21"/>
                <w:szCs w:val="21"/>
                <w:lang w:val="en-GB"/>
              </w:rPr>
              <w:t>should know the structure of the atom and the idea of different isotope of the same element. They should also be familiar with the differences between elements/compounds.</w:t>
            </w:r>
          </w:p>
          <w:p w14:paraId="1C530808" w14:textId="24F75FD9" w:rsidR="7E523BEB" w:rsidRDefault="7E523BEB" w:rsidP="7E523BEB">
            <w:pPr>
              <w:spacing w:line="259" w:lineRule="auto"/>
              <w:rPr>
                <w:rFonts w:ascii="Tahoma" w:eastAsia="Tahoma" w:hAnsi="Tahoma" w:cs="Tahoma"/>
                <w:sz w:val="21"/>
                <w:szCs w:val="21"/>
                <w:lang w:val="en-GB"/>
              </w:rPr>
            </w:pPr>
          </w:p>
          <w:p w14:paraId="6C552F11" w14:textId="3864A2B9" w:rsidR="32FC6A19" w:rsidRDefault="32FC6A19" w:rsidP="7E523BEB">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sidR="00B254C8">
              <w:rPr>
                <w:rFonts w:ascii="Tahoma" w:eastAsia="Tahoma" w:hAnsi="Tahoma" w:cs="Tahoma"/>
                <w:b/>
                <w:bCs/>
                <w:sz w:val="21"/>
                <w:szCs w:val="21"/>
                <w:lang w:val="en-GB"/>
              </w:rPr>
              <w:t xml:space="preserve"> Relative mass</w:t>
            </w:r>
          </w:p>
          <w:p w14:paraId="51FB3C93" w14:textId="20143B64" w:rsidR="7196A53B" w:rsidRDefault="7196A53B" w:rsidP="7E523BEB">
            <w:pPr>
              <w:spacing w:line="259" w:lineRule="auto"/>
              <w:rPr>
                <w:rFonts w:ascii="Tahoma" w:eastAsia="Tahoma" w:hAnsi="Tahoma" w:cs="Tahoma"/>
                <w:sz w:val="21"/>
                <w:szCs w:val="21"/>
                <w:lang w:val="en-GB"/>
              </w:rPr>
            </w:pPr>
            <w:r w:rsidRPr="7E523BEB">
              <w:rPr>
                <w:rFonts w:ascii="Tahoma" w:eastAsia="Tahoma" w:hAnsi="Tahoma" w:cs="Tahoma"/>
                <w:sz w:val="21"/>
                <w:szCs w:val="21"/>
                <w:lang w:val="en-GB"/>
              </w:rPr>
              <w:t>- S</w:t>
            </w:r>
            <w:r w:rsidR="155D34CB" w:rsidRPr="7E523BEB">
              <w:rPr>
                <w:rFonts w:ascii="Tahoma" w:eastAsia="Tahoma" w:hAnsi="Tahoma" w:cs="Tahoma"/>
                <w:sz w:val="21"/>
                <w:szCs w:val="21"/>
                <w:lang w:val="en-GB"/>
              </w:rPr>
              <w:t xml:space="preserve">tudents </w:t>
            </w:r>
            <w:r w:rsidR="00B254C8">
              <w:rPr>
                <w:rFonts w:ascii="Tahoma" w:eastAsia="Tahoma" w:hAnsi="Tahoma" w:cs="Tahoma"/>
                <w:sz w:val="21"/>
                <w:szCs w:val="21"/>
                <w:lang w:val="en-GB"/>
              </w:rPr>
              <w:t>should recall the definition of relative atomic mass and its reliance on the percentage abundance of the different isotopes it is made from</w:t>
            </w:r>
          </w:p>
          <w:p w14:paraId="433721C3" w14:textId="35172167" w:rsidR="00E84818" w:rsidRDefault="00E84818" w:rsidP="7E523BEB">
            <w:pPr>
              <w:spacing w:line="259" w:lineRule="auto"/>
              <w:rPr>
                <w:rFonts w:ascii="Tahoma" w:eastAsia="Tahoma" w:hAnsi="Tahoma" w:cs="Tahoma"/>
                <w:sz w:val="21"/>
                <w:szCs w:val="21"/>
                <w:lang w:val="en-GB"/>
              </w:rPr>
            </w:pPr>
          </w:p>
          <w:p w14:paraId="0460B5B4" w14:textId="38A5CD50" w:rsidR="00E84818" w:rsidRDefault="00E84818" w:rsidP="00E84818">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Pr>
                <w:rFonts w:ascii="Tahoma" w:eastAsia="Tahoma" w:hAnsi="Tahoma" w:cs="Tahoma"/>
                <w:b/>
                <w:bCs/>
                <w:sz w:val="21"/>
                <w:szCs w:val="21"/>
                <w:lang w:val="en-GB"/>
              </w:rPr>
              <w:t xml:space="preserve"> Formulae’s and equations</w:t>
            </w:r>
          </w:p>
          <w:p w14:paraId="4BC23AEC" w14:textId="0401BE9B" w:rsidR="00E84818" w:rsidRDefault="00E84818" w:rsidP="00E84818">
            <w:pPr>
              <w:spacing w:line="259" w:lineRule="auto"/>
              <w:rPr>
                <w:rFonts w:ascii="Tahoma" w:eastAsia="Tahoma" w:hAnsi="Tahoma" w:cs="Tahoma"/>
                <w:sz w:val="21"/>
                <w:szCs w:val="21"/>
                <w:lang w:val="en-GB"/>
              </w:rPr>
            </w:pPr>
            <w:r w:rsidRPr="7E523BEB">
              <w:rPr>
                <w:rFonts w:ascii="Tahoma" w:eastAsia="Tahoma" w:hAnsi="Tahoma" w:cs="Tahoma"/>
                <w:sz w:val="21"/>
                <w:szCs w:val="21"/>
                <w:lang w:val="en-GB"/>
              </w:rPr>
              <w:t>- Students</w:t>
            </w:r>
            <w:r>
              <w:rPr>
                <w:rFonts w:ascii="Tahoma" w:eastAsia="Tahoma" w:hAnsi="Tahoma" w:cs="Tahoma"/>
                <w:sz w:val="21"/>
                <w:szCs w:val="21"/>
                <w:lang w:val="en-GB"/>
              </w:rPr>
              <w:t xml:space="preserve"> should know that chemical reactions can be represented by symbol equations</w:t>
            </w:r>
          </w:p>
          <w:p w14:paraId="546B96FA" w14:textId="3E8BC991" w:rsidR="00E84818" w:rsidRDefault="00E84818" w:rsidP="00E84818">
            <w:pPr>
              <w:spacing w:line="259" w:lineRule="auto"/>
              <w:rPr>
                <w:rFonts w:ascii="Tahoma" w:eastAsia="Tahoma" w:hAnsi="Tahoma" w:cs="Tahoma"/>
                <w:sz w:val="21"/>
                <w:szCs w:val="21"/>
                <w:lang w:val="en-GB"/>
              </w:rPr>
            </w:pPr>
          </w:p>
          <w:p w14:paraId="13C083DD" w14:textId="39C84D97" w:rsidR="00E84818" w:rsidRDefault="00E84818" w:rsidP="00E84818">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Pr>
                <w:rFonts w:ascii="Tahoma" w:eastAsia="Tahoma" w:hAnsi="Tahoma" w:cs="Tahoma"/>
                <w:b/>
                <w:bCs/>
                <w:sz w:val="21"/>
                <w:szCs w:val="21"/>
                <w:lang w:val="en-GB"/>
              </w:rPr>
              <w:t xml:space="preserve"> Amount of substance and the mole</w:t>
            </w:r>
          </w:p>
          <w:p w14:paraId="54555B1E" w14:textId="7B893893" w:rsidR="00E84818" w:rsidRDefault="00E84818" w:rsidP="00E84818">
            <w:pPr>
              <w:spacing w:line="259" w:lineRule="auto"/>
              <w:rPr>
                <w:rFonts w:ascii="Tahoma" w:eastAsia="Tahoma" w:hAnsi="Tahoma" w:cs="Tahoma"/>
                <w:sz w:val="21"/>
                <w:szCs w:val="21"/>
                <w:lang w:val="en-GB"/>
              </w:rPr>
            </w:pPr>
            <w:r w:rsidRPr="7E523BEB">
              <w:rPr>
                <w:rFonts w:ascii="Tahoma" w:eastAsia="Tahoma" w:hAnsi="Tahoma" w:cs="Tahoma"/>
                <w:sz w:val="21"/>
                <w:szCs w:val="21"/>
                <w:lang w:val="en-GB"/>
              </w:rPr>
              <w:t xml:space="preserve">- Students </w:t>
            </w:r>
            <w:r>
              <w:rPr>
                <w:rFonts w:ascii="Tahoma" w:eastAsia="Tahoma" w:hAnsi="Tahoma" w:cs="Tahoma"/>
                <w:sz w:val="21"/>
                <w:szCs w:val="21"/>
                <w:lang w:val="en-GB"/>
              </w:rPr>
              <w:t>should recall how to calculate the masses of substances shown in a balanced equation as well as calculate the masses of reactants and products from the balanced equation</w:t>
            </w:r>
          </w:p>
          <w:p w14:paraId="5A4C4D65" w14:textId="3C420E68" w:rsidR="00B90087" w:rsidRDefault="00B90087" w:rsidP="00E84818">
            <w:pPr>
              <w:spacing w:line="259" w:lineRule="auto"/>
              <w:rPr>
                <w:rFonts w:ascii="Tahoma" w:eastAsia="Tahoma" w:hAnsi="Tahoma" w:cs="Tahoma"/>
                <w:sz w:val="21"/>
                <w:szCs w:val="21"/>
                <w:lang w:val="en-GB"/>
              </w:rPr>
            </w:pPr>
          </w:p>
          <w:p w14:paraId="44366EC2" w14:textId="6EABB272" w:rsidR="00E84818" w:rsidRDefault="00E84818" w:rsidP="00E84818">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Pr>
                <w:rFonts w:ascii="Tahoma" w:eastAsia="Tahoma" w:hAnsi="Tahoma" w:cs="Tahoma"/>
                <w:b/>
                <w:bCs/>
                <w:sz w:val="21"/>
                <w:szCs w:val="21"/>
                <w:lang w:val="en-GB"/>
              </w:rPr>
              <w:t xml:space="preserve"> Moles and volume</w:t>
            </w:r>
          </w:p>
          <w:p w14:paraId="4BE9AB89" w14:textId="23739CDE" w:rsidR="00E84818" w:rsidRDefault="00E84818" w:rsidP="00E84818">
            <w:pPr>
              <w:spacing w:line="259" w:lineRule="auto"/>
              <w:rPr>
                <w:rFonts w:ascii="Tahoma" w:eastAsia="Tahoma" w:hAnsi="Tahoma" w:cs="Tahoma"/>
                <w:sz w:val="21"/>
                <w:szCs w:val="21"/>
                <w:lang w:val="en-GB"/>
              </w:rPr>
            </w:pPr>
            <w:r w:rsidRPr="7E523BEB">
              <w:rPr>
                <w:rFonts w:ascii="Tahoma" w:eastAsia="Tahoma" w:hAnsi="Tahoma" w:cs="Tahoma"/>
                <w:sz w:val="21"/>
                <w:szCs w:val="21"/>
                <w:lang w:val="en-GB"/>
              </w:rPr>
              <w:t>- Students</w:t>
            </w:r>
            <w:r>
              <w:rPr>
                <w:rFonts w:ascii="Tahoma" w:eastAsia="Tahoma" w:hAnsi="Tahoma" w:cs="Tahoma"/>
                <w:sz w:val="21"/>
                <w:szCs w:val="21"/>
                <w:lang w:val="en-GB"/>
              </w:rPr>
              <w:t xml:space="preserve"> should know many reactions take place in solutions and how to calculate their concentrations in moles/</w:t>
            </w:r>
            <w:r w:rsidR="00B90087">
              <w:rPr>
                <w:rFonts w:ascii="Tahoma" w:eastAsia="Tahoma" w:hAnsi="Tahoma" w:cs="Tahoma"/>
                <w:sz w:val="21"/>
                <w:szCs w:val="21"/>
                <w:lang w:val="en-GB"/>
              </w:rPr>
              <w:t>dm</w:t>
            </w:r>
            <w:r w:rsidR="00B90087">
              <w:rPr>
                <w:rFonts w:ascii="Tahoma" w:eastAsia="Tahoma" w:hAnsi="Tahoma" w:cs="Tahoma"/>
                <w:sz w:val="21"/>
                <w:szCs w:val="21"/>
                <w:vertAlign w:val="superscript"/>
                <w:lang w:val="en-GB"/>
              </w:rPr>
              <w:t>3</w:t>
            </w:r>
            <w:r w:rsidR="00B90087">
              <w:rPr>
                <w:rFonts w:ascii="Tahoma" w:eastAsia="Tahoma" w:hAnsi="Tahoma" w:cs="Tahoma"/>
                <w:sz w:val="21"/>
                <w:szCs w:val="21"/>
                <w:lang w:val="en-GB"/>
              </w:rPr>
              <w:t>. They should also recall that equal amounts in moles of gases occupy the same volume under the same conditions of temperature and pressure.</w:t>
            </w:r>
          </w:p>
          <w:p w14:paraId="2555BB47" w14:textId="64FE6955" w:rsidR="00823B3E" w:rsidRDefault="00823B3E" w:rsidP="00E84818">
            <w:pPr>
              <w:spacing w:line="259" w:lineRule="auto"/>
              <w:rPr>
                <w:rFonts w:ascii="Tahoma" w:eastAsia="Tahoma" w:hAnsi="Tahoma" w:cs="Tahoma"/>
                <w:sz w:val="21"/>
                <w:szCs w:val="21"/>
                <w:lang w:val="en-GB"/>
              </w:rPr>
            </w:pPr>
          </w:p>
          <w:p w14:paraId="3A8F3EE1" w14:textId="77777777" w:rsidR="00823B3E" w:rsidRDefault="00823B3E" w:rsidP="00823B3E">
            <w:pPr>
              <w:spacing w:line="259" w:lineRule="auto"/>
              <w:rPr>
                <w:rFonts w:ascii="Tahoma" w:eastAsia="Tahoma" w:hAnsi="Tahoma" w:cs="Tahoma"/>
                <w:b/>
                <w:bCs/>
                <w:sz w:val="21"/>
                <w:szCs w:val="21"/>
                <w:lang w:val="en-GB"/>
              </w:rPr>
            </w:pPr>
            <w:r w:rsidRPr="7E523BEB">
              <w:rPr>
                <w:rFonts w:ascii="Tahoma" w:eastAsia="Tahoma" w:hAnsi="Tahoma" w:cs="Tahoma"/>
                <w:b/>
                <w:bCs/>
                <w:sz w:val="21"/>
                <w:szCs w:val="21"/>
                <w:lang w:val="en-GB"/>
              </w:rPr>
              <w:t>TOPIC</w:t>
            </w:r>
            <w:r>
              <w:rPr>
                <w:rFonts w:ascii="Tahoma" w:eastAsia="Tahoma" w:hAnsi="Tahoma" w:cs="Tahoma"/>
                <w:b/>
                <w:bCs/>
                <w:sz w:val="21"/>
                <w:szCs w:val="21"/>
                <w:lang w:val="en-GB"/>
              </w:rPr>
              <w:t xml:space="preserve"> Acid – base titrations</w:t>
            </w:r>
          </w:p>
          <w:p w14:paraId="0F1BDA38" w14:textId="3B35FF19" w:rsidR="00823B3E" w:rsidRPr="00B90087" w:rsidRDefault="00823B3E" w:rsidP="00E84818">
            <w:pPr>
              <w:spacing w:line="259" w:lineRule="auto"/>
              <w:rPr>
                <w:rFonts w:ascii="Tahoma" w:eastAsia="Tahoma" w:hAnsi="Tahoma" w:cs="Tahoma"/>
                <w:b/>
                <w:bCs/>
                <w:sz w:val="21"/>
                <w:szCs w:val="21"/>
                <w:lang w:val="en-GB"/>
              </w:rPr>
            </w:pPr>
            <w:r w:rsidRPr="7E523BEB">
              <w:rPr>
                <w:rFonts w:ascii="Tahoma" w:eastAsia="Tahoma" w:hAnsi="Tahoma" w:cs="Tahoma"/>
                <w:sz w:val="21"/>
                <w:szCs w:val="21"/>
                <w:lang w:val="en-GB"/>
              </w:rPr>
              <w:t xml:space="preserve">- Students </w:t>
            </w:r>
            <w:r>
              <w:rPr>
                <w:rFonts w:ascii="Tahoma" w:eastAsia="Tahoma" w:hAnsi="Tahoma" w:cs="Tahoma"/>
                <w:sz w:val="21"/>
                <w:szCs w:val="21"/>
                <w:lang w:val="en-GB"/>
              </w:rPr>
              <w:t xml:space="preserve">should recall how to carry out titrations using strong acids and alkalis as well as calculate the chemical quantities in titrations involving concentrations in </w:t>
            </w:r>
            <w:proofErr w:type="spellStart"/>
            <w:r>
              <w:rPr>
                <w:rFonts w:ascii="Tahoma" w:eastAsia="Tahoma" w:hAnsi="Tahoma" w:cs="Tahoma"/>
                <w:sz w:val="21"/>
                <w:szCs w:val="21"/>
                <w:lang w:val="en-GB"/>
              </w:rPr>
              <w:t>mol</w:t>
            </w:r>
            <w:proofErr w:type="spellEnd"/>
            <w:r>
              <w:rPr>
                <w:rFonts w:ascii="Tahoma" w:eastAsia="Tahoma" w:hAnsi="Tahoma" w:cs="Tahoma"/>
                <w:sz w:val="21"/>
                <w:szCs w:val="21"/>
                <w:lang w:val="en-GB"/>
              </w:rPr>
              <w:t>/dm</w:t>
            </w:r>
            <w:r>
              <w:rPr>
                <w:rFonts w:ascii="Tahoma" w:eastAsia="Tahoma" w:hAnsi="Tahoma" w:cs="Tahoma"/>
                <w:sz w:val="21"/>
                <w:szCs w:val="21"/>
                <w:vertAlign w:val="superscript"/>
                <w:lang w:val="en-GB"/>
              </w:rPr>
              <w:t>3</w:t>
            </w:r>
            <w:r>
              <w:rPr>
                <w:rFonts w:ascii="Tahoma" w:eastAsia="Tahoma" w:hAnsi="Tahoma" w:cs="Tahoma"/>
                <w:sz w:val="21"/>
                <w:szCs w:val="21"/>
                <w:lang w:val="en-GB"/>
              </w:rPr>
              <w:t xml:space="preserve"> </w:t>
            </w:r>
          </w:p>
          <w:p w14:paraId="3EF20905" w14:textId="77777777" w:rsidR="00E84818" w:rsidRDefault="00E84818" w:rsidP="00E84818">
            <w:pPr>
              <w:spacing w:line="259" w:lineRule="auto"/>
              <w:rPr>
                <w:rFonts w:ascii="Tahoma" w:eastAsia="Tahoma" w:hAnsi="Tahoma" w:cs="Tahoma"/>
                <w:b/>
                <w:bCs/>
                <w:sz w:val="21"/>
                <w:szCs w:val="21"/>
                <w:lang w:val="en-GB"/>
              </w:rPr>
            </w:pPr>
          </w:p>
          <w:p w14:paraId="61AAAD3C" w14:textId="02A35C15" w:rsidR="7196A53B" w:rsidRDefault="7196A53B" w:rsidP="5337A031">
            <w:pPr>
              <w:spacing w:line="259" w:lineRule="auto"/>
              <w:rPr>
                <w:rFonts w:ascii="Tahoma" w:eastAsia="Tahoma" w:hAnsi="Tahoma" w:cs="Tahoma"/>
                <w:sz w:val="21"/>
                <w:szCs w:val="21"/>
              </w:rPr>
            </w:pPr>
            <w:r w:rsidRPr="5337A031">
              <w:rPr>
                <w:rFonts w:ascii="Tahoma" w:eastAsia="Tahoma" w:hAnsi="Tahoma" w:cs="Tahoma"/>
                <w:b/>
                <w:bCs/>
                <w:sz w:val="21"/>
                <w:szCs w:val="21"/>
                <w:lang w:val="en-GB"/>
              </w:rPr>
              <w:t>Practical Skills Covered in KS</w:t>
            </w:r>
            <w:r w:rsidR="4A48B391" w:rsidRPr="5337A031">
              <w:rPr>
                <w:rFonts w:ascii="Tahoma" w:eastAsia="Tahoma" w:hAnsi="Tahoma" w:cs="Tahoma"/>
                <w:b/>
                <w:bCs/>
                <w:sz w:val="21"/>
                <w:szCs w:val="21"/>
                <w:lang w:val="en-GB"/>
              </w:rPr>
              <w:t>4</w:t>
            </w:r>
          </w:p>
          <w:p w14:paraId="59C46DC9" w14:textId="7D3F3B73" w:rsidR="7196A53B" w:rsidRDefault="7196A53B" w:rsidP="7E523BEB">
            <w:pPr>
              <w:spacing w:line="259" w:lineRule="auto"/>
              <w:rPr>
                <w:rFonts w:ascii="Tahoma" w:eastAsia="Tahoma" w:hAnsi="Tahoma" w:cs="Tahoma"/>
                <w:sz w:val="21"/>
                <w:szCs w:val="21"/>
              </w:rPr>
            </w:pPr>
            <w:r w:rsidRPr="7E523BEB">
              <w:rPr>
                <w:rFonts w:ascii="Tahoma" w:eastAsia="Tahoma" w:hAnsi="Tahoma" w:cs="Tahoma"/>
                <w:sz w:val="21"/>
                <w:szCs w:val="21"/>
                <w:lang w:val="en-GB"/>
              </w:rPr>
              <w:lastRenderedPageBreak/>
              <w:t xml:space="preserve">- Students should </w:t>
            </w:r>
            <w:r w:rsidR="00823B3E">
              <w:rPr>
                <w:rFonts w:ascii="Tahoma" w:eastAsia="Tahoma" w:hAnsi="Tahoma" w:cs="Tahoma"/>
                <w:sz w:val="21"/>
                <w:szCs w:val="21"/>
                <w:lang w:val="en-GB"/>
              </w:rPr>
              <w:t>recall how to perform titrations as in Required Practical 2 from the chemistry spec.</w:t>
            </w:r>
          </w:p>
          <w:p w14:paraId="7493333F" w14:textId="5A4D423D" w:rsidR="7196A53B" w:rsidRDefault="7196A53B" w:rsidP="7E523BEB">
            <w:pPr>
              <w:spacing w:line="259" w:lineRule="auto"/>
              <w:rPr>
                <w:rFonts w:ascii="Tahoma" w:eastAsia="Tahoma" w:hAnsi="Tahoma" w:cs="Tahoma"/>
                <w:sz w:val="21"/>
                <w:szCs w:val="21"/>
                <w:lang w:val="en-GB"/>
              </w:rPr>
            </w:pPr>
          </w:p>
        </w:tc>
      </w:tr>
      <w:tr w:rsidR="7196A53B" w14:paraId="5879A1D5" w14:textId="77777777" w:rsidTr="69794ACE">
        <w:tc>
          <w:tcPr>
            <w:tcW w:w="9360" w:type="dxa"/>
            <w:shd w:val="clear" w:color="auto" w:fill="8EAADB" w:themeFill="accent1" w:themeFillTint="99"/>
          </w:tcPr>
          <w:p w14:paraId="4132C33C" w14:textId="1A295D3F"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 xml:space="preserve">Rationale for students studying this unit/topic </w:t>
            </w:r>
          </w:p>
        </w:tc>
      </w:tr>
      <w:tr w:rsidR="7196A53B" w14:paraId="6473E995" w14:textId="77777777" w:rsidTr="69794ACE">
        <w:tc>
          <w:tcPr>
            <w:tcW w:w="9360" w:type="dxa"/>
          </w:tcPr>
          <w:p w14:paraId="4BFDDC39" w14:textId="09EEE210" w:rsidR="7196A53B" w:rsidRDefault="7196A53B" w:rsidP="7196A53B">
            <w:pPr>
              <w:spacing w:line="259" w:lineRule="auto"/>
              <w:rPr>
                <w:rFonts w:ascii="Calibri" w:eastAsia="Calibri" w:hAnsi="Calibri" w:cs="Calibri"/>
                <w:sz w:val="21"/>
                <w:szCs w:val="21"/>
              </w:rPr>
            </w:pPr>
            <w:r w:rsidRPr="458F42D8">
              <w:rPr>
                <w:rFonts w:ascii="Calibri" w:eastAsia="Calibri" w:hAnsi="Calibri" w:cs="Calibri"/>
                <w:b/>
                <w:bCs/>
                <w:sz w:val="21"/>
                <w:szCs w:val="21"/>
                <w:lang w:val="en-GB"/>
              </w:rPr>
              <w:t>Rationale for studying this topic</w:t>
            </w:r>
          </w:p>
          <w:p w14:paraId="568D754A" w14:textId="4088DB02" w:rsidR="00823B3E" w:rsidRPr="00823B3E" w:rsidRDefault="280CC5D5" w:rsidP="00FE2887">
            <w:pPr>
              <w:jc w:val="both"/>
              <w:rPr>
                <w:rFonts w:ascii="Tahoma" w:eastAsia="Tahoma" w:hAnsi="Tahoma" w:cs="Tahoma"/>
                <w:sz w:val="21"/>
                <w:szCs w:val="21"/>
                <w:lang w:val="en-GB"/>
              </w:rPr>
            </w:pPr>
            <w:r w:rsidRPr="7E523BEB">
              <w:rPr>
                <w:rFonts w:ascii="Tahoma" w:eastAsia="Tahoma" w:hAnsi="Tahoma" w:cs="Tahoma"/>
                <w:sz w:val="21"/>
                <w:szCs w:val="21"/>
                <w:lang w:val="en-GB"/>
              </w:rPr>
              <w:t>Students</w:t>
            </w:r>
            <w:r w:rsidR="00823B3E">
              <w:rPr>
                <w:rFonts w:ascii="Tahoma" w:eastAsia="Tahoma" w:hAnsi="Tahoma" w:cs="Tahoma"/>
                <w:sz w:val="21"/>
                <w:szCs w:val="21"/>
                <w:lang w:val="en-GB"/>
              </w:rPr>
              <w:t xml:space="preserve"> will </w:t>
            </w:r>
            <w:r w:rsidR="00FE2887">
              <w:rPr>
                <w:rFonts w:ascii="Tahoma" w:eastAsia="Tahoma" w:hAnsi="Tahoma" w:cs="Tahoma"/>
                <w:sz w:val="21"/>
                <w:szCs w:val="21"/>
                <w:lang w:val="en-GB"/>
              </w:rPr>
              <w:t>study the topic covering the rates of reaction.</w:t>
            </w:r>
          </w:p>
          <w:p w14:paraId="0BD97D44" w14:textId="77777777" w:rsidR="00823B3E" w:rsidRPr="00823B3E" w:rsidRDefault="00823B3E" w:rsidP="00823B3E">
            <w:pPr>
              <w:jc w:val="both"/>
              <w:rPr>
                <w:rFonts w:ascii="Tahoma" w:eastAsia="Tahoma" w:hAnsi="Tahoma" w:cs="Tahoma"/>
                <w:sz w:val="21"/>
                <w:szCs w:val="21"/>
                <w:lang w:val="en-GB"/>
              </w:rPr>
            </w:pPr>
            <w:r w:rsidRPr="00823B3E">
              <w:rPr>
                <w:rFonts w:ascii="Tahoma" w:eastAsia="Tahoma" w:hAnsi="Tahoma" w:cs="Tahoma"/>
                <w:sz w:val="21"/>
                <w:szCs w:val="21"/>
                <w:lang w:val="en-GB"/>
              </w:rPr>
              <w:t>This module provides learners with a knowledge and</w:t>
            </w:r>
          </w:p>
          <w:p w14:paraId="31A74F6E" w14:textId="77777777" w:rsidR="00823B3E" w:rsidRPr="00823B3E" w:rsidRDefault="00823B3E" w:rsidP="00823B3E">
            <w:pPr>
              <w:jc w:val="both"/>
              <w:rPr>
                <w:rFonts w:ascii="Tahoma" w:eastAsia="Tahoma" w:hAnsi="Tahoma" w:cs="Tahoma"/>
                <w:sz w:val="21"/>
                <w:szCs w:val="21"/>
                <w:lang w:val="en-GB"/>
              </w:rPr>
            </w:pPr>
            <w:r w:rsidRPr="00823B3E">
              <w:rPr>
                <w:rFonts w:ascii="Tahoma" w:eastAsia="Tahoma" w:hAnsi="Tahoma" w:cs="Tahoma"/>
                <w:sz w:val="21"/>
                <w:szCs w:val="21"/>
                <w:lang w:val="en-GB"/>
              </w:rPr>
              <w:t>understanding of the important chemical ideas that</w:t>
            </w:r>
          </w:p>
          <w:p w14:paraId="7A9EEB80" w14:textId="50658CAE" w:rsidR="00823B3E" w:rsidRPr="00823B3E" w:rsidRDefault="00823B3E" w:rsidP="00823B3E">
            <w:pPr>
              <w:jc w:val="both"/>
              <w:rPr>
                <w:rFonts w:ascii="Tahoma" w:eastAsia="Tahoma" w:hAnsi="Tahoma" w:cs="Tahoma"/>
                <w:sz w:val="21"/>
                <w:szCs w:val="21"/>
                <w:lang w:val="en-GB"/>
              </w:rPr>
            </w:pPr>
            <w:r w:rsidRPr="00823B3E">
              <w:rPr>
                <w:rFonts w:ascii="Tahoma" w:eastAsia="Tahoma" w:hAnsi="Tahoma" w:cs="Tahoma"/>
                <w:sz w:val="21"/>
                <w:szCs w:val="21"/>
                <w:lang w:val="en-GB"/>
              </w:rPr>
              <w:t xml:space="preserve">underpin the study of </w:t>
            </w:r>
            <w:r w:rsidR="00FE2887">
              <w:rPr>
                <w:rFonts w:ascii="Tahoma" w:eastAsia="Tahoma" w:hAnsi="Tahoma" w:cs="Tahoma"/>
                <w:sz w:val="21"/>
                <w:szCs w:val="21"/>
                <w:lang w:val="en-GB"/>
              </w:rPr>
              <w:t>reaction rates</w:t>
            </w:r>
            <w:r w:rsidRPr="00823B3E">
              <w:rPr>
                <w:rFonts w:ascii="Tahoma" w:eastAsia="Tahoma" w:hAnsi="Tahoma" w:cs="Tahoma"/>
                <w:sz w:val="21"/>
                <w:szCs w:val="21"/>
                <w:lang w:val="en-GB"/>
              </w:rPr>
              <w:t>:</w:t>
            </w:r>
          </w:p>
          <w:p w14:paraId="3DBD84B6" w14:textId="5EB83E9D" w:rsidR="00823B3E" w:rsidRPr="00823B3E" w:rsidRDefault="00823B3E" w:rsidP="00823B3E">
            <w:pPr>
              <w:jc w:val="both"/>
              <w:rPr>
                <w:rFonts w:ascii="Tahoma" w:eastAsia="Tahoma" w:hAnsi="Tahoma" w:cs="Tahoma"/>
                <w:sz w:val="21"/>
                <w:szCs w:val="21"/>
                <w:lang w:val="en-GB"/>
              </w:rPr>
            </w:pPr>
            <w:r w:rsidRPr="00823B3E">
              <w:rPr>
                <w:rFonts w:ascii="Tahoma" w:eastAsia="Tahoma" w:hAnsi="Tahoma" w:cs="Tahoma"/>
                <w:sz w:val="21"/>
                <w:szCs w:val="21"/>
                <w:lang w:val="en-GB"/>
              </w:rPr>
              <w:t xml:space="preserve">•• </w:t>
            </w:r>
            <w:r w:rsidR="00FE2887">
              <w:rPr>
                <w:rFonts w:ascii="Tahoma" w:eastAsia="Tahoma" w:hAnsi="Tahoma" w:cs="Tahoma"/>
                <w:sz w:val="21"/>
                <w:szCs w:val="21"/>
                <w:lang w:val="en-GB"/>
              </w:rPr>
              <w:t>simple collision theory</w:t>
            </w:r>
          </w:p>
          <w:p w14:paraId="4D93F031" w14:textId="5ECA11B5" w:rsidR="00823B3E" w:rsidRPr="00823B3E" w:rsidRDefault="00823B3E" w:rsidP="00FE2887">
            <w:pPr>
              <w:jc w:val="both"/>
              <w:rPr>
                <w:rFonts w:ascii="Tahoma" w:eastAsia="Tahoma" w:hAnsi="Tahoma" w:cs="Tahoma"/>
                <w:sz w:val="21"/>
                <w:szCs w:val="21"/>
                <w:lang w:val="en-GB"/>
              </w:rPr>
            </w:pPr>
            <w:r w:rsidRPr="00823B3E">
              <w:rPr>
                <w:rFonts w:ascii="Tahoma" w:eastAsia="Tahoma" w:hAnsi="Tahoma" w:cs="Tahoma"/>
                <w:sz w:val="21"/>
                <w:szCs w:val="21"/>
                <w:lang w:val="en-GB"/>
              </w:rPr>
              <w:t xml:space="preserve">•• </w:t>
            </w:r>
            <w:r w:rsidR="00FE2887">
              <w:rPr>
                <w:rFonts w:ascii="Tahoma" w:eastAsia="Tahoma" w:hAnsi="Tahoma" w:cs="Tahoma"/>
                <w:sz w:val="21"/>
                <w:szCs w:val="21"/>
                <w:lang w:val="en-GB"/>
              </w:rPr>
              <w:t>calculation of rate from gradients of graphs</w:t>
            </w:r>
          </w:p>
          <w:p w14:paraId="3F7271AD" w14:textId="0CF72833" w:rsidR="00823B3E" w:rsidRPr="00823B3E" w:rsidRDefault="00823B3E" w:rsidP="00823B3E">
            <w:pPr>
              <w:jc w:val="both"/>
              <w:rPr>
                <w:rFonts w:ascii="Tahoma" w:eastAsia="Tahoma" w:hAnsi="Tahoma" w:cs="Tahoma"/>
                <w:sz w:val="21"/>
                <w:szCs w:val="21"/>
                <w:lang w:val="en-GB"/>
              </w:rPr>
            </w:pPr>
            <w:r w:rsidRPr="00823B3E">
              <w:rPr>
                <w:rFonts w:ascii="Tahoma" w:eastAsia="Tahoma" w:hAnsi="Tahoma" w:cs="Tahoma"/>
                <w:sz w:val="21"/>
                <w:szCs w:val="21"/>
                <w:lang w:val="en-GB"/>
              </w:rPr>
              <w:t xml:space="preserve">•• </w:t>
            </w:r>
            <w:r w:rsidR="00FE2887">
              <w:rPr>
                <w:rFonts w:ascii="Tahoma" w:eastAsia="Tahoma" w:hAnsi="Tahoma" w:cs="Tahoma"/>
                <w:sz w:val="21"/>
                <w:szCs w:val="21"/>
                <w:lang w:val="en-GB"/>
              </w:rPr>
              <w:t xml:space="preserve">explanation of the terms homo and heterogeneous catalysis </w:t>
            </w:r>
          </w:p>
          <w:p w14:paraId="247FC694" w14:textId="20ACAD41" w:rsidR="00823B3E" w:rsidRPr="00823B3E" w:rsidRDefault="00823B3E" w:rsidP="00823B3E">
            <w:pPr>
              <w:jc w:val="both"/>
              <w:rPr>
                <w:rFonts w:ascii="Tahoma" w:eastAsia="Tahoma" w:hAnsi="Tahoma" w:cs="Tahoma"/>
                <w:sz w:val="21"/>
                <w:szCs w:val="21"/>
                <w:lang w:val="en-GB"/>
              </w:rPr>
            </w:pPr>
            <w:r w:rsidRPr="00823B3E">
              <w:rPr>
                <w:rFonts w:ascii="Tahoma" w:eastAsia="Tahoma" w:hAnsi="Tahoma" w:cs="Tahoma"/>
                <w:sz w:val="21"/>
                <w:szCs w:val="21"/>
                <w:lang w:val="en-GB"/>
              </w:rPr>
              <w:t xml:space="preserve">•• </w:t>
            </w:r>
            <w:r w:rsidR="00FE2887">
              <w:rPr>
                <w:rFonts w:ascii="Tahoma" w:eastAsia="Tahoma" w:hAnsi="Tahoma" w:cs="Tahoma"/>
                <w:sz w:val="21"/>
                <w:szCs w:val="21"/>
                <w:lang w:val="en-GB"/>
              </w:rPr>
              <w:t>techniques and procedures to investigate rates</w:t>
            </w:r>
          </w:p>
          <w:p w14:paraId="39C7E39C" w14:textId="7EA22B47" w:rsidR="7196A53B" w:rsidRDefault="00823B3E" w:rsidP="00823B3E">
            <w:pPr>
              <w:spacing w:line="259" w:lineRule="auto"/>
              <w:jc w:val="both"/>
              <w:rPr>
                <w:rFonts w:ascii="Tahoma" w:eastAsia="Tahoma" w:hAnsi="Tahoma" w:cs="Tahoma"/>
                <w:sz w:val="21"/>
                <w:szCs w:val="21"/>
                <w:lang w:val="en-GB"/>
              </w:rPr>
            </w:pPr>
            <w:r w:rsidRPr="00823B3E">
              <w:rPr>
                <w:rFonts w:ascii="Tahoma" w:eastAsia="Tahoma" w:hAnsi="Tahoma" w:cs="Tahoma"/>
                <w:sz w:val="21"/>
                <w:szCs w:val="21"/>
                <w:lang w:val="en-GB"/>
              </w:rPr>
              <w:t xml:space="preserve">•• </w:t>
            </w:r>
            <w:r w:rsidR="00FE2887">
              <w:rPr>
                <w:rFonts w:ascii="Tahoma" w:eastAsia="Tahoma" w:hAnsi="Tahoma" w:cs="Tahoma"/>
                <w:sz w:val="21"/>
                <w:szCs w:val="21"/>
                <w:lang w:val="en-GB"/>
              </w:rPr>
              <w:t>explanation of Boltzmann distributions and their relationship to activation energy</w:t>
            </w:r>
          </w:p>
          <w:p w14:paraId="2E634CD0" w14:textId="63855755" w:rsidR="00FE2887" w:rsidRDefault="00FE2887" w:rsidP="00823B3E">
            <w:pPr>
              <w:spacing w:line="259" w:lineRule="auto"/>
              <w:jc w:val="both"/>
              <w:rPr>
                <w:rFonts w:ascii="Tahoma" w:eastAsia="Tahoma" w:hAnsi="Tahoma" w:cs="Tahoma"/>
                <w:sz w:val="21"/>
                <w:szCs w:val="21"/>
                <w:lang w:val="en-GB"/>
              </w:rPr>
            </w:pPr>
            <w:r w:rsidRPr="00823B3E">
              <w:rPr>
                <w:rFonts w:ascii="Tahoma" w:eastAsia="Tahoma" w:hAnsi="Tahoma" w:cs="Tahoma"/>
                <w:sz w:val="21"/>
                <w:szCs w:val="21"/>
                <w:lang w:val="en-GB"/>
              </w:rPr>
              <w:t>••</w:t>
            </w:r>
            <w:r>
              <w:rPr>
                <w:rFonts w:ascii="Tahoma" w:eastAsia="Tahoma" w:hAnsi="Tahoma" w:cs="Tahoma"/>
                <w:sz w:val="21"/>
                <w:szCs w:val="21"/>
                <w:lang w:val="en-GB"/>
              </w:rPr>
              <w:t xml:space="preserve"> Dynamic equilibria and le </w:t>
            </w:r>
            <w:proofErr w:type="spellStart"/>
            <w:r>
              <w:rPr>
                <w:rFonts w:ascii="Tahoma" w:eastAsia="Tahoma" w:hAnsi="Tahoma" w:cs="Tahoma"/>
                <w:sz w:val="21"/>
                <w:szCs w:val="21"/>
                <w:lang w:val="en-GB"/>
              </w:rPr>
              <w:t>Chateliers</w:t>
            </w:r>
            <w:proofErr w:type="spellEnd"/>
            <w:r>
              <w:rPr>
                <w:rFonts w:ascii="Tahoma" w:eastAsia="Tahoma" w:hAnsi="Tahoma" w:cs="Tahoma"/>
                <w:sz w:val="21"/>
                <w:szCs w:val="21"/>
                <w:lang w:val="en-GB"/>
              </w:rPr>
              <w:t xml:space="preserve"> principle</w:t>
            </w:r>
          </w:p>
          <w:p w14:paraId="10509A19" w14:textId="77777777" w:rsidR="00823B3E" w:rsidRPr="00823B3E" w:rsidRDefault="00823B3E" w:rsidP="00823B3E">
            <w:pPr>
              <w:jc w:val="both"/>
              <w:rPr>
                <w:rFonts w:ascii="Tahoma" w:eastAsia="Tahoma" w:hAnsi="Tahoma" w:cs="Tahoma"/>
                <w:sz w:val="21"/>
                <w:szCs w:val="21"/>
              </w:rPr>
            </w:pPr>
            <w:r w:rsidRPr="00823B3E">
              <w:rPr>
                <w:rFonts w:ascii="Tahoma" w:eastAsia="Tahoma" w:hAnsi="Tahoma" w:cs="Tahoma"/>
                <w:sz w:val="21"/>
                <w:szCs w:val="21"/>
              </w:rPr>
              <w:t>Learners are also able to develop their mathematical</w:t>
            </w:r>
          </w:p>
          <w:p w14:paraId="7F346A2D" w14:textId="77777777" w:rsidR="00823B3E" w:rsidRPr="00823B3E" w:rsidRDefault="00823B3E" w:rsidP="00823B3E">
            <w:pPr>
              <w:jc w:val="both"/>
              <w:rPr>
                <w:rFonts w:ascii="Tahoma" w:eastAsia="Tahoma" w:hAnsi="Tahoma" w:cs="Tahoma"/>
                <w:sz w:val="21"/>
                <w:szCs w:val="21"/>
              </w:rPr>
            </w:pPr>
            <w:r w:rsidRPr="00823B3E">
              <w:rPr>
                <w:rFonts w:ascii="Tahoma" w:eastAsia="Tahoma" w:hAnsi="Tahoma" w:cs="Tahoma"/>
                <w:sz w:val="21"/>
                <w:szCs w:val="21"/>
              </w:rPr>
              <w:t>skills during their study of amount of substance and</w:t>
            </w:r>
          </w:p>
          <w:p w14:paraId="7690773A" w14:textId="18DA29ED" w:rsidR="00823B3E" w:rsidRDefault="00823B3E" w:rsidP="00823B3E">
            <w:pPr>
              <w:spacing w:line="259" w:lineRule="auto"/>
              <w:jc w:val="both"/>
              <w:rPr>
                <w:rFonts w:ascii="Tahoma" w:eastAsia="Tahoma" w:hAnsi="Tahoma" w:cs="Tahoma"/>
                <w:sz w:val="21"/>
                <w:szCs w:val="21"/>
              </w:rPr>
            </w:pPr>
            <w:proofErr w:type="gramStart"/>
            <w:r w:rsidRPr="00823B3E">
              <w:rPr>
                <w:rFonts w:ascii="Tahoma" w:eastAsia="Tahoma" w:hAnsi="Tahoma" w:cs="Tahoma"/>
                <w:sz w:val="21"/>
                <w:szCs w:val="21"/>
              </w:rPr>
              <w:t>when</w:t>
            </w:r>
            <w:proofErr w:type="gramEnd"/>
            <w:r w:rsidRPr="00823B3E">
              <w:rPr>
                <w:rFonts w:ascii="Tahoma" w:eastAsia="Tahoma" w:hAnsi="Tahoma" w:cs="Tahoma"/>
                <w:sz w:val="21"/>
                <w:szCs w:val="21"/>
              </w:rPr>
              <w:t xml:space="preserve"> carrying out quantitative practical work.</w:t>
            </w:r>
          </w:p>
          <w:p w14:paraId="6D8F8043" w14:textId="6FB0FC17" w:rsidR="7196A53B" w:rsidRDefault="7196A53B" w:rsidP="7E523BEB">
            <w:pPr>
              <w:spacing w:line="259" w:lineRule="auto"/>
              <w:jc w:val="both"/>
              <w:rPr>
                <w:rFonts w:ascii="Tahoma" w:eastAsia="Tahoma" w:hAnsi="Tahoma" w:cs="Tahoma"/>
                <w:sz w:val="21"/>
                <w:szCs w:val="21"/>
                <w:lang w:val="en-GB"/>
              </w:rPr>
            </w:pPr>
          </w:p>
          <w:p w14:paraId="7781739E" w14:textId="506E2464" w:rsidR="7196A53B" w:rsidRDefault="7196A53B" w:rsidP="5337A031">
            <w:pPr>
              <w:spacing w:line="259" w:lineRule="auto"/>
              <w:jc w:val="both"/>
              <w:rPr>
                <w:rFonts w:ascii="Tahoma" w:eastAsia="Tahoma" w:hAnsi="Tahoma" w:cs="Tahoma"/>
                <w:sz w:val="21"/>
                <w:szCs w:val="21"/>
              </w:rPr>
            </w:pPr>
            <w:r w:rsidRPr="5337A031">
              <w:rPr>
                <w:rFonts w:ascii="Tahoma" w:eastAsia="Tahoma" w:hAnsi="Tahoma" w:cs="Tahoma"/>
                <w:sz w:val="21"/>
                <w:szCs w:val="21"/>
                <w:lang w:val="en-GB"/>
              </w:rPr>
              <w:t xml:space="preserve">These topics further develop upon the scientific content covered at </w:t>
            </w:r>
            <w:r w:rsidR="37718134" w:rsidRPr="5337A031">
              <w:rPr>
                <w:rFonts w:ascii="Tahoma" w:eastAsia="Tahoma" w:hAnsi="Tahoma" w:cs="Tahoma"/>
                <w:sz w:val="21"/>
                <w:szCs w:val="21"/>
                <w:lang w:val="en-GB"/>
              </w:rPr>
              <w:t>KS4</w:t>
            </w:r>
            <w:r w:rsidRPr="5337A031">
              <w:rPr>
                <w:rFonts w:ascii="Tahoma" w:eastAsia="Tahoma" w:hAnsi="Tahoma" w:cs="Tahoma"/>
                <w:sz w:val="21"/>
                <w:szCs w:val="21"/>
                <w:lang w:val="en-GB"/>
              </w:rPr>
              <w:t xml:space="preserve"> and give the teacher opportunities </w:t>
            </w:r>
            <w:proofErr w:type="gramStart"/>
            <w:r w:rsidRPr="5337A031">
              <w:rPr>
                <w:rFonts w:ascii="Tahoma" w:eastAsia="Tahoma" w:hAnsi="Tahoma" w:cs="Tahoma"/>
                <w:sz w:val="21"/>
                <w:szCs w:val="21"/>
                <w:lang w:val="en-GB"/>
              </w:rPr>
              <w:t>to further develop</w:t>
            </w:r>
            <w:proofErr w:type="gramEnd"/>
            <w:r w:rsidRPr="5337A031">
              <w:rPr>
                <w:rFonts w:ascii="Tahoma" w:eastAsia="Tahoma" w:hAnsi="Tahoma" w:cs="Tahoma"/>
                <w:sz w:val="21"/>
                <w:szCs w:val="21"/>
                <w:lang w:val="en-GB"/>
              </w:rPr>
              <w:t xml:space="preserve"> the practical investigative skills the students gained at </w:t>
            </w:r>
            <w:r w:rsidR="37718134" w:rsidRPr="5337A031">
              <w:rPr>
                <w:rFonts w:ascii="Tahoma" w:eastAsia="Tahoma" w:hAnsi="Tahoma" w:cs="Tahoma"/>
                <w:sz w:val="21"/>
                <w:szCs w:val="21"/>
                <w:lang w:val="en-GB"/>
              </w:rPr>
              <w:t>KS4</w:t>
            </w:r>
            <w:r w:rsidRPr="5337A031">
              <w:rPr>
                <w:rFonts w:ascii="Tahoma" w:eastAsia="Tahoma" w:hAnsi="Tahoma" w:cs="Tahoma"/>
                <w:sz w:val="21"/>
                <w:szCs w:val="21"/>
                <w:lang w:val="en-GB"/>
              </w:rPr>
              <w:t>.</w:t>
            </w:r>
          </w:p>
          <w:p w14:paraId="483A77B3" w14:textId="24333E09" w:rsidR="7196A53B" w:rsidRDefault="7196A53B" w:rsidP="7196A53B">
            <w:pPr>
              <w:spacing w:line="259" w:lineRule="auto"/>
              <w:jc w:val="both"/>
              <w:rPr>
                <w:rFonts w:ascii="Calibri" w:eastAsia="Calibri" w:hAnsi="Calibri" w:cs="Calibri"/>
                <w:sz w:val="21"/>
                <w:szCs w:val="21"/>
              </w:rPr>
            </w:pPr>
          </w:p>
          <w:p w14:paraId="7DBE2D2C" w14:textId="100DED2F" w:rsidR="7196A53B" w:rsidRDefault="7196A53B" w:rsidP="7196A53B">
            <w:pPr>
              <w:spacing w:line="259" w:lineRule="auto"/>
              <w:jc w:val="both"/>
              <w:rPr>
                <w:rFonts w:ascii="Calibri" w:eastAsia="Calibri" w:hAnsi="Calibri" w:cs="Calibri"/>
                <w:sz w:val="21"/>
                <w:szCs w:val="21"/>
              </w:rPr>
            </w:pPr>
            <w:r w:rsidRPr="7196A53B">
              <w:rPr>
                <w:rFonts w:ascii="Calibri" w:eastAsia="Calibri" w:hAnsi="Calibri" w:cs="Calibri"/>
                <w:b/>
                <w:bCs/>
                <w:sz w:val="21"/>
                <w:szCs w:val="21"/>
                <w:lang w:val="en-GB"/>
              </w:rPr>
              <w:t>Rationale for timing of this topic</w:t>
            </w:r>
          </w:p>
          <w:p w14:paraId="06F0FD33" w14:textId="715D7949" w:rsidR="7196A53B" w:rsidRDefault="7196A53B" w:rsidP="5337A031">
            <w:pPr>
              <w:spacing w:line="259" w:lineRule="auto"/>
              <w:jc w:val="both"/>
              <w:rPr>
                <w:rFonts w:ascii="Tahoma" w:eastAsia="Tahoma" w:hAnsi="Tahoma" w:cs="Tahoma"/>
                <w:sz w:val="21"/>
                <w:szCs w:val="21"/>
              </w:rPr>
            </w:pPr>
            <w:r w:rsidRPr="5337A031">
              <w:rPr>
                <w:rFonts w:ascii="Tahoma" w:eastAsia="Tahoma" w:hAnsi="Tahoma" w:cs="Tahoma"/>
                <w:sz w:val="21"/>
                <w:szCs w:val="21"/>
                <w:lang w:val="en-GB"/>
              </w:rPr>
              <w:t xml:space="preserve">Students </w:t>
            </w:r>
            <w:r w:rsidR="00593687">
              <w:rPr>
                <w:rFonts w:ascii="Tahoma" w:eastAsia="Tahoma" w:hAnsi="Tahoma" w:cs="Tahoma"/>
                <w:sz w:val="21"/>
                <w:szCs w:val="21"/>
                <w:lang w:val="en-GB"/>
              </w:rPr>
              <w:t xml:space="preserve">have covered the Foundations of chemistry module </w:t>
            </w:r>
            <w:proofErr w:type="gramStart"/>
            <w:r w:rsidR="00593687">
              <w:rPr>
                <w:rFonts w:ascii="Tahoma" w:eastAsia="Tahoma" w:hAnsi="Tahoma" w:cs="Tahoma"/>
                <w:sz w:val="21"/>
                <w:szCs w:val="21"/>
                <w:lang w:val="en-GB"/>
              </w:rPr>
              <w:t>2 which</w:t>
            </w:r>
            <w:proofErr w:type="gramEnd"/>
            <w:r w:rsidR="00593687">
              <w:rPr>
                <w:rFonts w:ascii="Tahoma" w:eastAsia="Tahoma" w:hAnsi="Tahoma" w:cs="Tahoma"/>
                <w:sz w:val="21"/>
                <w:szCs w:val="21"/>
                <w:lang w:val="en-GB"/>
              </w:rPr>
              <w:t xml:space="preserve"> underpin all the subsequent knowledge that is covered in the rest of the A – level Chemistry course.</w:t>
            </w:r>
          </w:p>
          <w:p w14:paraId="67EECBA0" w14:textId="223A8869" w:rsidR="7196A53B" w:rsidRDefault="7196A53B" w:rsidP="7196A53B">
            <w:pPr>
              <w:spacing w:line="259" w:lineRule="auto"/>
              <w:jc w:val="both"/>
              <w:rPr>
                <w:rFonts w:ascii="Calibri" w:eastAsia="Calibri" w:hAnsi="Calibri" w:cs="Calibri"/>
                <w:sz w:val="21"/>
                <w:szCs w:val="21"/>
              </w:rPr>
            </w:pPr>
          </w:p>
        </w:tc>
      </w:tr>
      <w:tr w:rsidR="7196A53B" w14:paraId="313A041A" w14:textId="77777777" w:rsidTr="69794ACE">
        <w:tc>
          <w:tcPr>
            <w:tcW w:w="9360" w:type="dxa"/>
            <w:shd w:val="clear" w:color="auto" w:fill="8EAADB" w:themeFill="accent1" w:themeFillTint="99"/>
          </w:tcPr>
          <w:p w14:paraId="7E2DE58F" w14:textId="62B8F36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t>Key concepts/ideas that are taught to students in this unit/topic, including any anticipated gaps in knowledge and plan to overcome these</w:t>
            </w:r>
          </w:p>
        </w:tc>
      </w:tr>
      <w:tr w:rsidR="7196A53B" w14:paraId="31545BC8" w14:textId="77777777" w:rsidTr="69794ACE">
        <w:tc>
          <w:tcPr>
            <w:tcW w:w="9360" w:type="dxa"/>
          </w:tcPr>
          <w:p w14:paraId="32A7DDA2" w14:textId="6CF1E69C" w:rsidR="736E2776" w:rsidRDefault="736E2776" w:rsidP="7E523BEB">
            <w:pPr>
              <w:spacing w:line="259" w:lineRule="auto"/>
              <w:jc w:val="both"/>
              <w:rPr>
                <w:rFonts w:ascii="Tahoma" w:eastAsia="Tahoma" w:hAnsi="Tahoma" w:cs="Tahoma"/>
                <w:b/>
                <w:bCs/>
                <w:sz w:val="21"/>
                <w:szCs w:val="21"/>
                <w:lang w:val="en-GB"/>
              </w:rPr>
            </w:pPr>
            <w:r w:rsidRPr="7E523BEB">
              <w:rPr>
                <w:rFonts w:ascii="Tahoma" w:eastAsia="Tahoma" w:hAnsi="Tahoma" w:cs="Tahoma"/>
                <w:b/>
                <w:bCs/>
                <w:sz w:val="21"/>
                <w:szCs w:val="21"/>
                <w:lang w:val="en-GB"/>
              </w:rPr>
              <w:t>TOPIC</w:t>
            </w:r>
            <w:r w:rsidR="00823B3E">
              <w:rPr>
                <w:rFonts w:ascii="Tahoma" w:eastAsia="Tahoma" w:hAnsi="Tahoma" w:cs="Tahoma"/>
                <w:b/>
                <w:bCs/>
                <w:sz w:val="21"/>
                <w:szCs w:val="21"/>
                <w:lang w:val="en-GB"/>
              </w:rPr>
              <w:t xml:space="preserve"> </w:t>
            </w:r>
            <w:r w:rsidR="00141797">
              <w:rPr>
                <w:rFonts w:ascii="Tahoma" w:eastAsia="Tahoma" w:hAnsi="Tahoma" w:cs="Tahoma"/>
                <w:b/>
                <w:bCs/>
                <w:sz w:val="21"/>
                <w:szCs w:val="21"/>
                <w:lang w:val="en-GB"/>
              </w:rPr>
              <w:t>Module 3</w:t>
            </w:r>
            <w:r w:rsidR="00823B3E" w:rsidRPr="00823B3E">
              <w:rPr>
                <w:rFonts w:ascii="Tahoma" w:eastAsia="Tahoma" w:hAnsi="Tahoma" w:cs="Tahoma"/>
                <w:b/>
                <w:bCs/>
                <w:sz w:val="21"/>
                <w:szCs w:val="21"/>
                <w:lang w:val="en-GB"/>
              </w:rPr>
              <w:t xml:space="preserve">: </w:t>
            </w:r>
            <w:r w:rsidR="00141797">
              <w:rPr>
                <w:rFonts w:ascii="Tahoma" w:eastAsia="Tahoma" w:hAnsi="Tahoma" w:cs="Tahoma"/>
                <w:b/>
                <w:bCs/>
                <w:sz w:val="21"/>
                <w:szCs w:val="21"/>
                <w:lang w:val="en-GB"/>
              </w:rPr>
              <w:t>Energy</w:t>
            </w:r>
          </w:p>
          <w:p w14:paraId="03B3163F"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Simple collision theory</w:t>
            </w:r>
          </w:p>
          <w:p w14:paraId="086910C2"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(a) the effect of concentration, including the</w:t>
            </w:r>
          </w:p>
          <w:p w14:paraId="41B499D9"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pressure of gases, on the rate of a reaction, in</w:t>
            </w:r>
          </w:p>
          <w:p w14:paraId="487EFC96"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terms of frequency of collisions</w:t>
            </w:r>
          </w:p>
          <w:p w14:paraId="4AACEFC4"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(b) calculation of reaction rate from the gradients</w:t>
            </w:r>
          </w:p>
          <w:p w14:paraId="677713E8"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of graphs measuring how a physical quantity</w:t>
            </w:r>
          </w:p>
          <w:p w14:paraId="1728E5D0" w14:textId="64478F07"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changes with time</w:t>
            </w:r>
          </w:p>
          <w:p w14:paraId="2846F51B" w14:textId="4535E66C" w:rsidR="00184380" w:rsidRDefault="00184380" w:rsidP="00184380">
            <w:pPr>
              <w:spacing w:line="259" w:lineRule="auto"/>
              <w:jc w:val="both"/>
              <w:rPr>
                <w:rFonts w:ascii="Tahoma" w:eastAsia="Tahoma" w:hAnsi="Tahoma" w:cs="Tahoma"/>
                <w:b/>
                <w:bCs/>
                <w:sz w:val="21"/>
                <w:szCs w:val="21"/>
                <w:lang w:val="en-GB"/>
              </w:rPr>
            </w:pPr>
          </w:p>
          <w:p w14:paraId="3FD5A05D" w14:textId="05EF5A1F"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Catalysts</w:t>
            </w:r>
          </w:p>
          <w:p w14:paraId="20F7DBB1"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(c) explanation of the role of a catalyst:</w:t>
            </w:r>
          </w:p>
          <w:p w14:paraId="5FB3CED8"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w:t>
            </w:r>
            <w:proofErr w:type="spellStart"/>
            <w:r w:rsidRPr="00184380">
              <w:rPr>
                <w:rFonts w:ascii="Tahoma" w:eastAsia="Tahoma" w:hAnsi="Tahoma" w:cs="Tahoma"/>
                <w:b/>
                <w:bCs/>
                <w:sz w:val="21"/>
                <w:szCs w:val="21"/>
                <w:lang w:val="en-GB"/>
              </w:rPr>
              <w:t>i</w:t>
            </w:r>
            <w:proofErr w:type="spellEnd"/>
            <w:r w:rsidRPr="00184380">
              <w:rPr>
                <w:rFonts w:ascii="Tahoma" w:eastAsia="Tahoma" w:hAnsi="Tahoma" w:cs="Tahoma"/>
                <w:b/>
                <w:bCs/>
                <w:sz w:val="21"/>
                <w:szCs w:val="21"/>
                <w:lang w:val="en-GB"/>
              </w:rPr>
              <w:t>) in increasing reaction rate without being</w:t>
            </w:r>
          </w:p>
          <w:p w14:paraId="1013217E"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used up by the overall reaction</w:t>
            </w:r>
          </w:p>
          <w:p w14:paraId="48F89D43"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(ii) in allowing a reaction to proceed via a</w:t>
            </w:r>
          </w:p>
          <w:p w14:paraId="04B5FFEA"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different route with lower activation energy,</w:t>
            </w:r>
          </w:p>
          <w:p w14:paraId="4A60FE99" w14:textId="311AC581"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as shown by enthalpy profile diagrams</w:t>
            </w:r>
          </w:p>
          <w:p w14:paraId="38CC1E59"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(d) (</w:t>
            </w:r>
            <w:proofErr w:type="spellStart"/>
            <w:r w:rsidRPr="00184380">
              <w:rPr>
                <w:rFonts w:ascii="Tahoma" w:eastAsia="Tahoma" w:hAnsi="Tahoma" w:cs="Tahoma"/>
                <w:b/>
                <w:bCs/>
                <w:sz w:val="21"/>
                <w:szCs w:val="21"/>
                <w:lang w:val="en-GB"/>
              </w:rPr>
              <w:t>i</w:t>
            </w:r>
            <w:proofErr w:type="spellEnd"/>
            <w:r w:rsidRPr="00184380">
              <w:rPr>
                <w:rFonts w:ascii="Tahoma" w:eastAsia="Tahoma" w:hAnsi="Tahoma" w:cs="Tahoma"/>
                <w:b/>
                <w:bCs/>
                <w:sz w:val="21"/>
                <w:szCs w:val="21"/>
                <w:lang w:val="en-GB"/>
              </w:rPr>
              <w:t>) explanation of the terms homogeneous and</w:t>
            </w:r>
          </w:p>
          <w:p w14:paraId="09B51F3E"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heterogeneous catalysts</w:t>
            </w:r>
          </w:p>
          <w:p w14:paraId="047C3803"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(ii) explanation that catalysts have great</w:t>
            </w:r>
          </w:p>
          <w:p w14:paraId="2C7D7E31"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economic importance and benefits for</w:t>
            </w:r>
          </w:p>
          <w:p w14:paraId="655EF2FE"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lastRenderedPageBreak/>
              <w:t>increased sustainability by lowering</w:t>
            </w:r>
          </w:p>
          <w:p w14:paraId="069CE846"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temperatures and reducing energy demand</w:t>
            </w:r>
          </w:p>
          <w:p w14:paraId="4C876B6B"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from combustion of fossil fuels with</w:t>
            </w:r>
          </w:p>
          <w:p w14:paraId="6B17A746" w14:textId="240B4EB6"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resulting reduction in CO2 emissions</w:t>
            </w:r>
          </w:p>
          <w:p w14:paraId="24BF8DBB"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(e) the techniques and procedures used to</w:t>
            </w:r>
          </w:p>
          <w:p w14:paraId="63AD0750"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investigate reaction rates including the</w:t>
            </w:r>
          </w:p>
          <w:p w14:paraId="60D773A2" w14:textId="5FAACDCF"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measurement of mass, gas volumes and time</w:t>
            </w:r>
          </w:p>
          <w:p w14:paraId="36A66839" w14:textId="28F92D5F" w:rsidR="00184380" w:rsidRDefault="00184380" w:rsidP="00184380">
            <w:pPr>
              <w:spacing w:line="259" w:lineRule="auto"/>
              <w:jc w:val="both"/>
              <w:rPr>
                <w:rFonts w:ascii="Tahoma" w:eastAsia="Tahoma" w:hAnsi="Tahoma" w:cs="Tahoma"/>
                <w:b/>
                <w:bCs/>
                <w:sz w:val="21"/>
                <w:szCs w:val="21"/>
                <w:lang w:val="en-GB"/>
              </w:rPr>
            </w:pPr>
          </w:p>
          <w:p w14:paraId="7A4E671B" w14:textId="4B282AFB"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The Boltzmann distribution</w:t>
            </w:r>
          </w:p>
          <w:p w14:paraId="0ACC537B"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(f) qualitative explanation of the Boltzmann</w:t>
            </w:r>
          </w:p>
          <w:p w14:paraId="5BAB4C15"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distribution and its relationship with activation</w:t>
            </w:r>
          </w:p>
          <w:p w14:paraId="5F05ABD5" w14:textId="73A564CC"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energy (see also 3.2.1 c)</w:t>
            </w:r>
          </w:p>
          <w:p w14:paraId="30436E23"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(g) explanation, using Boltzmann distributions,</w:t>
            </w:r>
          </w:p>
          <w:p w14:paraId="25E50411"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of the qualitative effect on the proportion of</w:t>
            </w:r>
          </w:p>
          <w:p w14:paraId="5DD9C15D"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molecules exceeding the activation energy and</w:t>
            </w:r>
          </w:p>
          <w:p w14:paraId="05DBE7AD"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hence the reaction rate, for:</w:t>
            </w:r>
          </w:p>
          <w:p w14:paraId="605397FC"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w:t>
            </w:r>
            <w:proofErr w:type="spellStart"/>
            <w:r w:rsidRPr="00184380">
              <w:rPr>
                <w:rFonts w:ascii="Tahoma" w:eastAsia="Tahoma" w:hAnsi="Tahoma" w:cs="Tahoma"/>
                <w:b/>
                <w:bCs/>
                <w:sz w:val="21"/>
                <w:szCs w:val="21"/>
                <w:lang w:val="en-GB"/>
              </w:rPr>
              <w:t>i</w:t>
            </w:r>
            <w:proofErr w:type="spellEnd"/>
            <w:r w:rsidRPr="00184380">
              <w:rPr>
                <w:rFonts w:ascii="Tahoma" w:eastAsia="Tahoma" w:hAnsi="Tahoma" w:cs="Tahoma"/>
                <w:b/>
                <w:bCs/>
                <w:sz w:val="21"/>
                <w:szCs w:val="21"/>
                <w:lang w:val="en-GB"/>
              </w:rPr>
              <w:t>) temperature changes</w:t>
            </w:r>
          </w:p>
          <w:p w14:paraId="2B18E94F" w14:textId="03B21F91"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 xml:space="preserve">(ii) </w:t>
            </w:r>
            <w:proofErr w:type="gramStart"/>
            <w:r w:rsidRPr="00184380">
              <w:rPr>
                <w:rFonts w:ascii="Tahoma" w:eastAsia="Tahoma" w:hAnsi="Tahoma" w:cs="Tahoma"/>
                <w:b/>
                <w:bCs/>
                <w:sz w:val="21"/>
                <w:szCs w:val="21"/>
                <w:lang w:val="en-GB"/>
              </w:rPr>
              <w:t>catalytic</w:t>
            </w:r>
            <w:proofErr w:type="gramEnd"/>
            <w:r w:rsidRPr="00184380">
              <w:rPr>
                <w:rFonts w:ascii="Tahoma" w:eastAsia="Tahoma" w:hAnsi="Tahoma" w:cs="Tahoma"/>
                <w:b/>
                <w:bCs/>
                <w:sz w:val="21"/>
                <w:szCs w:val="21"/>
                <w:lang w:val="en-GB"/>
              </w:rPr>
              <w:t xml:space="preserve"> behaviour (see also 3.2.2 c).</w:t>
            </w:r>
          </w:p>
          <w:p w14:paraId="6371BE7D" w14:textId="1DA5B6D1" w:rsidR="00184380" w:rsidRDefault="00184380" w:rsidP="00184380">
            <w:pPr>
              <w:spacing w:line="259" w:lineRule="auto"/>
              <w:jc w:val="both"/>
              <w:rPr>
                <w:rFonts w:ascii="Tahoma" w:eastAsia="Tahoma" w:hAnsi="Tahoma" w:cs="Tahoma"/>
                <w:b/>
                <w:bCs/>
                <w:sz w:val="21"/>
                <w:szCs w:val="21"/>
                <w:lang w:val="en-GB"/>
              </w:rPr>
            </w:pPr>
          </w:p>
          <w:p w14:paraId="79632C51" w14:textId="480E68C4"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 xml:space="preserve">Dynamic equilibrium and le </w:t>
            </w:r>
            <w:proofErr w:type="spellStart"/>
            <w:r w:rsidRPr="00184380">
              <w:rPr>
                <w:rFonts w:ascii="Tahoma" w:eastAsia="Tahoma" w:hAnsi="Tahoma" w:cs="Tahoma"/>
                <w:b/>
                <w:bCs/>
                <w:sz w:val="21"/>
                <w:szCs w:val="21"/>
                <w:lang w:val="en-GB"/>
              </w:rPr>
              <w:t>Chatelier’s</w:t>
            </w:r>
            <w:proofErr w:type="spellEnd"/>
            <w:r w:rsidRPr="00184380">
              <w:rPr>
                <w:rFonts w:ascii="Tahoma" w:eastAsia="Tahoma" w:hAnsi="Tahoma" w:cs="Tahoma"/>
                <w:b/>
                <w:bCs/>
                <w:sz w:val="21"/>
                <w:szCs w:val="21"/>
                <w:lang w:val="en-GB"/>
              </w:rPr>
              <w:t xml:space="preserve"> principle</w:t>
            </w:r>
          </w:p>
          <w:p w14:paraId="2E777B34"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a) explanation that a dynamic equilibrium exists</w:t>
            </w:r>
          </w:p>
          <w:p w14:paraId="38BE4891"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in a closed system when the rate of the forward</w:t>
            </w:r>
          </w:p>
          <w:p w14:paraId="76F2B1DF"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reaction is equal to the rate of the reverse</w:t>
            </w:r>
          </w:p>
          <w:p w14:paraId="579EB7FD"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reaction and the concentrations of reactants and</w:t>
            </w:r>
          </w:p>
          <w:p w14:paraId="7F054809"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products do not change</w:t>
            </w:r>
          </w:p>
          <w:p w14:paraId="08A98D64"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 xml:space="preserve">(b) le </w:t>
            </w:r>
            <w:proofErr w:type="spellStart"/>
            <w:r w:rsidRPr="00184380">
              <w:rPr>
                <w:rFonts w:ascii="Tahoma" w:eastAsia="Tahoma" w:hAnsi="Tahoma" w:cs="Tahoma"/>
                <w:b/>
                <w:bCs/>
                <w:sz w:val="21"/>
                <w:szCs w:val="21"/>
                <w:lang w:val="en-GB"/>
              </w:rPr>
              <w:t>Chatelier’s</w:t>
            </w:r>
            <w:proofErr w:type="spellEnd"/>
            <w:r w:rsidRPr="00184380">
              <w:rPr>
                <w:rFonts w:ascii="Tahoma" w:eastAsia="Tahoma" w:hAnsi="Tahoma" w:cs="Tahoma"/>
                <w:b/>
                <w:bCs/>
                <w:sz w:val="21"/>
                <w:szCs w:val="21"/>
                <w:lang w:val="en-GB"/>
              </w:rPr>
              <w:t xml:space="preserve"> principle and its application for</w:t>
            </w:r>
          </w:p>
          <w:p w14:paraId="6BA1DC37"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homogeneous equilibria to deduce qualitatively</w:t>
            </w:r>
          </w:p>
          <w:p w14:paraId="3B8A0E3C"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the effect of a change in temperature, pressure</w:t>
            </w:r>
          </w:p>
          <w:p w14:paraId="6BD60D54" w14:textId="4DF2D54D"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or concentration on the position of equilibrium</w:t>
            </w:r>
          </w:p>
          <w:p w14:paraId="79B17120"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(c) explanation that a catalyst increases the rate</w:t>
            </w:r>
          </w:p>
          <w:p w14:paraId="274DD036"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of both forward and reverse reactions in an</w:t>
            </w:r>
          </w:p>
          <w:p w14:paraId="6F397D8F"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equilibrium by the same amount resulting in an</w:t>
            </w:r>
          </w:p>
          <w:p w14:paraId="0B92BDE7"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unchanged position of equilibrium</w:t>
            </w:r>
          </w:p>
          <w:p w14:paraId="178C1093"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(d) the techniques and procedures used to</w:t>
            </w:r>
          </w:p>
          <w:p w14:paraId="7364A014"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investigate changes to the position of equilibrium</w:t>
            </w:r>
          </w:p>
          <w:p w14:paraId="77EDBEAA" w14:textId="1503C3AB" w:rsidR="00184380" w:rsidRDefault="00184380" w:rsidP="00184380">
            <w:pPr>
              <w:spacing w:line="259" w:lineRule="auto"/>
              <w:jc w:val="both"/>
              <w:rPr>
                <w:rFonts w:ascii="Tahoma" w:eastAsia="Tahoma" w:hAnsi="Tahoma" w:cs="Tahoma"/>
                <w:b/>
                <w:bCs/>
                <w:sz w:val="21"/>
                <w:szCs w:val="21"/>
                <w:lang w:val="en-GB"/>
              </w:rPr>
            </w:pPr>
            <w:proofErr w:type="gramStart"/>
            <w:r w:rsidRPr="00184380">
              <w:rPr>
                <w:rFonts w:ascii="Tahoma" w:eastAsia="Tahoma" w:hAnsi="Tahoma" w:cs="Tahoma"/>
                <w:b/>
                <w:bCs/>
                <w:sz w:val="21"/>
                <w:szCs w:val="21"/>
                <w:lang w:val="en-GB"/>
              </w:rPr>
              <w:t>for</w:t>
            </w:r>
            <w:proofErr w:type="gramEnd"/>
            <w:r w:rsidRPr="00184380">
              <w:rPr>
                <w:rFonts w:ascii="Tahoma" w:eastAsia="Tahoma" w:hAnsi="Tahoma" w:cs="Tahoma"/>
                <w:b/>
                <w:bCs/>
                <w:sz w:val="21"/>
                <w:szCs w:val="21"/>
                <w:lang w:val="en-GB"/>
              </w:rPr>
              <w:t xml:space="preserve"> changes in concentration and temperature.</w:t>
            </w:r>
          </w:p>
          <w:p w14:paraId="4C764353" w14:textId="70019693" w:rsidR="00184380" w:rsidRDefault="00184380" w:rsidP="00184380">
            <w:pPr>
              <w:spacing w:line="259" w:lineRule="auto"/>
              <w:jc w:val="both"/>
              <w:rPr>
                <w:rFonts w:ascii="Tahoma" w:eastAsia="Tahoma" w:hAnsi="Tahoma" w:cs="Tahoma"/>
                <w:b/>
                <w:bCs/>
                <w:sz w:val="21"/>
                <w:szCs w:val="21"/>
                <w:lang w:val="en-GB"/>
              </w:rPr>
            </w:pPr>
          </w:p>
          <w:p w14:paraId="07FA73ED" w14:textId="09512655"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The equilibrium constant, Kc</w:t>
            </w:r>
          </w:p>
          <w:p w14:paraId="2BE4EB9D"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(f) expressions for the equilibrium constant, Kc ,</w:t>
            </w:r>
          </w:p>
          <w:p w14:paraId="082FA521"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for homogeneous reactions and calculations</w:t>
            </w:r>
          </w:p>
          <w:p w14:paraId="26DE9438"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of the equilibrium constant, Kc , from provided</w:t>
            </w:r>
          </w:p>
          <w:p w14:paraId="09383F1C" w14:textId="59372296" w:rsidR="00184380" w:rsidRDefault="00184380" w:rsidP="00184380">
            <w:pPr>
              <w:spacing w:line="259" w:lineRule="auto"/>
              <w:jc w:val="both"/>
              <w:rPr>
                <w:rFonts w:ascii="Tahoma" w:eastAsia="Tahoma" w:hAnsi="Tahoma" w:cs="Tahoma"/>
                <w:b/>
                <w:bCs/>
                <w:sz w:val="21"/>
                <w:szCs w:val="21"/>
                <w:lang w:val="en-GB"/>
              </w:rPr>
            </w:pPr>
            <w:r w:rsidRPr="00184380">
              <w:rPr>
                <w:rFonts w:ascii="Tahoma" w:eastAsia="Tahoma" w:hAnsi="Tahoma" w:cs="Tahoma"/>
                <w:b/>
                <w:bCs/>
                <w:sz w:val="21"/>
                <w:szCs w:val="21"/>
                <w:lang w:val="en-GB"/>
              </w:rPr>
              <w:t>equilibrium concentrations</w:t>
            </w:r>
          </w:p>
          <w:p w14:paraId="2C976ECF" w14:textId="77777777" w:rsidR="00184380" w:rsidRPr="00184380" w:rsidRDefault="00184380" w:rsidP="00184380">
            <w:pPr>
              <w:jc w:val="both"/>
              <w:rPr>
                <w:rFonts w:ascii="Tahoma" w:eastAsia="Tahoma" w:hAnsi="Tahoma" w:cs="Tahoma"/>
                <w:b/>
                <w:bCs/>
                <w:sz w:val="21"/>
                <w:szCs w:val="21"/>
                <w:lang w:val="en-GB"/>
              </w:rPr>
            </w:pPr>
            <w:r w:rsidRPr="00184380">
              <w:rPr>
                <w:rFonts w:ascii="Tahoma" w:eastAsia="Tahoma" w:hAnsi="Tahoma" w:cs="Tahoma"/>
                <w:b/>
                <w:bCs/>
                <w:sz w:val="21"/>
                <w:szCs w:val="21"/>
                <w:lang w:val="en-GB"/>
              </w:rPr>
              <w:t>(g) estimation of the position of equilibrium from</w:t>
            </w:r>
          </w:p>
          <w:p w14:paraId="2C43FC42" w14:textId="40D1F17D" w:rsidR="00141797" w:rsidRPr="00184380" w:rsidRDefault="00184380" w:rsidP="00184380">
            <w:pPr>
              <w:spacing w:line="259" w:lineRule="auto"/>
              <w:jc w:val="both"/>
              <w:rPr>
                <w:rFonts w:ascii="Tahoma" w:eastAsia="Tahoma" w:hAnsi="Tahoma" w:cs="Tahoma"/>
                <w:b/>
                <w:bCs/>
                <w:sz w:val="21"/>
                <w:szCs w:val="21"/>
                <w:lang w:val="en-GB"/>
              </w:rPr>
            </w:pPr>
            <w:proofErr w:type="gramStart"/>
            <w:r w:rsidRPr="00184380">
              <w:rPr>
                <w:rFonts w:ascii="Tahoma" w:eastAsia="Tahoma" w:hAnsi="Tahoma" w:cs="Tahoma"/>
                <w:b/>
                <w:bCs/>
                <w:sz w:val="21"/>
                <w:szCs w:val="21"/>
                <w:lang w:val="en-GB"/>
              </w:rPr>
              <w:t>the</w:t>
            </w:r>
            <w:proofErr w:type="gramEnd"/>
            <w:r w:rsidRPr="00184380">
              <w:rPr>
                <w:rFonts w:ascii="Tahoma" w:eastAsia="Tahoma" w:hAnsi="Tahoma" w:cs="Tahoma"/>
                <w:b/>
                <w:bCs/>
                <w:sz w:val="21"/>
                <w:szCs w:val="21"/>
                <w:lang w:val="en-GB"/>
              </w:rPr>
              <w:t xml:space="preserve"> magnitude of Kc.</w:t>
            </w:r>
          </w:p>
          <w:p w14:paraId="34AE5ED1" w14:textId="77777777" w:rsidR="00141797" w:rsidRDefault="00141797" w:rsidP="00141797">
            <w:pPr>
              <w:rPr>
                <w:lang w:val="en-GB"/>
              </w:rPr>
            </w:pPr>
          </w:p>
          <w:p w14:paraId="7E738D3F" w14:textId="77777777" w:rsidR="003F5412" w:rsidRPr="00141797" w:rsidRDefault="003F5412" w:rsidP="003F5412">
            <w:pPr>
              <w:rPr>
                <w:lang w:val="en-GB"/>
              </w:rPr>
            </w:pPr>
          </w:p>
          <w:p w14:paraId="6830681F" w14:textId="4064194C" w:rsidR="7196A53B" w:rsidRDefault="7196A53B" w:rsidP="7196A53B">
            <w:pPr>
              <w:spacing w:line="259" w:lineRule="auto"/>
              <w:jc w:val="both"/>
              <w:rPr>
                <w:rFonts w:ascii="Tahoma" w:eastAsia="Tahoma" w:hAnsi="Tahoma" w:cs="Tahoma"/>
                <w:sz w:val="21"/>
                <w:szCs w:val="21"/>
              </w:rPr>
            </w:pPr>
          </w:p>
        </w:tc>
      </w:tr>
      <w:tr w:rsidR="7196A53B" w14:paraId="38628070" w14:textId="77777777" w:rsidTr="69794ACE">
        <w:tc>
          <w:tcPr>
            <w:tcW w:w="9360" w:type="dxa"/>
            <w:shd w:val="clear" w:color="auto" w:fill="8EAADB" w:themeFill="accent1" w:themeFillTint="99"/>
          </w:tcPr>
          <w:p w14:paraId="6986DA87" w14:textId="4D35DE3A"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New key terminology students will be taught during this topic/unit</w:t>
            </w:r>
          </w:p>
        </w:tc>
      </w:tr>
      <w:tr w:rsidR="7196A53B" w14:paraId="09A66702" w14:textId="77777777" w:rsidTr="69794ACE">
        <w:trPr>
          <w:trHeight w:val="630"/>
        </w:trPr>
        <w:tc>
          <w:tcPr>
            <w:tcW w:w="9360" w:type="dxa"/>
          </w:tcPr>
          <w:p w14:paraId="75BA568C" w14:textId="77777777" w:rsidR="00B41928" w:rsidRPr="00FE06F4" w:rsidRDefault="00B41928" w:rsidP="00B41928">
            <w:pPr>
              <w:rPr>
                <w:rFonts w:ascii="Tahoma" w:eastAsia="Tahoma" w:hAnsi="Tahoma" w:cs="Tahoma"/>
                <w:b/>
                <w:bCs/>
                <w:color w:val="000000" w:themeColor="text1"/>
                <w:sz w:val="21"/>
                <w:szCs w:val="21"/>
                <w:lang w:val="en-GB"/>
              </w:rPr>
            </w:pPr>
            <w:r w:rsidRPr="00FE06F4">
              <w:rPr>
                <w:rFonts w:ascii="Tahoma" w:eastAsia="Tahoma" w:hAnsi="Tahoma" w:cs="Tahoma"/>
                <w:b/>
                <w:bCs/>
                <w:color w:val="000000" w:themeColor="text1"/>
                <w:sz w:val="21"/>
                <w:szCs w:val="21"/>
                <w:lang w:val="en-GB"/>
              </w:rPr>
              <w:lastRenderedPageBreak/>
              <w:t>OCR (A) Chemistry A-Level</w:t>
            </w:r>
          </w:p>
          <w:p w14:paraId="08973ADD" w14:textId="14DBC88D" w:rsidR="00B41928" w:rsidRPr="00FE06F4" w:rsidRDefault="00184380" w:rsidP="00B41928">
            <w:pPr>
              <w:rPr>
                <w:rFonts w:ascii="Tahoma" w:eastAsia="Tahoma" w:hAnsi="Tahoma" w:cs="Tahoma"/>
                <w:b/>
                <w:bCs/>
                <w:color w:val="000000" w:themeColor="text1"/>
                <w:sz w:val="21"/>
                <w:szCs w:val="21"/>
                <w:lang w:val="en-GB"/>
              </w:rPr>
            </w:pPr>
            <w:r>
              <w:rPr>
                <w:rFonts w:ascii="Tahoma" w:eastAsia="Tahoma" w:hAnsi="Tahoma" w:cs="Tahoma"/>
                <w:b/>
                <w:bCs/>
                <w:color w:val="000000" w:themeColor="text1"/>
                <w:sz w:val="21"/>
                <w:szCs w:val="21"/>
                <w:lang w:val="en-GB"/>
              </w:rPr>
              <w:t>Module 3</w:t>
            </w:r>
            <w:r w:rsidR="00B41928" w:rsidRPr="00FE06F4">
              <w:rPr>
                <w:rFonts w:ascii="Tahoma" w:eastAsia="Tahoma" w:hAnsi="Tahoma" w:cs="Tahoma"/>
                <w:b/>
                <w:bCs/>
                <w:color w:val="000000" w:themeColor="text1"/>
                <w:sz w:val="21"/>
                <w:szCs w:val="21"/>
                <w:lang w:val="en-GB"/>
              </w:rPr>
              <w:t xml:space="preserve"> - </w:t>
            </w:r>
            <w:r>
              <w:rPr>
                <w:rFonts w:ascii="Tahoma" w:eastAsia="Tahoma" w:hAnsi="Tahoma" w:cs="Tahoma"/>
                <w:b/>
                <w:bCs/>
                <w:color w:val="000000" w:themeColor="text1"/>
                <w:sz w:val="21"/>
                <w:szCs w:val="21"/>
                <w:lang w:val="en-GB"/>
              </w:rPr>
              <w:t>Energy</w:t>
            </w:r>
            <w:r w:rsidR="00B41928" w:rsidRPr="00FE06F4">
              <w:rPr>
                <w:rFonts w:ascii="Tahoma" w:eastAsia="Tahoma" w:hAnsi="Tahoma" w:cs="Tahoma"/>
                <w:b/>
                <w:bCs/>
                <w:color w:val="000000" w:themeColor="text1"/>
                <w:sz w:val="21"/>
                <w:szCs w:val="21"/>
                <w:lang w:val="en-GB"/>
              </w:rPr>
              <w:t xml:space="preserve"> in Chemistry</w:t>
            </w:r>
          </w:p>
          <w:p w14:paraId="2B53C7AC" w14:textId="4EA98F6F" w:rsidR="7196A53B" w:rsidRDefault="00B41928" w:rsidP="00B41928">
            <w:pPr>
              <w:spacing w:line="259" w:lineRule="auto"/>
              <w:rPr>
                <w:rFonts w:ascii="Tahoma" w:eastAsia="Tahoma" w:hAnsi="Tahoma" w:cs="Tahoma"/>
                <w:b/>
                <w:bCs/>
                <w:color w:val="000000" w:themeColor="text1"/>
                <w:sz w:val="21"/>
                <w:szCs w:val="21"/>
                <w:lang w:val="en-GB"/>
              </w:rPr>
            </w:pPr>
            <w:r w:rsidRPr="00FE06F4">
              <w:rPr>
                <w:rFonts w:ascii="Tahoma" w:eastAsia="Tahoma" w:hAnsi="Tahoma" w:cs="Tahoma"/>
                <w:b/>
                <w:bCs/>
                <w:color w:val="000000" w:themeColor="text1"/>
                <w:sz w:val="21"/>
                <w:szCs w:val="21"/>
                <w:lang w:val="en-GB"/>
              </w:rPr>
              <w:t>Definitions and Concepts</w:t>
            </w:r>
          </w:p>
          <w:p w14:paraId="4C6BB3C2"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Topic 3.2.2 - Reaction Rates</w:t>
            </w:r>
          </w:p>
          <w:p w14:paraId="5ADBEA2C"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Boltzmann Distribution: a graph showing the distribution of the energies of molecules in</w:t>
            </w:r>
          </w:p>
          <w:p w14:paraId="41B38BE0"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relation</w:t>
            </w:r>
            <w:proofErr w:type="gramEnd"/>
            <w:r w:rsidRPr="00184380">
              <w:rPr>
                <w:rFonts w:ascii="Tahoma" w:eastAsia="Tahoma" w:hAnsi="Tahoma" w:cs="Tahoma"/>
                <w:b/>
                <w:bCs/>
                <w:color w:val="000000" w:themeColor="text1"/>
                <w:sz w:val="21"/>
                <w:szCs w:val="21"/>
                <w:lang w:val="en-GB"/>
              </w:rPr>
              <w:t xml:space="preserve"> to the activation energy. Increasing temperature will increase the proportion of</w:t>
            </w:r>
          </w:p>
          <w:p w14:paraId="2009EDD0"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molecules</w:t>
            </w:r>
            <w:proofErr w:type="gramEnd"/>
            <w:r w:rsidRPr="00184380">
              <w:rPr>
                <w:rFonts w:ascii="Tahoma" w:eastAsia="Tahoma" w:hAnsi="Tahoma" w:cs="Tahoma"/>
                <w:b/>
                <w:bCs/>
                <w:color w:val="000000" w:themeColor="text1"/>
                <w:sz w:val="21"/>
                <w:szCs w:val="21"/>
                <w:lang w:val="en-GB"/>
              </w:rPr>
              <w:t xml:space="preserve"> with energy above the activation energy. A catalyst lowers the activation energy</w:t>
            </w:r>
          </w:p>
          <w:p w14:paraId="37F50B72"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meaning</w:t>
            </w:r>
            <w:proofErr w:type="gramEnd"/>
            <w:r w:rsidRPr="00184380">
              <w:rPr>
                <w:rFonts w:ascii="Tahoma" w:eastAsia="Tahoma" w:hAnsi="Tahoma" w:cs="Tahoma"/>
                <w:b/>
                <w:bCs/>
                <w:color w:val="000000" w:themeColor="text1"/>
                <w:sz w:val="21"/>
                <w:szCs w:val="21"/>
                <w:lang w:val="en-GB"/>
              </w:rPr>
              <w:t xml:space="preserve"> more molecules will have sufficient energy to react.</w:t>
            </w:r>
          </w:p>
          <w:p w14:paraId="4EC4E7CF"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 xml:space="preserve">Catalyst: a substance that speeds up the rate of a reaction without </w:t>
            </w:r>
            <w:proofErr w:type="gramStart"/>
            <w:r w:rsidRPr="00184380">
              <w:rPr>
                <w:rFonts w:ascii="Tahoma" w:eastAsia="Tahoma" w:hAnsi="Tahoma" w:cs="Tahoma"/>
                <w:b/>
                <w:bCs/>
                <w:color w:val="000000" w:themeColor="text1"/>
                <w:sz w:val="21"/>
                <w:szCs w:val="21"/>
                <w:lang w:val="en-GB"/>
              </w:rPr>
              <w:t>being used up</w:t>
            </w:r>
            <w:proofErr w:type="gramEnd"/>
            <w:r w:rsidRPr="00184380">
              <w:rPr>
                <w:rFonts w:ascii="Tahoma" w:eastAsia="Tahoma" w:hAnsi="Tahoma" w:cs="Tahoma"/>
                <w:b/>
                <w:bCs/>
                <w:color w:val="000000" w:themeColor="text1"/>
                <w:sz w:val="21"/>
                <w:szCs w:val="21"/>
                <w:lang w:val="en-GB"/>
              </w:rPr>
              <w:t>. A catalyst</w:t>
            </w:r>
          </w:p>
          <w:p w14:paraId="72FDD068"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allows</w:t>
            </w:r>
            <w:proofErr w:type="gramEnd"/>
            <w:r w:rsidRPr="00184380">
              <w:rPr>
                <w:rFonts w:ascii="Tahoma" w:eastAsia="Tahoma" w:hAnsi="Tahoma" w:cs="Tahoma"/>
                <w:b/>
                <w:bCs/>
                <w:color w:val="000000" w:themeColor="text1"/>
                <w:sz w:val="21"/>
                <w:szCs w:val="21"/>
                <w:lang w:val="en-GB"/>
              </w:rPr>
              <w:t xml:space="preserve"> the reaction to proceed via a different route with a lower activation energy. Catalysts</w:t>
            </w:r>
          </w:p>
          <w:p w14:paraId="0E310851"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are important in terms of economics and sustainability as they enable processes to take</w:t>
            </w:r>
          </w:p>
          <w:p w14:paraId="0A18B983"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place at lower temperatures meaning less energy is required (this decreases the combustion</w:t>
            </w:r>
          </w:p>
          <w:p w14:paraId="71917EE6"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of</w:t>
            </w:r>
            <w:proofErr w:type="gramEnd"/>
            <w:r w:rsidRPr="00184380">
              <w:rPr>
                <w:rFonts w:ascii="Tahoma" w:eastAsia="Tahoma" w:hAnsi="Tahoma" w:cs="Tahoma"/>
                <w:b/>
                <w:bCs/>
                <w:color w:val="000000" w:themeColor="text1"/>
                <w:sz w:val="21"/>
                <w:szCs w:val="21"/>
                <w:lang w:val="en-GB"/>
              </w:rPr>
              <w:t xml:space="preserve"> fossil fuels so CO 2 emissions are reduced).</w:t>
            </w:r>
          </w:p>
          <w:p w14:paraId="75BE331D"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Collision Theory: the theory which states that molecules must collide with sufficient energy</w:t>
            </w:r>
          </w:p>
          <w:p w14:paraId="1CBBDF97"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at</w:t>
            </w:r>
            <w:proofErr w:type="gramEnd"/>
            <w:r w:rsidRPr="00184380">
              <w:rPr>
                <w:rFonts w:ascii="Tahoma" w:eastAsia="Tahoma" w:hAnsi="Tahoma" w:cs="Tahoma"/>
                <w:b/>
                <w:bCs/>
                <w:color w:val="000000" w:themeColor="text1"/>
                <w:sz w:val="21"/>
                <w:szCs w:val="21"/>
                <w:lang w:val="en-GB"/>
              </w:rPr>
              <w:t xml:space="preserve"> the correct orientation for a reaction to occur.</w:t>
            </w:r>
          </w:p>
          <w:p w14:paraId="6E7D67AA"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 xml:space="preserve">Concentration: the amount of a substance that </w:t>
            </w:r>
            <w:proofErr w:type="gramStart"/>
            <w:r w:rsidRPr="00184380">
              <w:rPr>
                <w:rFonts w:ascii="Tahoma" w:eastAsia="Tahoma" w:hAnsi="Tahoma" w:cs="Tahoma"/>
                <w:b/>
                <w:bCs/>
                <w:color w:val="000000" w:themeColor="text1"/>
                <w:sz w:val="21"/>
                <w:szCs w:val="21"/>
                <w:lang w:val="en-GB"/>
              </w:rPr>
              <w:t>is dissolved</w:t>
            </w:r>
            <w:proofErr w:type="gramEnd"/>
            <w:r w:rsidRPr="00184380">
              <w:rPr>
                <w:rFonts w:ascii="Tahoma" w:eastAsia="Tahoma" w:hAnsi="Tahoma" w:cs="Tahoma"/>
                <w:b/>
                <w:bCs/>
                <w:color w:val="000000" w:themeColor="text1"/>
                <w:sz w:val="21"/>
                <w:szCs w:val="21"/>
                <w:lang w:val="en-GB"/>
              </w:rPr>
              <w:t xml:space="preserve"> per unit volume of solution.</w:t>
            </w:r>
          </w:p>
          <w:p w14:paraId="5BFECD5B"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Increasing the concentration increases the rate of reaction as there are more molecules in</w:t>
            </w:r>
          </w:p>
          <w:p w14:paraId="59190BC7"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the</w:t>
            </w:r>
            <w:proofErr w:type="gramEnd"/>
            <w:r w:rsidRPr="00184380">
              <w:rPr>
                <w:rFonts w:ascii="Tahoma" w:eastAsia="Tahoma" w:hAnsi="Tahoma" w:cs="Tahoma"/>
                <w:b/>
                <w:bCs/>
                <w:color w:val="000000" w:themeColor="text1"/>
                <w:sz w:val="21"/>
                <w:szCs w:val="21"/>
                <w:lang w:val="en-GB"/>
              </w:rPr>
              <w:t xml:space="preserve"> same volume meaning more frequent successful collisions.</w:t>
            </w:r>
          </w:p>
          <w:p w14:paraId="30E5A477"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Enthalpy Profile Diagram: shows the difference in the enthalpy of reactants and products</w:t>
            </w:r>
          </w:p>
          <w:p w14:paraId="74E33488"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as</w:t>
            </w:r>
            <w:proofErr w:type="gramEnd"/>
            <w:r w:rsidRPr="00184380">
              <w:rPr>
                <w:rFonts w:ascii="Tahoma" w:eastAsia="Tahoma" w:hAnsi="Tahoma" w:cs="Tahoma"/>
                <w:b/>
                <w:bCs/>
                <w:color w:val="000000" w:themeColor="text1"/>
                <w:sz w:val="21"/>
                <w:szCs w:val="21"/>
                <w:lang w:val="en-GB"/>
              </w:rPr>
              <w:t xml:space="preserve"> well as the activation energy of a reaction.</w:t>
            </w:r>
          </w:p>
          <w:p w14:paraId="4B63344D"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Heterogeneous Catalyst: a catalyst that is in a different state to the reactants (e.g. a solid</w:t>
            </w:r>
          </w:p>
          <w:p w14:paraId="37DA4138"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catalyst</w:t>
            </w:r>
            <w:proofErr w:type="gramEnd"/>
            <w:r w:rsidRPr="00184380">
              <w:rPr>
                <w:rFonts w:ascii="Tahoma" w:eastAsia="Tahoma" w:hAnsi="Tahoma" w:cs="Tahoma"/>
                <w:b/>
                <w:bCs/>
                <w:color w:val="000000" w:themeColor="text1"/>
                <w:sz w:val="21"/>
                <w:szCs w:val="21"/>
                <w:lang w:val="en-GB"/>
              </w:rPr>
              <w:t xml:space="preserve"> with gaseous reactants).</w:t>
            </w:r>
          </w:p>
          <w:p w14:paraId="4B04D39D"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 xml:space="preserve">Homogeneous catalyst: a </w:t>
            </w:r>
            <w:proofErr w:type="gramStart"/>
            <w:r w:rsidRPr="00184380">
              <w:rPr>
                <w:rFonts w:ascii="Tahoma" w:eastAsia="Tahoma" w:hAnsi="Tahoma" w:cs="Tahoma"/>
                <w:b/>
                <w:bCs/>
                <w:color w:val="000000" w:themeColor="text1"/>
                <w:sz w:val="21"/>
                <w:szCs w:val="21"/>
                <w:lang w:val="en-GB"/>
              </w:rPr>
              <w:t>catalyst which</w:t>
            </w:r>
            <w:proofErr w:type="gramEnd"/>
            <w:r w:rsidRPr="00184380">
              <w:rPr>
                <w:rFonts w:ascii="Tahoma" w:eastAsia="Tahoma" w:hAnsi="Tahoma" w:cs="Tahoma"/>
                <w:b/>
                <w:bCs/>
                <w:color w:val="000000" w:themeColor="text1"/>
                <w:sz w:val="21"/>
                <w:szCs w:val="21"/>
                <w:lang w:val="en-GB"/>
              </w:rPr>
              <w:t xml:space="preserve"> is in the same state as the reactants.</w:t>
            </w:r>
          </w:p>
          <w:p w14:paraId="133718D0"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Pressure: the force that a gas exerts on the walls of a container. Increasing the pressure</w:t>
            </w:r>
          </w:p>
          <w:p w14:paraId="43BF90D2"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increases the rate of reaction as there are more molecules in the same volume (or the same</w:t>
            </w:r>
          </w:p>
          <w:p w14:paraId="2723970A"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number</w:t>
            </w:r>
            <w:proofErr w:type="gramEnd"/>
            <w:r w:rsidRPr="00184380">
              <w:rPr>
                <w:rFonts w:ascii="Tahoma" w:eastAsia="Tahoma" w:hAnsi="Tahoma" w:cs="Tahoma"/>
                <w:b/>
                <w:bCs/>
                <w:color w:val="000000" w:themeColor="text1"/>
                <w:sz w:val="21"/>
                <w:szCs w:val="21"/>
                <w:lang w:val="en-GB"/>
              </w:rPr>
              <w:t xml:space="preserve"> of molecules in a smaller volume) meaning more frequent successful collisions.</w:t>
            </w:r>
          </w:p>
          <w:p w14:paraId="1B6630CE"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 xml:space="preserve">Rate of Reaction: a measure of how quickly a reactant </w:t>
            </w:r>
            <w:proofErr w:type="gramStart"/>
            <w:r w:rsidRPr="00184380">
              <w:rPr>
                <w:rFonts w:ascii="Tahoma" w:eastAsia="Tahoma" w:hAnsi="Tahoma" w:cs="Tahoma"/>
                <w:b/>
                <w:bCs/>
                <w:color w:val="000000" w:themeColor="text1"/>
                <w:sz w:val="21"/>
                <w:szCs w:val="21"/>
                <w:lang w:val="en-GB"/>
              </w:rPr>
              <w:t>is used up</w:t>
            </w:r>
            <w:proofErr w:type="gramEnd"/>
            <w:r w:rsidRPr="00184380">
              <w:rPr>
                <w:rFonts w:ascii="Tahoma" w:eastAsia="Tahoma" w:hAnsi="Tahoma" w:cs="Tahoma"/>
                <w:b/>
                <w:bCs/>
                <w:color w:val="000000" w:themeColor="text1"/>
                <w:sz w:val="21"/>
                <w:szCs w:val="21"/>
                <w:lang w:val="en-GB"/>
              </w:rPr>
              <w:t>/ a product is formed. Rate</w:t>
            </w:r>
          </w:p>
          <w:p w14:paraId="3A6AFDF7"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can be determined by measuring concentration, the volume of gas produced or the mass lost</w:t>
            </w:r>
          </w:p>
          <w:p w14:paraId="59F0675F" w14:textId="024A7008" w:rsidR="00184380" w:rsidRDefault="00184380" w:rsidP="00184380">
            <w:pPr>
              <w:spacing w:line="259" w:lineRule="auto"/>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over</w:t>
            </w:r>
            <w:proofErr w:type="gramEnd"/>
            <w:r w:rsidRPr="00184380">
              <w:rPr>
                <w:rFonts w:ascii="Tahoma" w:eastAsia="Tahoma" w:hAnsi="Tahoma" w:cs="Tahoma"/>
                <w:b/>
                <w:bCs/>
                <w:color w:val="000000" w:themeColor="text1"/>
                <w:sz w:val="21"/>
                <w:szCs w:val="21"/>
                <w:lang w:val="en-GB"/>
              </w:rPr>
              <w:t xml:space="preserve"> time.</w:t>
            </w:r>
          </w:p>
          <w:p w14:paraId="7CB89B66" w14:textId="512E969C" w:rsidR="00184380" w:rsidRDefault="00184380" w:rsidP="00184380">
            <w:pPr>
              <w:spacing w:line="259" w:lineRule="auto"/>
              <w:rPr>
                <w:rFonts w:ascii="Tahoma" w:eastAsia="Tahoma" w:hAnsi="Tahoma" w:cs="Tahoma"/>
                <w:b/>
                <w:bCs/>
                <w:color w:val="000000" w:themeColor="text1"/>
                <w:sz w:val="21"/>
                <w:szCs w:val="21"/>
                <w:lang w:val="en-GB"/>
              </w:rPr>
            </w:pPr>
          </w:p>
          <w:p w14:paraId="25873FCE"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Topic 3.2.3 - Chemical Equilibrium</w:t>
            </w:r>
          </w:p>
          <w:p w14:paraId="50A78CC3"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 xml:space="preserve">Catalyst: a substance that increases the rate of a reaction without </w:t>
            </w:r>
            <w:proofErr w:type="gramStart"/>
            <w:r w:rsidRPr="00184380">
              <w:rPr>
                <w:rFonts w:ascii="Tahoma" w:eastAsia="Tahoma" w:hAnsi="Tahoma" w:cs="Tahoma"/>
                <w:b/>
                <w:bCs/>
                <w:color w:val="000000" w:themeColor="text1"/>
                <w:sz w:val="21"/>
                <w:szCs w:val="21"/>
                <w:lang w:val="en-GB"/>
              </w:rPr>
              <w:t>being used up</w:t>
            </w:r>
            <w:proofErr w:type="gramEnd"/>
            <w:r w:rsidRPr="00184380">
              <w:rPr>
                <w:rFonts w:ascii="Tahoma" w:eastAsia="Tahoma" w:hAnsi="Tahoma" w:cs="Tahoma"/>
                <w:b/>
                <w:bCs/>
                <w:color w:val="000000" w:themeColor="text1"/>
                <w:sz w:val="21"/>
                <w:szCs w:val="21"/>
                <w:lang w:val="en-GB"/>
              </w:rPr>
              <w:t>. In an</w:t>
            </w:r>
          </w:p>
          <w:p w14:paraId="46D00741"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lastRenderedPageBreak/>
              <w:t>equilibrium, the rates of both the forwards and reverse reactions are increased meaning the</w:t>
            </w:r>
          </w:p>
          <w:p w14:paraId="35B33077"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position</w:t>
            </w:r>
            <w:proofErr w:type="gramEnd"/>
            <w:r w:rsidRPr="00184380">
              <w:rPr>
                <w:rFonts w:ascii="Tahoma" w:eastAsia="Tahoma" w:hAnsi="Tahoma" w:cs="Tahoma"/>
                <w:b/>
                <w:bCs/>
                <w:color w:val="000000" w:themeColor="text1"/>
                <w:sz w:val="21"/>
                <w:szCs w:val="21"/>
                <w:lang w:val="en-GB"/>
              </w:rPr>
              <w:t xml:space="preserve"> of equilibrium is unchanged. A catalyst will increase the rate at which the equilibrium</w:t>
            </w:r>
          </w:p>
          <w:p w14:paraId="365715A1"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is</w:t>
            </w:r>
            <w:proofErr w:type="gramEnd"/>
            <w:r w:rsidRPr="00184380">
              <w:rPr>
                <w:rFonts w:ascii="Tahoma" w:eastAsia="Tahoma" w:hAnsi="Tahoma" w:cs="Tahoma"/>
                <w:b/>
                <w:bCs/>
                <w:color w:val="000000" w:themeColor="text1"/>
                <w:sz w:val="21"/>
                <w:szCs w:val="21"/>
                <w:lang w:val="en-GB"/>
              </w:rPr>
              <w:t xml:space="preserve"> established.</w:t>
            </w:r>
          </w:p>
          <w:p w14:paraId="45E59782"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Compromise: balancing several different factors in order to get the best possible outcome.</w:t>
            </w:r>
          </w:p>
          <w:p w14:paraId="13F21DC9"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In industry, the position of the equilibrium and rate of reaction must be considered when</w:t>
            </w:r>
          </w:p>
          <w:p w14:paraId="4A6D6D67"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deciding</w:t>
            </w:r>
            <w:proofErr w:type="gramEnd"/>
            <w:r w:rsidRPr="00184380">
              <w:rPr>
                <w:rFonts w:ascii="Tahoma" w:eastAsia="Tahoma" w:hAnsi="Tahoma" w:cs="Tahoma"/>
                <w:b/>
                <w:bCs/>
                <w:color w:val="000000" w:themeColor="text1"/>
                <w:sz w:val="21"/>
                <w:szCs w:val="21"/>
                <w:lang w:val="en-GB"/>
              </w:rPr>
              <w:t xml:space="preserve"> the conditions for the reaction. These factors must also be balanced with safety and</w:t>
            </w:r>
          </w:p>
          <w:p w14:paraId="630AE9E6"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economics</w:t>
            </w:r>
            <w:proofErr w:type="gramEnd"/>
            <w:r w:rsidRPr="00184380">
              <w:rPr>
                <w:rFonts w:ascii="Tahoma" w:eastAsia="Tahoma" w:hAnsi="Tahoma" w:cs="Tahoma"/>
                <w:b/>
                <w:bCs/>
                <w:color w:val="000000" w:themeColor="text1"/>
                <w:sz w:val="21"/>
                <w:szCs w:val="21"/>
                <w:lang w:val="en-GB"/>
              </w:rPr>
              <w:t>.</w:t>
            </w:r>
          </w:p>
          <w:p w14:paraId="34BC0275"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Dynamic Equilibrium: a closed system in which the rates of the forward and reverse</w:t>
            </w:r>
          </w:p>
          <w:p w14:paraId="2BB71D8B"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reactions</w:t>
            </w:r>
            <w:proofErr w:type="gramEnd"/>
            <w:r w:rsidRPr="00184380">
              <w:rPr>
                <w:rFonts w:ascii="Tahoma" w:eastAsia="Tahoma" w:hAnsi="Tahoma" w:cs="Tahoma"/>
                <w:b/>
                <w:bCs/>
                <w:color w:val="000000" w:themeColor="text1"/>
                <w:sz w:val="21"/>
                <w:szCs w:val="21"/>
                <w:lang w:val="en-GB"/>
              </w:rPr>
              <w:t xml:space="preserve"> are equivalent. The concentrations of reactants and products </w:t>
            </w:r>
            <w:proofErr w:type="gramStart"/>
            <w:r w:rsidRPr="00184380">
              <w:rPr>
                <w:rFonts w:ascii="Tahoma" w:eastAsia="Tahoma" w:hAnsi="Tahoma" w:cs="Tahoma"/>
                <w:b/>
                <w:bCs/>
                <w:color w:val="000000" w:themeColor="text1"/>
                <w:sz w:val="21"/>
                <w:szCs w:val="21"/>
                <w:lang w:val="en-GB"/>
              </w:rPr>
              <w:t>don’t</w:t>
            </w:r>
            <w:proofErr w:type="gramEnd"/>
            <w:r w:rsidRPr="00184380">
              <w:rPr>
                <w:rFonts w:ascii="Tahoma" w:eastAsia="Tahoma" w:hAnsi="Tahoma" w:cs="Tahoma"/>
                <w:b/>
                <w:bCs/>
                <w:color w:val="000000" w:themeColor="text1"/>
                <w:sz w:val="21"/>
                <w:szCs w:val="21"/>
                <w:lang w:val="en-GB"/>
              </w:rPr>
              <w:t xml:space="preserve"> change.</w:t>
            </w:r>
          </w:p>
          <w:p w14:paraId="2AF52B93"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Homogeneous Equilibrium: an equilibrium in which all reactants are in the same state.</w:t>
            </w:r>
          </w:p>
          <w:p w14:paraId="1A956439"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 xml:space="preserve">Le </w:t>
            </w:r>
            <w:proofErr w:type="spellStart"/>
            <w:r w:rsidRPr="00184380">
              <w:rPr>
                <w:rFonts w:ascii="Tahoma" w:eastAsia="Tahoma" w:hAnsi="Tahoma" w:cs="Tahoma"/>
                <w:b/>
                <w:bCs/>
                <w:color w:val="000000" w:themeColor="text1"/>
                <w:sz w:val="21"/>
                <w:szCs w:val="21"/>
                <w:lang w:val="en-GB"/>
              </w:rPr>
              <w:t>Chatelier’s</w:t>
            </w:r>
            <w:proofErr w:type="spellEnd"/>
            <w:r w:rsidRPr="00184380">
              <w:rPr>
                <w:rFonts w:ascii="Tahoma" w:eastAsia="Tahoma" w:hAnsi="Tahoma" w:cs="Tahoma"/>
                <w:b/>
                <w:bCs/>
                <w:color w:val="000000" w:themeColor="text1"/>
                <w:sz w:val="21"/>
                <w:szCs w:val="21"/>
                <w:lang w:val="en-GB"/>
              </w:rPr>
              <w:t xml:space="preserve"> Principle: when a system in dynamic equilibrium is subject to change, the</w:t>
            </w:r>
          </w:p>
          <w:p w14:paraId="70328C8F"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position</w:t>
            </w:r>
            <w:proofErr w:type="gramEnd"/>
            <w:r w:rsidRPr="00184380">
              <w:rPr>
                <w:rFonts w:ascii="Tahoma" w:eastAsia="Tahoma" w:hAnsi="Tahoma" w:cs="Tahoma"/>
                <w:b/>
                <w:bCs/>
                <w:color w:val="000000" w:themeColor="text1"/>
                <w:sz w:val="21"/>
                <w:szCs w:val="21"/>
                <w:lang w:val="en-GB"/>
              </w:rPr>
              <w:t xml:space="preserve"> of equilibrium will shift to minimise the change. This principle is used to determine</w:t>
            </w:r>
          </w:p>
          <w:p w14:paraId="5E475072"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the</w:t>
            </w:r>
            <w:proofErr w:type="gramEnd"/>
            <w:r w:rsidRPr="00184380">
              <w:rPr>
                <w:rFonts w:ascii="Tahoma" w:eastAsia="Tahoma" w:hAnsi="Tahoma" w:cs="Tahoma"/>
                <w:b/>
                <w:bCs/>
                <w:color w:val="000000" w:themeColor="text1"/>
                <w:sz w:val="21"/>
                <w:szCs w:val="21"/>
                <w:lang w:val="en-GB"/>
              </w:rPr>
              <w:t xml:space="preserve"> effect of changing pressure, temperature or concentration on the position of equilibrium.</w:t>
            </w:r>
          </w:p>
          <w:p w14:paraId="70E6010C"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K C : the equilibrium constant that is equal to the concentration of products raised to their</w:t>
            </w:r>
          </w:p>
          <w:p w14:paraId="42C32F2E" w14:textId="77777777" w:rsidR="00184380"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stoichiometric coefficients divided by the concentration of reactants to the power of their</w:t>
            </w:r>
          </w:p>
          <w:p w14:paraId="54F5E16F" w14:textId="77777777" w:rsidR="00184380" w:rsidRPr="00184380" w:rsidRDefault="00184380" w:rsidP="00184380">
            <w:pPr>
              <w:rPr>
                <w:rFonts w:ascii="Tahoma" w:eastAsia="Tahoma" w:hAnsi="Tahoma" w:cs="Tahoma"/>
                <w:b/>
                <w:bCs/>
                <w:color w:val="000000" w:themeColor="text1"/>
                <w:sz w:val="21"/>
                <w:szCs w:val="21"/>
                <w:lang w:val="en-GB"/>
              </w:rPr>
            </w:pPr>
            <w:proofErr w:type="gramStart"/>
            <w:r w:rsidRPr="00184380">
              <w:rPr>
                <w:rFonts w:ascii="Tahoma" w:eastAsia="Tahoma" w:hAnsi="Tahoma" w:cs="Tahoma"/>
                <w:b/>
                <w:bCs/>
                <w:color w:val="000000" w:themeColor="text1"/>
                <w:sz w:val="21"/>
                <w:szCs w:val="21"/>
                <w:lang w:val="en-GB"/>
              </w:rPr>
              <w:t>stoichiometric</w:t>
            </w:r>
            <w:proofErr w:type="gramEnd"/>
            <w:r w:rsidRPr="00184380">
              <w:rPr>
                <w:rFonts w:ascii="Tahoma" w:eastAsia="Tahoma" w:hAnsi="Tahoma" w:cs="Tahoma"/>
                <w:b/>
                <w:bCs/>
                <w:color w:val="000000" w:themeColor="text1"/>
                <w:sz w:val="21"/>
                <w:szCs w:val="21"/>
                <w:lang w:val="en-GB"/>
              </w:rPr>
              <w:t xml:space="preserve"> coefficients. When K C is greater than 1, the equilibrium favours the products.</w:t>
            </w:r>
          </w:p>
          <w:p w14:paraId="305CF3FE" w14:textId="4E28F955" w:rsidR="00B41928" w:rsidRPr="00184380" w:rsidRDefault="00184380" w:rsidP="00184380">
            <w:pPr>
              <w:rPr>
                <w:rFonts w:ascii="Tahoma" w:eastAsia="Tahoma" w:hAnsi="Tahoma" w:cs="Tahoma"/>
                <w:b/>
                <w:bCs/>
                <w:color w:val="000000" w:themeColor="text1"/>
                <w:sz w:val="21"/>
                <w:szCs w:val="21"/>
                <w:lang w:val="en-GB"/>
              </w:rPr>
            </w:pPr>
            <w:r w:rsidRPr="00184380">
              <w:rPr>
                <w:rFonts w:ascii="Tahoma" w:eastAsia="Tahoma" w:hAnsi="Tahoma" w:cs="Tahoma"/>
                <w:b/>
                <w:bCs/>
                <w:color w:val="000000" w:themeColor="text1"/>
                <w:sz w:val="21"/>
                <w:szCs w:val="21"/>
                <w:lang w:val="en-GB"/>
              </w:rPr>
              <w:t>When K C is less than 1, the equ</w:t>
            </w:r>
            <w:r>
              <w:rPr>
                <w:rFonts w:ascii="Tahoma" w:eastAsia="Tahoma" w:hAnsi="Tahoma" w:cs="Tahoma"/>
                <w:b/>
                <w:bCs/>
                <w:color w:val="000000" w:themeColor="text1"/>
                <w:sz w:val="21"/>
                <w:szCs w:val="21"/>
                <w:lang w:val="en-GB"/>
              </w:rPr>
              <w:t>ilibrium favours the reactants.</w:t>
            </w:r>
          </w:p>
        </w:tc>
      </w:tr>
      <w:tr w:rsidR="7196A53B" w14:paraId="7634708F" w14:textId="77777777" w:rsidTr="69794ACE">
        <w:tc>
          <w:tcPr>
            <w:tcW w:w="9360" w:type="dxa"/>
            <w:shd w:val="clear" w:color="auto" w:fill="8EAADB" w:themeFill="accent1" w:themeFillTint="99"/>
          </w:tcPr>
          <w:p w14:paraId="5B2828C9" w14:textId="69AE74D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 xml:space="preserve">Plan for Assessment </w:t>
            </w:r>
          </w:p>
        </w:tc>
      </w:tr>
      <w:tr w:rsidR="7196A53B" w14:paraId="0836C7F0" w14:textId="77777777" w:rsidTr="69794ACE">
        <w:tc>
          <w:tcPr>
            <w:tcW w:w="9360" w:type="dxa"/>
          </w:tcPr>
          <w:p w14:paraId="4A97217C" w14:textId="6FE670BB" w:rsidR="1836DAD9" w:rsidRDefault="1836DAD9" w:rsidP="69794ACE">
            <w:pPr>
              <w:spacing w:line="259" w:lineRule="auto"/>
              <w:jc w:val="both"/>
              <w:rPr>
                <w:rFonts w:ascii="Calibri" w:eastAsia="Calibri" w:hAnsi="Calibri" w:cs="Calibri"/>
                <w:color w:val="000000" w:themeColor="text1"/>
                <w:sz w:val="24"/>
                <w:szCs w:val="24"/>
                <w:lang w:val="en-GB"/>
              </w:rPr>
            </w:pPr>
            <w:r w:rsidRPr="69794ACE">
              <w:rPr>
                <w:rFonts w:ascii="Calibri" w:eastAsia="Calibri" w:hAnsi="Calibri" w:cs="Calibri"/>
                <w:color w:val="000000" w:themeColor="text1"/>
                <w:sz w:val="24"/>
                <w:szCs w:val="24"/>
                <w:lang w:val="en-GB"/>
              </w:rPr>
              <w:t xml:space="preserve">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t>
            </w:r>
            <w:proofErr w:type="gramStart"/>
            <w:r w:rsidRPr="69794ACE">
              <w:rPr>
                <w:rFonts w:ascii="Calibri" w:eastAsia="Calibri" w:hAnsi="Calibri" w:cs="Calibri"/>
                <w:color w:val="000000" w:themeColor="text1"/>
                <w:sz w:val="24"/>
                <w:szCs w:val="24"/>
                <w:lang w:val="en-GB"/>
              </w:rPr>
              <w:t>will also be assessed</w:t>
            </w:r>
            <w:proofErr w:type="gramEnd"/>
            <w:r w:rsidRPr="69794ACE">
              <w:rPr>
                <w:rFonts w:ascii="Calibri" w:eastAsia="Calibri" w:hAnsi="Calibri" w:cs="Calibri"/>
                <w:color w:val="000000" w:themeColor="text1"/>
                <w:sz w:val="24"/>
                <w:szCs w:val="24"/>
                <w:lang w:val="en-GB"/>
              </w:rPr>
              <w:t xml:space="preserve"> on homework, class work and independent work as well.</w:t>
            </w:r>
          </w:p>
          <w:p w14:paraId="750B45A3" w14:textId="3684E5F6" w:rsidR="69794ACE" w:rsidRDefault="69794ACE" w:rsidP="69794ACE">
            <w:pPr>
              <w:spacing w:line="259" w:lineRule="auto"/>
              <w:jc w:val="both"/>
              <w:rPr>
                <w:rFonts w:ascii="Tahoma" w:eastAsia="Tahoma" w:hAnsi="Tahoma" w:cs="Tahoma"/>
                <w:lang w:val="en-GB"/>
              </w:rPr>
            </w:pPr>
          </w:p>
          <w:p w14:paraId="3B1FE685" w14:textId="13DC2D43" w:rsidR="7196A53B" w:rsidRDefault="7196A53B" w:rsidP="5337A031">
            <w:pPr>
              <w:spacing w:line="259" w:lineRule="auto"/>
              <w:jc w:val="both"/>
              <w:rPr>
                <w:rFonts w:ascii="Tahoma" w:eastAsia="Tahoma" w:hAnsi="Tahoma" w:cs="Tahoma"/>
                <w:lang w:val="en-GB"/>
              </w:rPr>
            </w:pPr>
          </w:p>
        </w:tc>
      </w:tr>
    </w:tbl>
    <w:p w14:paraId="2BB5D83F" w14:textId="14B6B499" w:rsidR="7196A53B" w:rsidRDefault="7196A53B" w:rsidP="7196A53B">
      <w:pPr>
        <w:rPr>
          <w:rFonts w:ascii="Calibri" w:eastAsia="Calibri" w:hAnsi="Calibri" w:cs="Calibri"/>
          <w:color w:val="000000" w:themeColor="text1"/>
          <w:sz w:val="24"/>
          <w:szCs w:val="24"/>
        </w:rPr>
      </w:pPr>
    </w:p>
    <w:p w14:paraId="133E20CF" w14:textId="1950C649" w:rsidR="7196A53B" w:rsidRDefault="7196A53B" w:rsidP="7196A53B">
      <w:pPr>
        <w:rPr>
          <w:rFonts w:ascii="Calibri" w:eastAsia="Calibri" w:hAnsi="Calibri" w:cs="Calibri"/>
          <w:color w:val="000000" w:themeColor="text1"/>
        </w:rPr>
      </w:pPr>
    </w:p>
    <w:p w14:paraId="0C0B7771" w14:textId="09E78D92" w:rsidR="7196A53B" w:rsidRDefault="7196A53B" w:rsidP="7196A53B"/>
    <w:sectPr w:rsidR="7196A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24DB"/>
    <w:multiLevelType w:val="hybridMultilevel"/>
    <w:tmpl w:val="1BB440A2"/>
    <w:lvl w:ilvl="0" w:tplc="F68CFB92">
      <w:start w:val="1"/>
      <w:numFmt w:val="bullet"/>
      <w:lvlText w:val="-"/>
      <w:lvlJc w:val="left"/>
      <w:pPr>
        <w:ind w:left="720" w:hanging="360"/>
      </w:pPr>
      <w:rPr>
        <w:rFonts w:ascii="Calibri" w:hAnsi="Calibri" w:hint="default"/>
      </w:rPr>
    </w:lvl>
    <w:lvl w:ilvl="1" w:tplc="C3589424">
      <w:start w:val="1"/>
      <w:numFmt w:val="bullet"/>
      <w:lvlText w:val="o"/>
      <w:lvlJc w:val="left"/>
      <w:pPr>
        <w:ind w:left="1440" w:hanging="360"/>
      </w:pPr>
      <w:rPr>
        <w:rFonts w:ascii="Courier New" w:hAnsi="Courier New" w:hint="default"/>
      </w:rPr>
    </w:lvl>
    <w:lvl w:ilvl="2" w:tplc="A0A6A382">
      <w:start w:val="1"/>
      <w:numFmt w:val="bullet"/>
      <w:lvlText w:val=""/>
      <w:lvlJc w:val="left"/>
      <w:pPr>
        <w:ind w:left="2160" w:hanging="360"/>
      </w:pPr>
      <w:rPr>
        <w:rFonts w:ascii="Wingdings" w:hAnsi="Wingdings" w:hint="default"/>
      </w:rPr>
    </w:lvl>
    <w:lvl w:ilvl="3" w:tplc="57025EEA">
      <w:start w:val="1"/>
      <w:numFmt w:val="bullet"/>
      <w:lvlText w:val=""/>
      <w:lvlJc w:val="left"/>
      <w:pPr>
        <w:ind w:left="2880" w:hanging="360"/>
      </w:pPr>
      <w:rPr>
        <w:rFonts w:ascii="Symbol" w:hAnsi="Symbol" w:hint="default"/>
      </w:rPr>
    </w:lvl>
    <w:lvl w:ilvl="4" w:tplc="AE2AFB0C">
      <w:start w:val="1"/>
      <w:numFmt w:val="bullet"/>
      <w:lvlText w:val="o"/>
      <w:lvlJc w:val="left"/>
      <w:pPr>
        <w:ind w:left="3600" w:hanging="360"/>
      </w:pPr>
      <w:rPr>
        <w:rFonts w:ascii="Courier New" w:hAnsi="Courier New" w:hint="default"/>
      </w:rPr>
    </w:lvl>
    <w:lvl w:ilvl="5" w:tplc="993049B6">
      <w:start w:val="1"/>
      <w:numFmt w:val="bullet"/>
      <w:lvlText w:val=""/>
      <w:lvlJc w:val="left"/>
      <w:pPr>
        <w:ind w:left="4320" w:hanging="360"/>
      </w:pPr>
      <w:rPr>
        <w:rFonts w:ascii="Wingdings" w:hAnsi="Wingdings" w:hint="default"/>
      </w:rPr>
    </w:lvl>
    <w:lvl w:ilvl="6" w:tplc="5E320B54">
      <w:start w:val="1"/>
      <w:numFmt w:val="bullet"/>
      <w:lvlText w:val=""/>
      <w:lvlJc w:val="left"/>
      <w:pPr>
        <w:ind w:left="5040" w:hanging="360"/>
      </w:pPr>
      <w:rPr>
        <w:rFonts w:ascii="Symbol" w:hAnsi="Symbol" w:hint="default"/>
      </w:rPr>
    </w:lvl>
    <w:lvl w:ilvl="7" w:tplc="F6DE5682">
      <w:start w:val="1"/>
      <w:numFmt w:val="bullet"/>
      <w:lvlText w:val="o"/>
      <w:lvlJc w:val="left"/>
      <w:pPr>
        <w:ind w:left="5760" w:hanging="360"/>
      </w:pPr>
      <w:rPr>
        <w:rFonts w:ascii="Courier New" w:hAnsi="Courier New" w:hint="default"/>
      </w:rPr>
    </w:lvl>
    <w:lvl w:ilvl="8" w:tplc="196EDF9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141797"/>
    <w:rsid w:val="00184380"/>
    <w:rsid w:val="003F5412"/>
    <w:rsid w:val="00593687"/>
    <w:rsid w:val="00823B3E"/>
    <w:rsid w:val="00883889"/>
    <w:rsid w:val="009457F1"/>
    <w:rsid w:val="009F5C61"/>
    <w:rsid w:val="00A138EF"/>
    <w:rsid w:val="00B254C8"/>
    <w:rsid w:val="00B41928"/>
    <w:rsid w:val="00B90087"/>
    <w:rsid w:val="00E84818"/>
    <w:rsid w:val="00E90E47"/>
    <w:rsid w:val="00FE06F4"/>
    <w:rsid w:val="00FE2887"/>
    <w:rsid w:val="01DBBFB3"/>
    <w:rsid w:val="04DB0BAD"/>
    <w:rsid w:val="0565F838"/>
    <w:rsid w:val="0AA2F2FC"/>
    <w:rsid w:val="0C13561E"/>
    <w:rsid w:val="0D238673"/>
    <w:rsid w:val="12590ACE"/>
    <w:rsid w:val="155D34CB"/>
    <w:rsid w:val="17228E76"/>
    <w:rsid w:val="17FE0725"/>
    <w:rsid w:val="1836DAD9"/>
    <w:rsid w:val="1981175C"/>
    <w:rsid w:val="1C5433EE"/>
    <w:rsid w:val="1D3EF5CE"/>
    <w:rsid w:val="1F72AC53"/>
    <w:rsid w:val="1F8CBE6A"/>
    <w:rsid w:val="229DE35D"/>
    <w:rsid w:val="22AA4D15"/>
    <w:rsid w:val="24558E67"/>
    <w:rsid w:val="24E31EAF"/>
    <w:rsid w:val="253879FB"/>
    <w:rsid w:val="259BD42A"/>
    <w:rsid w:val="25F15EC8"/>
    <w:rsid w:val="2613859F"/>
    <w:rsid w:val="2633EB8F"/>
    <w:rsid w:val="2717A9DB"/>
    <w:rsid w:val="2764EE87"/>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BDEC079"/>
    <w:rsid w:val="5D5CFA78"/>
    <w:rsid w:val="626D75FF"/>
    <w:rsid w:val="62797AD6"/>
    <w:rsid w:val="63676624"/>
    <w:rsid w:val="669394C9"/>
    <w:rsid w:val="6967E0A3"/>
    <w:rsid w:val="69794ACE"/>
    <w:rsid w:val="6CF0A738"/>
    <w:rsid w:val="7196A53B"/>
    <w:rsid w:val="736E2776"/>
    <w:rsid w:val="73EA32E8"/>
    <w:rsid w:val="7AB45F6A"/>
    <w:rsid w:val="7B59B293"/>
    <w:rsid w:val="7BEBA7C5"/>
    <w:rsid w:val="7C13D170"/>
    <w:rsid w:val="7CA53FC1"/>
    <w:rsid w:val="7CC9E471"/>
    <w:rsid w:val="7CF04D84"/>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51">
    <w:name w:val="Pa5+1"/>
    <w:basedOn w:val="Normal"/>
    <w:next w:val="Normal"/>
    <w:uiPriority w:val="99"/>
    <w:rsid w:val="00141797"/>
    <w:pPr>
      <w:autoSpaceDE w:val="0"/>
      <w:autoSpaceDN w:val="0"/>
      <w:adjustRightInd w:val="0"/>
      <w:spacing w:after="0" w:line="221" w:lineRule="atLeast"/>
    </w:pPr>
    <w:rPr>
      <w:rFonts w:ascii="Calibri" w:hAnsi="Calibri" w:cs="Calibri"/>
      <w:sz w:val="24"/>
      <w:szCs w:val="24"/>
      <w:lang w:val="en-GB"/>
    </w:rPr>
  </w:style>
  <w:style w:type="paragraph" w:styleId="BalloonText">
    <w:name w:val="Balloon Text"/>
    <w:basedOn w:val="Normal"/>
    <w:link w:val="BalloonTextChar"/>
    <w:uiPriority w:val="99"/>
    <w:semiHidden/>
    <w:unhideWhenUsed/>
    <w:rsid w:val="00FE2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8A502-1AD2-44F0-AC19-337948A817D9}"/>
</file>

<file path=customXml/itemProps2.xml><?xml version="1.0" encoding="utf-8"?>
<ds:datastoreItem xmlns:ds="http://schemas.openxmlformats.org/officeDocument/2006/customXml" ds:itemID="{A4FEB249-CF64-4974-A81A-5C5B9A43FF29}">
  <ds:schemaRefs>
    <ds:schemaRef ds:uri="http://schemas.microsoft.com/sharepoint/v3/contenttype/forms"/>
  </ds:schemaRefs>
</ds:datastoreItem>
</file>

<file path=customXml/itemProps3.xml><?xml version="1.0" encoding="utf-8"?>
<ds:datastoreItem xmlns:ds="http://schemas.openxmlformats.org/officeDocument/2006/customXml" ds:itemID="{470B0F2C-2D71-41B9-8469-A9DFC93A7F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c49430d-f190-4cd8-83c3-84bb6a3d29af"/>
    <ds:schemaRef ds:uri="http://purl.org/dc/terms/"/>
    <ds:schemaRef ds:uri="070f71ce-64c7-4b17-bb6b-21ebf0c6838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Jankowski, Karl</cp:lastModifiedBy>
  <cp:revision>4</cp:revision>
  <cp:lastPrinted>2022-04-27T10:40:00Z</cp:lastPrinted>
  <dcterms:created xsi:type="dcterms:W3CDTF">2022-04-27T11:28:00Z</dcterms:created>
  <dcterms:modified xsi:type="dcterms:W3CDTF">2022-06-21T11:01:00Z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6442400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