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5D8EB488" w:rsidRDefault="5BD56412" w14:paraId="2709EC7A" w14:textId="3A7F6964">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5D8EB488"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5D8EB488" w:rsidR="7D66667E">
        <w:rPr>
          <w:rFonts w:ascii="Calibri" w:hAnsi="Calibri" w:eastAsia="Calibri" w:cs="Calibri"/>
          <w:b w:val="0"/>
          <w:bCs w:val="0"/>
          <w:i w:val="0"/>
          <w:iCs w:val="0"/>
          <w:caps w:val="0"/>
          <w:smallCaps w:val="0"/>
          <w:noProof w:val="0"/>
          <w:color w:val="000000" w:themeColor="text1" w:themeTint="FF" w:themeShade="FF"/>
          <w:sz w:val="21"/>
          <w:szCs w:val="21"/>
          <w:lang w:val="en-GB"/>
        </w:rPr>
        <w:t>10</w:t>
      </w:r>
      <w:r w:rsidRPr="5D8EB488"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5D8EB488"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5D8EB488" w:rsidR="2BAAFC22">
        <w:rPr>
          <w:rFonts w:ascii="Calibri" w:hAnsi="Calibri" w:eastAsia="Calibri" w:cs="Calibri"/>
          <w:b w:val="0"/>
          <w:bCs w:val="0"/>
          <w:i w:val="0"/>
          <w:iCs w:val="0"/>
          <w:caps w:val="0"/>
          <w:smallCaps w:val="0"/>
          <w:noProof w:val="0"/>
          <w:color w:val="000000" w:themeColor="text1" w:themeTint="FF" w:themeShade="FF"/>
          <w:sz w:val="21"/>
          <w:szCs w:val="21"/>
          <w:lang w:val="en-GB"/>
        </w:rPr>
        <w:t>Chemistry</w:t>
      </w:r>
      <w:r w:rsidRPr="5D8EB488"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5D13C87E" w:rsidRDefault="5BD56412" w14:paraId="6366F6FC" w14:textId="1696D6D2">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5D13C87E"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5D13C87E" w:rsidR="3EBCB04E">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5D13C87E"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5D13C87E"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r w:rsidRPr="5D13C87E" w:rsidR="2C6793DC">
        <w:rPr>
          <w:rFonts w:ascii="Calibri" w:hAnsi="Calibri" w:eastAsia="Calibri" w:cs="Calibri"/>
          <w:b w:val="0"/>
          <w:bCs w:val="0"/>
          <w:i w:val="0"/>
          <w:iCs w:val="0"/>
          <w:caps w:val="0"/>
          <w:smallCaps w:val="0"/>
          <w:noProof w:val="0"/>
          <w:color w:val="000000" w:themeColor="text1" w:themeTint="FF" w:themeShade="FF"/>
          <w:sz w:val="21"/>
          <w:szCs w:val="21"/>
          <w:lang w:val="en-GB"/>
        </w:rPr>
        <w:t>November/December to March</w:t>
      </w:r>
      <w:r w:rsidRPr="5D13C87E"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2DE910CF" w14:paraId="0247309A">
        <w:tc>
          <w:tcPr>
            <w:tcW w:w="9360" w:type="dxa"/>
            <w:shd w:val="clear" w:color="auto" w:fill="8EAADB" w:themeFill="accent1" w:themeFillTint="99"/>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2DE910CF" w14:paraId="7FB64483">
        <w:tc>
          <w:tcPr>
            <w:tcW w:w="9360" w:type="dxa"/>
            <w:tcMar/>
            <w:vAlign w:val="top"/>
          </w:tcPr>
          <w:p w:rsidR="7196A53B" w:rsidP="5011B83C" w:rsidRDefault="7196A53B" w14:paraId="5BE28D33" w14:textId="4DB1D330">
            <w:pPr>
              <w:spacing w:line="259" w:lineRule="auto"/>
              <w:jc w:val="both"/>
              <w:rPr>
                <w:rFonts w:ascii="Tahoma" w:hAnsi="Tahoma" w:eastAsia="Tahoma" w:cs="Tahoma"/>
                <w:b w:val="0"/>
                <w:bCs w:val="0"/>
                <w:i w:val="0"/>
                <w:iCs w:val="0"/>
                <w:sz w:val="21"/>
                <w:szCs w:val="21"/>
                <w:lang w:val="en-GB"/>
              </w:rPr>
            </w:pPr>
            <w:r w:rsidRPr="5011B83C" w:rsidR="7196A53B">
              <w:rPr>
                <w:rFonts w:ascii="Tahoma" w:hAnsi="Tahoma" w:eastAsia="Tahoma" w:cs="Tahoma"/>
                <w:b w:val="0"/>
                <w:bCs w:val="0"/>
                <w:i w:val="0"/>
                <w:iCs w:val="0"/>
                <w:sz w:val="21"/>
                <w:szCs w:val="21"/>
                <w:lang w:val="en-GB"/>
              </w:rPr>
              <w:t xml:space="preserve">Students are taught the following topics </w:t>
            </w:r>
            <w:r w:rsidRPr="5011B83C" w:rsidR="1D3EF5CE">
              <w:rPr>
                <w:rFonts w:ascii="Tahoma" w:hAnsi="Tahoma" w:eastAsia="Tahoma" w:cs="Tahoma"/>
                <w:b w:val="0"/>
                <w:bCs w:val="0"/>
                <w:i w:val="0"/>
                <w:iCs w:val="0"/>
                <w:sz w:val="21"/>
                <w:szCs w:val="21"/>
                <w:lang w:val="en-GB"/>
              </w:rPr>
              <w:t>'</w:t>
            </w:r>
            <w:r w:rsidRPr="5011B83C" w:rsidR="4A26E2FF">
              <w:rPr>
                <w:rFonts w:ascii="Tahoma" w:hAnsi="Tahoma" w:eastAsia="Tahoma" w:cs="Tahoma"/>
                <w:b w:val="0"/>
                <w:bCs w:val="0"/>
                <w:i w:val="0"/>
                <w:iCs w:val="0"/>
                <w:sz w:val="21"/>
                <w:szCs w:val="21"/>
                <w:lang w:val="en-GB"/>
              </w:rPr>
              <w:t>Energy changes</w:t>
            </w:r>
            <w:r w:rsidRPr="5011B83C" w:rsidR="1D3EF5CE">
              <w:rPr>
                <w:rFonts w:ascii="Tahoma" w:hAnsi="Tahoma" w:eastAsia="Tahoma" w:cs="Tahoma"/>
                <w:b w:val="0"/>
                <w:bCs w:val="0"/>
                <w:i w:val="0"/>
                <w:iCs w:val="0"/>
                <w:sz w:val="21"/>
                <w:szCs w:val="21"/>
                <w:lang w:val="en-GB"/>
              </w:rPr>
              <w:t>’</w:t>
            </w:r>
            <w:r w:rsidRPr="5011B83C" w:rsidR="7196A53B">
              <w:rPr>
                <w:rFonts w:ascii="Tahoma" w:hAnsi="Tahoma" w:eastAsia="Tahoma" w:cs="Tahoma"/>
                <w:b w:val="0"/>
                <w:bCs w:val="0"/>
                <w:i w:val="0"/>
                <w:iCs w:val="0"/>
                <w:sz w:val="21"/>
                <w:szCs w:val="21"/>
                <w:lang w:val="en-GB"/>
              </w:rPr>
              <w:t>, ‘</w:t>
            </w:r>
            <w:r w:rsidRPr="5011B83C" w:rsidR="1DE8F56A">
              <w:rPr>
                <w:rFonts w:ascii="Tahoma" w:hAnsi="Tahoma" w:eastAsia="Tahoma" w:cs="Tahoma"/>
                <w:b w:val="0"/>
                <w:bCs w:val="0"/>
                <w:i w:val="0"/>
                <w:iCs w:val="0"/>
                <w:sz w:val="21"/>
                <w:szCs w:val="21"/>
                <w:lang w:val="en-GB"/>
              </w:rPr>
              <w:t>Metal reactions and redox</w:t>
            </w:r>
            <w:r w:rsidRPr="5011B83C" w:rsidR="7196A53B">
              <w:rPr>
                <w:rFonts w:ascii="Tahoma" w:hAnsi="Tahoma" w:eastAsia="Tahoma" w:cs="Tahoma"/>
                <w:b w:val="0"/>
                <w:bCs w:val="0"/>
                <w:i w:val="0"/>
                <w:iCs w:val="0"/>
                <w:sz w:val="21"/>
                <w:szCs w:val="21"/>
                <w:lang w:val="en-GB"/>
              </w:rPr>
              <w:t>’</w:t>
            </w:r>
            <w:r w:rsidRPr="5011B83C" w:rsidR="2613859F">
              <w:rPr>
                <w:rFonts w:ascii="Tahoma" w:hAnsi="Tahoma" w:eastAsia="Tahoma" w:cs="Tahoma"/>
                <w:b w:val="0"/>
                <w:bCs w:val="0"/>
                <w:i w:val="0"/>
                <w:iCs w:val="0"/>
                <w:sz w:val="21"/>
                <w:szCs w:val="21"/>
                <w:lang w:val="en-GB"/>
              </w:rPr>
              <w:t>, ‘</w:t>
            </w:r>
            <w:r w:rsidRPr="5011B83C" w:rsidR="5E02114B">
              <w:rPr>
                <w:rFonts w:ascii="Tahoma" w:hAnsi="Tahoma" w:eastAsia="Tahoma" w:cs="Tahoma"/>
                <w:b w:val="0"/>
                <w:bCs w:val="0"/>
                <w:i w:val="0"/>
                <w:iCs w:val="0"/>
                <w:sz w:val="21"/>
                <w:szCs w:val="21"/>
                <w:lang w:val="en-GB"/>
              </w:rPr>
              <w:t>Reactivity and metal extraction</w:t>
            </w:r>
            <w:r w:rsidRPr="5011B83C" w:rsidR="2613859F">
              <w:rPr>
                <w:rFonts w:ascii="Tahoma" w:hAnsi="Tahoma" w:eastAsia="Tahoma" w:cs="Tahoma"/>
                <w:b w:val="0"/>
                <w:bCs w:val="0"/>
                <w:i w:val="0"/>
                <w:iCs w:val="0"/>
                <w:sz w:val="21"/>
                <w:szCs w:val="21"/>
                <w:lang w:val="en-GB"/>
              </w:rPr>
              <w:t>’</w:t>
            </w:r>
            <w:r w:rsidRPr="5011B83C" w:rsidR="7196A53B">
              <w:rPr>
                <w:rFonts w:ascii="Tahoma" w:hAnsi="Tahoma" w:eastAsia="Tahoma" w:cs="Tahoma"/>
                <w:b w:val="0"/>
                <w:bCs w:val="0"/>
                <w:i w:val="0"/>
                <w:iCs w:val="0"/>
                <w:sz w:val="21"/>
                <w:szCs w:val="21"/>
                <w:lang w:val="en-GB"/>
              </w:rPr>
              <w:t xml:space="preserve"> and ‘</w:t>
            </w:r>
            <w:r w:rsidRPr="5011B83C" w:rsidR="2BEEEF78">
              <w:rPr>
                <w:rFonts w:ascii="Tahoma" w:hAnsi="Tahoma" w:eastAsia="Tahoma" w:cs="Tahoma"/>
                <w:b w:val="0"/>
                <w:bCs w:val="0"/>
                <w:i w:val="0"/>
                <w:iCs w:val="0"/>
                <w:sz w:val="21"/>
                <w:szCs w:val="21"/>
                <w:lang w:val="en-GB"/>
              </w:rPr>
              <w:t xml:space="preserve">Reactions of </w:t>
            </w:r>
            <w:proofErr w:type="gramStart"/>
            <w:r w:rsidRPr="5011B83C" w:rsidR="2BEEEF78">
              <w:rPr>
                <w:rFonts w:ascii="Tahoma" w:hAnsi="Tahoma" w:eastAsia="Tahoma" w:cs="Tahoma"/>
                <w:b w:val="0"/>
                <w:bCs w:val="0"/>
                <w:i w:val="0"/>
                <w:iCs w:val="0"/>
                <w:sz w:val="21"/>
                <w:szCs w:val="21"/>
                <w:lang w:val="en-GB"/>
              </w:rPr>
              <w:t>metals</w:t>
            </w:r>
            <w:r w:rsidRPr="5011B83C" w:rsidR="7196A53B">
              <w:rPr>
                <w:rFonts w:ascii="Tahoma" w:hAnsi="Tahoma" w:eastAsia="Tahoma" w:cs="Tahoma"/>
                <w:b w:val="0"/>
                <w:bCs w:val="0"/>
                <w:i w:val="0"/>
                <w:iCs w:val="0"/>
                <w:sz w:val="21"/>
                <w:szCs w:val="21"/>
                <w:lang w:val="en-GB"/>
              </w:rPr>
              <w:t>’</w:t>
            </w:r>
            <w:proofErr w:type="gramEnd"/>
            <w:r w:rsidRPr="5011B83C" w:rsidR="7196A53B">
              <w:rPr>
                <w:rFonts w:ascii="Tahoma" w:hAnsi="Tahoma" w:eastAsia="Tahoma" w:cs="Tahoma"/>
                <w:b w:val="0"/>
                <w:bCs w:val="0"/>
                <w:i w:val="0"/>
                <w:iCs w:val="0"/>
                <w:sz w:val="21"/>
                <w:szCs w:val="21"/>
                <w:lang w:val="en-GB"/>
              </w:rPr>
              <w:t>.</w:t>
            </w:r>
          </w:p>
          <w:p w:rsidR="7196A53B" w:rsidP="5D8EB488" w:rsidRDefault="7196A53B" w14:paraId="49332579" w14:textId="3FA2F729">
            <w:pPr>
              <w:spacing w:line="259" w:lineRule="auto"/>
              <w:jc w:val="both"/>
              <w:rPr>
                <w:rFonts w:ascii="Tahoma" w:hAnsi="Tahoma" w:eastAsia="Tahoma" w:cs="Tahoma"/>
                <w:b w:val="0"/>
                <w:bCs w:val="0"/>
                <w:i w:val="0"/>
                <w:iCs w:val="0"/>
                <w:sz w:val="21"/>
                <w:szCs w:val="21"/>
                <w:lang w:val="en-US"/>
              </w:rPr>
            </w:pPr>
            <w:r w:rsidRPr="5D8EB488"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5D8EB488" w:rsidR="2BAAFC22">
              <w:rPr>
                <w:rFonts w:ascii="Tahoma" w:hAnsi="Tahoma" w:eastAsia="Tahoma" w:cs="Tahoma"/>
                <w:b w:val="0"/>
                <w:bCs w:val="0"/>
                <w:i w:val="0"/>
                <w:iCs w:val="0"/>
                <w:sz w:val="21"/>
                <w:szCs w:val="21"/>
                <w:lang w:val="en-GB"/>
              </w:rPr>
              <w:t>Chemistry</w:t>
            </w:r>
            <w:r w:rsidRPr="5D8EB488" w:rsidR="4A4BC1D7">
              <w:rPr>
                <w:rFonts w:ascii="Tahoma" w:hAnsi="Tahoma" w:eastAsia="Tahoma" w:cs="Tahoma"/>
                <w:b w:val="0"/>
                <w:bCs w:val="0"/>
                <w:i w:val="0"/>
                <w:iCs w:val="0"/>
                <w:sz w:val="21"/>
                <w:szCs w:val="21"/>
                <w:lang w:val="en-GB"/>
              </w:rPr>
              <w:t xml:space="preserve"> </w:t>
            </w:r>
            <w:r w:rsidRPr="5D8EB488" w:rsidR="7196A53B">
              <w:rPr>
                <w:rFonts w:ascii="Tahoma" w:hAnsi="Tahoma" w:eastAsia="Tahoma" w:cs="Tahoma"/>
                <w:b w:val="0"/>
                <w:bCs w:val="0"/>
                <w:i w:val="0"/>
                <w:iCs w:val="0"/>
                <w:sz w:val="21"/>
                <w:szCs w:val="21"/>
                <w:lang w:val="en-GB"/>
              </w:rPr>
              <w:t>and enable them to achieve their full potential at GCSE.</w:t>
            </w:r>
          </w:p>
        </w:tc>
      </w:tr>
      <w:tr w:rsidR="7196A53B" w:rsidTr="2DE910CF" w14:paraId="720AEB20">
        <w:tc>
          <w:tcPr>
            <w:tcW w:w="9360" w:type="dxa"/>
            <w:shd w:val="clear" w:color="auto" w:fill="8EAADB" w:themeFill="accent1" w:themeFillTint="99"/>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2DE910CF"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5011B83C" w:rsidR="7196A53B">
              <w:rPr>
                <w:rFonts w:ascii="Tahoma" w:hAnsi="Tahoma" w:eastAsia="Tahoma" w:cs="Tahoma"/>
                <w:b w:val="1"/>
                <w:bCs w:val="1"/>
                <w:i w:val="0"/>
                <w:iCs w:val="0"/>
                <w:sz w:val="21"/>
                <w:szCs w:val="21"/>
                <w:lang w:val="en-GB"/>
              </w:rPr>
              <w:t>Concepts Covered in KS3</w:t>
            </w:r>
          </w:p>
          <w:p w:rsidR="2C7E98EA" w:rsidP="5011B83C" w:rsidRDefault="2C7E98EA" w14:paraId="5253D634" w14:textId="5A7044A9">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5011B83C" w:rsidR="2C7E98EA">
              <w:rPr>
                <w:rFonts w:ascii="Tahoma" w:hAnsi="Tahoma" w:eastAsia="Tahoma" w:cs="Tahoma"/>
                <w:b w:val="1"/>
                <w:bCs w:val="1"/>
                <w:i w:val="0"/>
                <w:iCs w:val="0"/>
                <w:sz w:val="21"/>
                <w:szCs w:val="21"/>
                <w:lang w:val="en-GB"/>
              </w:rPr>
              <w:t>Types of reactions</w:t>
            </w:r>
          </w:p>
          <w:p w:rsidR="7196A53B" w:rsidP="5011B83C" w:rsidRDefault="7196A53B" w14:paraId="0E35D3AA" w14:textId="23FDA92B">
            <w:pPr>
              <w:spacing w:line="259" w:lineRule="auto"/>
              <w:rPr>
                <w:rFonts w:ascii="Tahoma" w:hAnsi="Tahoma" w:eastAsia="Tahoma" w:cs="Tahoma"/>
                <w:b w:val="0"/>
                <w:bCs w:val="0"/>
                <w:i w:val="0"/>
                <w:iCs w:val="0"/>
                <w:sz w:val="21"/>
                <w:szCs w:val="21"/>
                <w:lang w:val="en-GB"/>
              </w:rPr>
            </w:pPr>
            <w:r w:rsidRPr="5011B83C" w:rsidR="7196A53B">
              <w:rPr>
                <w:rFonts w:ascii="Tahoma" w:hAnsi="Tahoma" w:eastAsia="Tahoma" w:cs="Tahoma"/>
                <w:b w:val="0"/>
                <w:bCs w:val="0"/>
                <w:i w:val="0"/>
                <w:iCs w:val="0"/>
                <w:sz w:val="21"/>
                <w:szCs w:val="21"/>
                <w:lang w:val="en-GB"/>
              </w:rPr>
              <w:t xml:space="preserve">- </w:t>
            </w:r>
            <w:r w:rsidRPr="5011B83C" w:rsidR="7EAF9EB2">
              <w:rPr>
                <w:rFonts w:ascii="Tahoma" w:hAnsi="Tahoma" w:eastAsia="Tahoma" w:cs="Tahoma"/>
                <w:b w:val="0"/>
                <w:bCs w:val="0"/>
                <w:i w:val="0"/>
                <w:iCs w:val="0"/>
                <w:sz w:val="21"/>
                <w:szCs w:val="21"/>
                <w:lang w:val="en-GB"/>
              </w:rPr>
              <w:t>Students should know that c</w:t>
            </w:r>
            <w:r w:rsidRPr="5011B83C" w:rsidR="18CF0B7D">
              <w:rPr>
                <w:rFonts w:ascii="Tahoma" w:hAnsi="Tahoma" w:eastAsia="Tahoma" w:cs="Tahoma"/>
                <w:b w:val="0"/>
                <w:bCs w:val="0"/>
                <w:i w:val="0"/>
                <w:iCs w:val="0"/>
                <w:sz w:val="21"/>
                <w:szCs w:val="21"/>
                <w:lang w:val="en-GB"/>
              </w:rPr>
              <w:t>ombustion is a reaction with oxygen in which</w:t>
            </w:r>
            <w:r w:rsidRPr="5011B83C" w:rsidR="70DB03BB">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energy is transferred to the surroundings as heat</w:t>
            </w:r>
          </w:p>
          <w:p w:rsidR="7196A53B" w:rsidP="5011B83C" w:rsidRDefault="7196A53B" w14:paraId="3728C488" w14:textId="4E4A6B9C">
            <w:pPr>
              <w:pStyle w:val="Normal"/>
              <w:spacing w:line="259" w:lineRule="auto"/>
              <w:rPr>
                <w:rFonts w:ascii="Tahoma" w:hAnsi="Tahoma" w:eastAsia="Tahoma" w:cs="Tahoma"/>
                <w:b w:val="0"/>
                <w:bCs w:val="0"/>
                <w:i w:val="0"/>
                <w:iCs w:val="0"/>
                <w:sz w:val="21"/>
                <w:szCs w:val="21"/>
                <w:lang w:val="en-GB"/>
              </w:rPr>
            </w:pPr>
            <w:r w:rsidRPr="5011B83C" w:rsidR="18CF0B7D">
              <w:rPr>
                <w:rFonts w:ascii="Tahoma" w:hAnsi="Tahoma" w:eastAsia="Tahoma" w:cs="Tahoma"/>
                <w:b w:val="0"/>
                <w:bCs w:val="0"/>
                <w:i w:val="0"/>
                <w:iCs w:val="0"/>
                <w:sz w:val="21"/>
                <w:szCs w:val="21"/>
                <w:lang w:val="en-GB"/>
              </w:rPr>
              <w:t>and light.</w:t>
            </w:r>
            <w:r w:rsidRPr="5011B83C" w:rsidR="2D08B24A">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Thermal decomposition is a reaction where</w:t>
            </w:r>
            <w:r w:rsidRPr="5011B83C" w:rsidR="212B2A2E">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a single reactant is broken down into simpler</w:t>
            </w:r>
            <w:r w:rsidRPr="5011B83C" w:rsidR="753C277E">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products by heating.</w:t>
            </w:r>
            <w:r w:rsidRPr="5011B83C" w:rsidR="22DFC9E0">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Chemical changes can be described by a</w:t>
            </w:r>
            <w:r w:rsidRPr="5011B83C" w:rsidR="696C0E80">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model where atoms and molecules in reactants</w:t>
            </w:r>
            <w:r w:rsidRPr="5011B83C" w:rsidR="150D09A2">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rearrange to make the products and the total</w:t>
            </w:r>
            <w:r w:rsidRPr="5011B83C" w:rsidR="760BDEFE">
              <w:rPr>
                <w:rFonts w:ascii="Tahoma" w:hAnsi="Tahoma" w:eastAsia="Tahoma" w:cs="Tahoma"/>
                <w:b w:val="0"/>
                <w:bCs w:val="0"/>
                <w:i w:val="0"/>
                <w:iCs w:val="0"/>
                <w:sz w:val="21"/>
                <w:szCs w:val="21"/>
                <w:lang w:val="en-GB"/>
              </w:rPr>
              <w:t xml:space="preserve"> </w:t>
            </w:r>
            <w:r w:rsidRPr="5011B83C" w:rsidR="18CF0B7D">
              <w:rPr>
                <w:rFonts w:ascii="Tahoma" w:hAnsi="Tahoma" w:eastAsia="Tahoma" w:cs="Tahoma"/>
                <w:b w:val="0"/>
                <w:bCs w:val="0"/>
                <w:i w:val="0"/>
                <w:iCs w:val="0"/>
                <w:sz w:val="21"/>
                <w:szCs w:val="21"/>
                <w:lang w:val="en-GB"/>
              </w:rPr>
              <w:t>number of atoms is conserved.</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32FC6A19" w:rsidP="5011B83C" w:rsidRDefault="32FC6A19" w14:paraId="6C552F11" w14:textId="1C69325E">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5011B83C" w:rsidR="7E611C69">
              <w:rPr>
                <w:rFonts w:ascii="Tahoma" w:hAnsi="Tahoma" w:eastAsia="Tahoma" w:cs="Tahoma"/>
                <w:b w:val="1"/>
                <w:bCs w:val="1"/>
                <w:i w:val="0"/>
                <w:iCs w:val="0"/>
                <w:sz w:val="21"/>
                <w:szCs w:val="21"/>
                <w:lang w:val="en-GB"/>
              </w:rPr>
              <w:t>Chemical energy</w:t>
            </w:r>
          </w:p>
          <w:p w:rsidR="7196A53B" w:rsidP="5011B83C" w:rsidRDefault="7196A53B" w14:paraId="51FB3C93" w14:textId="2517BB62">
            <w:pPr>
              <w:pStyle w:val="Normal"/>
              <w:spacing w:line="259" w:lineRule="auto"/>
              <w:rPr>
                <w:rFonts w:ascii="Tahoma" w:hAnsi="Tahoma" w:eastAsia="Tahoma" w:cs="Tahoma"/>
                <w:b w:val="0"/>
                <w:bCs w:val="0"/>
                <w:i w:val="0"/>
                <w:iCs w:val="0"/>
                <w:noProof w:val="0"/>
                <w:sz w:val="21"/>
                <w:szCs w:val="21"/>
                <w:lang w:val="en-GB"/>
              </w:rPr>
            </w:pPr>
            <w:r w:rsidRPr="5011B83C" w:rsidR="7196A53B">
              <w:rPr>
                <w:rFonts w:ascii="Tahoma" w:hAnsi="Tahoma" w:eastAsia="Tahoma" w:cs="Tahoma"/>
                <w:b w:val="0"/>
                <w:bCs w:val="0"/>
                <w:i w:val="0"/>
                <w:iCs w:val="0"/>
                <w:sz w:val="21"/>
                <w:szCs w:val="21"/>
                <w:lang w:val="en-GB"/>
              </w:rPr>
              <w:t xml:space="preserve">- </w:t>
            </w:r>
            <w:r w:rsidRPr="5011B83C" w:rsidR="6C000DA8">
              <w:rPr>
                <w:rFonts w:ascii="Tahoma" w:hAnsi="Tahoma" w:eastAsia="Tahoma" w:cs="Tahoma"/>
                <w:b w:val="0"/>
                <w:bCs w:val="0"/>
                <w:i w:val="0"/>
                <w:iCs w:val="0"/>
                <w:sz w:val="21"/>
                <w:szCs w:val="21"/>
                <w:lang w:val="en-GB"/>
              </w:rPr>
              <w:t xml:space="preserve">Students </w:t>
            </w:r>
            <w:r w:rsidRPr="5011B83C" w:rsidR="6C000DA8">
              <w:rPr>
                <w:rFonts w:ascii="Tahoma" w:hAnsi="Tahoma" w:eastAsia="Tahoma" w:cs="Tahoma"/>
                <w:b w:val="0"/>
                <w:bCs w:val="0"/>
                <w:i w:val="0"/>
                <w:iCs w:val="0"/>
                <w:sz w:val="21"/>
                <w:szCs w:val="21"/>
                <w:lang w:val="en-GB"/>
              </w:rPr>
              <w:t>should</w:t>
            </w:r>
            <w:r w:rsidRPr="5011B83C" w:rsidR="6C000DA8">
              <w:rPr>
                <w:rFonts w:ascii="Tahoma" w:hAnsi="Tahoma" w:eastAsia="Tahoma" w:cs="Tahoma"/>
                <w:b w:val="0"/>
                <w:bCs w:val="0"/>
                <w:i w:val="0"/>
                <w:iCs w:val="0"/>
                <w:sz w:val="21"/>
                <w:szCs w:val="21"/>
                <w:lang w:val="en-GB"/>
              </w:rPr>
              <w:t xml:space="preserve"> know that d</w:t>
            </w:r>
            <w:r w:rsidRPr="5011B83C" w:rsidR="106D6D9D">
              <w:rPr>
                <w:rFonts w:ascii="Tahoma" w:hAnsi="Tahoma" w:eastAsia="Tahoma" w:cs="Tahoma"/>
                <w:b w:val="0"/>
                <w:bCs w:val="0"/>
                <w:i w:val="0"/>
                <w:iCs w:val="0"/>
                <w:sz w:val="21"/>
                <w:szCs w:val="21"/>
                <w:lang w:val="en-GB"/>
              </w:rPr>
              <w:t>uring a chemical reaction</w:t>
            </w:r>
            <w:r w:rsidRPr="5011B83C" w:rsidR="0CAD9B10">
              <w:rPr>
                <w:rFonts w:ascii="Tahoma" w:hAnsi="Tahoma" w:eastAsia="Tahoma" w:cs="Tahoma"/>
                <w:b w:val="0"/>
                <w:bCs w:val="0"/>
                <w:i w:val="0"/>
                <w:iCs w:val="0"/>
                <w:sz w:val="21"/>
                <w:szCs w:val="21"/>
                <w:lang w:val="en-GB"/>
              </w:rPr>
              <w:t>,</w:t>
            </w:r>
            <w:r w:rsidRPr="5011B83C" w:rsidR="106D6D9D">
              <w:rPr>
                <w:rFonts w:ascii="Tahoma" w:hAnsi="Tahoma" w:eastAsia="Tahoma" w:cs="Tahoma"/>
                <w:b w:val="0"/>
                <w:bCs w:val="0"/>
                <w:i w:val="0"/>
                <w:iCs w:val="0"/>
                <w:sz w:val="21"/>
                <w:szCs w:val="21"/>
                <w:lang w:val="en-GB"/>
              </w:rPr>
              <w:t xml:space="preserve"> bonds are broken</w:t>
            </w:r>
            <w:r w:rsidRPr="5011B83C" w:rsidR="2C65FD62">
              <w:rPr>
                <w:rFonts w:ascii="Tahoma" w:hAnsi="Tahoma" w:eastAsia="Tahoma" w:cs="Tahoma"/>
                <w:b w:val="0"/>
                <w:bCs w:val="0"/>
                <w:i w:val="0"/>
                <w:iCs w:val="0"/>
                <w:sz w:val="21"/>
                <w:szCs w:val="21"/>
                <w:lang w:val="en-GB"/>
              </w:rPr>
              <w:t xml:space="preserve"> </w:t>
            </w:r>
            <w:r w:rsidRPr="5011B83C" w:rsidR="106D6D9D">
              <w:rPr>
                <w:rFonts w:ascii="Tahoma" w:hAnsi="Tahoma" w:eastAsia="Tahoma" w:cs="Tahoma"/>
                <w:b w:val="0"/>
                <w:bCs w:val="0"/>
                <w:i w:val="0"/>
                <w:iCs w:val="0"/>
                <w:sz w:val="21"/>
                <w:szCs w:val="21"/>
                <w:lang w:val="en-GB"/>
              </w:rPr>
              <w:t>(requiring energy) and new bonds formed</w:t>
            </w:r>
            <w:r w:rsidRPr="5011B83C" w:rsidR="52F17DBC">
              <w:rPr>
                <w:rFonts w:ascii="Tahoma" w:hAnsi="Tahoma" w:eastAsia="Tahoma" w:cs="Tahoma"/>
                <w:b w:val="0"/>
                <w:bCs w:val="0"/>
                <w:i w:val="0"/>
                <w:iCs w:val="0"/>
                <w:sz w:val="21"/>
                <w:szCs w:val="21"/>
                <w:lang w:val="en-GB"/>
              </w:rPr>
              <w:t xml:space="preserve"> </w:t>
            </w:r>
            <w:r w:rsidRPr="5011B83C" w:rsidR="106D6D9D">
              <w:rPr>
                <w:rFonts w:ascii="Tahoma" w:hAnsi="Tahoma" w:eastAsia="Tahoma" w:cs="Tahoma"/>
                <w:b w:val="0"/>
                <w:bCs w:val="0"/>
                <w:i w:val="0"/>
                <w:iCs w:val="0"/>
                <w:sz w:val="21"/>
                <w:szCs w:val="21"/>
                <w:lang w:val="en-GB"/>
              </w:rPr>
              <w:t>(releasing energy). If the energy released is</w:t>
            </w:r>
            <w:r w:rsidRPr="5011B83C" w:rsidR="72BB54BC">
              <w:rPr>
                <w:rFonts w:ascii="Tahoma" w:hAnsi="Tahoma" w:eastAsia="Tahoma" w:cs="Tahoma"/>
                <w:b w:val="0"/>
                <w:bCs w:val="0"/>
                <w:i w:val="0"/>
                <w:iCs w:val="0"/>
                <w:sz w:val="21"/>
                <w:szCs w:val="21"/>
                <w:lang w:val="en-GB"/>
              </w:rPr>
              <w:t xml:space="preserve"> </w:t>
            </w:r>
            <w:r w:rsidRPr="5011B83C" w:rsidR="106D6D9D">
              <w:rPr>
                <w:rFonts w:ascii="Tahoma" w:hAnsi="Tahoma" w:eastAsia="Tahoma" w:cs="Tahoma"/>
                <w:b w:val="0"/>
                <w:bCs w:val="0"/>
                <w:i w:val="0"/>
                <w:iCs w:val="0"/>
                <w:sz w:val="21"/>
                <w:szCs w:val="21"/>
                <w:lang w:val="en-GB"/>
              </w:rPr>
              <w:t>greater than the energy required, the reaction is</w:t>
            </w:r>
            <w:r w:rsidRPr="5011B83C" w:rsidR="67FA1B17">
              <w:rPr>
                <w:rFonts w:ascii="Tahoma" w:hAnsi="Tahoma" w:eastAsia="Tahoma" w:cs="Tahoma"/>
                <w:b w:val="0"/>
                <w:bCs w:val="0"/>
                <w:i w:val="0"/>
                <w:iCs w:val="0"/>
                <w:sz w:val="21"/>
                <w:szCs w:val="21"/>
                <w:lang w:val="en-GB"/>
              </w:rPr>
              <w:t xml:space="preserve"> </w:t>
            </w:r>
            <w:r w:rsidRPr="5011B83C" w:rsidR="106D6D9D">
              <w:rPr>
                <w:rFonts w:ascii="Tahoma" w:hAnsi="Tahoma" w:eastAsia="Tahoma" w:cs="Tahoma"/>
                <w:b w:val="0"/>
                <w:bCs w:val="0"/>
                <w:i w:val="0"/>
                <w:iCs w:val="0"/>
                <w:sz w:val="21"/>
                <w:szCs w:val="21"/>
                <w:lang w:val="en-GB"/>
              </w:rPr>
              <w:t>exothermic. If the reverse, it is endothermic.</w:t>
            </w:r>
          </w:p>
          <w:p w:rsidR="5011B83C" w:rsidP="5011B83C" w:rsidRDefault="5011B83C" w14:paraId="66720D5F" w14:textId="2ABE785A">
            <w:pPr>
              <w:pStyle w:val="Normal"/>
              <w:spacing w:line="259" w:lineRule="auto"/>
              <w:rPr>
                <w:rFonts w:ascii="Tahoma" w:hAnsi="Tahoma" w:eastAsia="Tahoma" w:cs="Tahoma"/>
                <w:b w:val="0"/>
                <w:bCs w:val="0"/>
                <w:i w:val="0"/>
                <w:iCs w:val="0"/>
                <w:sz w:val="21"/>
                <w:szCs w:val="21"/>
                <w:lang w:val="en-GB"/>
              </w:rPr>
            </w:pPr>
          </w:p>
          <w:p w:rsidR="036A67CA" w:rsidP="5011B83C" w:rsidRDefault="036A67CA" w14:paraId="58D7F34C" w14:textId="61FE76E1">
            <w:pPr>
              <w:pStyle w:val="Normal"/>
              <w:spacing w:line="259" w:lineRule="auto"/>
              <w:rPr>
                <w:rFonts w:ascii="Tahoma" w:hAnsi="Tahoma" w:eastAsia="Tahoma" w:cs="Tahoma"/>
                <w:b w:val="1"/>
                <w:bCs w:val="1"/>
                <w:i w:val="0"/>
                <w:iCs w:val="0"/>
                <w:sz w:val="21"/>
                <w:szCs w:val="21"/>
                <w:lang w:val="en-GB"/>
              </w:rPr>
            </w:pPr>
            <w:r w:rsidRPr="5011B83C" w:rsidR="036A67CA">
              <w:rPr>
                <w:rFonts w:ascii="Tahoma" w:hAnsi="Tahoma" w:eastAsia="Tahoma" w:cs="Tahoma"/>
                <w:b w:val="1"/>
                <w:bCs w:val="1"/>
                <w:i w:val="0"/>
                <w:iCs w:val="0"/>
                <w:sz w:val="21"/>
                <w:szCs w:val="21"/>
                <w:lang w:val="en-GB"/>
              </w:rPr>
              <w:t>Metals and non-metals</w:t>
            </w:r>
          </w:p>
          <w:p w:rsidR="2657B8D6" w:rsidP="5011B83C" w:rsidRDefault="2657B8D6" w14:paraId="70D8A4FC" w14:textId="348BDAC1">
            <w:pPr>
              <w:pStyle w:val="Normal"/>
              <w:spacing w:line="259" w:lineRule="auto"/>
              <w:rPr>
                <w:rFonts w:ascii="Tahoma" w:hAnsi="Tahoma" w:eastAsia="Tahoma" w:cs="Tahoma"/>
                <w:b w:val="0"/>
                <w:bCs w:val="0"/>
                <w:i w:val="0"/>
                <w:iCs w:val="0"/>
                <w:sz w:val="21"/>
                <w:szCs w:val="21"/>
                <w:lang w:val="en-GB"/>
              </w:rPr>
            </w:pPr>
            <w:r w:rsidRPr="5011B83C" w:rsidR="2657B8D6">
              <w:rPr>
                <w:rFonts w:ascii="Tahoma" w:hAnsi="Tahoma" w:eastAsia="Tahoma" w:cs="Tahoma"/>
                <w:b w:val="0"/>
                <w:bCs w:val="0"/>
                <w:i w:val="0"/>
                <w:iCs w:val="0"/>
                <w:sz w:val="21"/>
                <w:szCs w:val="21"/>
                <w:lang w:val="en-GB"/>
              </w:rPr>
              <w:t>Students should be able to describe that m</w:t>
            </w:r>
            <w:r w:rsidRPr="5011B83C" w:rsidR="036A67CA">
              <w:rPr>
                <w:rFonts w:ascii="Tahoma" w:hAnsi="Tahoma" w:eastAsia="Tahoma" w:cs="Tahoma"/>
                <w:b w:val="0"/>
                <w:bCs w:val="0"/>
                <w:i w:val="0"/>
                <w:iCs w:val="0"/>
                <w:sz w:val="21"/>
                <w:szCs w:val="21"/>
                <w:lang w:val="en-GB"/>
              </w:rPr>
              <w:t>etals and non-metals react with oxygen to form</w:t>
            </w:r>
          </w:p>
          <w:p w:rsidR="036A67CA" w:rsidP="5011B83C" w:rsidRDefault="036A67CA" w14:paraId="160F643A" w14:textId="6FA3FB75">
            <w:pPr>
              <w:pStyle w:val="Normal"/>
              <w:spacing w:line="259" w:lineRule="auto"/>
              <w:rPr>
                <w:rFonts w:ascii="Tahoma" w:hAnsi="Tahoma" w:eastAsia="Tahoma" w:cs="Tahoma"/>
                <w:b w:val="0"/>
                <w:bCs w:val="0"/>
                <w:i w:val="0"/>
                <w:iCs w:val="0"/>
                <w:sz w:val="21"/>
                <w:szCs w:val="21"/>
                <w:lang w:val="en-GB"/>
              </w:rPr>
            </w:pPr>
            <w:r w:rsidRPr="5011B83C" w:rsidR="036A67CA">
              <w:rPr>
                <w:rFonts w:ascii="Tahoma" w:hAnsi="Tahoma" w:eastAsia="Tahoma" w:cs="Tahoma"/>
                <w:b w:val="0"/>
                <w:bCs w:val="0"/>
                <w:i w:val="0"/>
                <w:iCs w:val="0"/>
                <w:sz w:val="21"/>
                <w:szCs w:val="21"/>
                <w:lang w:val="en-GB"/>
              </w:rPr>
              <w:t>oxides which are either bases or acids.</w:t>
            </w:r>
            <w:r w:rsidRPr="5011B83C" w:rsidR="43A19D4E">
              <w:rPr>
                <w:rFonts w:ascii="Tahoma" w:hAnsi="Tahoma" w:eastAsia="Tahoma" w:cs="Tahoma"/>
                <w:b w:val="0"/>
                <w:bCs w:val="0"/>
                <w:i w:val="0"/>
                <w:iCs w:val="0"/>
                <w:sz w:val="21"/>
                <w:szCs w:val="21"/>
                <w:lang w:val="en-GB"/>
              </w:rPr>
              <w:t xml:space="preserve"> </w:t>
            </w:r>
            <w:r w:rsidRPr="5011B83C" w:rsidR="036A67CA">
              <w:rPr>
                <w:rFonts w:ascii="Tahoma" w:hAnsi="Tahoma" w:eastAsia="Tahoma" w:cs="Tahoma"/>
                <w:b w:val="0"/>
                <w:bCs w:val="0"/>
                <w:i w:val="0"/>
                <w:iCs w:val="0"/>
                <w:sz w:val="21"/>
                <w:szCs w:val="21"/>
                <w:lang w:val="en-GB"/>
              </w:rPr>
              <w:t>Metals can be arranged as a reactivity series</w:t>
            </w:r>
            <w:r w:rsidRPr="5011B83C" w:rsidR="2537F314">
              <w:rPr>
                <w:rFonts w:ascii="Tahoma" w:hAnsi="Tahoma" w:eastAsia="Tahoma" w:cs="Tahoma"/>
                <w:b w:val="0"/>
                <w:bCs w:val="0"/>
                <w:i w:val="0"/>
                <w:iCs w:val="0"/>
                <w:sz w:val="21"/>
                <w:szCs w:val="21"/>
                <w:lang w:val="en-GB"/>
              </w:rPr>
              <w:t xml:space="preserve"> </w:t>
            </w:r>
            <w:r w:rsidRPr="5011B83C" w:rsidR="036A67CA">
              <w:rPr>
                <w:rFonts w:ascii="Tahoma" w:hAnsi="Tahoma" w:eastAsia="Tahoma" w:cs="Tahoma"/>
                <w:b w:val="0"/>
                <w:bCs w:val="0"/>
                <w:i w:val="0"/>
                <w:iCs w:val="0"/>
                <w:sz w:val="21"/>
                <w:szCs w:val="21"/>
                <w:lang w:val="en-GB"/>
              </w:rPr>
              <w:t>in order of how readily they react with other</w:t>
            </w:r>
            <w:r w:rsidRPr="5011B83C" w:rsidR="34F963CE">
              <w:rPr>
                <w:rFonts w:ascii="Tahoma" w:hAnsi="Tahoma" w:eastAsia="Tahoma" w:cs="Tahoma"/>
                <w:b w:val="0"/>
                <w:bCs w:val="0"/>
                <w:i w:val="0"/>
                <w:iCs w:val="0"/>
                <w:sz w:val="21"/>
                <w:szCs w:val="21"/>
                <w:lang w:val="en-GB"/>
              </w:rPr>
              <w:t xml:space="preserve"> </w:t>
            </w:r>
            <w:r w:rsidRPr="5011B83C" w:rsidR="036A67CA">
              <w:rPr>
                <w:rFonts w:ascii="Tahoma" w:hAnsi="Tahoma" w:eastAsia="Tahoma" w:cs="Tahoma"/>
                <w:b w:val="0"/>
                <w:bCs w:val="0"/>
                <w:i w:val="0"/>
                <w:iCs w:val="0"/>
                <w:sz w:val="21"/>
                <w:szCs w:val="21"/>
                <w:lang w:val="en-GB"/>
              </w:rPr>
              <w:t>substances.</w:t>
            </w:r>
            <w:r w:rsidRPr="5011B83C" w:rsidR="32175640">
              <w:rPr>
                <w:rFonts w:ascii="Tahoma" w:hAnsi="Tahoma" w:eastAsia="Tahoma" w:cs="Tahoma"/>
                <w:b w:val="0"/>
                <w:bCs w:val="0"/>
                <w:i w:val="0"/>
                <w:iCs w:val="0"/>
                <w:sz w:val="21"/>
                <w:szCs w:val="21"/>
                <w:lang w:val="en-GB"/>
              </w:rPr>
              <w:t xml:space="preserve"> </w:t>
            </w:r>
            <w:r w:rsidRPr="5011B83C" w:rsidR="036A67CA">
              <w:rPr>
                <w:rFonts w:ascii="Tahoma" w:hAnsi="Tahoma" w:eastAsia="Tahoma" w:cs="Tahoma"/>
                <w:b w:val="0"/>
                <w:bCs w:val="0"/>
                <w:i w:val="0"/>
                <w:iCs w:val="0"/>
                <w:sz w:val="21"/>
                <w:szCs w:val="21"/>
                <w:lang w:val="en-GB"/>
              </w:rPr>
              <w:t>Some metals react with acids to produce salts</w:t>
            </w:r>
            <w:r w:rsidRPr="5011B83C" w:rsidR="4F367F89">
              <w:rPr>
                <w:rFonts w:ascii="Tahoma" w:hAnsi="Tahoma" w:eastAsia="Tahoma" w:cs="Tahoma"/>
                <w:b w:val="0"/>
                <w:bCs w:val="0"/>
                <w:i w:val="0"/>
                <w:iCs w:val="0"/>
                <w:sz w:val="21"/>
                <w:szCs w:val="21"/>
                <w:lang w:val="en-GB"/>
              </w:rPr>
              <w:t xml:space="preserve"> </w:t>
            </w:r>
            <w:r w:rsidRPr="5011B83C" w:rsidR="036A67CA">
              <w:rPr>
                <w:rFonts w:ascii="Tahoma" w:hAnsi="Tahoma" w:eastAsia="Tahoma" w:cs="Tahoma"/>
                <w:b w:val="0"/>
                <w:bCs w:val="0"/>
                <w:i w:val="0"/>
                <w:iCs w:val="0"/>
                <w:sz w:val="21"/>
                <w:szCs w:val="21"/>
                <w:lang w:val="en-GB"/>
              </w:rPr>
              <w:t>and hydrogen.</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5011B83C" w:rsidRDefault="7196A53B" w14:paraId="658E607A" w14:textId="50F2CED9">
            <w:pPr>
              <w:spacing w:line="259" w:lineRule="auto"/>
              <w:rPr>
                <w:rFonts w:ascii="Tahoma" w:hAnsi="Tahoma" w:eastAsia="Tahoma" w:cs="Tahoma"/>
                <w:b w:val="0"/>
                <w:bCs w:val="0"/>
                <w:i w:val="0"/>
                <w:iCs w:val="0"/>
                <w:sz w:val="21"/>
                <w:szCs w:val="21"/>
                <w:lang w:val="en-GB"/>
              </w:rPr>
            </w:pPr>
            <w:r w:rsidRPr="5011B83C" w:rsidR="7196A53B">
              <w:rPr>
                <w:rFonts w:ascii="Tahoma" w:hAnsi="Tahoma" w:eastAsia="Tahoma" w:cs="Tahoma"/>
                <w:b w:val="0"/>
                <w:bCs w:val="0"/>
                <w:i w:val="0"/>
                <w:iCs w:val="0"/>
                <w:sz w:val="21"/>
                <w:szCs w:val="21"/>
                <w:lang w:val="en-GB"/>
              </w:rPr>
              <w:t>- Students shou</w:t>
            </w:r>
            <w:r w:rsidRPr="5011B83C" w:rsidR="4F6DBD63">
              <w:rPr>
                <w:rFonts w:ascii="Tahoma" w:hAnsi="Tahoma" w:eastAsia="Tahoma" w:cs="Tahoma"/>
                <w:b w:val="0"/>
                <w:bCs w:val="0"/>
                <w:i w:val="0"/>
                <w:iCs w:val="0"/>
                <w:sz w:val="21"/>
                <w:szCs w:val="21"/>
                <w:lang w:val="en-GB"/>
              </w:rPr>
              <w:t>ld be able to identify most equipment, assess risks and analyse data from a practical.</w:t>
            </w:r>
          </w:p>
          <w:p w:rsidR="4F6DBD63" w:rsidP="5011B83C" w:rsidRDefault="4F6DBD63" w14:paraId="2E480139" w14:textId="5EAAB717">
            <w:pPr>
              <w:pStyle w:val="Normal"/>
              <w:spacing w:line="259" w:lineRule="auto"/>
              <w:rPr>
                <w:rFonts w:ascii="Tahoma" w:hAnsi="Tahoma" w:eastAsia="Tahoma" w:cs="Tahoma"/>
                <w:b w:val="0"/>
                <w:bCs w:val="0"/>
                <w:i w:val="0"/>
                <w:iCs w:val="0"/>
                <w:sz w:val="21"/>
                <w:szCs w:val="21"/>
                <w:lang w:val="en-GB"/>
              </w:rPr>
            </w:pPr>
            <w:r w:rsidRPr="5011B83C" w:rsidR="4F6DBD63">
              <w:rPr>
                <w:rFonts w:ascii="Tahoma" w:hAnsi="Tahoma" w:eastAsia="Tahoma" w:cs="Tahoma"/>
                <w:b w:val="0"/>
                <w:bCs w:val="0"/>
                <w:i w:val="0"/>
                <w:iCs w:val="0"/>
                <w:sz w:val="21"/>
                <w:szCs w:val="21"/>
                <w:lang w:val="en-GB"/>
              </w:rPr>
              <w:t>-Students should have used acids, alkalis, metals and compounds in practicals</w:t>
            </w:r>
          </w:p>
          <w:p w:rsidR="4F6DBD63" w:rsidP="5011B83C" w:rsidRDefault="4F6DBD63" w14:paraId="2FA1DCFD" w14:textId="21C4866B">
            <w:pPr>
              <w:pStyle w:val="Normal"/>
              <w:spacing w:line="259" w:lineRule="auto"/>
              <w:rPr>
                <w:rFonts w:ascii="Tahoma" w:hAnsi="Tahoma" w:eastAsia="Tahoma" w:cs="Tahoma"/>
                <w:b w:val="0"/>
                <w:bCs w:val="0"/>
                <w:i w:val="0"/>
                <w:iCs w:val="0"/>
                <w:sz w:val="21"/>
                <w:szCs w:val="21"/>
                <w:lang w:val="en-GB"/>
              </w:rPr>
            </w:pPr>
            <w:r w:rsidRPr="5011B83C" w:rsidR="4F6DBD63">
              <w:rPr>
                <w:rFonts w:ascii="Tahoma" w:hAnsi="Tahoma" w:eastAsia="Tahoma" w:cs="Tahoma"/>
                <w:b w:val="0"/>
                <w:bCs w:val="0"/>
                <w:i w:val="0"/>
                <w:iCs w:val="0"/>
                <w:sz w:val="21"/>
                <w:szCs w:val="21"/>
                <w:lang w:val="en-GB"/>
              </w:rPr>
              <w:t xml:space="preserve">-Students should be well versed in using </w:t>
            </w:r>
            <w:proofErr w:type="spellStart"/>
            <w:r w:rsidRPr="5011B83C" w:rsidR="4F6DBD63">
              <w:rPr>
                <w:rFonts w:ascii="Tahoma" w:hAnsi="Tahoma" w:eastAsia="Tahoma" w:cs="Tahoma"/>
                <w:b w:val="0"/>
                <w:bCs w:val="0"/>
                <w:i w:val="0"/>
                <w:iCs w:val="0"/>
                <w:sz w:val="21"/>
                <w:szCs w:val="21"/>
                <w:lang w:val="en-GB"/>
              </w:rPr>
              <w:t>bunsen</w:t>
            </w:r>
            <w:proofErr w:type="spellEnd"/>
            <w:r w:rsidRPr="5011B83C" w:rsidR="4F6DBD63">
              <w:rPr>
                <w:rFonts w:ascii="Tahoma" w:hAnsi="Tahoma" w:eastAsia="Tahoma" w:cs="Tahoma"/>
                <w:b w:val="0"/>
                <w:bCs w:val="0"/>
                <w:i w:val="0"/>
                <w:iCs w:val="0"/>
                <w:sz w:val="21"/>
                <w:szCs w:val="21"/>
                <w:lang w:val="en-GB"/>
              </w:rPr>
              <w:t xml:space="preserve"> burners </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2DE910CF" w14:paraId="5879A1D5">
        <w:tc>
          <w:tcPr>
            <w:tcW w:w="9360" w:type="dxa"/>
            <w:shd w:val="clear" w:color="auto" w:fill="8EAADB" w:themeFill="accent1" w:themeFillTint="99"/>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2DE910CF"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5D13C87E" w:rsidRDefault="7196A53B" w14:paraId="39C7E39C" w14:textId="4FB8DA67">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5D13C87E" w:rsidR="280CC5D5">
              <w:rPr>
                <w:rFonts w:ascii="Tahoma" w:hAnsi="Tahoma" w:eastAsia="Tahoma" w:cs="Tahoma"/>
                <w:b w:val="0"/>
                <w:bCs w:val="0"/>
                <w:i w:val="0"/>
                <w:iCs w:val="0"/>
                <w:sz w:val="21"/>
                <w:szCs w:val="21"/>
                <w:lang w:val="en-GB"/>
              </w:rPr>
              <w:t>Students</w:t>
            </w:r>
            <w:r w:rsidRPr="5D13C87E" w:rsidR="68D3DF03">
              <w:rPr>
                <w:rFonts w:ascii="Tahoma" w:hAnsi="Tahoma" w:eastAsia="Tahoma" w:cs="Tahoma"/>
                <w:b w:val="0"/>
                <w:bCs w:val="0"/>
                <w:i w:val="0"/>
                <w:iCs w:val="0"/>
                <w:sz w:val="21"/>
                <w:szCs w:val="21"/>
                <w:lang w:val="en-GB"/>
              </w:rPr>
              <w:t xml:space="preserve"> have a good understanding of</w:t>
            </w:r>
            <w:r w:rsidRPr="5D13C87E" w:rsidR="7FE275DD">
              <w:rPr>
                <w:rFonts w:ascii="Tahoma" w:hAnsi="Tahoma" w:eastAsia="Tahoma" w:cs="Tahoma"/>
                <w:b w:val="0"/>
                <w:bCs w:val="0"/>
                <w:i w:val="0"/>
                <w:iCs w:val="0"/>
                <w:sz w:val="21"/>
                <w:szCs w:val="21"/>
                <w:lang w:val="en-GB"/>
              </w:rPr>
              <w:t xml:space="preserve"> bonding and have more </w:t>
            </w:r>
            <w:r w:rsidRPr="5D13C87E" w:rsidR="08F108C5">
              <w:rPr>
                <w:rFonts w:ascii="Tahoma" w:hAnsi="Tahoma" w:eastAsia="Tahoma" w:cs="Tahoma"/>
                <w:b w:val="0"/>
                <w:bCs w:val="0"/>
                <w:i w:val="0"/>
                <w:iCs w:val="0"/>
                <w:sz w:val="21"/>
                <w:szCs w:val="21"/>
                <w:lang w:val="en-GB"/>
              </w:rPr>
              <w:t>experience</w:t>
            </w:r>
            <w:r w:rsidRPr="5D13C87E" w:rsidR="7FE275DD">
              <w:rPr>
                <w:rFonts w:ascii="Tahoma" w:hAnsi="Tahoma" w:eastAsia="Tahoma" w:cs="Tahoma"/>
                <w:b w:val="0"/>
                <w:bCs w:val="0"/>
                <w:i w:val="0"/>
                <w:iCs w:val="0"/>
                <w:sz w:val="21"/>
                <w:szCs w:val="21"/>
                <w:lang w:val="en-GB"/>
              </w:rPr>
              <w:t xml:space="preserve"> applying their knowledge of the periodic table by using </w:t>
            </w:r>
            <w:r w:rsidRPr="5D13C87E" w:rsidR="4B3F1E5F">
              <w:rPr>
                <w:rFonts w:ascii="Tahoma" w:hAnsi="Tahoma" w:eastAsia="Tahoma" w:cs="Tahoma"/>
                <w:b w:val="0"/>
                <w:bCs w:val="0"/>
                <w:i w:val="0"/>
                <w:iCs w:val="0"/>
                <w:sz w:val="21"/>
                <w:szCs w:val="21"/>
                <w:lang w:val="en-GB"/>
              </w:rPr>
              <w:t>quantitative</w:t>
            </w:r>
            <w:r w:rsidRPr="5D13C87E" w:rsidR="7FE275DD">
              <w:rPr>
                <w:rFonts w:ascii="Tahoma" w:hAnsi="Tahoma" w:eastAsia="Tahoma" w:cs="Tahoma"/>
                <w:b w:val="0"/>
                <w:bCs w:val="0"/>
                <w:i w:val="0"/>
                <w:iCs w:val="0"/>
                <w:sz w:val="21"/>
                <w:szCs w:val="21"/>
                <w:lang w:val="en-GB"/>
              </w:rPr>
              <w:t xml:space="preserve"> chemistry. These topics are perfect to continue the spiral nature of the curriculum by applying and building on the knowledge from these areas.</w:t>
            </w:r>
            <w:r w:rsidRPr="5D13C87E" w:rsidR="6A2329CE">
              <w:rPr>
                <w:rFonts w:ascii="Tahoma" w:hAnsi="Tahoma" w:eastAsia="Tahoma" w:cs="Tahoma"/>
                <w:b w:val="0"/>
                <w:bCs w:val="0"/>
                <w:i w:val="0"/>
                <w:iCs w:val="0"/>
                <w:sz w:val="21"/>
                <w:szCs w:val="21"/>
                <w:lang w:val="en-GB"/>
              </w:rPr>
              <w:t xml:space="preserve"> </w:t>
            </w:r>
            <w:r w:rsidRPr="5D13C87E" w:rsidR="320A7197">
              <w:rPr>
                <w:rFonts w:ascii="Tahoma" w:hAnsi="Tahoma" w:eastAsia="Tahoma" w:cs="Tahoma"/>
                <w:b w:val="0"/>
                <w:bCs w:val="0"/>
                <w:i w:val="0"/>
                <w:iCs w:val="0"/>
                <w:sz w:val="21"/>
                <w:szCs w:val="21"/>
                <w:lang w:val="en-GB"/>
              </w:rPr>
              <w:t>These topics</w:t>
            </w:r>
            <w:r w:rsidRPr="5D13C87E" w:rsidR="6A2329CE">
              <w:rPr>
                <w:rFonts w:ascii="Tahoma" w:hAnsi="Tahoma" w:eastAsia="Tahoma" w:cs="Tahoma"/>
                <w:b w:val="0"/>
                <w:bCs w:val="0"/>
                <w:i w:val="0"/>
                <w:iCs w:val="0"/>
                <w:sz w:val="21"/>
                <w:szCs w:val="21"/>
                <w:lang w:val="en-GB"/>
              </w:rPr>
              <w:t xml:space="preserve"> use the knowledge of types of bonding and reactions and using them to gain more knowledge and understanding of chemical reactions.</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5D13C87E" w:rsidRDefault="7196A53B" w14:paraId="06F0FD33" w14:textId="50947184">
            <w:pPr>
              <w:spacing w:line="259" w:lineRule="auto"/>
              <w:jc w:val="both"/>
              <w:rPr>
                <w:rFonts w:ascii="Tahoma" w:hAnsi="Tahoma" w:eastAsia="Tahoma" w:cs="Tahoma"/>
                <w:b w:val="0"/>
                <w:bCs w:val="0"/>
                <w:i w:val="0"/>
                <w:iCs w:val="0"/>
                <w:sz w:val="21"/>
                <w:szCs w:val="21"/>
                <w:lang w:val="en-GB"/>
              </w:rPr>
            </w:pPr>
            <w:r w:rsidRPr="5D13C87E" w:rsidR="7196A53B">
              <w:rPr>
                <w:rFonts w:ascii="Tahoma" w:hAnsi="Tahoma" w:eastAsia="Tahoma" w:cs="Tahoma"/>
                <w:b w:val="0"/>
                <w:bCs w:val="0"/>
                <w:i w:val="0"/>
                <w:iCs w:val="0"/>
                <w:sz w:val="21"/>
                <w:szCs w:val="21"/>
                <w:lang w:val="en-GB"/>
              </w:rPr>
              <w:t xml:space="preserve">Students cover these topics in year </w:t>
            </w:r>
            <w:r w:rsidRPr="5D13C87E" w:rsidR="4ABAA363">
              <w:rPr>
                <w:rFonts w:ascii="Tahoma" w:hAnsi="Tahoma" w:eastAsia="Tahoma" w:cs="Tahoma"/>
                <w:b w:val="0"/>
                <w:bCs w:val="0"/>
                <w:i w:val="0"/>
                <w:iCs w:val="0"/>
                <w:sz w:val="21"/>
                <w:szCs w:val="21"/>
                <w:lang w:val="en-GB"/>
              </w:rPr>
              <w:t>10</w:t>
            </w:r>
            <w:r w:rsidRPr="5D13C87E" w:rsidR="7196A53B">
              <w:rPr>
                <w:rFonts w:ascii="Tahoma" w:hAnsi="Tahoma" w:eastAsia="Tahoma" w:cs="Tahoma"/>
                <w:b w:val="0"/>
                <w:bCs w:val="0"/>
                <w:i w:val="0"/>
                <w:iCs w:val="0"/>
                <w:sz w:val="21"/>
                <w:szCs w:val="21"/>
                <w:lang w:val="en-GB"/>
              </w:rPr>
              <w:t xml:space="preserve"> as it forms the basis of their scientific understanding moving forward into  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2DE910CF" w14:paraId="313A041A">
        <w:tc>
          <w:tcPr>
            <w:tcW w:w="9360" w:type="dxa"/>
            <w:shd w:val="clear" w:color="auto" w:fill="8EAADB" w:themeFill="accent1" w:themeFillTint="99"/>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2DE910CF" w14:paraId="31545BC8">
        <w:tc>
          <w:tcPr>
            <w:tcW w:w="9360" w:type="dxa"/>
            <w:tcMar/>
            <w:vAlign w:val="top"/>
          </w:tcPr>
          <w:p w:rsidR="0EA58FBE" w:rsidP="5011B83C" w:rsidRDefault="0EA58FBE" w14:paraId="06C8048F" w14:textId="09C82B73">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5011B83C" w:rsidR="0EA58FBE">
              <w:rPr>
                <w:rFonts w:ascii="Tahoma" w:hAnsi="Tahoma" w:eastAsia="Tahoma" w:cs="Tahoma"/>
                <w:b w:val="1"/>
                <w:bCs w:val="1"/>
                <w:i w:val="0"/>
                <w:iCs w:val="0"/>
                <w:sz w:val="21"/>
                <w:szCs w:val="21"/>
                <w:lang w:val="en-GB"/>
              </w:rPr>
              <w:t>Energy changes</w:t>
            </w:r>
          </w:p>
          <w:p w:rsidR="7196A53B" w:rsidP="458F42D8" w:rsidRDefault="7196A53B" w14:paraId="1398A5E0" w14:textId="14ED89B2">
            <w:pPr>
              <w:pStyle w:val="Normal"/>
              <w:spacing w:line="259" w:lineRule="auto"/>
              <w:jc w:val="both"/>
              <w:rPr>
                <w:rFonts w:ascii="Tahoma" w:hAnsi="Tahoma" w:eastAsia="Tahoma" w:cs="Tahoma"/>
                <w:noProof w:val="0"/>
                <w:sz w:val="21"/>
                <w:szCs w:val="21"/>
                <w:lang w:val="en-GB"/>
              </w:rPr>
            </w:pPr>
            <w:r w:rsidRPr="2DE910CF" w:rsidR="7196A53B">
              <w:rPr>
                <w:rFonts w:ascii="Tahoma" w:hAnsi="Tahoma" w:eastAsia="Tahoma" w:cs="Tahoma"/>
                <w:b w:val="0"/>
                <w:bCs w:val="0"/>
                <w:i w:val="0"/>
                <w:iCs w:val="0"/>
                <w:sz w:val="21"/>
                <w:szCs w:val="21"/>
                <w:lang w:val="en-GB"/>
              </w:rPr>
              <w:t xml:space="preserve">- </w:t>
            </w:r>
            <w:r w:rsidRPr="2DE910CF" w:rsidR="058E502F">
              <w:rPr>
                <w:rFonts w:ascii="Tahoma" w:hAnsi="Tahoma" w:eastAsia="Tahoma" w:cs="Tahoma"/>
                <w:b w:val="0"/>
                <w:bCs w:val="0"/>
                <w:i w:val="0"/>
                <w:iCs w:val="0"/>
                <w:sz w:val="21"/>
                <w:szCs w:val="21"/>
                <w:lang w:val="en-GB"/>
              </w:rPr>
              <w:t>Students should recall that e</w:t>
            </w:r>
            <w:r w:rsidRPr="2DE910CF" w:rsidR="159D4DA9">
              <w:rPr>
                <w:rFonts w:ascii="Tahoma" w:hAnsi="Tahoma" w:eastAsia="Tahoma" w:cs="Tahoma"/>
                <w:noProof w:val="0"/>
                <w:sz w:val="21"/>
                <w:szCs w:val="21"/>
                <w:lang w:val="en-GB"/>
              </w:rPr>
              <w:t xml:space="preserve">nergy is conserved in chemical reactions. The amount of energy in the universe at the end of a chemical reaction is the same as before the reaction takes place. If a reaction transfers energy to the surroundings the product molecules must have less energy than the reactants, by the amount transferred. An exothermic reaction is one that transfers energy to the </w:t>
            </w:r>
            <w:proofErr w:type="gramStart"/>
            <w:r w:rsidRPr="2DE910CF" w:rsidR="159D4DA9">
              <w:rPr>
                <w:rFonts w:ascii="Tahoma" w:hAnsi="Tahoma" w:eastAsia="Tahoma" w:cs="Tahoma"/>
                <w:noProof w:val="0"/>
                <w:sz w:val="21"/>
                <w:szCs w:val="21"/>
                <w:lang w:val="en-GB"/>
              </w:rPr>
              <w:t>surroundings</w:t>
            </w:r>
            <w:proofErr w:type="gramEnd"/>
            <w:r w:rsidRPr="2DE910CF" w:rsidR="159D4DA9">
              <w:rPr>
                <w:rFonts w:ascii="Tahoma" w:hAnsi="Tahoma" w:eastAsia="Tahoma" w:cs="Tahoma"/>
                <w:noProof w:val="0"/>
                <w:sz w:val="21"/>
                <w:szCs w:val="21"/>
                <w:lang w:val="en-GB"/>
              </w:rPr>
              <w:t xml:space="preserve"> so the temperature of the surroundings increases. Exothermic reactions include combustion, many oxidation reactions and neutralisation. Everyday uses of exothermic reactions include self-heating cans and hand warmers. An endothermic reaction is one that takes in energy from the </w:t>
            </w:r>
            <w:proofErr w:type="gramStart"/>
            <w:r w:rsidRPr="2DE910CF" w:rsidR="159D4DA9">
              <w:rPr>
                <w:rFonts w:ascii="Tahoma" w:hAnsi="Tahoma" w:eastAsia="Tahoma" w:cs="Tahoma"/>
                <w:noProof w:val="0"/>
                <w:sz w:val="21"/>
                <w:szCs w:val="21"/>
                <w:lang w:val="en-GB"/>
              </w:rPr>
              <w:t>surroundings</w:t>
            </w:r>
            <w:proofErr w:type="gramEnd"/>
            <w:r w:rsidRPr="2DE910CF" w:rsidR="159D4DA9">
              <w:rPr>
                <w:rFonts w:ascii="Tahoma" w:hAnsi="Tahoma" w:eastAsia="Tahoma" w:cs="Tahoma"/>
                <w:noProof w:val="0"/>
                <w:sz w:val="21"/>
                <w:szCs w:val="21"/>
                <w:lang w:val="en-GB"/>
              </w:rPr>
              <w:t xml:space="preserve"> so the temperature of the surroundings decreases. Endothermic reactions include thermal decompositions and the reaction of citric acid and sodium </w:t>
            </w:r>
            <w:r w:rsidRPr="2DE910CF" w:rsidR="159D4DA9">
              <w:rPr>
                <w:rFonts w:ascii="Tahoma" w:hAnsi="Tahoma" w:eastAsia="Tahoma" w:cs="Tahoma"/>
                <w:noProof w:val="0"/>
                <w:sz w:val="21"/>
                <w:szCs w:val="21"/>
                <w:lang w:val="en-GB"/>
              </w:rPr>
              <w:t>hydrogen</w:t>
            </w:r>
            <w:r w:rsidRPr="2DE910CF" w:rsidR="5AE0AA0C">
              <w:rPr>
                <w:rFonts w:ascii="Tahoma" w:hAnsi="Tahoma" w:eastAsia="Tahoma" w:cs="Tahoma"/>
                <w:noProof w:val="0"/>
                <w:sz w:val="21"/>
                <w:szCs w:val="21"/>
                <w:lang w:val="en-GB"/>
              </w:rPr>
              <w:t xml:space="preserve"> </w:t>
            </w:r>
            <w:r w:rsidRPr="2DE910CF" w:rsidR="159D4DA9">
              <w:rPr>
                <w:rFonts w:ascii="Tahoma" w:hAnsi="Tahoma" w:eastAsia="Tahoma" w:cs="Tahoma"/>
                <w:noProof w:val="0"/>
                <w:sz w:val="21"/>
                <w:szCs w:val="21"/>
                <w:lang w:val="en-GB"/>
              </w:rPr>
              <w:t>carbonate</w:t>
            </w:r>
            <w:r w:rsidRPr="2DE910CF" w:rsidR="159D4DA9">
              <w:rPr>
                <w:rFonts w:ascii="Tahoma" w:hAnsi="Tahoma" w:eastAsia="Tahoma" w:cs="Tahoma"/>
                <w:noProof w:val="0"/>
                <w:sz w:val="21"/>
                <w:szCs w:val="21"/>
                <w:lang w:val="en-GB"/>
              </w:rPr>
              <w:t xml:space="preserve">. Some sports injury packs are based on endothermic reactions. </w:t>
            </w:r>
          </w:p>
          <w:p w:rsidR="50F86705" w:rsidP="5D13C87E" w:rsidRDefault="50F86705" w14:paraId="0B2A8C95" w14:textId="7EC64C25">
            <w:pPr>
              <w:pStyle w:val="Normal"/>
              <w:spacing w:line="259" w:lineRule="auto"/>
              <w:jc w:val="both"/>
              <w:rPr>
                <w:rFonts w:ascii="Tahoma" w:hAnsi="Tahoma" w:eastAsia="Tahoma" w:cs="Tahoma"/>
                <w:noProof w:val="0"/>
                <w:sz w:val="21"/>
                <w:szCs w:val="21"/>
                <w:lang w:val="en-GB"/>
              </w:rPr>
            </w:pPr>
            <w:r w:rsidRPr="5D13C87E" w:rsidR="50F86705">
              <w:rPr>
                <w:rFonts w:ascii="Tahoma" w:hAnsi="Tahoma" w:eastAsia="Tahoma" w:cs="Tahoma"/>
                <w:noProof w:val="0"/>
                <w:sz w:val="21"/>
                <w:szCs w:val="21"/>
                <w:lang w:val="en-GB"/>
              </w:rPr>
              <w:t xml:space="preserve">- </w:t>
            </w:r>
            <w:r w:rsidRPr="5D13C87E" w:rsidR="1E655F1B">
              <w:rPr>
                <w:rFonts w:ascii="Tahoma" w:hAnsi="Tahoma" w:eastAsia="Tahoma" w:cs="Tahoma"/>
                <w:noProof w:val="0"/>
                <w:sz w:val="21"/>
                <w:szCs w:val="21"/>
                <w:lang w:val="en-GB"/>
              </w:rPr>
              <w:t xml:space="preserve">Students should be able to </w:t>
            </w:r>
            <w:r w:rsidRPr="5D13C87E" w:rsidR="1E655F1B">
              <w:rPr>
                <w:rFonts w:ascii="Tahoma" w:hAnsi="Tahoma" w:eastAsia="Tahoma" w:cs="Tahoma"/>
                <w:noProof w:val="0"/>
                <w:sz w:val="21"/>
                <w:szCs w:val="21"/>
                <w:lang w:val="en-GB"/>
              </w:rPr>
              <w:t>describe</w:t>
            </w:r>
            <w:r w:rsidRPr="5D13C87E" w:rsidR="1E655F1B">
              <w:rPr>
                <w:rFonts w:ascii="Tahoma" w:hAnsi="Tahoma" w:eastAsia="Tahoma" w:cs="Tahoma"/>
                <w:noProof w:val="0"/>
                <w:sz w:val="21"/>
                <w:szCs w:val="21"/>
                <w:lang w:val="en-GB"/>
              </w:rPr>
              <w:t xml:space="preserve"> </w:t>
            </w:r>
            <w:proofErr w:type="gramStart"/>
            <w:r w:rsidRPr="5D13C87E" w:rsidR="1E655F1B">
              <w:rPr>
                <w:rFonts w:ascii="Tahoma" w:hAnsi="Tahoma" w:eastAsia="Tahoma" w:cs="Tahoma"/>
                <w:noProof w:val="0"/>
                <w:sz w:val="21"/>
                <w:szCs w:val="21"/>
                <w:lang w:val="en-GB"/>
              </w:rPr>
              <w:t>that c</w:t>
            </w:r>
            <w:r w:rsidRPr="5D13C87E" w:rsidR="50F86705">
              <w:rPr>
                <w:rFonts w:ascii="Tahoma" w:hAnsi="Tahoma" w:eastAsia="Tahoma" w:cs="Tahoma"/>
                <w:noProof w:val="0"/>
                <w:sz w:val="21"/>
                <w:szCs w:val="21"/>
                <w:lang w:val="en-GB"/>
              </w:rPr>
              <w:t>hemical reactions</w:t>
            </w:r>
            <w:proofErr w:type="gramEnd"/>
            <w:r w:rsidRPr="5D13C87E" w:rsidR="50F86705">
              <w:rPr>
                <w:rFonts w:ascii="Tahoma" w:hAnsi="Tahoma" w:eastAsia="Tahoma" w:cs="Tahoma"/>
                <w:noProof w:val="0"/>
                <w:sz w:val="21"/>
                <w:szCs w:val="21"/>
                <w:lang w:val="en-GB"/>
              </w:rPr>
              <w:t xml:space="preserve"> can occur only when reacting particles collide with each other and with sufficient energy. The minimum amount of energy that particles must have to react is called the activation energy. Reaction profiles can be used to show the relative energies of reactants and products, the activation energy and the overall energy change of a reaction. </w:t>
            </w:r>
          </w:p>
          <w:p w:rsidR="50F86705" w:rsidP="5011B83C" w:rsidRDefault="50F86705" w14:paraId="2F0A7FE9" w14:textId="4B53A33C">
            <w:pPr>
              <w:pStyle w:val="Normal"/>
              <w:spacing w:line="259" w:lineRule="auto"/>
              <w:jc w:val="both"/>
              <w:rPr>
                <w:rFonts w:ascii="Tahoma" w:hAnsi="Tahoma" w:eastAsia="Tahoma" w:cs="Tahoma"/>
                <w:noProof w:val="0"/>
                <w:sz w:val="21"/>
                <w:szCs w:val="21"/>
                <w:lang w:val="en-GB"/>
              </w:rPr>
            </w:pPr>
            <w:r w:rsidRPr="5D13C87E" w:rsidR="1EEB9B9E">
              <w:rPr>
                <w:rFonts w:ascii="Tahoma" w:hAnsi="Tahoma" w:eastAsia="Tahoma" w:cs="Tahoma"/>
                <w:noProof w:val="0"/>
                <w:sz w:val="21"/>
                <w:szCs w:val="21"/>
                <w:lang w:val="en-GB"/>
              </w:rPr>
              <w:t>-</w:t>
            </w:r>
            <w:r w:rsidRPr="5D13C87E" w:rsidR="50F86705">
              <w:rPr>
                <w:rFonts w:ascii="Tahoma" w:hAnsi="Tahoma" w:eastAsia="Tahoma" w:cs="Tahoma"/>
                <w:noProof w:val="0"/>
                <w:sz w:val="21"/>
                <w:szCs w:val="21"/>
                <w:lang w:val="en-GB"/>
              </w:rPr>
              <w:t>Students should be able to: draw simple reaction profiles (energy level diagrams) for exothermic and endothermic reactions showing the relative energies of reactants and products, the activation energy and the overall energy change, with a curved line to show the energy as the reaction proceeds</w:t>
            </w:r>
            <w:r w:rsidRPr="5D13C87E" w:rsidR="24C011FD">
              <w:rPr>
                <w:rFonts w:ascii="Tahoma" w:hAnsi="Tahoma" w:eastAsia="Tahoma" w:cs="Tahoma"/>
                <w:noProof w:val="0"/>
                <w:sz w:val="21"/>
                <w:szCs w:val="21"/>
                <w:lang w:val="en-GB"/>
              </w:rPr>
              <w:t xml:space="preserve">, </w:t>
            </w:r>
            <w:r w:rsidRPr="5D13C87E" w:rsidR="50F86705">
              <w:rPr>
                <w:rFonts w:ascii="Tahoma" w:hAnsi="Tahoma" w:eastAsia="Tahoma" w:cs="Tahoma"/>
                <w:noProof w:val="0"/>
                <w:sz w:val="21"/>
                <w:szCs w:val="21"/>
                <w:lang w:val="en-GB"/>
              </w:rPr>
              <w:t xml:space="preserve">use reaction profiles to identify reactions as exothermic or endothermic </w:t>
            </w:r>
            <w:r w:rsidRPr="5D13C87E" w:rsidR="4D712997">
              <w:rPr>
                <w:rFonts w:ascii="Tahoma" w:hAnsi="Tahoma" w:eastAsia="Tahoma" w:cs="Tahoma"/>
                <w:noProof w:val="0"/>
                <w:sz w:val="21"/>
                <w:szCs w:val="21"/>
                <w:lang w:val="en-GB"/>
              </w:rPr>
              <w:t xml:space="preserve">and </w:t>
            </w:r>
            <w:r w:rsidRPr="5D13C87E" w:rsidR="50F86705">
              <w:rPr>
                <w:rFonts w:ascii="Tahoma" w:hAnsi="Tahoma" w:eastAsia="Tahoma" w:cs="Tahoma"/>
                <w:noProof w:val="0"/>
                <w:sz w:val="21"/>
                <w:szCs w:val="21"/>
                <w:lang w:val="en-GB"/>
              </w:rPr>
              <w:t>explain that the activation energy is the energy needed for a reaction to occur.</w:t>
            </w:r>
          </w:p>
          <w:p w:rsidR="50F86705" w:rsidP="5011B83C" w:rsidRDefault="50F86705" w14:paraId="40CF8D5B" w14:textId="40C268D7">
            <w:pPr>
              <w:pStyle w:val="Normal"/>
              <w:spacing w:line="259" w:lineRule="auto"/>
              <w:jc w:val="both"/>
              <w:rPr>
                <w:rFonts w:ascii="Tahoma" w:hAnsi="Tahoma" w:eastAsia="Tahoma" w:cs="Tahoma"/>
                <w:noProof w:val="0"/>
                <w:sz w:val="21"/>
                <w:szCs w:val="21"/>
                <w:lang w:val="en-GB"/>
              </w:rPr>
            </w:pPr>
            <w:r w:rsidRPr="5D13C87E" w:rsidR="50F86705">
              <w:rPr>
                <w:rFonts w:ascii="Tahoma" w:hAnsi="Tahoma" w:eastAsia="Tahoma" w:cs="Tahoma"/>
                <w:noProof w:val="0"/>
                <w:sz w:val="21"/>
                <w:szCs w:val="21"/>
                <w:lang w:val="en-GB"/>
              </w:rPr>
              <w:t xml:space="preserve">- </w:t>
            </w:r>
            <w:r w:rsidRPr="5D13C87E" w:rsidR="6F4383F7">
              <w:rPr>
                <w:rFonts w:ascii="Tahoma" w:hAnsi="Tahoma" w:eastAsia="Tahoma" w:cs="Tahoma"/>
                <w:noProof w:val="0"/>
                <w:sz w:val="21"/>
                <w:szCs w:val="21"/>
                <w:lang w:val="en-GB"/>
              </w:rPr>
              <w:t>Students should be able to describe that d</w:t>
            </w:r>
            <w:r w:rsidRPr="5D13C87E" w:rsidR="50F86705">
              <w:rPr>
                <w:rFonts w:ascii="Tahoma" w:hAnsi="Tahoma" w:eastAsia="Tahoma" w:cs="Tahoma"/>
                <w:noProof w:val="0"/>
                <w:sz w:val="21"/>
                <w:szCs w:val="21"/>
                <w:lang w:val="en-GB"/>
              </w:rPr>
              <w:t>uring a chemical reaction:</w:t>
            </w:r>
            <w:r w:rsidRPr="5D13C87E" w:rsidR="1CE515D7">
              <w:rPr>
                <w:rFonts w:ascii="Tahoma" w:hAnsi="Tahoma" w:eastAsia="Tahoma" w:cs="Tahoma"/>
                <w:noProof w:val="0"/>
                <w:sz w:val="21"/>
                <w:szCs w:val="21"/>
                <w:lang w:val="en-GB"/>
              </w:rPr>
              <w:t xml:space="preserve"> </w:t>
            </w:r>
            <w:r w:rsidRPr="5D13C87E" w:rsidR="50F86705">
              <w:rPr>
                <w:rFonts w:ascii="Tahoma" w:hAnsi="Tahoma" w:eastAsia="Tahoma" w:cs="Tahoma"/>
                <w:noProof w:val="0"/>
                <w:sz w:val="21"/>
                <w:szCs w:val="21"/>
                <w:lang w:val="en-GB"/>
              </w:rPr>
              <w:t>energy must be supplied to break bonds in the reactants</w:t>
            </w:r>
            <w:r w:rsidRPr="5D13C87E" w:rsidR="7E1116A0">
              <w:rPr>
                <w:rFonts w:ascii="Tahoma" w:hAnsi="Tahoma" w:eastAsia="Tahoma" w:cs="Tahoma"/>
                <w:noProof w:val="0"/>
                <w:sz w:val="21"/>
                <w:szCs w:val="21"/>
                <w:lang w:val="en-GB"/>
              </w:rPr>
              <w:t xml:space="preserve">, </w:t>
            </w:r>
            <w:r w:rsidRPr="5D13C87E" w:rsidR="50F86705">
              <w:rPr>
                <w:rFonts w:ascii="Tahoma" w:hAnsi="Tahoma" w:eastAsia="Tahoma" w:cs="Tahoma"/>
                <w:noProof w:val="0"/>
                <w:sz w:val="21"/>
                <w:szCs w:val="21"/>
                <w:lang w:val="en-GB"/>
              </w:rPr>
              <w:t>energy is released when bonds in the products are formed. The energy needed to break bonds and the energy released when bonds are formed can be calculated from bond energies. The difference between the sum of the energy needed to break bonds in the reactants and the sum of the energy released when bonds in the products are formed is the overall energy change of the reaction. In an exothermic reaction, the energy released from forming new bonds is greater than the energy needed to break existing bonds. In an endothermic reaction, the energy needed to break existing bonds is greater than the energy released from forming new bonds. Students should be able to calculate the energy transferred in chemical reactions using bond energies supplied.</w:t>
            </w:r>
          </w:p>
          <w:p w:rsidR="7E523BEB" w:rsidP="7E523BEB" w:rsidRDefault="7E523BEB" w14:paraId="6DBD2CD1" w14:textId="7A05BD94">
            <w:pPr>
              <w:pStyle w:val="Normal"/>
              <w:spacing w:line="259" w:lineRule="auto"/>
              <w:jc w:val="both"/>
              <w:rPr>
                <w:rFonts w:ascii="Tahoma" w:hAnsi="Tahoma" w:eastAsia="Tahoma" w:cs="Tahoma"/>
                <w:noProof w:val="0"/>
                <w:sz w:val="21"/>
                <w:szCs w:val="21"/>
                <w:lang w:val="en-GB"/>
              </w:rPr>
            </w:pP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5D13C87E" w:rsidRDefault="7196A53B" w14:paraId="483B938E" w14:textId="5C6B2CB6">
            <w:pPr>
              <w:spacing w:line="259" w:lineRule="auto"/>
              <w:jc w:val="both"/>
              <w:rPr>
                <w:rFonts w:ascii="Tahoma" w:hAnsi="Tahoma" w:eastAsia="Tahoma" w:cs="Tahoma"/>
                <w:b w:val="0"/>
                <w:bCs w:val="0"/>
                <w:i w:val="0"/>
                <w:iCs w:val="0"/>
                <w:sz w:val="21"/>
                <w:szCs w:val="21"/>
                <w:lang w:val="en-GB"/>
              </w:rPr>
            </w:pPr>
            <w:r w:rsidRPr="5D13C87E" w:rsidR="7196A53B">
              <w:rPr>
                <w:rFonts w:ascii="Tahoma" w:hAnsi="Tahoma" w:eastAsia="Tahoma" w:cs="Tahoma"/>
                <w:b w:val="0"/>
                <w:bCs w:val="0"/>
                <w:i w:val="0"/>
                <w:iCs w:val="0"/>
                <w:sz w:val="21"/>
                <w:szCs w:val="21"/>
                <w:lang w:val="en-GB"/>
              </w:rPr>
              <w:t xml:space="preserve">- Students </w:t>
            </w:r>
            <w:r w:rsidRPr="5D13C87E" w:rsidR="46E96AFD">
              <w:rPr>
                <w:rFonts w:ascii="Tahoma" w:hAnsi="Tahoma" w:eastAsia="Tahoma" w:cs="Tahoma"/>
                <w:b w:val="0"/>
                <w:bCs w:val="0"/>
                <w:i w:val="0"/>
                <w:iCs w:val="0"/>
                <w:sz w:val="21"/>
                <w:szCs w:val="21"/>
                <w:lang w:val="en-GB"/>
              </w:rPr>
              <w:t xml:space="preserve">have covered some of this during KS3 so it will be important to retrieve and </w:t>
            </w:r>
            <w:r w:rsidRPr="5D13C87E" w:rsidR="4B16CD88">
              <w:rPr>
                <w:rFonts w:ascii="Tahoma" w:hAnsi="Tahoma" w:eastAsia="Tahoma" w:cs="Tahoma"/>
                <w:b w:val="0"/>
                <w:bCs w:val="0"/>
                <w:i w:val="0"/>
                <w:iCs w:val="0"/>
                <w:sz w:val="21"/>
                <w:szCs w:val="21"/>
                <w:lang w:val="en-GB"/>
              </w:rPr>
              <w:t>secure</w:t>
            </w:r>
            <w:r w:rsidRPr="5D13C87E" w:rsidR="46E96AFD">
              <w:rPr>
                <w:rFonts w:ascii="Tahoma" w:hAnsi="Tahoma" w:eastAsia="Tahoma" w:cs="Tahoma"/>
                <w:b w:val="0"/>
                <w:bCs w:val="0"/>
                <w:i w:val="0"/>
                <w:iCs w:val="0"/>
                <w:sz w:val="21"/>
                <w:szCs w:val="21"/>
                <w:lang w:val="en-GB"/>
              </w:rPr>
              <w:t xml:space="preserve"> that knowledge </w:t>
            </w:r>
            <w:proofErr w:type="gramStart"/>
            <w:r w:rsidRPr="5D13C87E" w:rsidR="46E96AFD">
              <w:rPr>
                <w:rFonts w:ascii="Tahoma" w:hAnsi="Tahoma" w:eastAsia="Tahoma" w:cs="Tahoma"/>
                <w:b w:val="0"/>
                <w:bCs w:val="0"/>
                <w:i w:val="0"/>
                <w:iCs w:val="0"/>
                <w:sz w:val="21"/>
                <w:szCs w:val="21"/>
                <w:lang w:val="en-GB"/>
              </w:rPr>
              <w:t>in order to</w:t>
            </w:r>
            <w:proofErr w:type="gramEnd"/>
            <w:r w:rsidRPr="5D13C87E" w:rsidR="46E96AFD">
              <w:rPr>
                <w:rFonts w:ascii="Tahoma" w:hAnsi="Tahoma" w:eastAsia="Tahoma" w:cs="Tahoma"/>
                <w:b w:val="0"/>
                <w:bCs w:val="0"/>
                <w:i w:val="0"/>
                <w:iCs w:val="0"/>
                <w:sz w:val="21"/>
                <w:szCs w:val="21"/>
                <w:lang w:val="en-GB"/>
              </w:rPr>
              <w:t xml:space="preserve"> </w:t>
            </w:r>
            <w:r w:rsidRPr="5D13C87E" w:rsidR="5CA34547">
              <w:rPr>
                <w:rFonts w:ascii="Tahoma" w:hAnsi="Tahoma" w:eastAsia="Tahoma" w:cs="Tahoma"/>
                <w:b w:val="0"/>
                <w:bCs w:val="0"/>
                <w:i w:val="0"/>
                <w:iCs w:val="0"/>
                <w:sz w:val="21"/>
                <w:szCs w:val="21"/>
                <w:lang w:val="en-GB"/>
              </w:rPr>
              <w:t>introduce</w:t>
            </w:r>
            <w:r w:rsidRPr="5D13C87E" w:rsidR="46E96AFD">
              <w:rPr>
                <w:rFonts w:ascii="Tahoma" w:hAnsi="Tahoma" w:eastAsia="Tahoma" w:cs="Tahoma"/>
                <w:b w:val="0"/>
                <w:bCs w:val="0"/>
                <w:i w:val="0"/>
                <w:iCs w:val="0"/>
                <w:sz w:val="21"/>
                <w:szCs w:val="21"/>
                <w:lang w:val="en-GB"/>
              </w:rPr>
              <w:t xml:space="preserve"> </w:t>
            </w:r>
            <w:r w:rsidRPr="5D13C87E" w:rsidR="50653100">
              <w:rPr>
                <w:rFonts w:ascii="Tahoma" w:hAnsi="Tahoma" w:eastAsia="Tahoma" w:cs="Tahoma"/>
                <w:b w:val="0"/>
                <w:bCs w:val="0"/>
                <w:i w:val="0"/>
                <w:iCs w:val="0"/>
                <w:sz w:val="21"/>
                <w:szCs w:val="21"/>
                <w:lang w:val="en-GB"/>
              </w:rPr>
              <w:t>concepts</w:t>
            </w:r>
            <w:r w:rsidRPr="5D13C87E" w:rsidR="46E96AFD">
              <w:rPr>
                <w:rFonts w:ascii="Tahoma" w:hAnsi="Tahoma" w:eastAsia="Tahoma" w:cs="Tahoma"/>
                <w:b w:val="0"/>
                <w:bCs w:val="0"/>
                <w:i w:val="0"/>
                <w:iCs w:val="0"/>
                <w:sz w:val="21"/>
                <w:szCs w:val="21"/>
                <w:lang w:val="en-GB"/>
              </w:rPr>
              <w:t xml:space="preserve"> like the energy change profiles. To help students fully understand this using models, demonstrations and scaffolds like team pair</w:t>
            </w:r>
            <w:r w:rsidRPr="5D13C87E" w:rsidR="5B362536">
              <w:rPr>
                <w:rFonts w:ascii="Tahoma" w:hAnsi="Tahoma" w:eastAsia="Tahoma" w:cs="Tahoma"/>
                <w:b w:val="0"/>
                <w:bCs w:val="0"/>
                <w:i w:val="0"/>
                <w:iCs w:val="0"/>
                <w:sz w:val="21"/>
                <w:szCs w:val="21"/>
                <w:lang w:val="en-GB"/>
              </w:rPr>
              <w:t xml:space="preserve"> </w:t>
            </w:r>
            <w:r w:rsidRPr="5D13C87E" w:rsidR="46E96AFD">
              <w:rPr>
                <w:rFonts w:ascii="Tahoma" w:hAnsi="Tahoma" w:eastAsia="Tahoma" w:cs="Tahoma"/>
                <w:b w:val="0"/>
                <w:bCs w:val="0"/>
                <w:i w:val="0"/>
                <w:iCs w:val="0"/>
                <w:sz w:val="21"/>
                <w:szCs w:val="21"/>
                <w:lang w:val="en-GB"/>
              </w:rPr>
              <w:t>sol</w:t>
            </w:r>
            <w:r w:rsidRPr="5D13C87E" w:rsidR="3588355A">
              <w:rPr>
                <w:rFonts w:ascii="Tahoma" w:hAnsi="Tahoma" w:eastAsia="Tahoma" w:cs="Tahoma"/>
                <w:b w:val="0"/>
                <w:bCs w:val="0"/>
                <w:i w:val="0"/>
                <w:iCs w:val="0"/>
                <w:sz w:val="21"/>
                <w:szCs w:val="21"/>
                <w:lang w:val="en-GB"/>
              </w:rPr>
              <w:t>o</w:t>
            </w:r>
            <w:r w:rsidRPr="5D13C87E" w:rsidR="214B2985">
              <w:rPr>
                <w:rFonts w:ascii="Tahoma" w:hAnsi="Tahoma" w:eastAsia="Tahoma" w:cs="Tahoma"/>
                <w:b w:val="0"/>
                <w:bCs w:val="0"/>
                <w:i w:val="0"/>
                <w:iCs w:val="0"/>
                <w:sz w:val="21"/>
                <w:szCs w:val="21"/>
                <w:lang w:val="en-GB"/>
              </w:rPr>
              <w:t xml:space="preserve"> will be important.</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619F4170" w:rsidP="5011B83C" w:rsidRDefault="619F4170" w14:paraId="0D92C4F4" w14:textId="115BE7D8">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5011B83C" w:rsidR="619F4170">
              <w:rPr>
                <w:rFonts w:ascii="Tahoma" w:hAnsi="Tahoma" w:eastAsia="Tahoma" w:cs="Tahoma"/>
                <w:b w:val="1"/>
                <w:bCs w:val="1"/>
                <w:i w:val="0"/>
                <w:iCs w:val="0"/>
                <w:sz w:val="21"/>
                <w:szCs w:val="21"/>
                <w:lang w:val="en-GB"/>
              </w:rPr>
              <w:t>Metal oxides and redox</w:t>
            </w:r>
          </w:p>
          <w:p w:rsidR="7196A53B" w:rsidP="17786BCB" w:rsidRDefault="7196A53B" w14:paraId="50B4EC2E" w14:textId="781F4218">
            <w:pPr>
              <w:pStyle w:val="Normal"/>
              <w:spacing w:line="259" w:lineRule="auto"/>
              <w:jc w:val="both"/>
              <w:rPr>
                <w:rFonts w:ascii="Tahoma" w:hAnsi="Tahoma" w:eastAsia="Tahoma" w:cs="Tahoma"/>
                <w:noProof w:val="0"/>
                <w:sz w:val="21"/>
                <w:szCs w:val="21"/>
                <w:lang w:val="en-GB"/>
              </w:rPr>
            </w:pPr>
            <w:r w:rsidRPr="17786BCB" w:rsidR="7196A53B">
              <w:rPr>
                <w:rFonts w:ascii="Tahoma" w:hAnsi="Tahoma" w:eastAsia="Tahoma" w:cs="Tahoma"/>
                <w:b w:val="0"/>
                <w:bCs w:val="0"/>
                <w:i w:val="0"/>
                <w:iCs w:val="0"/>
                <w:sz w:val="21"/>
                <w:szCs w:val="21"/>
                <w:lang w:val="en-GB"/>
              </w:rPr>
              <w:t xml:space="preserve">- </w:t>
            </w:r>
            <w:r w:rsidRPr="17786BCB" w:rsidR="5ECFAABB">
              <w:rPr>
                <w:rFonts w:ascii="Tahoma" w:hAnsi="Tahoma" w:eastAsia="Tahoma" w:cs="Tahoma"/>
                <w:b w:val="0"/>
                <w:bCs w:val="0"/>
                <w:i w:val="0"/>
                <w:iCs w:val="0"/>
                <w:sz w:val="21"/>
                <w:szCs w:val="21"/>
                <w:lang w:val="en-GB"/>
              </w:rPr>
              <w:t xml:space="preserve">Students should be able to describe </w:t>
            </w:r>
            <w:proofErr w:type="gramStart"/>
            <w:r w:rsidRPr="17786BCB" w:rsidR="5ECFAABB">
              <w:rPr>
                <w:rFonts w:ascii="Tahoma" w:hAnsi="Tahoma" w:eastAsia="Tahoma" w:cs="Tahoma"/>
                <w:b w:val="0"/>
                <w:bCs w:val="0"/>
                <w:i w:val="0"/>
                <w:iCs w:val="0"/>
                <w:sz w:val="21"/>
                <w:szCs w:val="21"/>
                <w:lang w:val="en-GB"/>
              </w:rPr>
              <w:t>that m</w:t>
            </w:r>
            <w:r w:rsidRPr="17786BCB" w:rsidR="4519BE0F">
              <w:rPr>
                <w:rFonts w:ascii="Tahoma" w:hAnsi="Tahoma" w:eastAsia="Tahoma" w:cs="Tahoma"/>
                <w:noProof w:val="0"/>
                <w:sz w:val="21"/>
                <w:szCs w:val="21"/>
                <w:lang w:val="en-GB"/>
              </w:rPr>
              <w:t>etals</w:t>
            </w:r>
            <w:proofErr w:type="gramEnd"/>
            <w:r w:rsidRPr="17786BCB" w:rsidR="4519BE0F">
              <w:rPr>
                <w:rFonts w:ascii="Tahoma" w:hAnsi="Tahoma" w:eastAsia="Tahoma" w:cs="Tahoma"/>
                <w:noProof w:val="0"/>
                <w:sz w:val="21"/>
                <w:szCs w:val="21"/>
                <w:lang w:val="en-GB"/>
              </w:rPr>
              <w:t xml:space="preserve"> react with oxygen to produce metal oxides. The reactions are oxidation reactions because the metals gain oxygen. </w:t>
            </w:r>
          </w:p>
          <w:p w:rsidR="7196A53B" w:rsidP="458F42D8" w:rsidRDefault="7196A53B" w14:paraId="3423FD37" w14:textId="3C7B747C">
            <w:pPr>
              <w:pStyle w:val="Normal"/>
              <w:spacing w:line="259" w:lineRule="auto"/>
              <w:jc w:val="both"/>
              <w:rPr>
                <w:rFonts w:ascii="Tahoma" w:hAnsi="Tahoma" w:eastAsia="Tahoma" w:cs="Tahoma"/>
                <w:noProof w:val="0"/>
                <w:sz w:val="21"/>
                <w:szCs w:val="21"/>
                <w:lang w:val="en-GB"/>
              </w:rPr>
            </w:pPr>
            <w:r w:rsidRPr="17786BCB" w:rsidR="63337A2E">
              <w:rPr>
                <w:rFonts w:ascii="Tahoma" w:hAnsi="Tahoma" w:eastAsia="Tahoma" w:cs="Tahoma"/>
                <w:noProof w:val="0"/>
                <w:sz w:val="21"/>
                <w:szCs w:val="21"/>
                <w:lang w:val="en-GB"/>
              </w:rPr>
              <w:t>-</w:t>
            </w:r>
            <w:r w:rsidRPr="17786BCB" w:rsidR="4519BE0F">
              <w:rPr>
                <w:rFonts w:ascii="Tahoma" w:hAnsi="Tahoma" w:eastAsia="Tahoma" w:cs="Tahoma"/>
                <w:noProof w:val="0"/>
                <w:sz w:val="21"/>
                <w:szCs w:val="21"/>
                <w:lang w:val="en-GB"/>
              </w:rPr>
              <w:t>Students should be able to explain reduction and oxidation in terms of loss or gain of oxygen.</w:t>
            </w:r>
          </w:p>
          <w:p w:rsidR="4519BE0F" w:rsidP="17786BCB" w:rsidRDefault="4519BE0F" w14:paraId="69DF1E01" w14:textId="5297083A">
            <w:pPr>
              <w:pStyle w:val="Normal"/>
              <w:spacing w:line="259" w:lineRule="auto"/>
              <w:jc w:val="both"/>
              <w:rPr>
                <w:rFonts w:ascii="Tahoma" w:hAnsi="Tahoma" w:eastAsia="Tahoma" w:cs="Tahoma"/>
                <w:noProof w:val="0"/>
                <w:sz w:val="21"/>
                <w:szCs w:val="21"/>
                <w:lang w:val="en-GB"/>
              </w:rPr>
            </w:pPr>
            <w:r w:rsidRPr="17786BCB" w:rsidR="4519BE0F">
              <w:rPr>
                <w:rFonts w:ascii="Tahoma" w:hAnsi="Tahoma" w:eastAsia="Tahoma" w:cs="Tahoma"/>
                <w:noProof w:val="0"/>
                <w:sz w:val="21"/>
                <w:szCs w:val="21"/>
                <w:lang w:val="en-GB"/>
              </w:rPr>
              <w:t xml:space="preserve">- </w:t>
            </w:r>
            <w:r w:rsidRPr="17786BCB" w:rsidR="558869CB">
              <w:rPr>
                <w:rFonts w:ascii="Tahoma" w:hAnsi="Tahoma" w:eastAsia="Tahoma" w:cs="Tahoma"/>
                <w:noProof w:val="0"/>
                <w:sz w:val="21"/>
                <w:szCs w:val="21"/>
                <w:lang w:val="en-GB"/>
              </w:rPr>
              <w:t>Students should recall that w</w:t>
            </w:r>
            <w:r w:rsidRPr="17786BCB" w:rsidR="4519BE0F">
              <w:rPr>
                <w:rFonts w:ascii="Tahoma" w:hAnsi="Tahoma" w:eastAsia="Tahoma" w:cs="Tahoma"/>
                <w:noProof w:val="0"/>
                <w:sz w:val="21"/>
                <w:szCs w:val="21"/>
                <w:lang w:val="en-GB"/>
              </w:rPr>
              <w:t xml:space="preserve">hen metals react with other substances the metal atoms form positive ions. The reactivity of a metal is related to its tendency to form positive ions. Metals can be arranged in order of their reactivity in a reactivity series. The metals potassium, sodium, lithium, calcium, magnesium, zinc, iron and copper can be put in order of their reactivity from their reactions with water and dilute acids. The non-metals hydrogen and carbon are often included in the reactivity series. A more reactive metal can displace a less reactive metal from a compound. </w:t>
            </w:r>
          </w:p>
          <w:p w:rsidR="4519BE0F" w:rsidP="5011B83C" w:rsidRDefault="4519BE0F" w14:paraId="781145A4" w14:textId="54CF66D9">
            <w:pPr>
              <w:pStyle w:val="Normal"/>
              <w:spacing w:line="259" w:lineRule="auto"/>
              <w:jc w:val="both"/>
              <w:rPr>
                <w:rFonts w:ascii="Tahoma" w:hAnsi="Tahoma" w:eastAsia="Tahoma" w:cs="Tahoma"/>
                <w:noProof w:val="0"/>
                <w:sz w:val="21"/>
                <w:szCs w:val="21"/>
                <w:lang w:val="en-GB"/>
              </w:rPr>
            </w:pPr>
            <w:r w:rsidRPr="17786BCB" w:rsidR="14D4C5B0">
              <w:rPr>
                <w:rFonts w:ascii="Tahoma" w:hAnsi="Tahoma" w:eastAsia="Tahoma" w:cs="Tahoma"/>
                <w:noProof w:val="0"/>
                <w:sz w:val="21"/>
                <w:szCs w:val="21"/>
                <w:lang w:val="en-GB"/>
              </w:rPr>
              <w:t>-</w:t>
            </w:r>
            <w:r w:rsidRPr="17786BCB" w:rsidR="4519BE0F">
              <w:rPr>
                <w:rFonts w:ascii="Tahoma" w:hAnsi="Tahoma" w:eastAsia="Tahoma" w:cs="Tahoma"/>
                <w:noProof w:val="0"/>
                <w:sz w:val="21"/>
                <w:szCs w:val="21"/>
                <w:lang w:val="en-GB"/>
              </w:rPr>
              <w:t>Students should be able to: recall and describe the reactions, if any, of potassium, sodium, lithium, calcium, magnesium, zinc, iron and copper with water or dilute acids and where appropriate, to place these metals in order of reactivity</w:t>
            </w:r>
            <w:r w:rsidRPr="17786BCB" w:rsidR="55852A40">
              <w:rPr>
                <w:rFonts w:ascii="Tahoma" w:hAnsi="Tahoma" w:eastAsia="Tahoma" w:cs="Tahoma"/>
                <w:noProof w:val="0"/>
                <w:sz w:val="21"/>
                <w:szCs w:val="21"/>
                <w:lang w:val="en-GB"/>
              </w:rPr>
              <w:t xml:space="preserve">, </w:t>
            </w:r>
            <w:r w:rsidRPr="17786BCB" w:rsidR="4519BE0F">
              <w:rPr>
                <w:rFonts w:ascii="Tahoma" w:hAnsi="Tahoma" w:eastAsia="Tahoma" w:cs="Tahoma"/>
                <w:noProof w:val="0"/>
                <w:sz w:val="21"/>
                <w:szCs w:val="21"/>
                <w:lang w:val="en-GB"/>
              </w:rPr>
              <w:t>explain how the reactivity of metals with water or dilute acids is related to the tendency of the metal to form its positive ion</w:t>
            </w:r>
            <w:r w:rsidRPr="17786BCB" w:rsidR="086CA247">
              <w:rPr>
                <w:rFonts w:ascii="Tahoma" w:hAnsi="Tahoma" w:eastAsia="Tahoma" w:cs="Tahoma"/>
                <w:noProof w:val="0"/>
                <w:sz w:val="21"/>
                <w:szCs w:val="21"/>
                <w:lang w:val="en-GB"/>
              </w:rPr>
              <w:t xml:space="preserve">, </w:t>
            </w:r>
            <w:r w:rsidRPr="17786BCB" w:rsidR="4519BE0F">
              <w:rPr>
                <w:rFonts w:ascii="Tahoma" w:hAnsi="Tahoma" w:eastAsia="Tahoma" w:cs="Tahoma"/>
                <w:noProof w:val="0"/>
                <w:sz w:val="21"/>
                <w:szCs w:val="21"/>
                <w:lang w:val="en-GB"/>
              </w:rPr>
              <w:t>deduce an order of reactivity of metals based on experimental results. The reactions of metals with water and acids are limited to room temperature and do not include reactions with steam.</w:t>
            </w:r>
          </w:p>
          <w:p w:rsidR="5011B83C" w:rsidP="5011B83C" w:rsidRDefault="5011B83C" w14:paraId="6C86BD07" w14:textId="1EF9E6AA">
            <w:pPr>
              <w:pStyle w:val="Normal"/>
              <w:spacing w:line="259" w:lineRule="auto"/>
              <w:jc w:val="both"/>
              <w:rPr>
                <w:rFonts w:ascii="Tahoma" w:hAnsi="Tahoma" w:eastAsia="Tahoma" w:cs="Tahoma"/>
                <w:noProof w:val="0"/>
                <w:sz w:val="21"/>
                <w:szCs w:val="21"/>
                <w:lang w:val="en-GB"/>
              </w:rPr>
            </w:pPr>
          </w:p>
          <w:p w:rsidR="5011B83C" w:rsidP="5011B83C" w:rsidRDefault="5011B83C" w14:paraId="0A4DB7C8" w14:textId="3634B9A0">
            <w:pPr>
              <w:spacing w:line="259" w:lineRule="auto"/>
              <w:jc w:val="both"/>
              <w:rPr>
                <w:rFonts w:ascii="Tahoma" w:hAnsi="Tahoma" w:eastAsia="Tahoma" w:cs="Tahoma"/>
                <w:b w:val="1"/>
                <w:bCs w:val="1"/>
                <w:i w:val="0"/>
                <w:iCs w:val="0"/>
                <w:sz w:val="21"/>
                <w:szCs w:val="21"/>
                <w:lang w:val="en-GB"/>
              </w:rPr>
            </w:pPr>
          </w:p>
          <w:p w:rsidR="7196A53B" w:rsidP="5011B83C" w:rsidRDefault="7196A53B" w14:paraId="7AFB2275" w14:textId="59E6E4E5">
            <w:pPr>
              <w:spacing w:line="259" w:lineRule="auto"/>
              <w:jc w:val="both"/>
              <w:rPr>
                <w:rFonts w:ascii="Tahoma" w:hAnsi="Tahoma" w:eastAsia="Tahoma" w:cs="Tahoma"/>
                <w:b w:val="0"/>
                <w:bCs w:val="0"/>
                <w:i w:val="0"/>
                <w:iCs w:val="0"/>
                <w:sz w:val="21"/>
                <w:szCs w:val="21"/>
                <w:lang w:val="en-US"/>
              </w:rPr>
            </w:pPr>
            <w:r w:rsidRPr="5011B83C" w:rsidR="52C09A0F">
              <w:rPr>
                <w:rFonts w:ascii="Tahoma" w:hAnsi="Tahoma" w:eastAsia="Tahoma" w:cs="Tahoma"/>
                <w:b w:val="1"/>
                <w:bCs w:val="1"/>
                <w:i w:val="0"/>
                <w:iCs w:val="0"/>
                <w:sz w:val="21"/>
                <w:szCs w:val="21"/>
                <w:lang w:val="en-GB"/>
              </w:rPr>
              <w:t>Anticipated Gaps</w:t>
            </w:r>
          </w:p>
          <w:p w:rsidR="7196A53B" w:rsidP="2DE910CF" w:rsidRDefault="7196A53B" w14:paraId="756E1FCC" w14:textId="79BDCE12">
            <w:pPr>
              <w:spacing w:line="259" w:lineRule="auto"/>
              <w:jc w:val="both"/>
              <w:rPr>
                <w:rFonts w:ascii="Tahoma" w:hAnsi="Tahoma" w:eastAsia="Tahoma" w:cs="Tahoma"/>
                <w:b w:val="0"/>
                <w:bCs w:val="0"/>
                <w:i w:val="0"/>
                <w:iCs w:val="0"/>
                <w:sz w:val="21"/>
                <w:szCs w:val="21"/>
                <w:lang w:val="en-GB"/>
              </w:rPr>
            </w:pPr>
            <w:r w:rsidRPr="2DE910CF" w:rsidR="52C09A0F">
              <w:rPr>
                <w:rFonts w:ascii="Tahoma" w:hAnsi="Tahoma" w:eastAsia="Tahoma" w:cs="Tahoma"/>
                <w:b w:val="0"/>
                <w:bCs w:val="0"/>
                <w:i w:val="0"/>
                <w:iCs w:val="0"/>
                <w:sz w:val="21"/>
                <w:szCs w:val="21"/>
                <w:lang w:val="en-GB"/>
              </w:rPr>
              <w:t>- Students</w:t>
            </w:r>
            <w:r w:rsidRPr="2DE910CF" w:rsidR="051510B2">
              <w:rPr>
                <w:rFonts w:ascii="Tahoma" w:hAnsi="Tahoma" w:eastAsia="Tahoma" w:cs="Tahoma"/>
                <w:b w:val="0"/>
                <w:bCs w:val="0"/>
                <w:i w:val="0"/>
                <w:iCs w:val="0"/>
                <w:sz w:val="21"/>
                <w:szCs w:val="21"/>
                <w:lang w:val="en-GB"/>
              </w:rPr>
              <w:t xml:space="preserve"> will be able to draw on their knowledge of bonding, group 1 reactions and the periodic table to help them form their understanding of this knowledge. It is important to use </w:t>
            </w:r>
            <w:proofErr w:type="spellStart"/>
            <w:r w:rsidRPr="2DE910CF" w:rsidR="051510B2">
              <w:rPr>
                <w:rFonts w:ascii="Tahoma" w:hAnsi="Tahoma" w:eastAsia="Tahoma" w:cs="Tahoma"/>
                <w:b w:val="0"/>
                <w:bCs w:val="0"/>
                <w:i w:val="0"/>
                <w:iCs w:val="0"/>
                <w:sz w:val="21"/>
                <w:szCs w:val="21"/>
                <w:lang w:val="en-GB"/>
              </w:rPr>
              <w:t>practicals</w:t>
            </w:r>
            <w:proofErr w:type="spellEnd"/>
            <w:r w:rsidRPr="2DE910CF" w:rsidR="051510B2">
              <w:rPr>
                <w:rFonts w:ascii="Tahoma" w:hAnsi="Tahoma" w:eastAsia="Tahoma" w:cs="Tahoma"/>
                <w:b w:val="0"/>
                <w:bCs w:val="0"/>
                <w:i w:val="0"/>
                <w:iCs w:val="0"/>
                <w:sz w:val="21"/>
                <w:szCs w:val="21"/>
                <w:lang w:val="en-GB"/>
              </w:rPr>
              <w:t xml:space="preserve"> alongside review and recap to build this knowledge into</w:t>
            </w:r>
            <w:r w:rsidRPr="2DE910CF" w:rsidR="140607DB">
              <w:rPr>
                <w:rFonts w:ascii="Tahoma" w:hAnsi="Tahoma" w:eastAsia="Tahoma" w:cs="Tahoma"/>
                <w:b w:val="0"/>
                <w:bCs w:val="0"/>
                <w:i w:val="0"/>
                <w:iCs w:val="0"/>
                <w:sz w:val="21"/>
                <w:szCs w:val="21"/>
                <w:lang w:val="en-GB"/>
              </w:rPr>
              <w:t xml:space="preserve"> long term memory.</w:t>
            </w:r>
          </w:p>
          <w:p w:rsidR="7196A53B" w:rsidP="7E523BEB" w:rsidRDefault="7196A53B" w14:paraId="57EBF7FE" w14:textId="208EB587">
            <w:pPr>
              <w:pStyle w:val="Normal"/>
              <w:spacing w:line="259" w:lineRule="auto"/>
              <w:jc w:val="both"/>
              <w:rPr>
                <w:rFonts w:ascii="Tahoma" w:hAnsi="Tahoma" w:eastAsia="Tahoma" w:cs="Tahoma"/>
                <w:b w:val="0"/>
                <w:bCs w:val="0"/>
                <w:i w:val="0"/>
                <w:iCs w:val="0"/>
                <w:sz w:val="21"/>
                <w:szCs w:val="21"/>
                <w:lang w:val="en-US"/>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5075166E" w:rsidP="5011B83C" w:rsidRDefault="5075166E" w14:paraId="138267DD" w14:textId="3A755E6B">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5011B83C" w:rsidR="5075166E">
              <w:rPr>
                <w:rFonts w:ascii="Tahoma" w:hAnsi="Tahoma" w:eastAsia="Tahoma" w:cs="Tahoma"/>
                <w:b w:val="1"/>
                <w:bCs w:val="1"/>
                <w:i w:val="0"/>
                <w:iCs w:val="0"/>
                <w:sz w:val="21"/>
                <w:szCs w:val="21"/>
                <w:lang w:val="en-GB"/>
              </w:rPr>
              <w:t>Reactivity and metal extraction</w:t>
            </w:r>
          </w:p>
          <w:p w:rsidR="7196A53B" w:rsidP="5011B83C" w:rsidRDefault="7196A53B" w14:paraId="525F31DD" w14:textId="43BBCEB1">
            <w:pPr>
              <w:pStyle w:val="Normal"/>
              <w:bidi w:val="0"/>
              <w:spacing w:before="0" w:beforeAutospacing="off" w:after="0" w:afterAutospacing="off" w:line="259" w:lineRule="auto"/>
              <w:ind/>
              <w:jc w:val="both"/>
              <w:rPr>
                <w:rFonts w:ascii="Tahoma" w:hAnsi="Tahoma" w:eastAsia="Tahoma" w:cs="Tahoma"/>
                <w:noProof w:val="0"/>
                <w:sz w:val="21"/>
                <w:szCs w:val="21"/>
                <w:lang w:val="en-GB"/>
              </w:rPr>
            </w:pPr>
            <w:r w:rsidRPr="2DE910CF" w:rsidR="7196A53B">
              <w:rPr>
                <w:rFonts w:ascii="Tahoma" w:hAnsi="Tahoma" w:eastAsia="Tahoma" w:cs="Tahoma"/>
                <w:b w:val="0"/>
                <w:bCs w:val="0"/>
                <w:i w:val="0"/>
                <w:iCs w:val="0"/>
                <w:sz w:val="21"/>
                <w:szCs w:val="21"/>
                <w:lang w:val="en-GB"/>
              </w:rPr>
              <w:t>-</w:t>
            </w:r>
            <w:r w:rsidRPr="2DE910CF" w:rsidR="7196A53B">
              <w:rPr>
                <w:rFonts w:ascii="Calibri" w:hAnsi="Calibri" w:eastAsia="Calibri" w:cs="Calibri"/>
                <w:b w:val="0"/>
                <w:bCs w:val="0"/>
                <w:i w:val="0"/>
                <w:iCs w:val="0"/>
                <w:sz w:val="24"/>
                <w:szCs w:val="24"/>
                <w:lang w:val="en-US"/>
              </w:rPr>
              <w:t xml:space="preserve"> </w:t>
            </w:r>
            <w:r w:rsidRPr="2DE910CF" w:rsidR="73587A73">
              <w:rPr>
                <w:rFonts w:ascii="Calibri" w:hAnsi="Calibri" w:eastAsia="Calibri" w:cs="Calibri"/>
                <w:b w:val="0"/>
                <w:bCs w:val="0"/>
                <w:i w:val="0"/>
                <w:iCs w:val="0"/>
                <w:sz w:val="24"/>
                <w:szCs w:val="24"/>
                <w:lang w:val="en-US"/>
              </w:rPr>
              <w:t>Students should recall that w</w:t>
            </w:r>
            <w:r w:rsidRPr="2DE910CF" w:rsidR="059F998C">
              <w:rPr>
                <w:rFonts w:ascii="Tahoma" w:hAnsi="Tahoma" w:eastAsia="Tahoma" w:cs="Tahoma"/>
                <w:noProof w:val="0"/>
                <w:sz w:val="21"/>
                <w:szCs w:val="21"/>
                <w:lang w:val="en-GB"/>
              </w:rPr>
              <w:t>hen metals react with other substances the metal atoms form positive ions. The reactivity of a metal is related to its tendency to form positive ions. Metals can be arranged in order of their reactivity in a reactivity series. The metals potassium, sodium, lithium, calcium, magnesium, zinc, iron and copper can be put in order of their reactivity from their reactions with water and dilute acids. The non-metals hydrogen and carbon are often included in the reactivity series. A more reactive metal can displace a less reactive metal from a compound. Students should be able to: recall and describe the reactions, if any, of potassium, sodium, lithium, calcium, magnesium, zinc, iron and copper with water or dilute acids and where appropriate, to place these metals in order of reactivity  explain how the reactivity of metals with water or dilute acids is related to the tendency of the metal to form its positive ion  deduce an order of reactivity of metals based on experimental results. The reactions of metals with water and acids are limited to room temperature and do not include reactions with steam.</w:t>
            </w:r>
          </w:p>
          <w:p w:rsidR="7196A53B" w:rsidP="5011B83C" w:rsidRDefault="7196A53B" w14:paraId="7A7D7129" w14:textId="7FBB6AD6">
            <w:pPr>
              <w:pStyle w:val="Normal"/>
              <w:spacing w:before="0" w:beforeAutospacing="off" w:after="0" w:afterAutospacing="off" w:line="259" w:lineRule="auto"/>
              <w:ind/>
              <w:jc w:val="both"/>
              <w:rPr>
                <w:rFonts w:ascii="Tahoma" w:hAnsi="Tahoma" w:eastAsia="Tahoma" w:cs="Tahoma"/>
                <w:noProof w:val="0"/>
                <w:sz w:val="21"/>
                <w:szCs w:val="21"/>
                <w:lang w:val="en-GB"/>
              </w:rPr>
            </w:pPr>
            <w:r w:rsidRPr="2DE910CF" w:rsidR="059F998C">
              <w:rPr>
                <w:rFonts w:ascii="Tahoma" w:hAnsi="Tahoma" w:eastAsia="Tahoma" w:cs="Tahoma"/>
                <w:noProof w:val="0"/>
                <w:sz w:val="21"/>
                <w:szCs w:val="21"/>
                <w:lang w:val="en-GB"/>
              </w:rPr>
              <w:t xml:space="preserve">- </w:t>
            </w:r>
            <w:r w:rsidRPr="2DE910CF" w:rsidR="1D5A4154">
              <w:rPr>
                <w:rFonts w:ascii="Tahoma" w:hAnsi="Tahoma" w:eastAsia="Tahoma" w:cs="Tahoma"/>
                <w:noProof w:val="0"/>
                <w:sz w:val="21"/>
                <w:szCs w:val="21"/>
                <w:lang w:val="en-GB"/>
              </w:rPr>
              <w:t xml:space="preserve">Students should be able to describe </w:t>
            </w:r>
            <w:proofErr w:type="gramStart"/>
            <w:r w:rsidRPr="2DE910CF" w:rsidR="1D5A4154">
              <w:rPr>
                <w:rFonts w:ascii="Tahoma" w:hAnsi="Tahoma" w:eastAsia="Tahoma" w:cs="Tahoma"/>
                <w:noProof w:val="0"/>
                <w:sz w:val="21"/>
                <w:szCs w:val="21"/>
                <w:lang w:val="en-GB"/>
              </w:rPr>
              <w:t>that u</w:t>
            </w:r>
            <w:r w:rsidRPr="2DE910CF" w:rsidR="059F998C">
              <w:rPr>
                <w:rFonts w:ascii="Tahoma" w:hAnsi="Tahoma" w:eastAsia="Tahoma" w:cs="Tahoma"/>
                <w:noProof w:val="0"/>
                <w:sz w:val="21"/>
                <w:szCs w:val="21"/>
                <w:lang w:val="en-GB"/>
              </w:rPr>
              <w:t>nreactive metals</w:t>
            </w:r>
            <w:proofErr w:type="gramEnd"/>
            <w:r w:rsidRPr="2DE910CF" w:rsidR="059F998C">
              <w:rPr>
                <w:rFonts w:ascii="Tahoma" w:hAnsi="Tahoma" w:eastAsia="Tahoma" w:cs="Tahoma"/>
                <w:noProof w:val="0"/>
                <w:sz w:val="21"/>
                <w:szCs w:val="21"/>
                <w:lang w:val="en-GB"/>
              </w:rPr>
              <w:t xml:space="preserve"> such as gold are found in the Earth as the metal </w:t>
            </w:r>
            <w:proofErr w:type="gramStart"/>
            <w:r w:rsidRPr="2DE910CF" w:rsidR="059F998C">
              <w:rPr>
                <w:rFonts w:ascii="Tahoma" w:hAnsi="Tahoma" w:eastAsia="Tahoma" w:cs="Tahoma"/>
                <w:noProof w:val="0"/>
                <w:sz w:val="21"/>
                <w:szCs w:val="21"/>
                <w:lang w:val="en-GB"/>
              </w:rPr>
              <w:t>itself</w:t>
            </w:r>
            <w:proofErr w:type="gramEnd"/>
            <w:r w:rsidRPr="2DE910CF" w:rsidR="059F998C">
              <w:rPr>
                <w:rFonts w:ascii="Tahoma" w:hAnsi="Tahoma" w:eastAsia="Tahoma" w:cs="Tahoma"/>
                <w:noProof w:val="0"/>
                <w:sz w:val="21"/>
                <w:szCs w:val="21"/>
                <w:lang w:val="en-GB"/>
              </w:rPr>
              <w:t xml:space="preserve"> but most metals are found as compounds that require chemical reactions to extract the metal. Metals less reactive than carbon can be extracted from their oxides by reduction with carbon. Reduction involves the loss of oxygen. Knowledge and understanding are limited to the reduction of oxides using carbon. Knowledge of the details of processes used in the extraction of metals is not required. Students should be able to: interpret or evaluate specific metal extraction processes when given appropriate information</w:t>
            </w:r>
            <w:r w:rsidRPr="2DE910CF" w:rsidR="7A8D038D">
              <w:rPr>
                <w:rFonts w:ascii="Tahoma" w:hAnsi="Tahoma" w:eastAsia="Tahoma" w:cs="Tahoma"/>
                <w:noProof w:val="0"/>
                <w:sz w:val="21"/>
                <w:szCs w:val="21"/>
                <w:lang w:val="en-GB"/>
              </w:rPr>
              <w:t>,</w:t>
            </w:r>
            <w:r w:rsidRPr="2DE910CF" w:rsidR="059F998C">
              <w:rPr>
                <w:rFonts w:ascii="Tahoma" w:hAnsi="Tahoma" w:eastAsia="Tahoma" w:cs="Tahoma"/>
                <w:noProof w:val="0"/>
                <w:sz w:val="21"/>
                <w:szCs w:val="21"/>
                <w:lang w:val="en-GB"/>
              </w:rPr>
              <w:t xml:space="preserve"> identify the substances which are oxidised or reduced in terms of gain or loss of oxygen.</w:t>
            </w:r>
          </w:p>
          <w:p w:rsidR="7196A53B" w:rsidP="5011B83C" w:rsidRDefault="7196A53B" w14:paraId="7B7BBC24" w14:textId="1DBAFFEF">
            <w:pPr>
              <w:pStyle w:val="Normal"/>
              <w:spacing w:before="0" w:beforeAutospacing="off" w:after="0" w:afterAutospacing="off" w:line="259" w:lineRule="auto"/>
              <w:ind/>
              <w:jc w:val="both"/>
              <w:rPr>
                <w:rFonts w:ascii="Tahoma" w:hAnsi="Tahoma" w:eastAsia="Tahoma" w:cs="Tahoma"/>
                <w:noProof w:val="0"/>
                <w:sz w:val="21"/>
                <w:szCs w:val="21"/>
                <w:lang w:val="en-GB"/>
              </w:rPr>
            </w:pPr>
            <w:r w:rsidRPr="2DE910CF" w:rsidR="059F998C">
              <w:rPr>
                <w:rFonts w:ascii="Tahoma" w:hAnsi="Tahoma" w:eastAsia="Tahoma" w:cs="Tahoma"/>
                <w:noProof w:val="0"/>
                <w:sz w:val="21"/>
                <w:szCs w:val="21"/>
                <w:lang w:val="en-GB"/>
              </w:rPr>
              <w:t xml:space="preserve">- </w:t>
            </w:r>
            <w:r w:rsidRPr="2DE910CF" w:rsidR="17B6B518">
              <w:rPr>
                <w:rFonts w:ascii="Tahoma" w:hAnsi="Tahoma" w:eastAsia="Tahoma" w:cs="Tahoma"/>
                <w:noProof w:val="0"/>
                <w:sz w:val="21"/>
                <w:szCs w:val="21"/>
                <w:lang w:val="en-GB"/>
              </w:rPr>
              <w:t>Students should recall that o</w:t>
            </w:r>
            <w:r w:rsidRPr="2DE910CF" w:rsidR="059F998C">
              <w:rPr>
                <w:rFonts w:ascii="Tahoma" w:hAnsi="Tahoma" w:eastAsia="Tahoma" w:cs="Tahoma"/>
                <w:noProof w:val="0"/>
                <w:sz w:val="21"/>
                <w:szCs w:val="21"/>
                <w:lang w:val="en-GB"/>
              </w:rPr>
              <w:t xml:space="preserve">xidation is the loss of electrons and reduction is the gain of electrons. Student should be able to: write ionic equations for displacement reactions  identify </w:t>
            </w:r>
            <w:proofErr w:type="gramStart"/>
            <w:r w:rsidRPr="2DE910CF" w:rsidR="059F998C">
              <w:rPr>
                <w:rFonts w:ascii="Tahoma" w:hAnsi="Tahoma" w:eastAsia="Tahoma" w:cs="Tahoma"/>
                <w:noProof w:val="0"/>
                <w:sz w:val="21"/>
                <w:szCs w:val="21"/>
                <w:lang w:val="en-GB"/>
              </w:rPr>
              <w:t>in a given</w:t>
            </w:r>
            <w:proofErr w:type="gramEnd"/>
            <w:r w:rsidRPr="2DE910CF" w:rsidR="059F998C">
              <w:rPr>
                <w:rFonts w:ascii="Tahoma" w:hAnsi="Tahoma" w:eastAsia="Tahoma" w:cs="Tahoma"/>
                <w:noProof w:val="0"/>
                <w:sz w:val="21"/>
                <w:szCs w:val="21"/>
                <w:lang w:val="en-GB"/>
              </w:rPr>
              <w:t xml:space="preserve"> reaction, symbol equation or half equation which species are </w:t>
            </w:r>
            <w:proofErr w:type="gramStart"/>
            <w:r w:rsidRPr="2DE910CF" w:rsidR="059F998C">
              <w:rPr>
                <w:rFonts w:ascii="Tahoma" w:hAnsi="Tahoma" w:eastAsia="Tahoma" w:cs="Tahoma"/>
                <w:noProof w:val="0"/>
                <w:sz w:val="21"/>
                <w:szCs w:val="21"/>
                <w:lang w:val="en-GB"/>
              </w:rPr>
              <w:t>oxidised</w:t>
            </w:r>
            <w:proofErr w:type="gramEnd"/>
            <w:r w:rsidRPr="2DE910CF" w:rsidR="059F998C">
              <w:rPr>
                <w:rFonts w:ascii="Tahoma" w:hAnsi="Tahoma" w:eastAsia="Tahoma" w:cs="Tahoma"/>
                <w:noProof w:val="0"/>
                <w:sz w:val="21"/>
                <w:szCs w:val="21"/>
                <w:lang w:val="en-GB"/>
              </w:rPr>
              <w:t xml:space="preserve"> and which are reduced.</w:t>
            </w:r>
          </w:p>
          <w:p w:rsidR="458F42D8" w:rsidP="2DE910CF" w:rsidRDefault="458F42D8" w14:paraId="672AED02" w14:textId="1ACBA50C">
            <w:pPr>
              <w:pStyle w:val="Normal"/>
              <w:spacing w:before="0" w:beforeAutospacing="off" w:after="0" w:afterAutospacing="off" w:line="259" w:lineRule="auto"/>
              <w:jc w:val="both"/>
              <w:rPr>
                <w:rFonts w:ascii="Tahoma" w:hAnsi="Tahoma" w:eastAsia="Tahoma" w:cs="Tahoma"/>
                <w:noProof w:val="0"/>
                <w:sz w:val="21"/>
                <w:szCs w:val="21"/>
                <w:lang w:val="en-GB"/>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2DE910CF" w:rsidRDefault="669394C9" w14:paraId="4EA95ABE" w14:textId="2951DCB9">
            <w:pPr>
              <w:pStyle w:val="Normal"/>
              <w:spacing w:line="259" w:lineRule="auto"/>
              <w:jc w:val="both"/>
              <w:rPr>
                <w:rFonts w:ascii="Tahoma" w:hAnsi="Tahoma" w:eastAsia="Tahoma" w:cs="Tahoma"/>
                <w:b w:val="0"/>
                <w:bCs w:val="0"/>
                <w:i w:val="0"/>
                <w:iCs w:val="0"/>
                <w:sz w:val="21"/>
                <w:szCs w:val="21"/>
                <w:lang w:val="en-GB"/>
              </w:rPr>
            </w:pPr>
            <w:r w:rsidRPr="2DE910CF" w:rsidR="669394C9">
              <w:rPr>
                <w:rFonts w:ascii="Tahoma" w:hAnsi="Tahoma" w:eastAsia="Tahoma" w:cs="Tahoma"/>
                <w:b w:val="0"/>
                <w:bCs w:val="0"/>
                <w:i w:val="0"/>
                <w:iCs w:val="0"/>
                <w:sz w:val="21"/>
                <w:szCs w:val="21"/>
                <w:lang w:val="en-GB"/>
              </w:rPr>
              <w:t xml:space="preserve">- </w:t>
            </w:r>
            <w:r w:rsidRPr="2DE910CF" w:rsidR="46956A9D">
              <w:rPr>
                <w:rFonts w:ascii="Tahoma" w:hAnsi="Tahoma" w:eastAsia="Tahoma" w:cs="Tahoma"/>
                <w:b w:val="0"/>
                <w:bCs w:val="0"/>
                <w:i w:val="0"/>
                <w:iCs w:val="0"/>
                <w:sz w:val="21"/>
                <w:szCs w:val="21"/>
                <w:lang w:val="en-GB"/>
              </w:rPr>
              <w:t xml:space="preserve">Students will be able to draw on their knowledge of bonding, group 1 reactions and the periodic table to help them form their understanding of this knowledge. It is important to use </w:t>
            </w:r>
            <w:proofErr w:type="spellStart"/>
            <w:r w:rsidRPr="2DE910CF" w:rsidR="46956A9D">
              <w:rPr>
                <w:rFonts w:ascii="Tahoma" w:hAnsi="Tahoma" w:eastAsia="Tahoma" w:cs="Tahoma"/>
                <w:b w:val="0"/>
                <w:bCs w:val="0"/>
                <w:i w:val="0"/>
                <w:iCs w:val="0"/>
                <w:sz w:val="21"/>
                <w:szCs w:val="21"/>
                <w:lang w:val="en-GB"/>
              </w:rPr>
              <w:t>practicals</w:t>
            </w:r>
            <w:proofErr w:type="spellEnd"/>
            <w:r w:rsidRPr="2DE910CF" w:rsidR="46956A9D">
              <w:rPr>
                <w:rFonts w:ascii="Tahoma" w:hAnsi="Tahoma" w:eastAsia="Tahoma" w:cs="Tahoma"/>
                <w:b w:val="0"/>
                <w:bCs w:val="0"/>
                <w:i w:val="0"/>
                <w:iCs w:val="0"/>
                <w:sz w:val="21"/>
                <w:szCs w:val="21"/>
                <w:lang w:val="en-GB"/>
              </w:rPr>
              <w:t xml:space="preserve"> alongside review and recap to build this knowledge into long term memory. A multimedia approach providing context to the real world will also improve understanding.</w:t>
            </w:r>
          </w:p>
          <w:p w:rsidR="669394C9" w:rsidP="2DE910CF" w:rsidRDefault="669394C9" w14:paraId="5BAB9397" w14:textId="463F729A">
            <w:pPr>
              <w:pStyle w:val="Normal"/>
              <w:spacing w:line="259" w:lineRule="auto"/>
              <w:jc w:val="both"/>
              <w:rPr>
                <w:rFonts w:ascii="Tahoma" w:hAnsi="Tahoma" w:eastAsia="Tahoma" w:cs="Tahoma"/>
                <w:b w:val="0"/>
                <w:bCs w:val="0"/>
                <w:i w:val="0"/>
                <w:iCs w:val="0"/>
                <w:sz w:val="21"/>
                <w:szCs w:val="21"/>
                <w:lang w:val="en-GB"/>
              </w:rPr>
            </w:pP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5388D521" w:rsidP="2DE910CF" w:rsidRDefault="5388D521" w14:paraId="48C57354" w14:textId="7BDCF4E2">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2DE910CF" w:rsidR="5388D521">
              <w:rPr>
                <w:rFonts w:ascii="Tahoma" w:hAnsi="Tahoma" w:eastAsia="Tahoma" w:cs="Tahoma"/>
                <w:b w:val="1"/>
                <w:bCs w:val="1"/>
                <w:i w:val="0"/>
                <w:iCs w:val="0"/>
                <w:sz w:val="21"/>
                <w:szCs w:val="21"/>
                <w:lang w:val="en-GB"/>
              </w:rPr>
              <w:t>Reactions of metals</w:t>
            </w:r>
            <w:r w:rsidRPr="2DE910CF" w:rsidR="60460C8A">
              <w:rPr>
                <w:rFonts w:ascii="Tahoma" w:hAnsi="Tahoma" w:eastAsia="Tahoma" w:cs="Tahoma"/>
                <w:b w:val="1"/>
                <w:bCs w:val="1"/>
                <w:i w:val="0"/>
                <w:iCs w:val="0"/>
                <w:sz w:val="21"/>
                <w:szCs w:val="21"/>
                <w:lang w:val="en-GB"/>
              </w:rPr>
              <w:t xml:space="preserve"> (Separate only)</w:t>
            </w:r>
          </w:p>
          <w:p w:rsidR="7196A53B" w:rsidP="7E523BEB" w:rsidRDefault="7196A53B" w14:paraId="3CA6C133" w14:textId="0373A22E">
            <w:pPr>
              <w:pStyle w:val="Normal"/>
              <w:spacing w:line="259" w:lineRule="auto"/>
              <w:jc w:val="both"/>
              <w:rPr>
                <w:rFonts w:ascii="Tahoma" w:hAnsi="Tahoma" w:eastAsia="Tahoma" w:cs="Tahoma"/>
                <w:noProof w:val="0"/>
                <w:sz w:val="21"/>
                <w:szCs w:val="21"/>
                <w:lang w:val="en-GB"/>
              </w:rPr>
            </w:pPr>
            <w:r w:rsidRPr="2DE910CF" w:rsidR="7196A53B">
              <w:rPr>
                <w:rFonts w:ascii="Tahoma" w:hAnsi="Tahoma" w:eastAsia="Tahoma" w:cs="Tahoma"/>
                <w:b w:val="0"/>
                <w:bCs w:val="0"/>
                <w:i w:val="0"/>
                <w:iCs w:val="0"/>
                <w:sz w:val="21"/>
                <w:szCs w:val="21"/>
                <w:lang w:val="en-GB"/>
              </w:rPr>
              <w:t xml:space="preserve">- </w:t>
            </w:r>
            <w:r w:rsidRPr="2DE910CF" w:rsidR="19858F3E">
              <w:rPr>
                <w:rFonts w:ascii="Tahoma" w:hAnsi="Tahoma" w:eastAsia="Tahoma" w:cs="Tahoma"/>
                <w:b w:val="0"/>
                <w:bCs w:val="0"/>
                <w:i w:val="0"/>
                <w:iCs w:val="0"/>
                <w:sz w:val="21"/>
                <w:szCs w:val="21"/>
                <w:lang w:val="en-GB"/>
              </w:rPr>
              <w:t xml:space="preserve">Students are expected to describe </w:t>
            </w:r>
            <w:proofErr w:type="gramStart"/>
            <w:r w:rsidRPr="2DE910CF" w:rsidR="19858F3E">
              <w:rPr>
                <w:rFonts w:ascii="Tahoma" w:hAnsi="Tahoma" w:eastAsia="Tahoma" w:cs="Tahoma"/>
                <w:b w:val="0"/>
                <w:bCs w:val="0"/>
                <w:i w:val="0"/>
                <w:iCs w:val="0"/>
                <w:sz w:val="21"/>
                <w:szCs w:val="21"/>
                <w:lang w:val="en-GB"/>
              </w:rPr>
              <w:t>that a</w:t>
            </w:r>
            <w:r w:rsidRPr="2DE910CF" w:rsidR="68BBB9EA">
              <w:rPr>
                <w:rFonts w:ascii="Tahoma" w:hAnsi="Tahoma" w:eastAsia="Tahoma" w:cs="Tahoma"/>
                <w:noProof w:val="0"/>
                <w:sz w:val="21"/>
                <w:szCs w:val="21"/>
                <w:lang w:val="en-GB"/>
              </w:rPr>
              <w:t>cids</w:t>
            </w:r>
            <w:proofErr w:type="gramEnd"/>
            <w:r w:rsidRPr="2DE910CF" w:rsidR="68BBB9EA">
              <w:rPr>
                <w:rFonts w:ascii="Tahoma" w:hAnsi="Tahoma" w:eastAsia="Tahoma" w:cs="Tahoma"/>
                <w:noProof w:val="0"/>
                <w:sz w:val="21"/>
                <w:szCs w:val="21"/>
                <w:lang w:val="en-GB"/>
              </w:rPr>
              <w:t xml:space="preserve"> react with some metals to produce salts and hydrogen. (HT only) Students should be able to: explain in terms of gain or loss of electrons, that these are redox reactions</w:t>
            </w:r>
            <w:r w:rsidRPr="2DE910CF" w:rsidR="3414288B">
              <w:rPr>
                <w:rFonts w:ascii="Tahoma" w:hAnsi="Tahoma" w:eastAsia="Tahoma" w:cs="Tahoma"/>
                <w:noProof w:val="0"/>
                <w:sz w:val="21"/>
                <w:szCs w:val="21"/>
                <w:lang w:val="en-GB"/>
              </w:rPr>
              <w:t xml:space="preserve">, </w:t>
            </w:r>
            <w:r w:rsidRPr="2DE910CF" w:rsidR="68BBB9EA">
              <w:rPr>
                <w:rFonts w:ascii="Tahoma" w:hAnsi="Tahoma" w:eastAsia="Tahoma" w:cs="Tahoma"/>
                <w:noProof w:val="0"/>
                <w:sz w:val="21"/>
                <w:szCs w:val="21"/>
                <w:lang w:val="en-GB"/>
              </w:rPr>
              <w:t>identify which species are oxidised and which are reduced in given chemical equations. Knowledge of reactions limited to those of magnesium, zinc and iron with hydrochloric and sulfuric acids</w:t>
            </w:r>
          </w:p>
          <w:p w:rsidR="7E523BEB" w:rsidP="7E523BEB" w:rsidRDefault="7E523BEB" w14:paraId="3878ED63" w14:textId="440A3F7F">
            <w:pPr>
              <w:pStyle w:val="Normal"/>
              <w:spacing w:line="259" w:lineRule="auto"/>
              <w:jc w:val="both"/>
              <w:rPr>
                <w:rFonts w:ascii="Tahoma" w:hAnsi="Tahoma" w:eastAsia="Tahoma" w:cs="Tahoma"/>
                <w:noProof w:val="0"/>
                <w:sz w:val="21"/>
                <w:szCs w:val="21"/>
                <w:lang w:val="en-GB"/>
              </w:rPr>
            </w:pPr>
            <w:r w:rsidRPr="2DE910CF" w:rsidR="17667A74">
              <w:rPr>
                <w:rFonts w:ascii="Tahoma" w:hAnsi="Tahoma" w:eastAsia="Tahoma" w:cs="Tahoma"/>
                <w:noProof w:val="0"/>
                <w:sz w:val="21"/>
                <w:szCs w:val="21"/>
                <w:lang w:val="en-GB"/>
              </w:rPr>
              <w:t>- Fuel cells are supplied by an external source of fuel (</w:t>
            </w:r>
            <w:proofErr w:type="spellStart"/>
            <w:r w:rsidRPr="2DE910CF" w:rsidR="17667A74">
              <w:rPr>
                <w:rFonts w:ascii="Tahoma" w:hAnsi="Tahoma" w:eastAsia="Tahoma" w:cs="Tahoma"/>
                <w:noProof w:val="0"/>
                <w:sz w:val="21"/>
                <w:szCs w:val="21"/>
                <w:lang w:val="en-GB"/>
              </w:rPr>
              <w:t>eg</w:t>
            </w:r>
            <w:proofErr w:type="spellEnd"/>
            <w:r w:rsidRPr="2DE910CF" w:rsidR="17667A74">
              <w:rPr>
                <w:rFonts w:ascii="Tahoma" w:hAnsi="Tahoma" w:eastAsia="Tahoma" w:cs="Tahoma"/>
                <w:noProof w:val="0"/>
                <w:sz w:val="21"/>
                <w:szCs w:val="21"/>
                <w:lang w:val="en-GB"/>
              </w:rPr>
              <w:t xml:space="preserve"> hydrogen) and oxygen or air. The fuel is oxidised electrochemically within the fuel cell to produce a potential difference. The overall reaction in a hydrogen fuel cell involves the oxidation of hydrogen to produce water. Hydrogen fuel cells offer a potential alternative to rechargeable cells and batteries. Students should be able to: evaluate the use of hydrogen fuel cells in comparison with rechargeable cells and batteries </w:t>
            </w:r>
            <w:r w:rsidRPr="2DE910CF" w:rsidR="17667A74">
              <w:rPr>
                <w:rFonts w:ascii="Tahoma" w:hAnsi="Tahoma" w:eastAsia="Tahoma" w:cs="Tahoma"/>
                <w:noProof w:val="0"/>
                <w:sz w:val="21"/>
                <w:szCs w:val="21"/>
                <w:lang w:val="en-GB"/>
              </w:rPr>
              <w:t xml:space="preserve"> (HT only) write the half equations for the electrode reactions in the hydrogen fuel cell.</w:t>
            </w:r>
          </w:p>
          <w:p w:rsidR="5011B83C" w:rsidP="5011B83C" w:rsidRDefault="5011B83C" w14:paraId="35F6B394" w14:textId="1B7DCF5E">
            <w:pPr>
              <w:pStyle w:val="Normal"/>
              <w:spacing w:line="259" w:lineRule="auto"/>
              <w:jc w:val="both"/>
              <w:rPr>
                <w:rFonts w:ascii="Tahoma" w:hAnsi="Tahoma" w:eastAsia="Tahoma" w:cs="Tahoma"/>
                <w:noProof w:val="0"/>
                <w:sz w:val="21"/>
                <w:szCs w:val="21"/>
                <w:lang w:val="en-GB"/>
              </w:rPr>
            </w:pPr>
          </w:p>
          <w:p w:rsidR="5011B83C" w:rsidP="5011B83C" w:rsidRDefault="5011B83C" w14:paraId="3CFD2F3B" w14:textId="4878FAF5">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2DE910CF" w:rsidR="327B594B">
              <w:rPr>
                <w:rFonts w:ascii="Tahoma" w:hAnsi="Tahoma" w:eastAsia="Tahoma" w:cs="Tahoma"/>
                <w:b w:val="1"/>
                <w:bCs w:val="1"/>
                <w:i w:val="0"/>
                <w:iCs w:val="0"/>
                <w:sz w:val="21"/>
                <w:szCs w:val="21"/>
                <w:lang w:val="en-GB"/>
              </w:rPr>
              <w:t>Anticipated Gaps</w:t>
            </w:r>
          </w:p>
          <w:p w:rsidR="334F847D" w:rsidP="2DE910CF" w:rsidRDefault="334F847D" w14:paraId="75238907" w14:textId="2951DCB9">
            <w:pPr>
              <w:pStyle w:val="Normal"/>
              <w:spacing w:line="259" w:lineRule="auto"/>
              <w:jc w:val="both"/>
              <w:rPr>
                <w:rFonts w:ascii="Tahoma" w:hAnsi="Tahoma" w:eastAsia="Tahoma" w:cs="Tahoma"/>
                <w:b w:val="0"/>
                <w:bCs w:val="0"/>
                <w:i w:val="0"/>
                <w:iCs w:val="0"/>
                <w:sz w:val="21"/>
                <w:szCs w:val="21"/>
                <w:lang w:val="en-GB"/>
              </w:rPr>
            </w:pPr>
            <w:r w:rsidRPr="2DE910CF" w:rsidR="334F847D">
              <w:rPr>
                <w:rFonts w:ascii="Tahoma" w:hAnsi="Tahoma" w:eastAsia="Tahoma" w:cs="Tahoma"/>
                <w:b w:val="0"/>
                <w:bCs w:val="0"/>
                <w:i w:val="0"/>
                <w:iCs w:val="0"/>
                <w:sz w:val="21"/>
                <w:szCs w:val="21"/>
                <w:lang w:val="en-GB"/>
              </w:rPr>
              <w:t xml:space="preserve">- Students will be able to draw on their knowledge of bonding, group 1 reactions and the periodic table to help them form their understanding of this knowledge. It is important to use </w:t>
            </w:r>
            <w:proofErr w:type="spellStart"/>
            <w:r w:rsidRPr="2DE910CF" w:rsidR="334F847D">
              <w:rPr>
                <w:rFonts w:ascii="Tahoma" w:hAnsi="Tahoma" w:eastAsia="Tahoma" w:cs="Tahoma"/>
                <w:b w:val="0"/>
                <w:bCs w:val="0"/>
                <w:i w:val="0"/>
                <w:iCs w:val="0"/>
                <w:sz w:val="21"/>
                <w:szCs w:val="21"/>
                <w:lang w:val="en-GB"/>
              </w:rPr>
              <w:t>practicals</w:t>
            </w:r>
            <w:proofErr w:type="spellEnd"/>
            <w:r w:rsidRPr="2DE910CF" w:rsidR="334F847D">
              <w:rPr>
                <w:rFonts w:ascii="Tahoma" w:hAnsi="Tahoma" w:eastAsia="Tahoma" w:cs="Tahoma"/>
                <w:b w:val="0"/>
                <w:bCs w:val="0"/>
                <w:i w:val="0"/>
                <w:iCs w:val="0"/>
                <w:sz w:val="21"/>
                <w:szCs w:val="21"/>
                <w:lang w:val="en-GB"/>
              </w:rPr>
              <w:t xml:space="preserve"> alongside review and recap to build this knowledge into long term memory. A multimedia approach providing context to the real world will also improve understanding.</w:t>
            </w:r>
          </w:p>
          <w:p w:rsidR="334F847D" w:rsidP="2DE910CF" w:rsidRDefault="334F847D" w14:paraId="43E0CAE3" w14:textId="2852B481">
            <w:pPr>
              <w:pStyle w:val="Normal"/>
              <w:spacing w:line="259" w:lineRule="auto"/>
              <w:jc w:val="both"/>
              <w:rPr>
                <w:rFonts w:ascii="Tahoma" w:hAnsi="Tahoma" w:eastAsia="Tahoma" w:cs="Tahoma"/>
                <w:b w:val="0"/>
                <w:bCs w:val="0"/>
                <w:i w:val="0"/>
                <w:iCs w:val="0"/>
                <w:sz w:val="21"/>
                <w:szCs w:val="21"/>
                <w:lang w:val="en-GB"/>
              </w:rPr>
            </w:pPr>
            <w:r w:rsidRPr="2DE910CF" w:rsidR="334F847D">
              <w:rPr>
                <w:rFonts w:ascii="Tahoma" w:hAnsi="Tahoma" w:eastAsia="Tahoma" w:cs="Tahoma"/>
                <w:b w:val="0"/>
                <w:bCs w:val="0"/>
                <w:i w:val="0"/>
                <w:iCs w:val="0"/>
                <w:sz w:val="21"/>
                <w:szCs w:val="21"/>
                <w:lang w:val="en-GB"/>
              </w:rPr>
              <w:t xml:space="preserve">-Students should also be tested regularly on recall and retrieval of lots of the previous topics here (periodic table, bonding etc) Using take 5 resources would be a great </w:t>
            </w:r>
            <w:r w:rsidRPr="2DE910CF" w:rsidR="45FF1587">
              <w:rPr>
                <w:rFonts w:ascii="Tahoma" w:hAnsi="Tahoma" w:eastAsia="Tahoma" w:cs="Tahoma"/>
                <w:b w:val="0"/>
                <w:bCs w:val="0"/>
                <w:i w:val="0"/>
                <w:iCs w:val="0"/>
                <w:sz w:val="21"/>
                <w:szCs w:val="21"/>
                <w:lang w:val="en-GB"/>
              </w:rPr>
              <w:t>for</w:t>
            </w:r>
            <w:r w:rsidRPr="2DE910CF" w:rsidR="334F847D">
              <w:rPr>
                <w:rFonts w:ascii="Tahoma" w:hAnsi="Tahoma" w:eastAsia="Tahoma" w:cs="Tahoma"/>
                <w:b w:val="0"/>
                <w:bCs w:val="0"/>
                <w:i w:val="0"/>
                <w:iCs w:val="0"/>
                <w:sz w:val="21"/>
                <w:szCs w:val="21"/>
                <w:lang w:val="en-GB"/>
              </w:rPr>
              <w:t xml:space="preserve"> this!</w:t>
            </w:r>
          </w:p>
          <w:p w:rsidR="458F42D8" w:rsidP="7E523BEB"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2DE910CF" w14:paraId="38628070">
        <w:tc>
          <w:tcPr>
            <w:tcW w:w="9360" w:type="dxa"/>
            <w:shd w:val="clear" w:color="auto" w:fill="8EAADB" w:themeFill="accent1" w:themeFillTint="99"/>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2DE910CF" w14:paraId="09A66702">
        <w:trPr>
          <w:trHeight w:val="630"/>
        </w:trPr>
        <w:tc>
          <w:tcPr>
            <w:tcW w:w="9360" w:type="dxa"/>
            <w:tcMar/>
            <w:vAlign w:val="top"/>
          </w:tcPr>
          <w:p w:rsidR="445D0281" w:rsidP="2DE910CF" w:rsidRDefault="445D0281" w14:paraId="4BCAED3A" w14:textId="3E64B3A3">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Activation energy: The minimum amount of energy for particles to collide with </w:t>
            </w:r>
            <w:proofErr w:type="gramStart"/>
            <w:r w:rsidRPr="2DE910CF" w:rsidR="445D0281">
              <w:rPr>
                <w:rFonts w:ascii="Tahoma" w:hAnsi="Tahoma" w:eastAsia="Tahoma" w:cs="Tahoma"/>
                <w:noProof w:val="0"/>
                <w:sz w:val="21"/>
                <w:szCs w:val="21"/>
                <w:lang w:val="en-GB"/>
              </w:rPr>
              <w:t>in order for</w:t>
            </w:r>
            <w:proofErr w:type="gramEnd"/>
            <w:r w:rsidRPr="2DE910CF" w:rsidR="445D0281">
              <w:rPr>
                <w:rFonts w:ascii="Tahoma" w:hAnsi="Tahoma" w:eastAsia="Tahoma" w:cs="Tahoma"/>
                <w:noProof w:val="0"/>
                <w:sz w:val="21"/>
                <w:szCs w:val="21"/>
                <w:lang w:val="en-GB"/>
              </w:rPr>
              <w:t xml:space="preserve"> a successful reaction to occur. </w:t>
            </w:r>
          </w:p>
          <w:p w:rsidR="445D0281" w:rsidP="2DE910CF" w:rsidRDefault="445D0281" w14:paraId="2DB08D9D" w14:textId="5573A84C">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*Alkaline batteries: Alkaline batteries are non-rechargeable. In non-rechargeable cells and </w:t>
            </w:r>
            <w:proofErr w:type="gramStart"/>
            <w:r w:rsidRPr="2DE910CF" w:rsidR="445D0281">
              <w:rPr>
                <w:rFonts w:ascii="Tahoma" w:hAnsi="Tahoma" w:eastAsia="Tahoma" w:cs="Tahoma"/>
                <w:noProof w:val="0"/>
                <w:sz w:val="21"/>
                <w:szCs w:val="21"/>
                <w:lang w:val="en-GB"/>
              </w:rPr>
              <w:t>batteries</w:t>
            </w:r>
            <w:proofErr w:type="gramEnd"/>
            <w:r w:rsidRPr="2DE910CF" w:rsidR="445D0281">
              <w:rPr>
                <w:rFonts w:ascii="Tahoma" w:hAnsi="Tahoma" w:eastAsia="Tahoma" w:cs="Tahoma"/>
                <w:noProof w:val="0"/>
                <w:sz w:val="21"/>
                <w:szCs w:val="21"/>
                <w:lang w:val="en-GB"/>
              </w:rPr>
              <w:t xml:space="preserve"> the chemical reactions stop when one of the reactants has been used up. </w:t>
            </w:r>
          </w:p>
          <w:p w:rsidR="445D0281" w:rsidP="2DE910CF" w:rsidRDefault="445D0281" w14:paraId="6A383DFB" w14:textId="529D0289">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*Battery: Batteries consist of two or more cells </w:t>
            </w:r>
            <w:proofErr w:type="gramStart"/>
            <w:r w:rsidRPr="2DE910CF" w:rsidR="445D0281">
              <w:rPr>
                <w:rFonts w:ascii="Tahoma" w:hAnsi="Tahoma" w:eastAsia="Tahoma" w:cs="Tahoma"/>
                <w:noProof w:val="0"/>
                <w:sz w:val="21"/>
                <w:szCs w:val="21"/>
                <w:lang w:val="en-GB"/>
              </w:rPr>
              <w:t>connected together</w:t>
            </w:r>
            <w:proofErr w:type="gramEnd"/>
            <w:r w:rsidRPr="2DE910CF" w:rsidR="445D0281">
              <w:rPr>
                <w:rFonts w:ascii="Tahoma" w:hAnsi="Tahoma" w:eastAsia="Tahoma" w:cs="Tahoma"/>
                <w:noProof w:val="0"/>
                <w:sz w:val="21"/>
                <w:szCs w:val="21"/>
                <w:lang w:val="en-GB"/>
              </w:rPr>
              <w:t xml:space="preserve"> in series to provide a greater voltage. </w:t>
            </w:r>
          </w:p>
          <w:p w:rsidR="445D0281" w:rsidP="2DE910CF" w:rsidRDefault="445D0281" w14:paraId="02B0ECAB" w14:textId="5E3CE38F">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*Chemical cells: Cells contain chemicals which react to produce electricity Endothermic reaction: An endothermic reaction is one that takes in energy from the </w:t>
            </w:r>
            <w:proofErr w:type="gramStart"/>
            <w:r w:rsidRPr="2DE910CF" w:rsidR="445D0281">
              <w:rPr>
                <w:rFonts w:ascii="Tahoma" w:hAnsi="Tahoma" w:eastAsia="Tahoma" w:cs="Tahoma"/>
                <w:noProof w:val="0"/>
                <w:sz w:val="21"/>
                <w:szCs w:val="21"/>
                <w:lang w:val="en-GB"/>
              </w:rPr>
              <w:t>surroundings</w:t>
            </w:r>
            <w:proofErr w:type="gramEnd"/>
            <w:r w:rsidRPr="2DE910CF" w:rsidR="445D0281">
              <w:rPr>
                <w:rFonts w:ascii="Tahoma" w:hAnsi="Tahoma" w:eastAsia="Tahoma" w:cs="Tahoma"/>
                <w:noProof w:val="0"/>
                <w:sz w:val="21"/>
                <w:szCs w:val="21"/>
                <w:lang w:val="en-GB"/>
              </w:rPr>
              <w:t xml:space="preserve"> so the temperature of the surroundings decreases. In an endothermic reaction, the energy needed to break existing bonds is greater than the energy released from forming new bonds. Exothermic reaction: An exothermic reaction is one that transfers energy to the </w:t>
            </w:r>
            <w:proofErr w:type="gramStart"/>
            <w:r w:rsidRPr="2DE910CF" w:rsidR="445D0281">
              <w:rPr>
                <w:rFonts w:ascii="Tahoma" w:hAnsi="Tahoma" w:eastAsia="Tahoma" w:cs="Tahoma"/>
                <w:noProof w:val="0"/>
                <w:sz w:val="21"/>
                <w:szCs w:val="21"/>
                <w:lang w:val="en-GB"/>
              </w:rPr>
              <w:t>surroundings</w:t>
            </w:r>
            <w:proofErr w:type="gramEnd"/>
            <w:r w:rsidRPr="2DE910CF" w:rsidR="445D0281">
              <w:rPr>
                <w:rFonts w:ascii="Tahoma" w:hAnsi="Tahoma" w:eastAsia="Tahoma" w:cs="Tahoma"/>
                <w:noProof w:val="0"/>
                <w:sz w:val="21"/>
                <w:szCs w:val="21"/>
                <w:lang w:val="en-GB"/>
              </w:rPr>
              <w:t xml:space="preserve"> so the temperature of the surroundings increases. In an exothermic reaction, the energy released from forming new bonds is greater than the energy needed to break existing bonds. </w:t>
            </w:r>
          </w:p>
          <w:p w:rsidR="445D0281" w:rsidP="2DE910CF" w:rsidRDefault="445D0281" w14:paraId="14CE0005" w14:textId="2F36CF46">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*Fuel cells: Fuel cells are supplied by an external source of fuel (</w:t>
            </w:r>
            <w:proofErr w:type="spellStart"/>
            <w:r w:rsidRPr="2DE910CF" w:rsidR="445D0281">
              <w:rPr>
                <w:rFonts w:ascii="Tahoma" w:hAnsi="Tahoma" w:eastAsia="Tahoma" w:cs="Tahoma"/>
                <w:noProof w:val="0"/>
                <w:sz w:val="21"/>
                <w:szCs w:val="21"/>
                <w:lang w:val="en-GB"/>
              </w:rPr>
              <w:t>eg</w:t>
            </w:r>
            <w:proofErr w:type="spellEnd"/>
            <w:r w:rsidRPr="2DE910CF" w:rsidR="445D0281">
              <w:rPr>
                <w:rFonts w:ascii="Tahoma" w:hAnsi="Tahoma" w:eastAsia="Tahoma" w:cs="Tahoma"/>
                <w:noProof w:val="0"/>
                <w:sz w:val="21"/>
                <w:szCs w:val="21"/>
                <w:lang w:val="en-GB"/>
              </w:rPr>
              <w:t xml:space="preserve"> hydrogen) and oxygen or air. The fuel is oxidised electrochemically within the fuel cell to produce a potential difference </w:t>
            </w:r>
          </w:p>
          <w:p w:rsidR="445D0281" w:rsidP="2DE910CF" w:rsidRDefault="445D0281" w14:paraId="1889D1E2" w14:textId="35BAEDFD">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Overall energy change of the reaction: The difference between the sum of the energy needed to break bonds in the reactants and the sum of the energy released when bonds in the products are formed. </w:t>
            </w:r>
          </w:p>
          <w:p w:rsidR="445D0281" w:rsidP="2DE910CF" w:rsidRDefault="445D0281" w14:paraId="7EEFDE9A" w14:textId="53518651">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Reaction profile: Reaction profiles can be used to show the relative energies of reactants and products, the activation energy and the overall energy change of a reaction. </w:t>
            </w:r>
          </w:p>
          <w:p w:rsidR="445D0281" w:rsidP="2DE910CF" w:rsidRDefault="445D0281" w14:paraId="4604559F" w14:textId="78E6A6FB">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Acid: Acids produce hydrogen ions (H</w:t>
            </w:r>
            <w:proofErr w:type="gramStart"/>
            <w:r w:rsidRPr="2DE910CF" w:rsidR="445D0281">
              <w:rPr>
                <w:rFonts w:ascii="Tahoma" w:hAnsi="Tahoma" w:eastAsia="Tahoma" w:cs="Tahoma"/>
                <w:noProof w:val="0"/>
                <w:sz w:val="21"/>
                <w:szCs w:val="21"/>
                <w:lang w:val="en-GB"/>
              </w:rPr>
              <w:t>+ )in</w:t>
            </w:r>
            <w:proofErr w:type="gramEnd"/>
            <w:r w:rsidRPr="2DE910CF" w:rsidR="445D0281">
              <w:rPr>
                <w:rFonts w:ascii="Tahoma" w:hAnsi="Tahoma" w:eastAsia="Tahoma" w:cs="Tahoma"/>
                <w:noProof w:val="0"/>
                <w:sz w:val="21"/>
                <w:szCs w:val="21"/>
                <w:lang w:val="en-GB"/>
              </w:rPr>
              <w:t xml:space="preserve"> aqueous solutions. They have a pH range of 0-6. </w:t>
            </w:r>
          </w:p>
          <w:p w:rsidR="445D0281" w:rsidP="2DE910CF" w:rsidRDefault="445D0281" w14:paraId="7FFC3179" w14:textId="403B3796">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Alkali: Alkalis produce hydroxide ions (OH</w:t>
            </w:r>
            <w:proofErr w:type="gramStart"/>
            <w:r w:rsidRPr="2DE910CF" w:rsidR="445D0281">
              <w:rPr>
                <w:rFonts w:ascii="Tahoma" w:hAnsi="Tahoma" w:eastAsia="Tahoma" w:cs="Tahoma"/>
                <w:noProof w:val="0"/>
                <w:sz w:val="21"/>
                <w:szCs w:val="21"/>
                <w:lang w:val="en-GB"/>
              </w:rPr>
              <w:t>- )in</w:t>
            </w:r>
            <w:proofErr w:type="gramEnd"/>
            <w:r w:rsidRPr="2DE910CF" w:rsidR="445D0281">
              <w:rPr>
                <w:rFonts w:ascii="Tahoma" w:hAnsi="Tahoma" w:eastAsia="Tahoma" w:cs="Tahoma"/>
                <w:noProof w:val="0"/>
                <w:sz w:val="21"/>
                <w:szCs w:val="21"/>
                <w:lang w:val="en-GB"/>
              </w:rPr>
              <w:t xml:space="preserve"> aqueous solutions. They have a pH range of 8-14. </w:t>
            </w:r>
          </w:p>
          <w:p w:rsidR="445D0281" w:rsidP="2DE910CF" w:rsidRDefault="445D0281" w14:paraId="12A897FA" w14:textId="492D0012">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Crystallisation: A separation technique used to produce solid crystals from a solution by evaporating the solvent. </w:t>
            </w:r>
          </w:p>
          <w:p w:rsidR="445D0281" w:rsidP="2DE910CF" w:rsidRDefault="445D0281" w14:paraId="4B99DB32" w14:textId="68A3167E">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Displacement: A chemical reaction in which a more reactive element displaces a less reactive element from its compound. </w:t>
            </w:r>
          </w:p>
          <w:p w:rsidR="445D0281" w:rsidP="2DE910CF" w:rsidRDefault="445D0281" w14:paraId="2FF5E553" w14:textId="65854FBC">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Electrolysis: The splitting up of an ionic compound using electricity. The electric current is passed through a substance causing chemical reactions at the electrodes and the decomposition of the materials. </w:t>
            </w:r>
          </w:p>
          <w:p w:rsidR="445D0281" w:rsidP="2DE910CF" w:rsidRDefault="445D0281" w14:paraId="43E33ACE" w14:textId="3E8E0938">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Electrolyte: A solution containing free ions from the molten or dissolved ionic substance. The ions are free to move to carry charge. </w:t>
            </w:r>
          </w:p>
          <w:p w:rsidR="445D0281" w:rsidP="2DE910CF" w:rsidRDefault="445D0281" w14:paraId="09F5FFFF" w14:textId="34F3ABB1">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Extraction: Extraction techniques are used to separate a desired substance when it is mixed with others. </w:t>
            </w:r>
          </w:p>
          <w:p w:rsidR="445D0281" w:rsidP="2DE910CF" w:rsidRDefault="445D0281" w14:paraId="4E9F4EBE" w14:textId="59329C9E">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Filtration: A separation technique used to separate solids from liquids.</w:t>
            </w:r>
          </w:p>
          <w:p w:rsidR="445D0281" w:rsidP="2DE910CF" w:rsidRDefault="445D0281" w14:paraId="7FA4F90C" w14:textId="7C4B724E">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Negative electrode (cathode): The electrode where hydrogen is produced if the metal in the electrolyte is more reactive than hydrogen. It is where positively charged ions gain electrons and so the reactions are reductions. </w:t>
            </w:r>
          </w:p>
          <w:p w:rsidR="445D0281" w:rsidP="2DE910CF" w:rsidRDefault="445D0281" w14:paraId="6264CCBE" w14:textId="334FAA21">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Neutralisation: The reaction when an acid and a base react to form water and a salt. </w:t>
            </w:r>
          </w:p>
          <w:p w:rsidR="445D0281" w:rsidP="2DE910CF" w:rsidRDefault="445D0281" w14:paraId="264E3269" w14:textId="415B88AE">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Oxidation: A reaction involving the gain of oxygen. Oxidation is the loss of electrons. </w:t>
            </w:r>
          </w:p>
          <w:p w:rsidR="445D0281" w:rsidP="2DE910CF" w:rsidRDefault="445D0281" w14:paraId="5BDBCAB8" w14:textId="0DA60602">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pH scale: The pH scale, from 0 to 14, is a measure of the acidity or alkalinity of a </w:t>
            </w:r>
            <w:proofErr w:type="gramStart"/>
            <w:r w:rsidRPr="2DE910CF" w:rsidR="445D0281">
              <w:rPr>
                <w:rFonts w:ascii="Tahoma" w:hAnsi="Tahoma" w:eastAsia="Tahoma" w:cs="Tahoma"/>
                <w:noProof w:val="0"/>
                <w:sz w:val="21"/>
                <w:szCs w:val="21"/>
                <w:lang w:val="en-GB"/>
              </w:rPr>
              <w:t>solution, and</w:t>
            </w:r>
            <w:proofErr w:type="gramEnd"/>
            <w:r w:rsidRPr="2DE910CF" w:rsidR="445D0281">
              <w:rPr>
                <w:rFonts w:ascii="Tahoma" w:hAnsi="Tahoma" w:eastAsia="Tahoma" w:cs="Tahoma"/>
                <w:noProof w:val="0"/>
                <w:sz w:val="21"/>
                <w:szCs w:val="21"/>
                <w:lang w:val="en-GB"/>
              </w:rPr>
              <w:t xml:space="preserve"> can be measured using universal indicator or a pH probe. </w:t>
            </w:r>
          </w:p>
          <w:p w:rsidR="445D0281" w:rsidP="2DE910CF" w:rsidRDefault="445D0281" w14:paraId="0F0D55F1" w14:textId="53B632D4">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Positive electrode (anode): The electrode where oxygen is produced unless the solution contains halide ions then the halogen is produced. It is where negatively charged ions lose electrons and so the reactions are oxidations. </w:t>
            </w:r>
          </w:p>
          <w:p w:rsidR="445D0281" w:rsidP="2DE910CF" w:rsidRDefault="445D0281" w14:paraId="5753EDFC" w14:textId="15EB959D">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 xml:space="preserve">*Redox reaction: A reaction in which both oxidation and reduction occur simultaneously. </w:t>
            </w:r>
          </w:p>
          <w:p w:rsidR="445D0281" w:rsidP="5011B83C" w:rsidRDefault="445D0281" w14:paraId="7E552C70" w14:textId="0CE35D68">
            <w:pPr>
              <w:pStyle w:val="Normal"/>
              <w:spacing w:line="259" w:lineRule="auto"/>
              <w:rPr>
                <w:rFonts w:ascii="Tahoma" w:hAnsi="Tahoma" w:eastAsia="Tahoma" w:cs="Tahoma"/>
                <w:noProof w:val="0"/>
                <w:sz w:val="21"/>
                <w:szCs w:val="21"/>
                <w:lang w:val="en-GB"/>
              </w:rPr>
            </w:pPr>
            <w:r w:rsidRPr="2DE910CF" w:rsidR="445D0281">
              <w:rPr>
                <w:rFonts w:ascii="Tahoma" w:hAnsi="Tahoma" w:eastAsia="Tahoma" w:cs="Tahoma"/>
                <w:noProof w:val="0"/>
                <w:sz w:val="21"/>
                <w:szCs w:val="21"/>
                <w:lang w:val="en-GB"/>
              </w:rPr>
              <w:t>Reduction: A reaction involving the loss of oxygen. Reduction is the gain of electrons.</w:t>
            </w:r>
          </w:p>
          <w:p w:rsidR="7196A53B" w:rsidP="7E523BEB" w:rsidRDefault="7196A53B" w14:paraId="45E546BD" w14:textId="0E0728F1">
            <w:pPr>
              <w:pStyle w:val="Normal"/>
              <w:spacing w:line="259" w:lineRule="auto"/>
              <w:rPr>
                <w:rFonts w:ascii="Tahoma" w:hAnsi="Tahoma" w:eastAsia="Tahoma" w:cs="Tahoma"/>
                <w:noProof w:val="0"/>
                <w:sz w:val="21"/>
                <w:szCs w:val="21"/>
                <w:lang w:val="en-GB"/>
              </w:rPr>
            </w:pP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2DE910CF" w14:paraId="7634708F">
        <w:tc>
          <w:tcPr>
            <w:tcW w:w="9360" w:type="dxa"/>
            <w:shd w:val="clear" w:color="auto" w:fill="8EAADB" w:themeFill="accent1" w:themeFillTint="99"/>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2DE910CF"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A4CB57"/>
    <w:rsid w:val="01DBBFB3"/>
    <w:rsid w:val="02B09438"/>
    <w:rsid w:val="036A67CA"/>
    <w:rsid w:val="04DB0BAD"/>
    <w:rsid w:val="051510B2"/>
    <w:rsid w:val="0565F838"/>
    <w:rsid w:val="058E502F"/>
    <w:rsid w:val="059F998C"/>
    <w:rsid w:val="086CA247"/>
    <w:rsid w:val="08F108C5"/>
    <w:rsid w:val="0AA2F2FC"/>
    <w:rsid w:val="0C13561E"/>
    <w:rsid w:val="0CAD9B10"/>
    <w:rsid w:val="0D238673"/>
    <w:rsid w:val="0EA58FBE"/>
    <w:rsid w:val="106D6D9D"/>
    <w:rsid w:val="11641917"/>
    <w:rsid w:val="140607DB"/>
    <w:rsid w:val="144C854B"/>
    <w:rsid w:val="14D4C5B0"/>
    <w:rsid w:val="150D09A2"/>
    <w:rsid w:val="155D34CB"/>
    <w:rsid w:val="159D4DA9"/>
    <w:rsid w:val="17228E76"/>
    <w:rsid w:val="17667A74"/>
    <w:rsid w:val="17786BCB"/>
    <w:rsid w:val="17B6B518"/>
    <w:rsid w:val="17FE0725"/>
    <w:rsid w:val="18CF0B7D"/>
    <w:rsid w:val="1981175C"/>
    <w:rsid w:val="19858F3E"/>
    <w:rsid w:val="1C5433EE"/>
    <w:rsid w:val="1CE515D7"/>
    <w:rsid w:val="1D3EF5CE"/>
    <w:rsid w:val="1D5A4154"/>
    <w:rsid w:val="1DB4D529"/>
    <w:rsid w:val="1DE8F56A"/>
    <w:rsid w:val="1E655F1B"/>
    <w:rsid w:val="1EEB9B9E"/>
    <w:rsid w:val="1F5555B7"/>
    <w:rsid w:val="1F72AC53"/>
    <w:rsid w:val="1F8CBE6A"/>
    <w:rsid w:val="212B2A2E"/>
    <w:rsid w:val="214B2985"/>
    <w:rsid w:val="226DFFD4"/>
    <w:rsid w:val="229DE35D"/>
    <w:rsid w:val="22AA4D15"/>
    <w:rsid w:val="22DFC9E0"/>
    <w:rsid w:val="242E5585"/>
    <w:rsid w:val="24C011FD"/>
    <w:rsid w:val="24E31EAF"/>
    <w:rsid w:val="2537F314"/>
    <w:rsid w:val="253879FB"/>
    <w:rsid w:val="2613859F"/>
    <w:rsid w:val="2657B8D6"/>
    <w:rsid w:val="266FE202"/>
    <w:rsid w:val="2717A9DB"/>
    <w:rsid w:val="279F1218"/>
    <w:rsid w:val="280CC5D5"/>
    <w:rsid w:val="2901F039"/>
    <w:rsid w:val="298CE376"/>
    <w:rsid w:val="2A6BDECD"/>
    <w:rsid w:val="2AB97B78"/>
    <w:rsid w:val="2ABDFBB1"/>
    <w:rsid w:val="2BAAFC22"/>
    <w:rsid w:val="2BEEEF78"/>
    <w:rsid w:val="2C3747EE"/>
    <w:rsid w:val="2C65FD62"/>
    <w:rsid w:val="2C6793DC"/>
    <w:rsid w:val="2C7E98EA"/>
    <w:rsid w:val="2CE95592"/>
    <w:rsid w:val="2D08B24A"/>
    <w:rsid w:val="2D123BB4"/>
    <w:rsid w:val="2D35E100"/>
    <w:rsid w:val="2DE910CF"/>
    <w:rsid w:val="2EAE0C15"/>
    <w:rsid w:val="2FEDEBFC"/>
    <w:rsid w:val="30D5E983"/>
    <w:rsid w:val="3101D3FE"/>
    <w:rsid w:val="317ECCFE"/>
    <w:rsid w:val="320A7197"/>
    <w:rsid w:val="32175640"/>
    <w:rsid w:val="327B594B"/>
    <w:rsid w:val="32B330C2"/>
    <w:rsid w:val="32FC6A19"/>
    <w:rsid w:val="334F847D"/>
    <w:rsid w:val="33AFC5A4"/>
    <w:rsid w:val="3414288B"/>
    <w:rsid w:val="34F963CE"/>
    <w:rsid w:val="3588355A"/>
    <w:rsid w:val="35FFFF27"/>
    <w:rsid w:val="36B5559B"/>
    <w:rsid w:val="36BFFAAE"/>
    <w:rsid w:val="36E12FC0"/>
    <w:rsid w:val="37811B3A"/>
    <w:rsid w:val="38317E73"/>
    <w:rsid w:val="38C4AF59"/>
    <w:rsid w:val="399D0CBC"/>
    <w:rsid w:val="3A607FBA"/>
    <w:rsid w:val="3AF4C42A"/>
    <w:rsid w:val="3D84CCE5"/>
    <w:rsid w:val="3EBCB04E"/>
    <w:rsid w:val="3EF87B32"/>
    <w:rsid w:val="3F1E0E39"/>
    <w:rsid w:val="3F9D873B"/>
    <w:rsid w:val="42B51E6E"/>
    <w:rsid w:val="42C27C38"/>
    <w:rsid w:val="430262E1"/>
    <w:rsid w:val="43A19D4E"/>
    <w:rsid w:val="445D0281"/>
    <w:rsid w:val="4519BE0F"/>
    <w:rsid w:val="454E59AE"/>
    <w:rsid w:val="458F42D8"/>
    <w:rsid w:val="45FF1587"/>
    <w:rsid w:val="46956A9D"/>
    <w:rsid w:val="46E96AFD"/>
    <w:rsid w:val="4861D3E2"/>
    <w:rsid w:val="48F3BFDD"/>
    <w:rsid w:val="4A26E2FF"/>
    <w:rsid w:val="4A4BC1D7"/>
    <w:rsid w:val="4A87AB8A"/>
    <w:rsid w:val="4ABAA363"/>
    <w:rsid w:val="4B16CD88"/>
    <w:rsid w:val="4B3F1E5F"/>
    <w:rsid w:val="4B917810"/>
    <w:rsid w:val="4B9974A4"/>
    <w:rsid w:val="4CB07F1C"/>
    <w:rsid w:val="4D712997"/>
    <w:rsid w:val="4D7638B5"/>
    <w:rsid w:val="4D790D04"/>
    <w:rsid w:val="4E9B66A6"/>
    <w:rsid w:val="4F367F89"/>
    <w:rsid w:val="4F6DBD63"/>
    <w:rsid w:val="4F719C0D"/>
    <w:rsid w:val="5011B83C"/>
    <w:rsid w:val="50255D09"/>
    <w:rsid w:val="5025EA54"/>
    <w:rsid w:val="50653100"/>
    <w:rsid w:val="5075166E"/>
    <w:rsid w:val="50B2B9F7"/>
    <w:rsid w:val="50F86705"/>
    <w:rsid w:val="51C1BAB5"/>
    <w:rsid w:val="5254C40E"/>
    <w:rsid w:val="52C09A0F"/>
    <w:rsid w:val="52F17DBC"/>
    <w:rsid w:val="5388D521"/>
    <w:rsid w:val="539B04E0"/>
    <w:rsid w:val="53CF408F"/>
    <w:rsid w:val="55852A40"/>
    <w:rsid w:val="558869CB"/>
    <w:rsid w:val="561BB737"/>
    <w:rsid w:val="56B1EFE6"/>
    <w:rsid w:val="57B78798"/>
    <w:rsid w:val="5AE0AA0C"/>
    <w:rsid w:val="5B362536"/>
    <w:rsid w:val="5BD56412"/>
    <w:rsid w:val="5CA25AB0"/>
    <w:rsid w:val="5CA34547"/>
    <w:rsid w:val="5D13C87E"/>
    <w:rsid w:val="5D5CFA78"/>
    <w:rsid w:val="5D8EB488"/>
    <w:rsid w:val="5E02114B"/>
    <w:rsid w:val="5ECFAABB"/>
    <w:rsid w:val="60460C8A"/>
    <w:rsid w:val="605A1461"/>
    <w:rsid w:val="619F4170"/>
    <w:rsid w:val="626D75FF"/>
    <w:rsid w:val="62797AD6"/>
    <w:rsid w:val="63337A2E"/>
    <w:rsid w:val="63676624"/>
    <w:rsid w:val="6391B523"/>
    <w:rsid w:val="63D3B6BA"/>
    <w:rsid w:val="669394C9"/>
    <w:rsid w:val="67D598E8"/>
    <w:rsid w:val="67FA1B17"/>
    <w:rsid w:val="68BBB9EA"/>
    <w:rsid w:val="68D3DF03"/>
    <w:rsid w:val="6967E0A3"/>
    <w:rsid w:val="696C0E80"/>
    <w:rsid w:val="69716949"/>
    <w:rsid w:val="6A2329CE"/>
    <w:rsid w:val="6A4EEDA4"/>
    <w:rsid w:val="6C000DA8"/>
    <w:rsid w:val="6F0E8529"/>
    <w:rsid w:val="6F4383F7"/>
    <w:rsid w:val="70DB03BB"/>
    <w:rsid w:val="7196A53B"/>
    <w:rsid w:val="72BB54BC"/>
    <w:rsid w:val="72E4DCBA"/>
    <w:rsid w:val="73587A73"/>
    <w:rsid w:val="736E2776"/>
    <w:rsid w:val="73EA32E8"/>
    <w:rsid w:val="753C277E"/>
    <w:rsid w:val="760BDEFE"/>
    <w:rsid w:val="79CEB0FA"/>
    <w:rsid w:val="7A8D038D"/>
    <w:rsid w:val="7AB45F6A"/>
    <w:rsid w:val="7B382420"/>
    <w:rsid w:val="7C13D170"/>
    <w:rsid w:val="7CA53FC1"/>
    <w:rsid w:val="7D0A7604"/>
    <w:rsid w:val="7D66667E"/>
    <w:rsid w:val="7DD61AB2"/>
    <w:rsid w:val="7E1116A0"/>
    <w:rsid w:val="7E523BEB"/>
    <w:rsid w:val="7E611C69"/>
    <w:rsid w:val="7EAF9EB2"/>
    <w:rsid w:val="7F78F375"/>
    <w:rsid w:val="7FE2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3C8EE-AEDD-41E9-A487-044AB1A48053}"/>
</file>

<file path=customXml/itemProps2.xml><?xml version="1.0" encoding="utf-8"?>
<ds:datastoreItem xmlns:ds="http://schemas.openxmlformats.org/officeDocument/2006/customXml" ds:itemID="{CC2B850E-DA74-4422-9C84-9267278B12B0}"/>
</file>

<file path=customXml/itemProps3.xml><?xml version="1.0" encoding="utf-8"?>
<ds:datastoreItem xmlns:ds="http://schemas.openxmlformats.org/officeDocument/2006/customXml" ds:itemID="{691069D9-DBD9-4C65-A618-DC9187CC0E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2022-01-07T09:59:43Z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