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3EB2A329"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51C39804"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27A5A">
        <w:rPr>
          <w:sz w:val="21"/>
          <w:szCs w:val="21"/>
          <w:lang w:val="en-GB"/>
        </w:rPr>
        <w:t>12</w:t>
      </w:r>
      <w:r w:rsidR="00F9097E">
        <w:rPr>
          <w:sz w:val="21"/>
          <w:szCs w:val="21"/>
          <w:lang w:val="en-GB"/>
        </w:rPr>
        <w:t xml:space="preserve"> (A Level)</w:t>
      </w:r>
    </w:p>
    <w:p w14:paraId="30F865AD" w14:textId="408861DD"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91F12">
        <w:rPr>
          <w:sz w:val="21"/>
          <w:szCs w:val="21"/>
          <w:lang w:val="en-GB"/>
        </w:rPr>
        <w:t>1 (September to February half-term)</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90C59E5" w14:textId="57ABA5BF" w:rsidR="00C91F12" w:rsidRDefault="00361E96" w:rsidP="00CB2BB1">
            <w:pPr>
              <w:jc w:val="both"/>
              <w:rPr>
                <w:b/>
                <w:sz w:val="21"/>
                <w:szCs w:val="21"/>
                <w:lang w:val="en-GB"/>
              </w:rPr>
            </w:pPr>
            <w:r>
              <w:rPr>
                <w:sz w:val="21"/>
                <w:szCs w:val="21"/>
                <w:lang w:val="en-GB"/>
              </w:rPr>
              <w:t>During achievement period 1, students are taught content from the</w:t>
            </w:r>
            <w:r w:rsidR="00F9097E">
              <w:rPr>
                <w:sz w:val="21"/>
                <w:szCs w:val="21"/>
                <w:lang w:val="en-GB"/>
              </w:rPr>
              <w:t xml:space="preserve"> </w:t>
            </w:r>
            <w:r w:rsidR="00F332F8">
              <w:rPr>
                <w:sz w:val="21"/>
                <w:szCs w:val="21"/>
                <w:lang w:val="en-GB"/>
              </w:rPr>
              <w:t xml:space="preserve">Edexcel </w:t>
            </w:r>
            <w:r>
              <w:rPr>
                <w:sz w:val="21"/>
                <w:szCs w:val="21"/>
                <w:lang w:val="en-GB"/>
              </w:rPr>
              <w:t>Christianity</w:t>
            </w:r>
            <w:r w:rsidR="00A1643F">
              <w:rPr>
                <w:sz w:val="21"/>
                <w:szCs w:val="21"/>
                <w:lang w:val="en-GB"/>
              </w:rPr>
              <w:t xml:space="preserve"> and Philosophy of Religion s</w:t>
            </w:r>
            <w:r w:rsidR="00F332F8">
              <w:rPr>
                <w:sz w:val="21"/>
                <w:szCs w:val="21"/>
                <w:lang w:val="en-GB"/>
              </w:rPr>
              <w:t>yllabus</w:t>
            </w:r>
            <w:r>
              <w:rPr>
                <w:sz w:val="21"/>
                <w:szCs w:val="21"/>
                <w:lang w:val="en-GB"/>
              </w:rPr>
              <w:t xml:space="preserve"> concurrently.</w:t>
            </w:r>
            <w:r w:rsidR="00CB2BB1">
              <w:rPr>
                <w:sz w:val="21"/>
                <w:szCs w:val="21"/>
                <w:lang w:val="en-GB"/>
              </w:rPr>
              <w:br/>
            </w:r>
            <w:r w:rsidRPr="00CB2BB1">
              <w:rPr>
                <w:b/>
                <w:sz w:val="21"/>
                <w:szCs w:val="21"/>
                <w:lang w:val="en-GB"/>
              </w:rPr>
              <w:t xml:space="preserve">Philosophy of </w:t>
            </w:r>
            <w:r w:rsidR="00CB2BB1">
              <w:rPr>
                <w:b/>
                <w:sz w:val="21"/>
                <w:szCs w:val="21"/>
                <w:lang w:val="en-GB"/>
              </w:rPr>
              <w:t>Religion</w:t>
            </w:r>
          </w:p>
          <w:p w14:paraId="3E7FDB7C" w14:textId="3D72D3D9" w:rsidR="00CB2BB1" w:rsidRPr="00342A20" w:rsidRDefault="00C335C1" w:rsidP="00966947">
            <w:pPr>
              <w:pStyle w:val="ListParagraph"/>
              <w:numPr>
                <w:ilvl w:val="0"/>
                <w:numId w:val="1"/>
              </w:numPr>
              <w:jc w:val="both"/>
              <w:rPr>
                <w:sz w:val="21"/>
                <w:szCs w:val="21"/>
                <w:lang w:val="en-GB"/>
              </w:rPr>
            </w:pPr>
            <w:r w:rsidRPr="00342A20">
              <w:rPr>
                <w:sz w:val="21"/>
                <w:szCs w:val="21"/>
                <w:lang w:val="en-GB"/>
              </w:rPr>
              <w:t>Philosophica</w:t>
            </w:r>
            <w:r w:rsidR="001572A9">
              <w:rPr>
                <w:sz w:val="21"/>
                <w:szCs w:val="21"/>
                <w:lang w:val="en-GB"/>
              </w:rPr>
              <w:t>l issues and q</w:t>
            </w:r>
            <w:r w:rsidRPr="00342A20">
              <w:rPr>
                <w:sz w:val="21"/>
                <w:szCs w:val="21"/>
                <w:lang w:val="en-GB"/>
              </w:rPr>
              <w:t>uestions: Design, Cosmological and Ontological arguments for the existence of God.</w:t>
            </w:r>
          </w:p>
          <w:p w14:paraId="5221FC12" w14:textId="1E6BFE70" w:rsidR="004F3C65" w:rsidRPr="00342A20" w:rsidRDefault="00722F46" w:rsidP="00086BA1">
            <w:pPr>
              <w:pStyle w:val="ListParagraph"/>
              <w:numPr>
                <w:ilvl w:val="0"/>
                <w:numId w:val="1"/>
              </w:numPr>
              <w:jc w:val="both"/>
              <w:rPr>
                <w:sz w:val="21"/>
                <w:szCs w:val="21"/>
                <w:lang w:val="en-GB"/>
              </w:rPr>
            </w:pPr>
            <w:r w:rsidRPr="00342A20">
              <w:rPr>
                <w:sz w:val="21"/>
                <w:szCs w:val="21"/>
                <w:lang w:val="en-GB"/>
              </w:rPr>
              <w:t>The nature and</w:t>
            </w:r>
            <w:r w:rsidRPr="00342A20">
              <w:rPr>
                <w:sz w:val="21"/>
                <w:szCs w:val="21"/>
                <w:lang w:val="en-GB"/>
              </w:rPr>
              <w:t xml:space="preserve"> </w:t>
            </w:r>
            <w:r w:rsidRPr="00342A20">
              <w:rPr>
                <w:sz w:val="21"/>
                <w:szCs w:val="21"/>
                <w:lang w:val="en-GB"/>
              </w:rPr>
              <w:t>influence of</w:t>
            </w:r>
            <w:r w:rsidRPr="00342A20">
              <w:rPr>
                <w:sz w:val="21"/>
                <w:szCs w:val="21"/>
                <w:lang w:val="en-GB"/>
              </w:rPr>
              <w:t xml:space="preserve"> </w:t>
            </w:r>
            <w:r w:rsidRPr="00342A20">
              <w:rPr>
                <w:sz w:val="21"/>
                <w:szCs w:val="21"/>
                <w:lang w:val="en-GB"/>
              </w:rPr>
              <w:t>religious</w:t>
            </w:r>
            <w:r w:rsidRPr="00342A20">
              <w:rPr>
                <w:sz w:val="21"/>
                <w:szCs w:val="21"/>
                <w:lang w:val="en-GB"/>
              </w:rPr>
              <w:t xml:space="preserve"> </w:t>
            </w:r>
            <w:r w:rsidRPr="00342A20">
              <w:rPr>
                <w:sz w:val="21"/>
                <w:szCs w:val="21"/>
                <w:lang w:val="en-GB"/>
              </w:rPr>
              <w:t>experience</w:t>
            </w:r>
            <w:r w:rsidR="00086BA1" w:rsidRPr="00342A20">
              <w:rPr>
                <w:sz w:val="21"/>
                <w:szCs w:val="21"/>
                <w:lang w:val="en-GB"/>
              </w:rPr>
              <w:t>, including the argument from religious experience for the existence of God.</w:t>
            </w:r>
          </w:p>
          <w:p w14:paraId="4AEBB4E2" w14:textId="77777777" w:rsidR="00086BA1" w:rsidRPr="00342A20" w:rsidRDefault="00086BA1" w:rsidP="00722F46">
            <w:pPr>
              <w:pStyle w:val="ListParagraph"/>
              <w:numPr>
                <w:ilvl w:val="0"/>
                <w:numId w:val="1"/>
              </w:numPr>
              <w:autoSpaceDE w:val="0"/>
              <w:autoSpaceDN w:val="0"/>
              <w:adjustRightInd w:val="0"/>
              <w:rPr>
                <w:sz w:val="21"/>
                <w:szCs w:val="21"/>
                <w:lang w:val="en-GB"/>
              </w:rPr>
            </w:pPr>
            <w:r w:rsidRPr="00342A20">
              <w:rPr>
                <w:sz w:val="21"/>
                <w:szCs w:val="21"/>
                <w:lang w:val="en-GB"/>
              </w:rPr>
              <w:t>The problem of evil and suffering, and theodicies and solutions to the problem.</w:t>
            </w:r>
          </w:p>
          <w:p w14:paraId="419DA744" w14:textId="69C0D93F" w:rsidR="00086BA1" w:rsidRPr="00342A20" w:rsidRDefault="00E44407" w:rsidP="00722F46">
            <w:pPr>
              <w:pStyle w:val="ListParagraph"/>
              <w:numPr>
                <w:ilvl w:val="0"/>
                <w:numId w:val="1"/>
              </w:numPr>
              <w:autoSpaceDE w:val="0"/>
              <w:autoSpaceDN w:val="0"/>
              <w:adjustRightInd w:val="0"/>
              <w:rPr>
                <w:sz w:val="21"/>
                <w:szCs w:val="21"/>
                <w:lang w:val="en-GB"/>
              </w:rPr>
            </w:pPr>
            <w:r w:rsidRPr="00342A20">
              <w:rPr>
                <w:sz w:val="21"/>
                <w:szCs w:val="21"/>
                <w:lang w:val="en-GB"/>
              </w:rPr>
              <w:t>Religious Language: analogy and symbol; verification and falsification debates; language games</w:t>
            </w:r>
            <w:r w:rsidR="0072331D" w:rsidRPr="00342A20">
              <w:rPr>
                <w:sz w:val="21"/>
                <w:szCs w:val="21"/>
                <w:lang w:val="en-GB"/>
              </w:rPr>
              <w:t>.</w:t>
            </w:r>
          </w:p>
          <w:p w14:paraId="0AE4A055" w14:textId="1F0FB4AF" w:rsidR="0072331D" w:rsidRPr="00342A20" w:rsidRDefault="00966947" w:rsidP="00966947">
            <w:pPr>
              <w:pStyle w:val="ListParagraph"/>
              <w:numPr>
                <w:ilvl w:val="0"/>
                <w:numId w:val="1"/>
              </w:numPr>
              <w:autoSpaceDE w:val="0"/>
              <w:autoSpaceDN w:val="0"/>
              <w:adjustRightInd w:val="0"/>
              <w:rPr>
                <w:sz w:val="21"/>
                <w:szCs w:val="21"/>
                <w:lang w:val="en-GB"/>
              </w:rPr>
            </w:pPr>
            <w:r w:rsidRPr="00342A20">
              <w:rPr>
                <w:sz w:val="21"/>
                <w:szCs w:val="21"/>
                <w:lang w:val="en-GB"/>
              </w:rPr>
              <w:t>W</w:t>
            </w:r>
            <w:r w:rsidR="0072331D" w:rsidRPr="00342A20">
              <w:rPr>
                <w:sz w:val="21"/>
                <w:szCs w:val="21"/>
                <w:lang w:val="en-GB"/>
              </w:rPr>
              <w:t xml:space="preserve">orks of Scholars: </w:t>
            </w:r>
            <w:r w:rsidR="001572A9">
              <w:rPr>
                <w:sz w:val="21"/>
                <w:szCs w:val="21"/>
                <w:lang w:val="en-GB"/>
              </w:rPr>
              <w:t>c</w:t>
            </w:r>
            <w:r w:rsidR="0072331D" w:rsidRPr="00342A20">
              <w:rPr>
                <w:sz w:val="21"/>
                <w:szCs w:val="21"/>
                <w:lang w:val="en-GB"/>
              </w:rPr>
              <w:t>ontext to critiques of religious belief</w:t>
            </w:r>
            <w:r w:rsidR="001572A9">
              <w:rPr>
                <w:sz w:val="21"/>
                <w:szCs w:val="21"/>
                <w:lang w:val="en-GB"/>
              </w:rPr>
              <w:t xml:space="preserve">, and a </w:t>
            </w:r>
            <w:r w:rsidR="0072331D" w:rsidRPr="00342A20">
              <w:rPr>
                <w:sz w:val="21"/>
                <w:szCs w:val="21"/>
                <w:lang w:val="en-GB"/>
              </w:rPr>
              <w:t>comparison between a critic of religion, Bertrand Russell, and a</w:t>
            </w:r>
            <w:r w:rsidRPr="00342A20">
              <w:rPr>
                <w:sz w:val="21"/>
                <w:szCs w:val="21"/>
                <w:lang w:val="en-GB"/>
              </w:rPr>
              <w:t xml:space="preserve"> </w:t>
            </w:r>
            <w:r w:rsidR="0072331D" w:rsidRPr="00342A20">
              <w:rPr>
                <w:sz w:val="21"/>
                <w:szCs w:val="21"/>
                <w:lang w:val="en-GB"/>
              </w:rPr>
              <w:t xml:space="preserve">religious believer, Frederick </w:t>
            </w:r>
            <w:proofErr w:type="spellStart"/>
            <w:r w:rsidR="0072331D" w:rsidRPr="00342A20">
              <w:rPr>
                <w:sz w:val="21"/>
                <w:szCs w:val="21"/>
                <w:lang w:val="en-GB"/>
              </w:rPr>
              <w:t>Copleston</w:t>
            </w:r>
            <w:proofErr w:type="spellEnd"/>
            <w:r w:rsidRPr="00342A20">
              <w:rPr>
                <w:sz w:val="21"/>
                <w:szCs w:val="21"/>
                <w:lang w:val="en-GB"/>
              </w:rPr>
              <w:t>.</w:t>
            </w:r>
          </w:p>
          <w:p w14:paraId="5E50651D" w14:textId="18EB221E" w:rsidR="00557D79" w:rsidRDefault="00557D79" w:rsidP="00E35999">
            <w:pPr>
              <w:jc w:val="both"/>
              <w:rPr>
                <w:b/>
                <w:sz w:val="21"/>
                <w:szCs w:val="21"/>
                <w:lang w:val="en-GB"/>
              </w:rPr>
            </w:pPr>
            <w:r>
              <w:rPr>
                <w:b/>
                <w:sz w:val="21"/>
                <w:szCs w:val="21"/>
                <w:lang w:val="en-GB"/>
              </w:rPr>
              <w:t>Christianity</w:t>
            </w:r>
          </w:p>
          <w:p w14:paraId="034F509C" w14:textId="4AE3F656" w:rsidR="00342A20" w:rsidRPr="00E35999" w:rsidRDefault="00342A20" w:rsidP="00E35999">
            <w:pPr>
              <w:pStyle w:val="ListParagraph"/>
              <w:numPr>
                <w:ilvl w:val="0"/>
                <w:numId w:val="15"/>
              </w:numPr>
              <w:jc w:val="both"/>
              <w:rPr>
                <w:sz w:val="21"/>
                <w:szCs w:val="21"/>
                <w:lang w:val="en-GB"/>
              </w:rPr>
            </w:pPr>
            <w:r w:rsidRPr="00E35999">
              <w:rPr>
                <w:sz w:val="21"/>
                <w:szCs w:val="21"/>
                <w:lang w:val="en-GB"/>
              </w:rPr>
              <w:t>Religious</w:t>
            </w:r>
            <w:r w:rsidRPr="00E35999">
              <w:rPr>
                <w:sz w:val="21"/>
                <w:szCs w:val="21"/>
                <w:lang w:val="en-GB"/>
              </w:rPr>
              <w:t xml:space="preserve"> </w:t>
            </w:r>
            <w:r w:rsidRPr="00E35999">
              <w:rPr>
                <w:sz w:val="21"/>
                <w:szCs w:val="21"/>
                <w:lang w:val="en-GB"/>
              </w:rPr>
              <w:t>beliefs, values</w:t>
            </w:r>
            <w:r w:rsidRPr="00E35999">
              <w:rPr>
                <w:sz w:val="21"/>
                <w:szCs w:val="21"/>
                <w:lang w:val="en-GB"/>
              </w:rPr>
              <w:t xml:space="preserve"> </w:t>
            </w:r>
            <w:r w:rsidRPr="00E35999">
              <w:rPr>
                <w:sz w:val="21"/>
                <w:szCs w:val="21"/>
                <w:lang w:val="en-GB"/>
              </w:rPr>
              <w:t>and teachings</w:t>
            </w:r>
            <w:r w:rsidR="001D5D03" w:rsidRPr="00E35999">
              <w:rPr>
                <w:sz w:val="21"/>
                <w:szCs w:val="21"/>
                <w:lang w:val="en-GB"/>
              </w:rPr>
              <w:t xml:space="preserve">: </w:t>
            </w:r>
            <w:r w:rsidR="00F433AE" w:rsidRPr="00E35999">
              <w:rPr>
                <w:sz w:val="21"/>
                <w:szCs w:val="21"/>
                <w:lang w:val="en-GB"/>
              </w:rPr>
              <w:t>t</w:t>
            </w:r>
            <w:r w:rsidR="001D5D03" w:rsidRPr="00E35999">
              <w:rPr>
                <w:sz w:val="21"/>
                <w:szCs w:val="21"/>
                <w:lang w:val="en-GB"/>
              </w:rPr>
              <w:t>he nature of God as personal and as Creator</w:t>
            </w:r>
            <w:r w:rsidR="001D5D03" w:rsidRPr="00E35999">
              <w:rPr>
                <w:sz w:val="21"/>
                <w:szCs w:val="21"/>
                <w:lang w:val="en-GB"/>
              </w:rPr>
              <w:t xml:space="preserve">, </w:t>
            </w:r>
            <w:r w:rsidR="00F433AE" w:rsidRPr="00E35999">
              <w:rPr>
                <w:sz w:val="21"/>
                <w:szCs w:val="21"/>
                <w:lang w:val="en-GB"/>
              </w:rPr>
              <w:t>t</w:t>
            </w:r>
            <w:r w:rsidR="001D5D03" w:rsidRPr="00E35999">
              <w:rPr>
                <w:sz w:val="21"/>
                <w:szCs w:val="21"/>
                <w:lang w:val="en-GB"/>
              </w:rPr>
              <w:t>he Trinity</w:t>
            </w:r>
            <w:r w:rsidR="001D5D03" w:rsidRPr="00E35999">
              <w:rPr>
                <w:sz w:val="21"/>
                <w:szCs w:val="21"/>
                <w:lang w:val="en-GB"/>
              </w:rPr>
              <w:t xml:space="preserve">, </w:t>
            </w:r>
            <w:r w:rsidR="00F433AE" w:rsidRPr="00E35999">
              <w:rPr>
                <w:sz w:val="21"/>
                <w:szCs w:val="21"/>
                <w:lang w:val="en-GB"/>
              </w:rPr>
              <w:t>t</w:t>
            </w:r>
            <w:r w:rsidR="001D5D03" w:rsidRPr="00E35999">
              <w:rPr>
                <w:sz w:val="21"/>
                <w:szCs w:val="21"/>
                <w:lang w:val="en-GB"/>
              </w:rPr>
              <w:t>he nature of the Church</w:t>
            </w:r>
            <w:r w:rsidR="001D5D03" w:rsidRPr="00E35999">
              <w:rPr>
                <w:sz w:val="21"/>
                <w:szCs w:val="21"/>
                <w:lang w:val="en-GB"/>
              </w:rPr>
              <w:t>,</w:t>
            </w:r>
            <w:r w:rsidR="00741CBC" w:rsidRPr="00E35999">
              <w:rPr>
                <w:sz w:val="21"/>
                <w:szCs w:val="21"/>
                <w:lang w:val="en-GB"/>
              </w:rPr>
              <w:t xml:space="preserve"> and</w:t>
            </w:r>
            <w:r w:rsidR="001D5D03" w:rsidRPr="00E35999">
              <w:rPr>
                <w:sz w:val="21"/>
                <w:szCs w:val="21"/>
                <w:lang w:val="en-GB"/>
              </w:rPr>
              <w:t xml:space="preserve"> </w:t>
            </w:r>
            <w:r w:rsidR="00F433AE" w:rsidRPr="00E35999">
              <w:rPr>
                <w:sz w:val="21"/>
                <w:szCs w:val="21"/>
                <w:lang w:val="en-GB"/>
              </w:rPr>
              <w:t>k</w:t>
            </w:r>
            <w:r w:rsidR="00F433AE" w:rsidRPr="00E35999">
              <w:rPr>
                <w:sz w:val="21"/>
                <w:szCs w:val="21"/>
                <w:lang w:val="en-GB"/>
              </w:rPr>
              <w:t>ey moral principles</w:t>
            </w:r>
            <w:r w:rsidR="00F433AE" w:rsidRPr="00E35999">
              <w:rPr>
                <w:sz w:val="21"/>
                <w:szCs w:val="21"/>
                <w:lang w:val="en-GB"/>
              </w:rPr>
              <w:t>.</w:t>
            </w:r>
          </w:p>
          <w:p w14:paraId="79E12421" w14:textId="5CC60EBF" w:rsidR="00342A20" w:rsidRPr="00E35999" w:rsidRDefault="008429D7" w:rsidP="00E35999">
            <w:pPr>
              <w:pStyle w:val="ListParagraph"/>
              <w:numPr>
                <w:ilvl w:val="0"/>
                <w:numId w:val="15"/>
              </w:numPr>
              <w:jc w:val="both"/>
              <w:rPr>
                <w:sz w:val="21"/>
                <w:szCs w:val="21"/>
                <w:lang w:val="en-GB"/>
              </w:rPr>
            </w:pPr>
            <w:r w:rsidRPr="00E35999">
              <w:rPr>
                <w:sz w:val="21"/>
                <w:szCs w:val="21"/>
                <w:lang w:val="en-GB"/>
              </w:rPr>
              <w:t>Sources of Wisdom and Authority: the Bibl</w:t>
            </w:r>
            <w:r w:rsidR="00A746F2" w:rsidRPr="00E35999">
              <w:rPr>
                <w:sz w:val="21"/>
                <w:szCs w:val="21"/>
                <w:lang w:val="en-GB"/>
              </w:rPr>
              <w:t>e, and the nature and role of Jesus.</w:t>
            </w:r>
          </w:p>
          <w:p w14:paraId="1534BDA4" w14:textId="2B97C7E7" w:rsidR="00A746F2" w:rsidRPr="00E35999" w:rsidRDefault="00CF72F3" w:rsidP="00E35999">
            <w:pPr>
              <w:pStyle w:val="ListParagraph"/>
              <w:numPr>
                <w:ilvl w:val="0"/>
                <w:numId w:val="15"/>
              </w:numPr>
              <w:jc w:val="both"/>
              <w:rPr>
                <w:sz w:val="21"/>
                <w:szCs w:val="21"/>
                <w:lang w:val="en-GB"/>
              </w:rPr>
            </w:pPr>
            <w:r w:rsidRPr="00E35999">
              <w:rPr>
                <w:sz w:val="21"/>
                <w:szCs w:val="21"/>
                <w:lang w:val="en-GB"/>
              </w:rPr>
              <w:t>Practices that</w:t>
            </w:r>
            <w:r w:rsidRPr="00E35999">
              <w:rPr>
                <w:sz w:val="21"/>
                <w:szCs w:val="21"/>
                <w:lang w:val="en-GB"/>
              </w:rPr>
              <w:t xml:space="preserve"> </w:t>
            </w:r>
            <w:r w:rsidRPr="00E35999">
              <w:rPr>
                <w:sz w:val="21"/>
                <w:szCs w:val="21"/>
                <w:lang w:val="en-GB"/>
              </w:rPr>
              <w:t>shape and</w:t>
            </w:r>
            <w:r w:rsidRPr="00E35999">
              <w:rPr>
                <w:sz w:val="21"/>
                <w:szCs w:val="21"/>
                <w:lang w:val="en-GB"/>
              </w:rPr>
              <w:t xml:space="preserve"> </w:t>
            </w:r>
            <w:r w:rsidRPr="00E35999">
              <w:rPr>
                <w:sz w:val="21"/>
                <w:szCs w:val="21"/>
                <w:lang w:val="en-GB"/>
              </w:rPr>
              <w:t>express</w:t>
            </w:r>
            <w:r w:rsidRPr="00E35999">
              <w:rPr>
                <w:sz w:val="21"/>
                <w:szCs w:val="21"/>
                <w:lang w:val="en-GB"/>
              </w:rPr>
              <w:t xml:space="preserve"> </w:t>
            </w:r>
            <w:r w:rsidRPr="00E35999">
              <w:rPr>
                <w:sz w:val="21"/>
                <w:szCs w:val="21"/>
                <w:lang w:val="en-GB"/>
              </w:rPr>
              <w:t>religious</w:t>
            </w:r>
            <w:r w:rsidRPr="00E35999">
              <w:rPr>
                <w:sz w:val="21"/>
                <w:szCs w:val="21"/>
                <w:lang w:val="en-GB"/>
              </w:rPr>
              <w:t xml:space="preserve"> </w:t>
            </w:r>
            <w:r w:rsidRPr="00E35999">
              <w:rPr>
                <w:sz w:val="21"/>
                <w:szCs w:val="21"/>
                <w:lang w:val="en-GB"/>
              </w:rPr>
              <w:t>identity</w:t>
            </w:r>
            <w:r w:rsidRPr="00E35999">
              <w:rPr>
                <w:sz w:val="21"/>
                <w:szCs w:val="21"/>
                <w:lang w:val="en-GB"/>
              </w:rPr>
              <w:t xml:space="preserve">: </w:t>
            </w:r>
            <w:r w:rsidR="00741CBC" w:rsidRPr="00E35999">
              <w:rPr>
                <w:sz w:val="21"/>
                <w:szCs w:val="21"/>
                <w:lang w:val="en-GB"/>
              </w:rPr>
              <w:t>t</w:t>
            </w:r>
            <w:r w:rsidR="00741CBC" w:rsidRPr="00E35999">
              <w:rPr>
                <w:sz w:val="21"/>
                <w:szCs w:val="21"/>
                <w:lang w:val="en-GB"/>
              </w:rPr>
              <w:t>he diversity of practice in the Eucharist</w:t>
            </w:r>
            <w:r w:rsidR="00741CBC" w:rsidRPr="00E35999">
              <w:rPr>
                <w:sz w:val="21"/>
                <w:szCs w:val="21"/>
                <w:lang w:val="en-GB"/>
              </w:rPr>
              <w:t xml:space="preserve"> and t</w:t>
            </w:r>
            <w:r w:rsidR="00741CBC" w:rsidRPr="00E35999">
              <w:rPr>
                <w:sz w:val="21"/>
                <w:szCs w:val="21"/>
                <w:lang w:val="en-GB"/>
              </w:rPr>
              <w:t>he diversity of practice in creative expressions of religious identity</w:t>
            </w:r>
            <w:r w:rsidR="00741CBC" w:rsidRPr="00E35999">
              <w:rPr>
                <w:sz w:val="21"/>
                <w:szCs w:val="21"/>
                <w:lang w:val="en-GB"/>
              </w:rPr>
              <w:t>.</w:t>
            </w:r>
          </w:p>
          <w:p w14:paraId="19C23ED5" w14:textId="57FA6D7F" w:rsidR="00741CBC" w:rsidRPr="00E35999" w:rsidRDefault="008E723A" w:rsidP="00E35999">
            <w:pPr>
              <w:pStyle w:val="ListParagraph"/>
              <w:numPr>
                <w:ilvl w:val="0"/>
                <w:numId w:val="15"/>
              </w:numPr>
              <w:jc w:val="both"/>
              <w:rPr>
                <w:sz w:val="21"/>
                <w:szCs w:val="21"/>
                <w:lang w:val="en-GB"/>
              </w:rPr>
            </w:pPr>
            <w:r w:rsidRPr="00E35999">
              <w:rPr>
                <w:sz w:val="21"/>
                <w:szCs w:val="21"/>
                <w:lang w:val="en-GB"/>
              </w:rPr>
              <w:t>Social and</w:t>
            </w:r>
            <w:r w:rsidRPr="00E35999">
              <w:rPr>
                <w:sz w:val="21"/>
                <w:szCs w:val="21"/>
                <w:lang w:val="en-GB"/>
              </w:rPr>
              <w:t xml:space="preserve"> </w:t>
            </w:r>
            <w:r w:rsidRPr="00E35999">
              <w:rPr>
                <w:sz w:val="21"/>
                <w:szCs w:val="21"/>
                <w:lang w:val="en-GB"/>
              </w:rPr>
              <w:t>historical</w:t>
            </w:r>
            <w:r w:rsidRPr="00E35999">
              <w:rPr>
                <w:sz w:val="21"/>
                <w:szCs w:val="21"/>
                <w:lang w:val="en-GB"/>
              </w:rPr>
              <w:t xml:space="preserve"> </w:t>
            </w:r>
            <w:r w:rsidRPr="00E35999">
              <w:rPr>
                <w:sz w:val="21"/>
                <w:szCs w:val="21"/>
                <w:lang w:val="en-GB"/>
              </w:rPr>
              <w:t>developments</w:t>
            </w:r>
            <w:r w:rsidRPr="00E35999">
              <w:rPr>
                <w:sz w:val="21"/>
                <w:szCs w:val="21"/>
                <w:lang w:val="en-GB"/>
              </w:rPr>
              <w:t xml:space="preserve">: </w:t>
            </w:r>
            <w:r w:rsidR="0077681D" w:rsidRPr="00E35999">
              <w:rPr>
                <w:sz w:val="21"/>
                <w:szCs w:val="21"/>
                <w:lang w:val="en-GB"/>
              </w:rPr>
              <w:t xml:space="preserve">science, </w:t>
            </w:r>
            <w:proofErr w:type="spellStart"/>
            <w:r w:rsidR="0077681D" w:rsidRPr="00E35999">
              <w:rPr>
                <w:sz w:val="21"/>
                <w:szCs w:val="21"/>
                <w:lang w:val="en-GB"/>
              </w:rPr>
              <w:t>secularistion</w:t>
            </w:r>
            <w:proofErr w:type="spellEnd"/>
            <w:r w:rsidR="0077681D" w:rsidRPr="00E35999">
              <w:rPr>
                <w:sz w:val="21"/>
                <w:szCs w:val="21"/>
                <w:lang w:val="en-GB"/>
              </w:rPr>
              <w:t>,</w:t>
            </w:r>
            <w:r w:rsidR="00E35999">
              <w:rPr>
                <w:sz w:val="21"/>
                <w:szCs w:val="21"/>
                <w:lang w:val="en-GB"/>
              </w:rPr>
              <w:t xml:space="preserve"> and</w:t>
            </w:r>
            <w:r w:rsidR="0077681D" w:rsidRPr="00E35999">
              <w:rPr>
                <w:sz w:val="21"/>
                <w:szCs w:val="21"/>
                <w:lang w:val="en-GB"/>
              </w:rPr>
              <w:t xml:space="preserve"> new movements in theology.</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74250FFF" w:rsidR="005F7430" w:rsidRPr="004F3C65" w:rsidRDefault="004E385F" w:rsidP="00292F54">
            <w:pPr>
              <w:rPr>
                <w:b/>
                <w:sz w:val="21"/>
                <w:szCs w:val="21"/>
                <w:lang w:val="en-GB"/>
              </w:rPr>
            </w:pPr>
            <w:r>
              <w:rPr>
                <w:sz w:val="21"/>
                <w:szCs w:val="21"/>
                <w:lang w:val="en-GB"/>
              </w:rPr>
              <w:t xml:space="preserve">Edexcel A Level Religious Studies does </w:t>
            </w:r>
            <w:r w:rsidR="00292F54">
              <w:rPr>
                <w:sz w:val="21"/>
                <w:szCs w:val="21"/>
                <w:lang w:val="en-GB"/>
              </w:rPr>
              <w:t>require</w:t>
            </w:r>
            <w:r>
              <w:rPr>
                <w:sz w:val="21"/>
                <w:szCs w:val="21"/>
                <w:lang w:val="en-GB"/>
              </w:rPr>
              <w:t xml:space="preserve"> any prior knowledge. However, the study of both Catholic Christianity and Philosophy as part of St Mary’s Key Stage 4 curriculum will provide a sound foundation for this A Level syllabus.</w:t>
            </w:r>
            <w:r w:rsidR="00907350">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7F76BCA" w:rsidR="007B1995" w:rsidRDefault="007B1995" w:rsidP="007B1995">
            <w:pPr>
              <w:rPr>
                <w:b/>
                <w:sz w:val="21"/>
                <w:szCs w:val="21"/>
                <w:lang w:val="en-GB"/>
              </w:rPr>
            </w:pPr>
            <w:r w:rsidRPr="007B04C0">
              <w:rPr>
                <w:b/>
                <w:sz w:val="21"/>
                <w:szCs w:val="21"/>
                <w:lang w:val="en-GB"/>
              </w:rPr>
              <w:t>Rationale for studying this topic</w:t>
            </w:r>
          </w:p>
          <w:p w14:paraId="762206F9" w14:textId="15DBD7E6" w:rsidR="00046BEE" w:rsidRPr="00D30C95" w:rsidRDefault="00D30C95" w:rsidP="004F3C65">
            <w:pPr>
              <w:jc w:val="both"/>
              <w:rPr>
                <w:bCs/>
                <w:sz w:val="21"/>
                <w:szCs w:val="21"/>
                <w:lang w:val="en-GB"/>
              </w:rPr>
            </w:pPr>
            <w:r>
              <w:rPr>
                <w:bCs/>
                <w:sz w:val="21"/>
                <w:szCs w:val="21"/>
                <w:lang w:val="en-GB"/>
              </w:rPr>
              <w:t>There are several reasons for studying Philosophy of Religion. Firstly, students find the topics covered stimulating and so engage well with the subject content. Secondly, students are required to develop sophisticated reasoning skills which will serve them well in future studies, both in Theology/ Philosophy and in other subjects many go on to study at degree level.</w:t>
            </w:r>
            <w:r w:rsidR="00B26AEF">
              <w:rPr>
                <w:bCs/>
                <w:sz w:val="21"/>
                <w:szCs w:val="21"/>
                <w:lang w:val="en-GB"/>
              </w:rPr>
              <w:t xml:space="preserve"> Finally</w:t>
            </w:r>
            <w:r>
              <w:rPr>
                <w:bCs/>
                <w:sz w:val="21"/>
                <w:szCs w:val="21"/>
                <w:lang w:val="en-GB"/>
              </w:rPr>
              <w:t xml:space="preserve">, the content both revisits topics covered at GCSE and introduces new areas of study, thereby giving students the opportunity to both consolidate and develop their knowledge and understanding </w:t>
            </w:r>
            <w:r w:rsidR="00D06191">
              <w:rPr>
                <w:bCs/>
                <w:sz w:val="21"/>
                <w:szCs w:val="21"/>
                <w:lang w:val="en-GB"/>
              </w:rPr>
              <w:t>of the Philosophy of R</w:t>
            </w:r>
            <w:r w:rsidR="00B26AEF">
              <w:rPr>
                <w:bCs/>
                <w:sz w:val="21"/>
                <w:szCs w:val="21"/>
                <w:lang w:val="en-GB"/>
              </w:rPr>
              <w:t xml:space="preserve">eligion. Similarly, </w:t>
            </w:r>
            <w:r w:rsidR="002322C2">
              <w:rPr>
                <w:bCs/>
                <w:sz w:val="21"/>
                <w:szCs w:val="21"/>
                <w:lang w:val="en-GB"/>
              </w:rPr>
              <w:t>Christianity is studied because it both strengthens and builds on existing content from the study of Catholic Christianity at GCSE level. In addition</w:t>
            </w:r>
            <w:r w:rsidR="001C5AEA">
              <w:rPr>
                <w:bCs/>
                <w:sz w:val="21"/>
                <w:szCs w:val="21"/>
                <w:lang w:val="en-GB"/>
              </w:rPr>
              <w:t xml:space="preserve">, the study of Christianity at A Level supports the Catholic ethos of </w:t>
            </w:r>
            <w:r w:rsidR="001C5AEA" w:rsidRPr="001C5AEA">
              <w:rPr>
                <w:bCs/>
                <w:sz w:val="21"/>
                <w:szCs w:val="21"/>
                <w:lang w:val="en-GB"/>
              </w:rPr>
              <w:t>St Mary's Catholic School</w:t>
            </w:r>
            <w:r w:rsidR="001C5AEA">
              <w:rPr>
                <w:bCs/>
                <w:sz w:val="21"/>
                <w:szCs w:val="21"/>
                <w:lang w:val="en-GB"/>
              </w:rPr>
              <w:t>.</w:t>
            </w:r>
          </w:p>
          <w:p w14:paraId="40BA51EB" w14:textId="54EBD39D" w:rsidR="004F3C65" w:rsidRDefault="00413896" w:rsidP="004F3C65">
            <w:pPr>
              <w:jc w:val="both"/>
              <w:rPr>
                <w:b/>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27C56A2D" w14:textId="2A84D8FD" w:rsidR="00CD2CD4" w:rsidRPr="00234508" w:rsidRDefault="005036D3" w:rsidP="00D06191">
            <w:pPr>
              <w:jc w:val="both"/>
              <w:rPr>
                <w:bCs/>
                <w:sz w:val="21"/>
                <w:szCs w:val="21"/>
                <w:lang w:val="en-GB"/>
              </w:rPr>
            </w:pPr>
            <w:r>
              <w:rPr>
                <w:bCs/>
                <w:sz w:val="21"/>
                <w:szCs w:val="21"/>
                <w:lang w:val="en-GB"/>
              </w:rPr>
              <w:t>The students begin Year 12 with topics they have studied at GCSE level</w:t>
            </w:r>
            <w:r w:rsidR="00D06191">
              <w:rPr>
                <w:bCs/>
                <w:sz w:val="21"/>
                <w:szCs w:val="21"/>
                <w:lang w:val="en-GB"/>
              </w:rPr>
              <w:t>, before progressing</w:t>
            </w:r>
            <w:r>
              <w:rPr>
                <w:bCs/>
                <w:sz w:val="21"/>
                <w:szCs w:val="21"/>
                <w:lang w:val="en-GB"/>
              </w:rPr>
              <w:t xml:space="preserve"> to </w:t>
            </w:r>
            <w:r w:rsidR="0079476D">
              <w:rPr>
                <w:bCs/>
                <w:sz w:val="21"/>
                <w:szCs w:val="21"/>
                <w:lang w:val="en-GB"/>
              </w:rPr>
              <w:t>completely new material. This supports students as they</w:t>
            </w:r>
            <w:r w:rsidR="0019465D">
              <w:rPr>
                <w:bCs/>
                <w:sz w:val="21"/>
                <w:szCs w:val="21"/>
                <w:lang w:val="en-GB"/>
              </w:rPr>
              <w:t xml:space="preserve"> both absorb new knowledge and develop </w:t>
            </w:r>
            <w:r w:rsidR="0079476D">
              <w:rPr>
                <w:bCs/>
                <w:sz w:val="21"/>
                <w:szCs w:val="21"/>
                <w:lang w:val="en-GB"/>
              </w:rPr>
              <w:t>the skills required to answer examination questions effectively at this</w:t>
            </w:r>
            <w:r w:rsidR="0079476D">
              <w:rPr>
                <w:bCs/>
                <w:sz w:val="21"/>
                <w:szCs w:val="21"/>
                <w:lang w:val="en-GB"/>
              </w:rPr>
              <w:t xml:space="preserve"> early stage of their A Level studies.</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44DF6E07" w14:textId="22F70C65" w:rsidR="00EC5A7F" w:rsidRDefault="00EC5A7F" w:rsidP="00EC5A7F">
            <w:pPr>
              <w:autoSpaceDE w:val="0"/>
              <w:autoSpaceDN w:val="0"/>
              <w:adjustRightInd w:val="0"/>
              <w:rPr>
                <w:bCs/>
                <w:i/>
                <w:sz w:val="21"/>
                <w:szCs w:val="21"/>
              </w:rPr>
            </w:pPr>
            <w:r>
              <w:rPr>
                <w:bCs/>
                <w:i/>
                <w:sz w:val="21"/>
                <w:szCs w:val="21"/>
              </w:rPr>
              <w:t xml:space="preserve">Any students who have not covered Catholic Christianity </w:t>
            </w:r>
            <w:r w:rsidR="002F1B63">
              <w:rPr>
                <w:bCs/>
                <w:i/>
                <w:sz w:val="21"/>
                <w:szCs w:val="21"/>
              </w:rPr>
              <w:t>and Philosophy of Religion at Key Stage 4</w:t>
            </w:r>
            <w:r>
              <w:rPr>
                <w:bCs/>
                <w:i/>
                <w:sz w:val="21"/>
                <w:szCs w:val="21"/>
              </w:rPr>
              <w:t xml:space="preserve"> will be not be disadvantaged. The provision of a booklet with key words, lesson content and example examination questions/answers will prove particularly useful to such students. </w:t>
            </w:r>
          </w:p>
          <w:p w14:paraId="4D74AB36" w14:textId="38E8CBBB" w:rsidR="005E043F" w:rsidRPr="005E043F" w:rsidRDefault="005E043F" w:rsidP="00D453CF">
            <w:pPr>
              <w:pStyle w:val="ListParagraph"/>
              <w:numPr>
                <w:ilvl w:val="0"/>
                <w:numId w:val="18"/>
              </w:numPr>
              <w:autoSpaceDE w:val="0"/>
              <w:autoSpaceDN w:val="0"/>
              <w:adjustRightInd w:val="0"/>
              <w:rPr>
                <w:rFonts w:ascii="Verdana" w:hAnsi="Verdana" w:cs="Verdana"/>
                <w:sz w:val="18"/>
                <w:szCs w:val="18"/>
                <w:lang w:val="en-GB"/>
              </w:rPr>
            </w:pPr>
            <w:r w:rsidRPr="005E043F">
              <w:rPr>
                <w:rFonts w:ascii="Verdana" w:hAnsi="Verdana" w:cs="Verdana"/>
                <w:sz w:val="18"/>
                <w:szCs w:val="18"/>
                <w:lang w:val="en-GB"/>
              </w:rPr>
              <w:t xml:space="preserve">To understand </w:t>
            </w:r>
            <w:r>
              <w:rPr>
                <w:rFonts w:ascii="Verdana" w:hAnsi="Verdana" w:cs="Verdana"/>
                <w:sz w:val="18"/>
                <w:szCs w:val="18"/>
                <w:lang w:val="en-GB"/>
              </w:rPr>
              <w:t>i</w:t>
            </w:r>
            <w:r w:rsidR="00E80855">
              <w:rPr>
                <w:rFonts w:ascii="Verdana" w:hAnsi="Verdana" w:cs="Verdana"/>
                <w:sz w:val="18"/>
                <w:szCs w:val="18"/>
                <w:lang w:val="en-GB"/>
              </w:rPr>
              <w:t xml:space="preserve">nductive reasoning and </w:t>
            </w:r>
            <w:r w:rsidRPr="005E043F">
              <w:rPr>
                <w:rFonts w:ascii="Verdana-Italic" w:hAnsi="Verdana-Italic" w:cs="Verdana-Italic"/>
                <w:i/>
                <w:iCs/>
                <w:sz w:val="18"/>
                <w:szCs w:val="18"/>
                <w:lang w:val="en-GB"/>
              </w:rPr>
              <w:t xml:space="preserve">a posteriori </w:t>
            </w:r>
            <w:r w:rsidRPr="005E043F">
              <w:rPr>
                <w:rFonts w:ascii="Verdana" w:hAnsi="Verdana" w:cs="Verdana"/>
                <w:sz w:val="18"/>
                <w:szCs w:val="18"/>
                <w:lang w:val="en-GB"/>
              </w:rPr>
              <w:t>types of arguments</w:t>
            </w:r>
            <w:r w:rsidR="00E80855">
              <w:rPr>
                <w:rFonts w:ascii="Verdana" w:hAnsi="Verdana" w:cs="Verdana"/>
                <w:sz w:val="18"/>
                <w:szCs w:val="18"/>
                <w:lang w:val="en-GB"/>
              </w:rPr>
              <w:t>.</w:t>
            </w:r>
          </w:p>
          <w:p w14:paraId="387E473A" w14:textId="2B8EED57" w:rsidR="005E043F" w:rsidRPr="005E043F" w:rsidRDefault="00E80855" w:rsidP="005E043F">
            <w:pPr>
              <w:pStyle w:val="ListParagraph"/>
              <w:numPr>
                <w:ilvl w:val="0"/>
                <w:numId w:val="18"/>
              </w:numPr>
              <w:autoSpaceDE w:val="0"/>
              <w:autoSpaceDN w:val="0"/>
              <w:adjustRightInd w:val="0"/>
              <w:rPr>
                <w:rFonts w:ascii="Verdana" w:hAnsi="Verdana" w:cs="Verdana"/>
                <w:sz w:val="18"/>
                <w:szCs w:val="18"/>
                <w:lang w:val="en-GB"/>
              </w:rPr>
            </w:pPr>
            <w:r>
              <w:rPr>
                <w:rFonts w:ascii="Verdana" w:hAnsi="Verdana" w:cs="Verdana"/>
                <w:sz w:val="18"/>
                <w:szCs w:val="18"/>
                <w:lang w:val="en-GB"/>
              </w:rPr>
              <w:t>To explore</w:t>
            </w:r>
            <w:r w:rsidR="005E043F" w:rsidRPr="005E043F">
              <w:rPr>
                <w:rFonts w:ascii="Verdana" w:hAnsi="Verdana" w:cs="Verdana"/>
                <w:sz w:val="18"/>
                <w:szCs w:val="18"/>
                <w:lang w:val="en-GB"/>
              </w:rPr>
              <w:t xml:space="preserve"> </w:t>
            </w:r>
            <w:r w:rsidR="005E043F" w:rsidRPr="005E043F">
              <w:rPr>
                <w:rFonts w:ascii="Verdana" w:hAnsi="Verdana" w:cs="Verdana"/>
                <w:sz w:val="18"/>
                <w:szCs w:val="18"/>
                <w:lang w:val="en-GB"/>
              </w:rPr>
              <w:t>Design Argument</w:t>
            </w:r>
            <w:r>
              <w:rPr>
                <w:rFonts w:ascii="Verdana" w:hAnsi="Verdana" w:cs="Verdana"/>
                <w:sz w:val="18"/>
                <w:szCs w:val="18"/>
                <w:lang w:val="en-GB"/>
              </w:rPr>
              <w:t>s</w:t>
            </w:r>
            <w:r w:rsidR="005E043F" w:rsidRPr="005E043F">
              <w:rPr>
                <w:rFonts w:ascii="Verdana" w:hAnsi="Verdana" w:cs="Verdana"/>
                <w:sz w:val="18"/>
                <w:szCs w:val="18"/>
                <w:lang w:val="en-GB"/>
              </w:rPr>
              <w:t xml:space="preserve"> for the existence of God</w:t>
            </w:r>
            <w:r>
              <w:rPr>
                <w:rFonts w:ascii="Verdana" w:hAnsi="Verdana" w:cs="Verdana"/>
                <w:sz w:val="18"/>
                <w:szCs w:val="18"/>
                <w:lang w:val="en-GB"/>
              </w:rPr>
              <w:t>, w</w:t>
            </w:r>
            <w:r w:rsidR="005E043F">
              <w:rPr>
                <w:rFonts w:ascii="Verdana" w:hAnsi="Verdana" w:cs="Verdana"/>
                <w:sz w:val="18"/>
                <w:szCs w:val="18"/>
                <w:lang w:val="en-GB"/>
              </w:rPr>
              <w:t>ith reference W Paley</w:t>
            </w:r>
            <w:r>
              <w:rPr>
                <w:rFonts w:ascii="Verdana" w:hAnsi="Verdana" w:cs="Verdana"/>
                <w:sz w:val="18"/>
                <w:szCs w:val="18"/>
                <w:lang w:val="en-GB"/>
              </w:rPr>
              <w:t>.</w:t>
            </w:r>
          </w:p>
          <w:p w14:paraId="7AA34785" w14:textId="2533DB67" w:rsidR="005E043F" w:rsidRPr="007E4877" w:rsidRDefault="005E043F" w:rsidP="005E043F">
            <w:pPr>
              <w:pStyle w:val="ListParagraph"/>
              <w:numPr>
                <w:ilvl w:val="0"/>
                <w:numId w:val="18"/>
              </w:numPr>
              <w:autoSpaceDE w:val="0"/>
              <w:autoSpaceDN w:val="0"/>
              <w:adjustRightInd w:val="0"/>
              <w:rPr>
                <w:bCs/>
                <w:i/>
                <w:sz w:val="21"/>
                <w:szCs w:val="21"/>
              </w:rPr>
            </w:pPr>
            <w:r w:rsidRPr="005E043F">
              <w:rPr>
                <w:rFonts w:ascii="Verdana" w:hAnsi="Verdana" w:cs="Verdana"/>
                <w:sz w:val="18"/>
                <w:szCs w:val="18"/>
                <w:lang w:val="en-GB"/>
              </w:rPr>
              <w:t>To appreciate the s</w:t>
            </w:r>
            <w:r w:rsidRPr="005E043F">
              <w:rPr>
                <w:rFonts w:ascii="Verdana" w:hAnsi="Verdana" w:cs="Verdana"/>
                <w:sz w:val="18"/>
                <w:szCs w:val="18"/>
                <w:lang w:val="en-GB"/>
              </w:rPr>
              <w:t>trengths and weaknesses of Design Arguments</w:t>
            </w:r>
            <w:r w:rsidR="00E80855">
              <w:rPr>
                <w:rFonts w:ascii="Verdana" w:hAnsi="Verdana" w:cs="Verdana"/>
                <w:sz w:val="18"/>
                <w:szCs w:val="18"/>
                <w:lang w:val="en-GB"/>
              </w:rPr>
              <w:t>, with</w:t>
            </w:r>
            <w:r>
              <w:rPr>
                <w:rFonts w:ascii="Verdana" w:hAnsi="Verdana" w:cs="Verdana"/>
                <w:sz w:val="18"/>
                <w:szCs w:val="18"/>
                <w:lang w:val="en-GB"/>
              </w:rPr>
              <w:t xml:space="preserve"> reference D Hume.</w:t>
            </w:r>
          </w:p>
          <w:p w14:paraId="5DB5EA9C" w14:textId="09219F52" w:rsidR="00490F5A" w:rsidRPr="00490F5A" w:rsidRDefault="00E80855" w:rsidP="00306B7E">
            <w:pPr>
              <w:pStyle w:val="ListParagraph"/>
              <w:numPr>
                <w:ilvl w:val="0"/>
                <w:numId w:val="18"/>
              </w:numPr>
              <w:autoSpaceDE w:val="0"/>
              <w:autoSpaceDN w:val="0"/>
              <w:adjustRightInd w:val="0"/>
              <w:rPr>
                <w:rFonts w:ascii="Verdana" w:hAnsi="Verdana" w:cs="Verdana"/>
                <w:sz w:val="18"/>
                <w:szCs w:val="18"/>
                <w:lang w:val="en-GB"/>
              </w:rPr>
            </w:pPr>
            <w:r>
              <w:rPr>
                <w:rFonts w:ascii="Verdana" w:hAnsi="Verdana" w:cs="Verdana"/>
                <w:sz w:val="18"/>
                <w:szCs w:val="18"/>
                <w:lang w:val="en-GB"/>
              </w:rPr>
              <w:t>To understand</w:t>
            </w:r>
            <w:r w:rsidR="00490F5A" w:rsidRPr="00490F5A">
              <w:rPr>
                <w:rFonts w:ascii="Verdana" w:hAnsi="Verdana" w:cs="Verdana"/>
                <w:sz w:val="18"/>
                <w:szCs w:val="18"/>
                <w:lang w:val="en-GB"/>
              </w:rPr>
              <w:t xml:space="preserve"> </w:t>
            </w:r>
            <w:r w:rsidR="007E4877" w:rsidRPr="00490F5A">
              <w:rPr>
                <w:rFonts w:ascii="Verdana" w:hAnsi="Verdana" w:cs="Verdana"/>
                <w:sz w:val="18"/>
                <w:szCs w:val="18"/>
                <w:lang w:val="en-GB"/>
              </w:rPr>
              <w:t>Cosmological Argument</w:t>
            </w:r>
            <w:r>
              <w:rPr>
                <w:rFonts w:ascii="Verdana" w:hAnsi="Verdana" w:cs="Verdana"/>
                <w:sz w:val="18"/>
                <w:szCs w:val="18"/>
                <w:lang w:val="en-GB"/>
              </w:rPr>
              <w:t>s</w:t>
            </w:r>
            <w:r w:rsidR="00490F5A" w:rsidRPr="00490F5A">
              <w:rPr>
                <w:rFonts w:ascii="Verdana" w:hAnsi="Verdana" w:cs="Verdana"/>
                <w:sz w:val="18"/>
                <w:szCs w:val="18"/>
                <w:lang w:val="en-GB"/>
              </w:rPr>
              <w:t xml:space="preserve"> for the existence of God</w:t>
            </w:r>
            <w:r>
              <w:rPr>
                <w:rFonts w:ascii="Verdana" w:hAnsi="Verdana" w:cs="Verdana"/>
                <w:sz w:val="18"/>
                <w:szCs w:val="18"/>
                <w:lang w:val="en-GB"/>
              </w:rPr>
              <w:t xml:space="preserve">, </w:t>
            </w:r>
            <w:r w:rsidR="00490F5A">
              <w:rPr>
                <w:rFonts w:ascii="Verdana" w:hAnsi="Verdana" w:cs="Verdana"/>
                <w:sz w:val="18"/>
                <w:szCs w:val="18"/>
                <w:lang w:val="en-GB"/>
              </w:rPr>
              <w:t>w</w:t>
            </w:r>
            <w:r w:rsidR="00490F5A" w:rsidRPr="00490F5A">
              <w:rPr>
                <w:rFonts w:ascii="Verdana" w:hAnsi="Verdana" w:cs="Verdana"/>
                <w:sz w:val="18"/>
                <w:szCs w:val="18"/>
                <w:lang w:val="en-GB"/>
              </w:rPr>
              <w:t>ith reference to the ideas of Aquinas</w:t>
            </w:r>
            <w:r>
              <w:rPr>
                <w:rFonts w:ascii="Verdana" w:hAnsi="Verdana" w:cs="Verdana"/>
                <w:sz w:val="18"/>
                <w:szCs w:val="18"/>
                <w:lang w:val="en-GB"/>
              </w:rPr>
              <w:t>.</w:t>
            </w:r>
          </w:p>
          <w:p w14:paraId="6002065D" w14:textId="5174CC1E" w:rsidR="007E4877" w:rsidRPr="00490F5A" w:rsidRDefault="00490F5A" w:rsidP="00490F5A">
            <w:pPr>
              <w:pStyle w:val="ListParagraph"/>
              <w:numPr>
                <w:ilvl w:val="0"/>
                <w:numId w:val="18"/>
              </w:numPr>
              <w:autoSpaceDE w:val="0"/>
              <w:autoSpaceDN w:val="0"/>
              <w:adjustRightInd w:val="0"/>
              <w:rPr>
                <w:rFonts w:ascii="Verdana" w:hAnsi="Verdana" w:cs="Verdana"/>
                <w:sz w:val="18"/>
                <w:szCs w:val="18"/>
                <w:lang w:val="en-GB"/>
              </w:rPr>
            </w:pPr>
            <w:r w:rsidRPr="00490F5A">
              <w:rPr>
                <w:rFonts w:ascii="Verdana" w:hAnsi="Verdana" w:cs="Verdana"/>
                <w:sz w:val="18"/>
                <w:szCs w:val="18"/>
                <w:lang w:val="en-GB"/>
              </w:rPr>
              <w:t>To appreciate the s</w:t>
            </w:r>
            <w:r w:rsidR="007E4877" w:rsidRPr="00490F5A">
              <w:rPr>
                <w:rFonts w:ascii="Verdana" w:hAnsi="Verdana" w:cs="Verdana"/>
                <w:sz w:val="18"/>
                <w:szCs w:val="18"/>
                <w:lang w:val="en-GB"/>
              </w:rPr>
              <w:t>trengths and weaknesses of Cosmological Arguments</w:t>
            </w:r>
            <w:r w:rsidR="00E80855">
              <w:rPr>
                <w:rFonts w:ascii="Verdana" w:hAnsi="Verdana" w:cs="Verdana"/>
                <w:sz w:val="18"/>
                <w:szCs w:val="18"/>
                <w:lang w:val="en-GB"/>
              </w:rPr>
              <w:t>, w</w:t>
            </w:r>
            <w:r w:rsidR="007E4877" w:rsidRPr="00490F5A">
              <w:rPr>
                <w:rFonts w:ascii="Verdana" w:hAnsi="Verdana" w:cs="Verdana"/>
                <w:sz w:val="18"/>
                <w:szCs w:val="18"/>
                <w:lang w:val="en-GB"/>
              </w:rPr>
              <w:t xml:space="preserve">ith reference to of </w:t>
            </w:r>
            <w:r>
              <w:rPr>
                <w:rFonts w:ascii="Verdana" w:hAnsi="Verdana" w:cs="Verdana"/>
                <w:sz w:val="18"/>
                <w:szCs w:val="18"/>
                <w:lang w:val="en-GB"/>
              </w:rPr>
              <w:t>D Hume and</w:t>
            </w:r>
            <w:r w:rsidR="007E4877" w:rsidRPr="00490F5A">
              <w:rPr>
                <w:rFonts w:ascii="Verdana" w:hAnsi="Verdana" w:cs="Verdana"/>
                <w:sz w:val="18"/>
                <w:szCs w:val="18"/>
                <w:lang w:val="en-GB"/>
              </w:rPr>
              <w:t xml:space="preserve"> I Kant.</w:t>
            </w:r>
          </w:p>
          <w:p w14:paraId="324DE00B" w14:textId="495E8152" w:rsidR="00C93412" w:rsidRPr="00E80855" w:rsidRDefault="00C93412" w:rsidP="0026583C">
            <w:pPr>
              <w:pStyle w:val="ListParagraph"/>
              <w:numPr>
                <w:ilvl w:val="0"/>
                <w:numId w:val="19"/>
              </w:numPr>
              <w:autoSpaceDE w:val="0"/>
              <w:autoSpaceDN w:val="0"/>
              <w:adjustRightInd w:val="0"/>
              <w:rPr>
                <w:rFonts w:ascii="Verdana" w:hAnsi="Verdana" w:cs="Verdana"/>
                <w:sz w:val="18"/>
                <w:szCs w:val="18"/>
                <w:lang w:val="en-GB"/>
              </w:rPr>
            </w:pPr>
            <w:r w:rsidRPr="00E80855">
              <w:rPr>
                <w:rFonts w:ascii="Verdana-Italic" w:hAnsi="Verdana-Italic" w:cs="Verdana-Italic"/>
                <w:iCs/>
                <w:sz w:val="18"/>
                <w:szCs w:val="18"/>
                <w:lang w:val="en-GB"/>
              </w:rPr>
              <w:t xml:space="preserve">To explore </w:t>
            </w:r>
            <w:r w:rsidR="00E80855" w:rsidRPr="00E80855">
              <w:rPr>
                <w:rFonts w:ascii="Verdana" w:hAnsi="Verdana" w:cs="Verdana"/>
                <w:sz w:val="18"/>
                <w:szCs w:val="18"/>
                <w:lang w:val="en-GB"/>
              </w:rPr>
              <w:t>deductive reasoning</w:t>
            </w:r>
            <w:r w:rsidR="00E80855">
              <w:rPr>
                <w:rFonts w:ascii="Verdana" w:hAnsi="Verdana" w:cs="Verdana"/>
                <w:sz w:val="18"/>
                <w:szCs w:val="18"/>
                <w:lang w:val="en-GB"/>
              </w:rPr>
              <w:t xml:space="preserve"> a</w:t>
            </w:r>
            <w:r w:rsidR="00E80855" w:rsidRPr="00E80855">
              <w:rPr>
                <w:rFonts w:ascii="Verdana-Italic" w:hAnsi="Verdana-Italic" w:cs="Verdana-Italic"/>
                <w:iCs/>
                <w:sz w:val="18"/>
                <w:szCs w:val="18"/>
                <w:lang w:val="en-GB"/>
              </w:rPr>
              <w:t xml:space="preserve">nd </w:t>
            </w:r>
            <w:r w:rsidR="00FA7AD9">
              <w:rPr>
                <w:rFonts w:ascii="Verdana-Italic" w:hAnsi="Verdana-Italic" w:cs="Verdana-Italic"/>
                <w:i/>
                <w:iCs/>
                <w:sz w:val="18"/>
                <w:szCs w:val="18"/>
                <w:lang w:val="en-GB"/>
              </w:rPr>
              <w:t>a</w:t>
            </w:r>
            <w:r w:rsidR="00E80855">
              <w:rPr>
                <w:rFonts w:ascii="Verdana-Italic" w:hAnsi="Verdana-Italic" w:cs="Verdana-Italic"/>
                <w:i/>
                <w:iCs/>
                <w:sz w:val="18"/>
                <w:szCs w:val="18"/>
                <w:lang w:val="en-GB"/>
              </w:rPr>
              <w:t xml:space="preserve"> priori</w:t>
            </w:r>
            <w:r w:rsidRPr="00E80855">
              <w:rPr>
                <w:rFonts w:ascii="Verdana-Italic" w:hAnsi="Verdana-Italic" w:cs="Verdana-Italic"/>
                <w:i/>
                <w:iCs/>
                <w:sz w:val="18"/>
                <w:szCs w:val="18"/>
                <w:lang w:val="en-GB"/>
              </w:rPr>
              <w:t xml:space="preserve"> </w:t>
            </w:r>
            <w:r w:rsidR="00E80855">
              <w:rPr>
                <w:rFonts w:ascii="Verdana" w:hAnsi="Verdana" w:cs="Verdana"/>
                <w:sz w:val="18"/>
                <w:szCs w:val="18"/>
                <w:lang w:val="en-GB"/>
              </w:rPr>
              <w:t>types of arguments.</w:t>
            </w:r>
          </w:p>
          <w:p w14:paraId="12380015" w14:textId="08C7829A" w:rsidR="00C93412" w:rsidRPr="00E80855" w:rsidRDefault="00C93412" w:rsidP="00F20A64">
            <w:pPr>
              <w:pStyle w:val="ListParagraph"/>
              <w:numPr>
                <w:ilvl w:val="0"/>
                <w:numId w:val="19"/>
              </w:numPr>
              <w:autoSpaceDE w:val="0"/>
              <w:autoSpaceDN w:val="0"/>
              <w:adjustRightInd w:val="0"/>
              <w:rPr>
                <w:rFonts w:ascii="Verdana" w:hAnsi="Verdana" w:cs="Verdana"/>
                <w:sz w:val="18"/>
                <w:szCs w:val="18"/>
                <w:lang w:val="en-GB"/>
              </w:rPr>
            </w:pPr>
            <w:r w:rsidRPr="00E80855">
              <w:rPr>
                <w:rFonts w:ascii="Verdana" w:hAnsi="Verdana" w:cs="Verdana"/>
                <w:sz w:val="18"/>
                <w:szCs w:val="18"/>
                <w:lang w:val="en-GB"/>
              </w:rPr>
              <w:t xml:space="preserve">To understand the </w:t>
            </w:r>
            <w:r w:rsidRPr="00E80855">
              <w:rPr>
                <w:rFonts w:ascii="Verdana" w:hAnsi="Verdana" w:cs="Verdana"/>
                <w:sz w:val="18"/>
                <w:szCs w:val="18"/>
                <w:lang w:val="en-GB"/>
              </w:rPr>
              <w:t>Ontological Argument</w:t>
            </w:r>
            <w:r w:rsidRPr="00E80855">
              <w:rPr>
                <w:rFonts w:ascii="Verdana" w:hAnsi="Verdana" w:cs="Verdana"/>
                <w:sz w:val="18"/>
                <w:szCs w:val="18"/>
                <w:lang w:val="en-GB"/>
              </w:rPr>
              <w:t xml:space="preserve"> for the existence of God</w:t>
            </w:r>
            <w:r w:rsidR="00E80855">
              <w:rPr>
                <w:rFonts w:ascii="Verdana" w:hAnsi="Verdana" w:cs="Verdana"/>
                <w:sz w:val="18"/>
                <w:szCs w:val="18"/>
                <w:lang w:val="en-GB"/>
              </w:rPr>
              <w:t>, wi</w:t>
            </w:r>
            <w:r w:rsidR="00E20A8E" w:rsidRPr="00E80855">
              <w:rPr>
                <w:rFonts w:ascii="Verdana" w:hAnsi="Verdana" w:cs="Verdana"/>
                <w:sz w:val="18"/>
                <w:szCs w:val="18"/>
                <w:lang w:val="en-GB"/>
              </w:rPr>
              <w:t xml:space="preserve">th </w:t>
            </w:r>
            <w:r w:rsidR="00E80855">
              <w:rPr>
                <w:rFonts w:ascii="Verdana" w:hAnsi="Verdana" w:cs="Verdana"/>
                <w:sz w:val="18"/>
                <w:szCs w:val="18"/>
                <w:lang w:val="en-GB"/>
              </w:rPr>
              <w:t>reference to Anselm.</w:t>
            </w:r>
          </w:p>
          <w:p w14:paraId="5E472B69" w14:textId="68EA1068" w:rsidR="0083141F" w:rsidRPr="0083141F" w:rsidRDefault="00E20A8E" w:rsidP="00EC5A7F">
            <w:pPr>
              <w:pStyle w:val="ListParagraph"/>
              <w:numPr>
                <w:ilvl w:val="0"/>
                <w:numId w:val="19"/>
              </w:numPr>
              <w:autoSpaceDE w:val="0"/>
              <w:autoSpaceDN w:val="0"/>
              <w:adjustRightInd w:val="0"/>
              <w:rPr>
                <w:bCs/>
                <w:sz w:val="21"/>
                <w:szCs w:val="21"/>
              </w:rPr>
            </w:pPr>
            <w:r w:rsidRPr="00E20A8E">
              <w:rPr>
                <w:rFonts w:ascii="Verdana" w:hAnsi="Verdana" w:cs="Verdana"/>
                <w:sz w:val="18"/>
                <w:szCs w:val="18"/>
                <w:lang w:val="en-GB"/>
              </w:rPr>
              <w:t>To appreciate the s</w:t>
            </w:r>
            <w:r w:rsidR="00C93412" w:rsidRPr="00E20A8E">
              <w:rPr>
                <w:rFonts w:ascii="Verdana" w:hAnsi="Verdana" w:cs="Verdana"/>
                <w:sz w:val="18"/>
                <w:szCs w:val="18"/>
                <w:lang w:val="en-GB"/>
              </w:rPr>
              <w:t>trengths and weaknesses of the Ontological Arguments</w:t>
            </w:r>
            <w:r w:rsidR="00E80855">
              <w:rPr>
                <w:rFonts w:ascii="Verdana" w:hAnsi="Verdana" w:cs="Verdana"/>
                <w:sz w:val="18"/>
                <w:szCs w:val="18"/>
                <w:lang w:val="en-GB"/>
              </w:rPr>
              <w:t xml:space="preserve">, with </w:t>
            </w:r>
            <w:r w:rsidR="00C93412" w:rsidRPr="00E20A8E">
              <w:rPr>
                <w:rFonts w:ascii="Verdana" w:hAnsi="Verdana" w:cs="Verdana"/>
                <w:sz w:val="18"/>
                <w:szCs w:val="18"/>
                <w:lang w:val="en-GB"/>
              </w:rPr>
              <w:t>reference B Russell.</w:t>
            </w:r>
          </w:p>
          <w:p w14:paraId="7FF7D505" w14:textId="7684440A" w:rsidR="002D609C" w:rsidRDefault="0083141F" w:rsidP="00ED33B8">
            <w:pPr>
              <w:pStyle w:val="ListParagraph"/>
              <w:numPr>
                <w:ilvl w:val="0"/>
                <w:numId w:val="19"/>
              </w:numPr>
              <w:autoSpaceDE w:val="0"/>
              <w:autoSpaceDN w:val="0"/>
              <w:adjustRightInd w:val="0"/>
              <w:rPr>
                <w:rFonts w:ascii="Verdana" w:hAnsi="Verdana" w:cs="Verdana"/>
                <w:sz w:val="18"/>
                <w:szCs w:val="18"/>
                <w:lang w:val="en-GB"/>
              </w:rPr>
            </w:pPr>
            <w:r w:rsidRPr="002D609C">
              <w:rPr>
                <w:rFonts w:ascii="Verdana" w:hAnsi="Verdana" w:cs="Verdana"/>
                <w:sz w:val="18"/>
                <w:szCs w:val="18"/>
                <w:lang w:val="en-GB"/>
              </w:rPr>
              <w:t>To understand t</w:t>
            </w:r>
            <w:r w:rsidRPr="002D609C">
              <w:rPr>
                <w:rFonts w:ascii="Verdana" w:hAnsi="Verdana" w:cs="Verdana"/>
                <w:sz w:val="18"/>
                <w:szCs w:val="18"/>
                <w:lang w:val="en-GB"/>
              </w:rPr>
              <w:t xml:space="preserve">he </w:t>
            </w:r>
            <w:r w:rsidRPr="002D609C">
              <w:rPr>
                <w:rFonts w:ascii="Verdana" w:hAnsi="Verdana" w:cs="Verdana"/>
                <w:sz w:val="18"/>
                <w:szCs w:val="18"/>
                <w:lang w:val="en-GB"/>
              </w:rPr>
              <w:t>c</w:t>
            </w:r>
            <w:r w:rsidRPr="002D609C">
              <w:rPr>
                <w:rFonts w:ascii="Verdana" w:hAnsi="Verdana" w:cs="Verdana"/>
                <w:sz w:val="18"/>
                <w:szCs w:val="18"/>
                <w:lang w:val="en-GB"/>
              </w:rPr>
              <w:t>ontext of religious experience across religious traditions,</w:t>
            </w:r>
            <w:r w:rsidR="002D609C" w:rsidRPr="002D609C">
              <w:rPr>
                <w:rFonts w:ascii="Verdana" w:hAnsi="Verdana" w:cs="Verdana"/>
                <w:sz w:val="18"/>
                <w:szCs w:val="18"/>
                <w:lang w:val="en-GB"/>
              </w:rPr>
              <w:t xml:space="preserve"> </w:t>
            </w:r>
            <w:r w:rsidR="00551FB1">
              <w:rPr>
                <w:rFonts w:ascii="Verdana" w:hAnsi="Verdana" w:cs="Verdana"/>
                <w:sz w:val="18"/>
                <w:szCs w:val="18"/>
                <w:lang w:val="en-GB"/>
              </w:rPr>
              <w:t xml:space="preserve">with </w:t>
            </w:r>
            <w:r w:rsidR="00B25F13">
              <w:rPr>
                <w:rFonts w:ascii="Verdana" w:hAnsi="Verdana" w:cs="Verdana"/>
                <w:sz w:val="18"/>
                <w:szCs w:val="18"/>
                <w:lang w:val="en-GB"/>
              </w:rPr>
              <w:t>reference to W James</w:t>
            </w:r>
            <w:r w:rsidR="00551FB1">
              <w:rPr>
                <w:rFonts w:ascii="Verdana" w:hAnsi="Verdana" w:cs="Verdana"/>
                <w:sz w:val="18"/>
                <w:szCs w:val="18"/>
                <w:lang w:val="en-GB"/>
              </w:rPr>
              <w:t>.</w:t>
            </w:r>
          </w:p>
          <w:p w14:paraId="228BA184" w14:textId="4B3320CE" w:rsidR="0083141F" w:rsidRPr="002D609C" w:rsidRDefault="002D609C" w:rsidP="00ED33B8">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know key t</w:t>
            </w:r>
            <w:r w:rsidR="0083141F" w:rsidRPr="002D609C">
              <w:rPr>
                <w:rFonts w:ascii="Verdana" w:hAnsi="Verdana" w:cs="Verdana"/>
                <w:sz w:val="18"/>
                <w:szCs w:val="18"/>
                <w:lang w:val="en-GB"/>
              </w:rPr>
              <w:t>ypes</w:t>
            </w:r>
            <w:r>
              <w:rPr>
                <w:rFonts w:ascii="Verdana" w:hAnsi="Verdana" w:cs="Verdana"/>
                <w:sz w:val="18"/>
                <w:szCs w:val="18"/>
                <w:lang w:val="en-GB"/>
              </w:rPr>
              <w:t xml:space="preserve"> of religious experience</w:t>
            </w:r>
            <w:r w:rsidR="00551FB1">
              <w:rPr>
                <w:rFonts w:ascii="Verdana" w:hAnsi="Verdana" w:cs="Verdana"/>
                <w:sz w:val="18"/>
                <w:szCs w:val="18"/>
                <w:lang w:val="en-GB"/>
              </w:rPr>
              <w:t xml:space="preserve">, </w:t>
            </w:r>
            <w:r w:rsidR="00B25F13">
              <w:rPr>
                <w:rFonts w:ascii="Verdana" w:hAnsi="Verdana" w:cs="Verdana"/>
                <w:sz w:val="18"/>
                <w:szCs w:val="18"/>
                <w:lang w:val="en-GB"/>
              </w:rPr>
              <w:t>w</w:t>
            </w:r>
            <w:r w:rsidR="00B25F13" w:rsidRPr="00B25F13">
              <w:rPr>
                <w:rFonts w:ascii="Verdana" w:hAnsi="Verdana" w:cs="Verdana"/>
                <w:sz w:val="18"/>
                <w:szCs w:val="18"/>
                <w:lang w:val="en-GB"/>
              </w:rPr>
              <w:t>ith refere</w:t>
            </w:r>
            <w:r w:rsidR="00B25F13">
              <w:rPr>
                <w:rFonts w:ascii="Verdana" w:hAnsi="Verdana" w:cs="Verdana"/>
                <w:sz w:val="18"/>
                <w:szCs w:val="18"/>
                <w:lang w:val="en-GB"/>
              </w:rPr>
              <w:t xml:space="preserve">nce to </w:t>
            </w:r>
            <w:r w:rsidR="00B25F13" w:rsidRPr="00B25F13">
              <w:rPr>
                <w:rFonts w:ascii="Verdana" w:hAnsi="Verdana" w:cs="Verdana"/>
                <w:sz w:val="18"/>
                <w:szCs w:val="18"/>
                <w:lang w:val="en-GB"/>
              </w:rPr>
              <w:t>R Otto.</w:t>
            </w:r>
          </w:p>
          <w:p w14:paraId="20CC360B" w14:textId="77FD54F4" w:rsidR="0083141F" w:rsidRPr="002D609C" w:rsidRDefault="002D609C" w:rsidP="002772FF">
            <w:pPr>
              <w:pStyle w:val="ListParagraph"/>
              <w:numPr>
                <w:ilvl w:val="0"/>
                <w:numId w:val="19"/>
              </w:numPr>
              <w:autoSpaceDE w:val="0"/>
              <w:autoSpaceDN w:val="0"/>
              <w:adjustRightInd w:val="0"/>
              <w:rPr>
                <w:rFonts w:ascii="Verdana" w:hAnsi="Verdana" w:cs="Verdana"/>
                <w:sz w:val="18"/>
                <w:szCs w:val="18"/>
                <w:lang w:val="en-GB"/>
              </w:rPr>
            </w:pPr>
            <w:r w:rsidRPr="002D609C">
              <w:rPr>
                <w:rFonts w:ascii="Verdana" w:hAnsi="Verdana" w:cs="Verdana"/>
                <w:sz w:val="18"/>
                <w:szCs w:val="18"/>
                <w:lang w:val="en-GB"/>
              </w:rPr>
              <w:t>To explore the r</w:t>
            </w:r>
            <w:r w:rsidR="0083141F" w:rsidRPr="002D609C">
              <w:rPr>
                <w:rFonts w:ascii="Verdana" w:hAnsi="Verdana" w:cs="Verdana"/>
                <w:sz w:val="18"/>
                <w:szCs w:val="18"/>
                <w:lang w:val="en-GB"/>
              </w:rPr>
              <w:t>elationship between religious experience and propositional</w:t>
            </w:r>
            <w:r>
              <w:rPr>
                <w:rFonts w:ascii="Verdana" w:hAnsi="Verdana" w:cs="Verdana"/>
                <w:sz w:val="18"/>
                <w:szCs w:val="18"/>
                <w:lang w:val="en-GB"/>
              </w:rPr>
              <w:t xml:space="preserve">/ </w:t>
            </w:r>
            <w:r w:rsidR="0083141F" w:rsidRPr="002D609C">
              <w:rPr>
                <w:rFonts w:ascii="Verdana" w:hAnsi="Verdana" w:cs="Verdana"/>
                <w:sz w:val="18"/>
                <w:szCs w:val="18"/>
                <w:lang w:val="en-GB"/>
              </w:rPr>
              <w:t>non-propositional revelation.</w:t>
            </w:r>
          </w:p>
          <w:p w14:paraId="33E51DA6" w14:textId="434CBCE0" w:rsidR="0083141F" w:rsidRDefault="002D609C" w:rsidP="00B25F13">
            <w:pPr>
              <w:pStyle w:val="ListParagraph"/>
              <w:numPr>
                <w:ilvl w:val="0"/>
                <w:numId w:val="19"/>
              </w:numPr>
              <w:autoSpaceDE w:val="0"/>
              <w:autoSpaceDN w:val="0"/>
              <w:adjustRightInd w:val="0"/>
              <w:rPr>
                <w:rFonts w:ascii="Verdana" w:hAnsi="Verdana" w:cs="Verdana"/>
                <w:sz w:val="18"/>
                <w:szCs w:val="18"/>
                <w:lang w:val="en-GB"/>
              </w:rPr>
            </w:pPr>
            <w:r w:rsidRPr="002D609C">
              <w:rPr>
                <w:rFonts w:ascii="Verdana" w:hAnsi="Verdana" w:cs="Verdana"/>
                <w:sz w:val="18"/>
                <w:szCs w:val="18"/>
                <w:lang w:val="en-GB"/>
              </w:rPr>
              <w:t>To understand a</w:t>
            </w:r>
            <w:r w:rsidR="0083141F" w:rsidRPr="002D609C">
              <w:rPr>
                <w:rFonts w:ascii="Verdana" w:hAnsi="Verdana" w:cs="Verdana"/>
                <w:sz w:val="18"/>
                <w:szCs w:val="18"/>
                <w:lang w:val="en-GB"/>
              </w:rPr>
              <w:t>lternative explanations</w:t>
            </w:r>
            <w:r w:rsidRPr="002D609C">
              <w:rPr>
                <w:rFonts w:ascii="Verdana" w:hAnsi="Verdana" w:cs="Verdana"/>
                <w:sz w:val="18"/>
                <w:szCs w:val="18"/>
                <w:lang w:val="en-GB"/>
              </w:rPr>
              <w:t xml:space="preserve"> for religious experience</w:t>
            </w:r>
            <w:r w:rsidR="006C0C70">
              <w:rPr>
                <w:rFonts w:ascii="Verdana" w:hAnsi="Verdana" w:cs="Verdana"/>
                <w:sz w:val="18"/>
                <w:szCs w:val="18"/>
                <w:lang w:val="en-GB"/>
              </w:rPr>
              <w:t>.</w:t>
            </w:r>
            <w:r w:rsidR="00B25F13">
              <w:rPr>
                <w:rFonts w:ascii="Verdana" w:hAnsi="Verdana" w:cs="Verdana"/>
                <w:sz w:val="18"/>
                <w:szCs w:val="18"/>
                <w:lang w:val="en-GB"/>
              </w:rPr>
              <w:t xml:space="preserve"> </w:t>
            </w:r>
          </w:p>
          <w:p w14:paraId="1040A9E3" w14:textId="1E538BB2" w:rsidR="00FF1883" w:rsidRDefault="00FF1883" w:rsidP="00C35ECD">
            <w:pPr>
              <w:pStyle w:val="ListParagraph"/>
              <w:numPr>
                <w:ilvl w:val="0"/>
                <w:numId w:val="19"/>
              </w:numPr>
              <w:autoSpaceDE w:val="0"/>
              <w:autoSpaceDN w:val="0"/>
              <w:adjustRightInd w:val="0"/>
              <w:rPr>
                <w:rFonts w:ascii="Verdana" w:hAnsi="Verdana" w:cs="Verdana"/>
                <w:sz w:val="18"/>
                <w:szCs w:val="18"/>
                <w:lang w:val="en-GB"/>
              </w:rPr>
            </w:pPr>
            <w:r w:rsidRPr="00FF1883">
              <w:rPr>
                <w:rFonts w:ascii="Verdana" w:hAnsi="Verdana" w:cs="Verdana"/>
                <w:sz w:val="18"/>
                <w:szCs w:val="18"/>
                <w:lang w:val="en-GB"/>
              </w:rPr>
              <w:t>To understand the i</w:t>
            </w:r>
            <w:r w:rsidRPr="00FF1883">
              <w:rPr>
                <w:rFonts w:ascii="Verdana" w:hAnsi="Verdana" w:cs="Verdana"/>
                <w:sz w:val="18"/>
                <w:szCs w:val="18"/>
                <w:lang w:val="en-GB"/>
              </w:rPr>
              <w:t>nfluence of religious experience as an argument for the existence</w:t>
            </w:r>
            <w:r w:rsidRPr="00FF1883">
              <w:rPr>
                <w:rFonts w:ascii="Verdana" w:hAnsi="Verdana" w:cs="Verdana"/>
                <w:sz w:val="18"/>
                <w:szCs w:val="18"/>
                <w:lang w:val="en-GB"/>
              </w:rPr>
              <w:t xml:space="preserve"> </w:t>
            </w:r>
            <w:r w:rsidRPr="00FF1883">
              <w:rPr>
                <w:rFonts w:ascii="Verdana" w:hAnsi="Verdana" w:cs="Verdana"/>
                <w:sz w:val="18"/>
                <w:szCs w:val="18"/>
                <w:lang w:val="en-GB"/>
              </w:rPr>
              <w:t>of God</w:t>
            </w:r>
            <w:r w:rsidR="006C0C70">
              <w:rPr>
                <w:rFonts w:ascii="Verdana" w:hAnsi="Verdana" w:cs="Verdana"/>
                <w:sz w:val="18"/>
                <w:szCs w:val="18"/>
                <w:lang w:val="en-GB"/>
              </w:rPr>
              <w:t>.</w:t>
            </w:r>
          </w:p>
          <w:p w14:paraId="0EF4CECE" w14:textId="037E4B57" w:rsidR="00FF1883" w:rsidRPr="00FF1883" w:rsidRDefault="00FF1883" w:rsidP="007D58DC">
            <w:pPr>
              <w:pStyle w:val="ListParagraph"/>
              <w:numPr>
                <w:ilvl w:val="0"/>
                <w:numId w:val="19"/>
              </w:numPr>
              <w:autoSpaceDE w:val="0"/>
              <w:autoSpaceDN w:val="0"/>
              <w:adjustRightInd w:val="0"/>
              <w:rPr>
                <w:rFonts w:ascii="Verdana" w:hAnsi="Verdana" w:cs="Verdana"/>
                <w:sz w:val="18"/>
                <w:szCs w:val="18"/>
                <w:lang w:val="en-GB"/>
              </w:rPr>
            </w:pPr>
            <w:r w:rsidRPr="00FF1883">
              <w:rPr>
                <w:rFonts w:ascii="Verdana" w:hAnsi="Verdana" w:cs="Verdana"/>
                <w:sz w:val="18"/>
                <w:szCs w:val="18"/>
                <w:lang w:val="en-GB"/>
              </w:rPr>
              <w:t>To explore the p</w:t>
            </w:r>
            <w:r w:rsidRPr="00FF1883">
              <w:rPr>
                <w:rFonts w:ascii="Verdana" w:hAnsi="Verdana" w:cs="Verdana"/>
                <w:sz w:val="18"/>
                <w:szCs w:val="18"/>
                <w:lang w:val="en-GB"/>
              </w:rPr>
              <w:t>rincip</w:t>
            </w:r>
            <w:r w:rsidR="006C0C70">
              <w:rPr>
                <w:rFonts w:ascii="Verdana" w:hAnsi="Verdana" w:cs="Verdana"/>
                <w:sz w:val="18"/>
                <w:szCs w:val="18"/>
                <w:lang w:val="en-GB"/>
              </w:rPr>
              <w:t xml:space="preserve">les of testimony and credulity, </w:t>
            </w:r>
            <w:r w:rsidRPr="00FF1883">
              <w:rPr>
                <w:rFonts w:ascii="Verdana" w:hAnsi="Verdana" w:cs="Verdana"/>
                <w:sz w:val="18"/>
                <w:szCs w:val="18"/>
                <w:lang w:val="en-GB"/>
              </w:rPr>
              <w:t xml:space="preserve">reference to </w:t>
            </w:r>
            <w:r w:rsidR="006C0C70">
              <w:rPr>
                <w:rFonts w:ascii="Verdana" w:hAnsi="Verdana" w:cs="Verdana"/>
                <w:sz w:val="18"/>
                <w:szCs w:val="18"/>
                <w:lang w:val="en-GB"/>
              </w:rPr>
              <w:t>R Swinburne and J Hick.</w:t>
            </w:r>
          </w:p>
          <w:p w14:paraId="2F819A49" w14:textId="1F1D0D8B" w:rsidR="005964E4" w:rsidRDefault="00FF1883" w:rsidP="006C0C70">
            <w:pPr>
              <w:pStyle w:val="ListParagraph"/>
              <w:numPr>
                <w:ilvl w:val="0"/>
                <w:numId w:val="19"/>
              </w:numPr>
              <w:autoSpaceDE w:val="0"/>
              <w:autoSpaceDN w:val="0"/>
              <w:adjustRightInd w:val="0"/>
              <w:rPr>
                <w:rFonts w:ascii="Verdana" w:hAnsi="Verdana" w:cs="Verdana"/>
                <w:sz w:val="18"/>
                <w:szCs w:val="18"/>
                <w:lang w:val="en-GB"/>
              </w:rPr>
            </w:pPr>
            <w:r w:rsidRPr="00FF1883">
              <w:rPr>
                <w:rFonts w:ascii="Verdana" w:hAnsi="Verdana" w:cs="Verdana"/>
                <w:sz w:val="18"/>
                <w:szCs w:val="18"/>
                <w:lang w:val="en-GB"/>
              </w:rPr>
              <w:lastRenderedPageBreak/>
              <w:t>To appreciate the s</w:t>
            </w:r>
            <w:r w:rsidRPr="00FF1883">
              <w:rPr>
                <w:rFonts w:ascii="Verdana" w:hAnsi="Verdana" w:cs="Verdana"/>
                <w:sz w:val="18"/>
                <w:szCs w:val="18"/>
                <w:lang w:val="en-GB"/>
              </w:rPr>
              <w:t>trengths and weaknesses of religious experience as an</w:t>
            </w:r>
            <w:r w:rsidRPr="00FF1883">
              <w:rPr>
                <w:rFonts w:ascii="Verdana" w:hAnsi="Verdana" w:cs="Verdana"/>
                <w:sz w:val="18"/>
                <w:szCs w:val="18"/>
                <w:lang w:val="en-GB"/>
              </w:rPr>
              <w:t xml:space="preserve"> </w:t>
            </w:r>
            <w:r w:rsidRPr="00FF1883">
              <w:rPr>
                <w:rFonts w:ascii="Verdana" w:hAnsi="Verdana" w:cs="Verdana"/>
                <w:sz w:val="18"/>
                <w:szCs w:val="18"/>
                <w:lang w:val="en-GB"/>
              </w:rPr>
              <w:t>argument for the existence of God</w:t>
            </w:r>
            <w:r w:rsidR="006C0C70">
              <w:rPr>
                <w:rFonts w:ascii="Verdana" w:hAnsi="Verdana" w:cs="Verdana"/>
                <w:sz w:val="18"/>
                <w:szCs w:val="18"/>
                <w:lang w:val="en-GB"/>
              </w:rPr>
              <w:t>, w</w:t>
            </w:r>
            <w:r w:rsidR="005964E4">
              <w:rPr>
                <w:rFonts w:ascii="Verdana" w:hAnsi="Verdana" w:cs="Verdana"/>
                <w:sz w:val="18"/>
                <w:szCs w:val="18"/>
                <w:lang w:val="en-GB"/>
              </w:rPr>
              <w:t xml:space="preserve">ith </w:t>
            </w:r>
            <w:r w:rsidR="00E80855">
              <w:rPr>
                <w:rFonts w:ascii="Verdana" w:hAnsi="Verdana" w:cs="Verdana"/>
                <w:sz w:val="18"/>
                <w:szCs w:val="18"/>
                <w:lang w:val="en-GB"/>
              </w:rPr>
              <w:t xml:space="preserve">reference to M </w:t>
            </w:r>
            <w:proofErr w:type="spellStart"/>
            <w:r w:rsidR="005964E4" w:rsidRPr="00FF1883">
              <w:rPr>
                <w:rFonts w:ascii="Verdana" w:hAnsi="Verdana" w:cs="Verdana"/>
                <w:sz w:val="18"/>
                <w:szCs w:val="18"/>
                <w:lang w:val="en-GB"/>
              </w:rPr>
              <w:t>Persinger</w:t>
            </w:r>
            <w:proofErr w:type="spellEnd"/>
            <w:r w:rsidR="005964E4" w:rsidRPr="00FF1883">
              <w:rPr>
                <w:rFonts w:ascii="Verdana" w:hAnsi="Verdana" w:cs="Verdana"/>
                <w:sz w:val="18"/>
                <w:szCs w:val="18"/>
                <w:lang w:val="en-GB"/>
              </w:rPr>
              <w:t xml:space="preserve"> and R Dawkins.</w:t>
            </w:r>
          </w:p>
          <w:p w14:paraId="002F0601" w14:textId="389D452B" w:rsidR="008246E4" w:rsidRDefault="008246E4" w:rsidP="00EF70FD">
            <w:pPr>
              <w:pStyle w:val="ListParagraph"/>
              <w:numPr>
                <w:ilvl w:val="0"/>
                <w:numId w:val="19"/>
              </w:numPr>
              <w:autoSpaceDE w:val="0"/>
              <w:autoSpaceDN w:val="0"/>
              <w:adjustRightInd w:val="0"/>
              <w:rPr>
                <w:rFonts w:ascii="Verdana" w:hAnsi="Verdana" w:cs="Verdana"/>
                <w:sz w:val="18"/>
                <w:szCs w:val="18"/>
                <w:lang w:val="en-GB"/>
              </w:rPr>
            </w:pPr>
            <w:r w:rsidRPr="008246E4">
              <w:rPr>
                <w:rFonts w:ascii="Verdana" w:hAnsi="Verdana" w:cs="Verdana"/>
                <w:sz w:val="18"/>
                <w:szCs w:val="18"/>
                <w:lang w:val="en-GB"/>
              </w:rPr>
              <w:t xml:space="preserve">To explore the nature of the problem of evil and suffering </w:t>
            </w:r>
            <w:r w:rsidRPr="008246E4">
              <w:rPr>
                <w:rFonts w:ascii="Verdana" w:hAnsi="Verdana" w:cs="Verdana"/>
                <w:sz w:val="18"/>
                <w:szCs w:val="18"/>
                <w:lang w:val="en-GB"/>
              </w:rPr>
              <w:t xml:space="preserve">across </w:t>
            </w:r>
            <w:r w:rsidRPr="008246E4">
              <w:rPr>
                <w:rFonts w:ascii="Verdana" w:hAnsi="Verdana" w:cs="Verdana"/>
                <w:sz w:val="18"/>
                <w:szCs w:val="18"/>
                <w:lang w:val="en-GB"/>
              </w:rPr>
              <w:t>a range of religious traditions, w</w:t>
            </w:r>
            <w:r w:rsidRPr="008246E4">
              <w:rPr>
                <w:rFonts w:ascii="Verdana" w:hAnsi="Verdana" w:cs="Verdana"/>
                <w:sz w:val="18"/>
                <w:szCs w:val="18"/>
                <w:lang w:val="en-GB"/>
              </w:rPr>
              <w:t>ith reference to D Hume and J Mackie.</w:t>
            </w:r>
          </w:p>
          <w:p w14:paraId="5D0BB378" w14:textId="711A6830" w:rsidR="001F3A21" w:rsidRDefault="001F3A21" w:rsidP="00EE04A9">
            <w:pPr>
              <w:pStyle w:val="ListParagraph"/>
              <w:numPr>
                <w:ilvl w:val="0"/>
                <w:numId w:val="19"/>
              </w:numPr>
              <w:autoSpaceDE w:val="0"/>
              <w:autoSpaceDN w:val="0"/>
              <w:adjustRightInd w:val="0"/>
              <w:rPr>
                <w:rFonts w:ascii="Verdana" w:hAnsi="Verdana" w:cs="Verdana"/>
                <w:sz w:val="18"/>
                <w:szCs w:val="18"/>
                <w:lang w:val="en-GB"/>
              </w:rPr>
            </w:pPr>
            <w:r w:rsidRPr="001F3A21">
              <w:rPr>
                <w:rFonts w:ascii="Verdana" w:hAnsi="Verdana" w:cs="Verdana"/>
                <w:sz w:val="18"/>
                <w:szCs w:val="18"/>
                <w:lang w:val="en-GB"/>
              </w:rPr>
              <w:t xml:space="preserve">To understand </w:t>
            </w:r>
            <w:r>
              <w:rPr>
                <w:rFonts w:ascii="Verdana" w:hAnsi="Verdana" w:cs="Verdana"/>
                <w:sz w:val="18"/>
                <w:szCs w:val="18"/>
                <w:lang w:val="en-GB"/>
              </w:rPr>
              <w:t>t</w:t>
            </w:r>
            <w:r w:rsidRPr="001F3A21">
              <w:rPr>
                <w:rFonts w:ascii="Verdana" w:hAnsi="Verdana" w:cs="Verdana"/>
                <w:sz w:val="18"/>
                <w:szCs w:val="18"/>
                <w:lang w:val="en-GB"/>
              </w:rPr>
              <w:t>heodicies and solutions to the problem of suffering</w:t>
            </w:r>
            <w:r>
              <w:rPr>
                <w:rFonts w:ascii="Verdana" w:hAnsi="Verdana" w:cs="Verdana"/>
                <w:sz w:val="18"/>
                <w:szCs w:val="18"/>
                <w:lang w:val="en-GB"/>
              </w:rPr>
              <w:t xml:space="preserve">, with reference to </w:t>
            </w:r>
            <w:r w:rsidRPr="00EE04A9">
              <w:rPr>
                <w:rFonts w:ascii="Verdana" w:hAnsi="Verdana" w:cs="Verdana"/>
                <w:sz w:val="18"/>
                <w:szCs w:val="18"/>
                <w:lang w:val="en-GB"/>
              </w:rPr>
              <w:t>Augustine</w:t>
            </w:r>
            <w:r w:rsidR="00EE04A9">
              <w:rPr>
                <w:rFonts w:ascii="Verdana" w:hAnsi="Verdana" w:cs="Verdana"/>
                <w:sz w:val="18"/>
                <w:szCs w:val="18"/>
                <w:lang w:val="en-GB"/>
              </w:rPr>
              <w:t xml:space="preserve"> (‘soul deciding’)</w:t>
            </w:r>
            <w:r w:rsidRPr="00EE04A9">
              <w:rPr>
                <w:rFonts w:ascii="Verdana" w:hAnsi="Verdana" w:cs="Verdana"/>
                <w:sz w:val="18"/>
                <w:szCs w:val="18"/>
                <w:lang w:val="en-GB"/>
              </w:rPr>
              <w:t xml:space="preserve"> and Irenaeus</w:t>
            </w:r>
            <w:r w:rsidR="00EE04A9">
              <w:rPr>
                <w:rFonts w:ascii="Verdana" w:hAnsi="Verdana" w:cs="Verdana"/>
                <w:sz w:val="18"/>
                <w:szCs w:val="18"/>
                <w:lang w:val="en-GB"/>
              </w:rPr>
              <w:t>/Hick (‘soul making’) and Process Theodicy</w:t>
            </w:r>
            <w:r w:rsidRPr="00EE04A9">
              <w:rPr>
                <w:rFonts w:ascii="Verdana" w:hAnsi="Verdana" w:cs="Verdana"/>
                <w:sz w:val="18"/>
                <w:szCs w:val="18"/>
                <w:lang w:val="en-GB"/>
              </w:rPr>
              <w:t>.</w:t>
            </w:r>
          </w:p>
          <w:p w14:paraId="1D1BDF1E" w14:textId="6B97AF17" w:rsidR="000A32D2" w:rsidRDefault="000A32D2" w:rsidP="00EE04A9">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 xml:space="preserve">To explore the use of religious language, including </w:t>
            </w:r>
            <w:proofErr w:type="gramStart"/>
            <w:r>
              <w:rPr>
                <w:rFonts w:ascii="Verdana" w:hAnsi="Verdana" w:cs="Verdana"/>
                <w:sz w:val="18"/>
                <w:szCs w:val="18"/>
                <w:lang w:val="en-GB"/>
              </w:rPr>
              <w:t>the via</w:t>
            </w:r>
            <w:proofErr w:type="gramEnd"/>
            <w:r>
              <w:rPr>
                <w:rFonts w:ascii="Verdana" w:hAnsi="Verdana" w:cs="Verdana"/>
                <w:sz w:val="18"/>
                <w:szCs w:val="18"/>
                <w:lang w:val="en-GB"/>
              </w:rPr>
              <w:t xml:space="preserve"> </w:t>
            </w:r>
            <w:proofErr w:type="spellStart"/>
            <w:r>
              <w:rPr>
                <w:rFonts w:ascii="Verdana" w:hAnsi="Verdana" w:cs="Verdana"/>
                <w:sz w:val="18"/>
                <w:szCs w:val="18"/>
                <w:lang w:val="en-GB"/>
              </w:rPr>
              <w:t>negativa</w:t>
            </w:r>
            <w:proofErr w:type="spellEnd"/>
            <w:r>
              <w:rPr>
                <w:rFonts w:ascii="Verdana" w:hAnsi="Verdana" w:cs="Verdana"/>
                <w:sz w:val="18"/>
                <w:szCs w:val="18"/>
                <w:lang w:val="en-GB"/>
              </w:rPr>
              <w:t>, analogy and symbol, with reference to Aquinas and P Tillich.</w:t>
            </w:r>
          </w:p>
          <w:p w14:paraId="3524E963" w14:textId="746F2BDB" w:rsidR="000A32D2" w:rsidRDefault="000A32D2" w:rsidP="00EE04A9">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 xml:space="preserve">To understand logical positivism, and the debates surrounding verification and falsification, with reference to </w:t>
            </w:r>
            <w:r>
              <w:rPr>
                <w:rFonts w:ascii="Verdana" w:hAnsi="Verdana" w:cs="Verdana"/>
                <w:sz w:val="18"/>
                <w:szCs w:val="18"/>
                <w:lang w:val="en-GB"/>
              </w:rPr>
              <w:t>A J Ayer</w:t>
            </w:r>
            <w:r>
              <w:rPr>
                <w:rFonts w:ascii="Verdana" w:hAnsi="Verdana" w:cs="Verdana"/>
                <w:sz w:val="18"/>
                <w:szCs w:val="18"/>
                <w:lang w:val="en-GB"/>
              </w:rPr>
              <w:t xml:space="preserve">, </w:t>
            </w:r>
            <w:r w:rsidR="0047761C">
              <w:rPr>
                <w:rFonts w:ascii="Verdana" w:hAnsi="Verdana" w:cs="Verdana"/>
                <w:sz w:val="18"/>
                <w:szCs w:val="18"/>
                <w:lang w:val="en-GB"/>
              </w:rPr>
              <w:t>RM Hare</w:t>
            </w:r>
            <w:r>
              <w:rPr>
                <w:rFonts w:ascii="Verdana" w:hAnsi="Verdana" w:cs="Verdana"/>
                <w:sz w:val="18"/>
                <w:szCs w:val="18"/>
                <w:lang w:val="en-GB"/>
              </w:rPr>
              <w:t xml:space="preserve"> and B Mitchell</w:t>
            </w:r>
            <w:r w:rsidR="0047761C">
              <w:rPr>
                <w:rFonts w:ascii="Verdana" w:hAnsi="Verdana" w:cs="Verdana"/>
                <w:sz w:val="18"/>
                <w:szCs w:val="18"/>
                <w:lang w:val="en-GB"/>
              </w:rPr>
              <w:t>.</w:t>
            </w:r>
          </w:p>
          <w:p w14:paraId="67F25F4D" w14:textId="2E632361" w:rsidR="00BD18FA" w:rsidRDefault="00BD18FA" w:rsidP="00EE04A9">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explore the concept of language games, w</w:t>
            </w:r>
            <w:r>
              <w:rPr>
                <w:rFonts w:ascii="Verdana" w:hAnsi="Verdana" w:cs="Verdana"/>
                <w:sz w:val="18"/>
                <w:szCs w:val="18"/>
                <w:lang w:val="en-GB"/>
              </w:rPr>
              <w:t>ith reference to L Wittgenstein and D Phillips.</w:t>
            </w:r>
          </w:p>
          <w:p w14:paraId="2C5111C3" w14:textId="31E14531" w:rsidR="005A1906" w:rsidRDefault="005A1906" w:rsidP="00EE04A9">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understand</w:t>
            </w:r>
            <w:r w:rsidR="00F90095">
              <w:rPr>
                <w:rFonts w:ascii="Verdana" w:hAnsi="Verdana" w:cs="Verdana"/>
                <w:sz w:val="18"/>
                <w:szCs w:val="18"/>
                <w:lang w:val="en-GB"/>
              </w:rPr>
              <w:t xml:space="preserve"> critiques of religious belief, w</w:t>
            </w:r>
            <w:r>
              <w:rPr>
                <w:rFonts w:ascii="Verdana" w:hAnsi="Verdana" w:cs="Verdana"/>
                <w:sz w:val="18"/>
                <w:szCs w:val="18"/>
                <w:lang w:val="en-GB"/>
              </w:rPr>
              <w:t xml:space="preserve">ith reference to R Dawkins and M </w:t>
            </w:r>
            <w:proofErr w:type="spellStart"/>
            <w:r>
              <w:rPr>
                <w:rFonts w:ascii="Verdana" w:hAnsi="Verdana" w:cs="Verdana"/>
                <w:sz w:val="18"/>
                <w:szCs w:val="18"/>
                <w:lang w:val="en-GB"/>
              </w:rPr>
              <w:t>Westphal</w:t>
            </w:r>
            <w:proofErr w:type="spellEnd"/>
            <w:r>
              <w:rPr>
                <w:rFonts w:ascii="Verdana" w:hAnsi="Verdana" w:cs="Verdana"/>
                <w:sz w:val="18"/>
                <w:szCs w:val="18"/>
                <w:lang w:val="en-GB"/>
              </w:rPr>
              <w:t>.</w:t>
            </w:r>
          </w:p>
          <w:p w14:paraId="2A2830E2" w14:textId="3AACF03C" w:rsidR="00192D18" w:rsidRDefault="00192D18" w:rsidP="009A75A8">
            <w:pPr>
              <w:pStyle w:val="ListParagraph"/>
              <w:numPr>
                <w:ilvl w:val="0"/>
                <w:numId w:val="19"/>
              </w:numPr>
              <w:autoSpaceDE w:val="0"/>
              <w:autoSpaceDN w:val="0"/>
              <w:adjustRightInd w:val="0"/>
              <w:rPr>
                <w:rFonts w:ascii="Verdana" w:hAnsi="Verdana" w:cs="Verdana"/>
                <w:sz w:val="18"/>
                <w:szCs w:val="18"/>
                <w:lang w:val="en-GB"/>
              </w:rPr>
            </w:pPr>
            <w:r w:rsidRPr="00192D18">
              <w:rPr>
                <w:rFonts w:ascii="Verdana" w:hAnsi="Verdana" w:cs="Verdana"/>
                <w:sz w:val="18"/>
                <w:szCs w:val="18"/>
                <w:lang w:val="en-GB"/>
              </w:rPr>
              <w:t xml:space="preserve">To compare </w:t>
            </w:r>
            <w:r w:rsidRPr="00192D18">
              <w:rPr>
                <w:rFonts w:ascii="Verdana" w:hAnsi="Verdana" w:cs="Verdana"/>
                <w:sz w:val="18"/>
                <w:szCs w:val="18"/>
                <w:lang w:val="en-GB"/>
              </w:rPr>
              <w:t>a critic of religion, Bertrand Russell, and a</w:t>
            </w:r>
            <w:r w:rsidRPr="00192D18">
              <w:rPr>
                <w:rFonts w:ascii="Verdana" w:hAnsi="Verdana" w:cs="Verdana"/>
                <w:sz w:val="18"/>
                <w:szCs w:val="18"/>
                <w:lang w:val="en-GB"/>
              </w:rPr>
              <w:t xml:space="preserve"> </w:t>
            </w:r>
            <w:r w:rsidRPr="00192D18">
              <w:rPr>
                <w:rFonts w:ascii="Verdana" w:hAnsi="Verdana" w:cs="Verdana"/>
                <w:sz w:val="18"/>
                <w:szCs w:val="18"/>
                <w:lang w:val="en-GB"/>
              </w:rPr>
              <w:t xml:space="preserve">religious believer, Frederick </w:t>
            </w:r>
            <w:proofErr w:type="spellStart"/>
            <w:r w:rsidRPr="00192D18">
              <w:rPr>
                <w:rFonts w:ascii="Verdana" w:hAnsi="Verdana" w:cs="Verdana"/>
                <w:sz w:val="18"/>
                <w:szCs w:val="18"/>
                <w:lang w:val="en-GB"/>
              </w:rPr>
              <w:t>Copleston</w:t>
            </w:r>
            <w:proofErr w:type="spellEnd"/>
            <w:r w:rsidR="005D6BC5">
              <w:rPr>
                <w:rFonts w:ascii="Verdana" w:hAnsi="Verdana" w:cs="Verdana"/>
                <w:sz w:val="18"/>
                <w:szCs w:val="18"/>
                <w:lang w:val="en-GB"/>
              </w:rPr>
              <w:t>.</w:t>
            </w:r>
          </w:p>
          <w:p w14:paraId="1788FAFA" w14:textId="01604541" w:rsidR="005D6BC5" w:rsidRDefault="005D6BC5" w:rsidP="009A75A8">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explore t</w:t>
            </w:r>
            <w:r>
              <w:rPr>
                <w:rFonts w:ascii="Verdana" w:hAnsi="Verdana" w:cs="Verdana"/>
                <w:sz w:val="18"/>
                <w:szCs w:val="18"/>
                <w:lang w:val="en-GB"/>
              </w:rPr>
              <w:t>he nature of God as personal and as Creator</w:t>
            </w:r>
            <w:r>
              <w:rPr>
                <w:rFonts w:ascii="Verdana" w:hAnsi="Verdana" w:cs="Verdana"/>
                <w:sz w:val="18"/>
                <w:szCs w:val="18"/>
                <w:lang w:val="en-GB"/>
              </w:rPr>
              <w:t>, w</w:t>
            </w:r>
            <w:r>
              <w:rPr>
                <w:rFonts w:ascii="Verdana" w:hAnsi="Verdana" w:cs="Verdana"/>
                <w:sz w:val="18"/>
                <w:szCs w:val="18"/>
                <w:lang w:val="en-GB"/>
              </w:rPr>
              <w:t>ith reference to M Buber and Augustine.</w:t>
            </w:r>
          </w:p>
          <w:p w14:paraId="3261C089" w14:textId="654D8349" w:rsidR="00B94BF8" w:rsidRDefault="00B94BF8" w:rsidP="009A75A8">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explore the doctrine of the Trinity, w</w:t>
            </w:r>
            <w:r>
              <w:rPr>
                <w:rFonts w:ascii="Verdana" w:hAnsi="Verdana" w:cs="Verdana"/>
                <w:sz w:val="18"/>
                <w:szCs w:val="18"/>
                <w:lang w:val="en-GB"/>
              </w:rPr>
              <w:t xml:space="preserve">ith reference to K Barth and K </w:t>
            </w:r>
            <w:proofErr w:type="spellStart"/>
            <w:r>
              <w:rPr>
                <w:rFonts w:ascii="Verdana" w:hAnsi="Verdana" w:cs="Verdana"/>
                <w:sz w:val="18"/>
                <w:szCs w:val="18"/>
                <w:lang w:val="en-GB"/>
              </w:rPr>
              <w:t>Rahner</w:t>
            </w:r>
            <w:proofErr w:type="spellEnd"/>
            <w:r>
              <w:rPr>
                <w:rFonts w:ascii="Verdana" w:hAnsi="Verdana" w:cs="Verdana"/>
                <w:sz w:val="18"/>
                <w:szCs w:val="18"/>
                <w:lang w:val="en-GB"/>
              </w:rPr>
              <w:t>.</w:t>
            </w:r>
          </w:p>
          <w:p w14:paraId="0DA3A3D4" w14:textId="48560DF3" w:rsidR="00A54FB6" w:rsidRDefault="00A54FB6" w:rsidP="009A75A8">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 xml:space="preserve">To understand the nature of the Church, </w:t>
            </w:r>
            <w:r>
              <w:rPr>
                <w:rFonts w:ascii="Verdana" w:hAnsi="Verdana" w:cs="Verdana"/>
                <w:sz w:val="18"/>
                <w:szCs w:val="18"/>
                <w:lang w:val="en-GB"/>
              </w:rPr>
              <w:t>With reference to Cyprian of Carthage and M Luther</w:t>
            </w:r>
            <w:r w:rsidR="0074534A">
              <w:rPr>
                <w:rFonts w:ascii="Verdana" w:hAnsi="Verdana" w:cs="Verdana"/>
                <w:sz w:val="18"/>
                <w:szCs w:val="18"/>
                <w:lang w:val="en-GB"/>
              </w:rPr>
              <w:t>.</w:t>
            </w:r>
          </w:p>
          <w:p w14:paraId="64029271" w14:textId="5DB386F8" w:rsidR="000C58EA" w:rsidRPr="008D434F" w:rsidRDefault="0074534A" w:rsidP="008D434F">
            <w:pPr>
              <w:pStyle w:val="ListParagraph"/>
              <w:numPr>
                <w:ilvl w:val="0"/>
                <w:numId w:val="19"/>
              </w:numPr>
              <w:autoSpaceDE w:val="0"/>
              <w:autoSpaceDN w:val="0"/>
              <w:adjustRightInd w:val="0"/>
              <w:rPr>
                <w:rFonts w:ascii="Verdana" w:hAnsi="Verdana" w:cs="Verdana"/>
                <w:sz w:val="18"/>
                <w:szCs w:val="18"/>
                <w:lang w:val="en-GB"/>
              </w:rPr>
            </w:pPr>
            <w:r w:rsidRPr="008D434F">
              <w:rPr>
                <w:rFonts w:ascii="Verdana" w:hAnsi="Verdana" w:cs="Verdana"/>
                <w:sz w:val="18"/>
                <w:szCs w:val="18"/>
                <w:lang w:val="en-GB"/>
              </w:rPr>
              <w:t>To explore k</w:t>
            </w:r>
            <w:r w:rsidRPr="008D434F">
              <w:rPr>
                <w:rFonts w:ascii="Verdana" w:hAnsi="Verdana" w:cs="Verdana"/>
                <w:sz w:val="18"/>
                <w:szCs w:val="18"/>
                <w:lang w:val="en-GB"/>
              </w:rPr>
              <w:t>ey moral principles</w:t>
            </w:r>
            <w:r w:rsidRPr="008D434F">
              <w:rPr>
                <w:rFonts w:ascii="Verdana" w:hAnsi="Verdana" w:cs="Verdana"/>
                <w:sz w:val="18"/>
                <w:szCs w:val="18"/>
                <w:lang w:val="en-GB"/>
              </w:rPr>
              <w:t xml:space="preserve">, including </w:t>
            </w:r>
            <w:r w:rsidR="008D434F">
              <w:rPr>
                <w:rFonts w:ascii="Verdana" w:hAnsi="Verdana" w:cs="Verdana"/>
                <w:sz w:val="18"/>
                <w:szCs w:val="18"/>
                <w:lang w:val="en-GB"/>
              </w:rPr>
              <w:t>the concept of l</w:t>
            </w:r>
            <w:r w:rsidR="000C58EA" w:rsidRPr="008D434F">
              <w:rPr>
                <w:rFonts w:ascii="Verdana" w:hAnsi="Verdana" w:cs="Verdana"/>
                <w:sz w:val="18"/>
                <w:szCs w:val="18"/>
                <w:lang w:val="en-GB"/>
              </w:rPr>
              <w:t>ove as the principal Christian value and the</w:t>
            </w:r>
          </w:p>
          <w:p w14:paraId="286208A8" w14:textId="22F2734F" w:rsidR="0074534A" w:rsidRDefault="000C58EA" w:rsidP="008D434F">
            <w:pPr>
              <w:pStyle w:val="ListParagraph"/>
              <w:autoSpaceDE w:val="0"/>
              <w:autoSpaceDN w:val="0"/>
              <w:adjustRightInd w:val="0"/>
              <w:rPr>
                <w:rFonts w:ascii="Verdana" w:hAnsi="Verdana" w:cs="Verdana"/>
                <w:sz w:val="18"/>
                <w:szCs w:val="18"/>
                <w:lang w:val="en-GB"/>
              </w:rPr>
            </w:pPr>
            <w:proofErr w:type="gramStart"/>
            <w:r>
              <w:rPr>
                <w:rFonts w:ascii="Verdana" w:hAnsi="Verdana" w:cs="Verdana"/>
                <w:sz w:val="18"/>
                <w:szCs w:val="18"/>
                <w:lang w:val="en-GB"/>
              </w:rPr>
              <w:t>basis</w:t>
            </w:r>
            <w:proofErr w:type="gramEnd"/>
            <w:r>
              <w:rPr>
                <w:rFonts w:ascii="Verdana" w:hAnsi="Verdana" w:cs="Verdana"/>
                <w:sz w:val="18"/>
                <w:szCs w:val="18"/>
                <w:lang w:val="en-GB"/>
              </w:rPr>
              <w:t xml:space="preserve"> of all other values and qualities.</w:t>
            </w:r>
          </w:p>
          <w:p w14:paraId="5DAB6E2A" w14:textId="6C279506" w:rsidR="001D30C5" w:rsidRDefault="001D30C5" w:rsidP="00C16616">
            <w:pPr>
              <w:pStyle w:val="ListParagraph"/>
              <w:numPr>
                <w:ilvl w:val="0"/>
                <w:numId w:val="19"/>
              </w:numPr>
              <w:autoSpaceDE w:val="0"/>
              <w:autoSpaceDN w:val="0"/>
              <w:adjustRightInd w:val="0"/>
              <w:rPr>
                <w:rFonts w:ascii="Verdana" w:hAnsi="Verdana" w:cs="Verdana"/>
                <w:sz w:val="18"/>
                <w:szCs w:val="18"/>
                <w:lang w:val="en-GB"/>
              </w:rPr>
            </w:pPr>
            <w:r w:rsidRPr="001D30C5">
              <w:rPr>
                <w:rFonts w:ascii="Verdana" w:hAnsi="Verdana" w:cs="Verdana"/>
                <w:sz w:val="18"/>
                <w:szCs w:val="18"/>
                <w:lang w:val="en-GB"/>
              </w:rPr>
              <w:t>To understand the Bible as a source of wisdom and authority, including s</w:t>
            </w:r>
            <w:r w:rsidRPr="001D30C5">
              <w:rPr>
                <w:rFonts w:ascii="Verdana" w:hAnsi="Verdana" w:cs="Verdana"/>
                <w:sz w:val="18"/>
                <w:szCs w:val="18"/>
                <w:lang w:val="en-GB"/>
              </w:rPr>
              <w:t>trengths and weaknesses of various models of interpretation</w:t>
            </w:r>
            <w:r w:rsidRPr="001D30C5">
              <w:rPr>
                <w:rFonts w:ascii="Verdana" w:hAnsi="Verdana" w:cs="Verdana"/>
                <w:sz w:val="18"/>
                <w:szCs w:val="18"/>
                <w:lang w:val="en-GB"/>
              </w:rPr>
              <w:t xml:space="preserve"> </w:t>
            </w:r>
            <w:r w:rsidRPr="001D30C5">
              <w:rPr>
                <w:rFonts w:ascii="Verdana" w:hAnsi="Verdana" w:cs="Verdana"/>
                <w:sz w:val="18"/>
                <w:szCs w:val="18"/>
                <w:lang w:val="en-GB"/>
              </w:rPr>
              <w:t>of the text.</w:t>
            </w:r>
          </w:p>
          <w:p w14:paraId="458CE6F0" w14:textId="1434C211" w:rsidR="001D30C5" w:rsidRPr="001D30C5" w:rsidRDefault="00F1443B" w:rsidP="00C16616">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explore t</w:t>
            </w:r>
            <w:r>
              <w:rPr>
                <w:rFonts w:ascii="Verdana" w:hAnsi="Verdana" w:cs="Verdana"/>
                <w:sz w:val="18"/>
                <w:szCs w:val="18"/>
                <w:lang w:val="en-GB"/>
              </w:rPr>
              <w:t>he nature and role of Jesus</w:t>
            </w:r>
            <w:r>
              <w:rPr>
                <w:rFonts w:ascii="Verdana" w:hAnsi="Verdana" w:cs="Verdana"/>
                <w:sz w:val="18"/>
                <w:szCs w:val="18"/>
                <w:lang w:val="en-GB"/>
              </w:rPr>
              <w:t xml:space="preserve"> as a source of wisdom </w:t>
            </w:r>
            <w:r w:rsidR="00DE2F5F">
              <w:rPr>
                <w:rFonts w:ascii="Verdana" w:hAnsi="Verdana" w:cs="Verdana"/>
                <w:sz w:val="18"/>
                <w:szCs w:val="18"/>
                <w:lang w:val="en-GB"/>
              </w:rPr>
              <w:t>and authority, w</w:t>
            </w:r>
            <w:r w:rsidR="00DE2F5F">
              <w:rPr>
                <w:rFonts w:ascii="Verdana" w:hAnsi="Verdana" w:cs="Verdana"/>
                <w:sz w:val="18"/>
                <w:szCs w:val="18"/>
                <w:lang w:val="en-GB"/>
              </w:rPr>
              <w:t>ith reference to Arius and Athanasius</w:t>
            </w:r>
            <w:r w:rsidR="00DE2F5F">
              <w:rPr>
                <w:rFonts w:ascii="Verdana" w:hAnsi="Verdana" w:cs="Verdana"/>
                <w:sz w:val="18"/>
                <w:szCs w:val="18"/>
                <w:lang w:val="en-GB"/>
              </w:rPr>
              <w:t xml:space="preserve">, </w:t>
            </w:r>
            <w:r w:rsidR="00823788">
              <w:rPr>
                <w:rFonts w:ascii="Verdana" w:hAnsi="Verdana" w:cs="Verdana"/>
                <w:sz w:val="18"/>
                <w:szCs w:val="18"/>
                <w:lang w:val="en-GB"/>
              </w:rPr>
              <w:t>M Luther and J Calvin</w:t>
            </w:r>
            <w:r w:rsidR="00823788">
              <w:rPr>
                <w:rFonts w:ascii="Verdana" w:hAnsi="Verdana" w:cs="Verdana"/>
                <w:sz w:val="18"/>
                <w:szCs w:val="18"/>
                <w:lang w:val="en-GB"/>
              </w:rPr>
              <w:t xml:space="preserve">, and </w:t>
            </w:r>
            <w:proofErr w:type="spellStart"/>
            <w:r w:rsidR="00823788">
              <w:rPr>
                <w:rFonts w:ascii="Verdana" w:hAnsi="Verdana" w:cs="Verdana"/>
                <w:sz w:val="18"/>
                <w:szCs w:val="18"/>
                <w:lang w:val="en-GB"/>
              </w:rPr>
              <w:t>Moltmann</w:t>
            </w:r>
            <w:proofErr w:type="spellEnd"/>
            <w:r w:rsidR="00823788">
              <w:rPr>
                <w:rFonts w:ascii="Verdana" w:hAnsi="Verdana" w:cs="Verdana"/>
                <w:sz w:val="18"/>
                <w:szCs w:val="18"/>
                <w:lang w:val="en-GB"/>
              </w:rPr>
              <w:t xml:space="preserve"> and T </w:t>
            </w:r>
            <w:proofErr w:type="spellStart"/>
            <w:r w:rsidR="00823788">
              <w:rPr>
                <w:rFonts w:ascii="Verdana" w:hAnsi="Verdana" w:cs="Verdana"/>
                <w:sz w:val="18"/>
                <w:szCs w:val="18"/>
                <w:lang w:val="en-GB"/>
              </w:rPr>
              <w:t>Weinandy</w:t>
            </w:r>
            <w:proofErr w:type="spellEnd"/>
            <w:r w:rsidR="00A76684">
              <w:rPr>
                <w:rFonts w:ascii="Verdana" w:hAnsi="Verdana" w:cs="Verdana"/>
                <w:sz w:val="18"/>
                <w:szCs w:val="18"/>
                <w:lang w:val="en-GB"/>
              </w:rPr>
              <w:t>.</w:t>
            </w:r>
          </w:p>
          <w:p w14:paraId="4A3E572B" w14:textId="15D95EAA" w:rsidR="001D30C5" w:rsidRDefault="00FE322E" w:rsidP="001D30C5">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explore t</w:t>
            </w:r>
            <w:r>
              <w:rPr>
                <w:rFonts w:ascii="Verdana" w:hAnsi="Verdana" w:cs="Verdana"/>
                <w:sz w:val="18"/>
                <w:szCs w:val="18"/>
                <w:lang w:val="en-GB"/>
              </w:rPr>
              <w:t>he diversity of practice in the Eucharist</w:t>
            </w:r>
            <w:r>
              <w:rPr>
                <w:rFonts w:ascii="Verdana" w:hAnsi="Verdana" w:cs="Verdana"/>
                <w:sz w:val="18"/>
                <w:szCs w:val="18"/>
                <w:lang w:val="en-GB"/>
              </w:rPr>
              <w:t>,</w:t>
            </w:r>
            <w:r w:rsidR="004A79ED">
              <w:rPr>
                <w:rFonts w:ascii="Verdana" w:hAnsi="Verdana" w:cs="Verdana"/>
                <w:sz w:val="18"/>
                <w:szCs w:val="18"/>
                <w:lang w:val="en-GB"/>
              </w:rPr>
              <w:t xml:space="preserve"> including t</w:t>
            </w:r>
            <w:r w:rsidR="004A79ED">
              <w:rPr>
                <w:rFonts w:ascii="Verdana" w:hAnsi="Verdana" w:cs="Verdana"/>
                <w:sz w:val="18"/>
                <w:szCs w:val="18"/>
                <w:lang w:val="en-GB"/>
              </w:rPr>
              <w:t>he importance of sacraments in some denominations</w:t>
            </w:r>
            <w:r w:rsidR="004A79ED">
              <w:rPr>
                <w:rFonts w:ascii="Verdana" w:hAnsi="Verdana" w:cs="Verdana"/>
                <w:sz w:val="18"/>
                <w:szCs w:val="18"/>
                <w:lang w:val="en-GB"/>
              </w:rPr>
              <w:t xml:space="preserve"> and</w:t>
            </w:r>
            <w:r w:rsidR="00E301B4">
              <w:rPr>
                <w:rFonts w:ascii="Verdana" w:hAnsi="Verdana" w:cs="Verdana"/>
                <w:sz w:val="18"/>
                <w:szCs w:val="18"/>
                <w:lang w:val="en-GB"/>
              </w:rPr>
              <w:t xml:space="preserve"> the</w:t>
            </w:r>
            <w:bookmarkStart w:id="0" w:name="_GoBack"/>
            <w:bookmarkEnd w:id="0"/>
            <w:r w:rsidR="004A79ED">
              <w:rPr>
                <w:rFonts w:ascii="Verdana" w:hAnsi="Verdana" w:cs="Verdana"/>
                <w:sz w:val="18"/>
                <w:szCs w:val="18"/>
                <w:lang w:val="en-GB"/>
              </w:rPr>
              <w:t xml:space="preserve"> </w:t>
            </w:r>
            <w:r w:rsidR="004A79ED">
              <w:rPr>
                <w:rFonts w:ascii="Verdana" w:hAnsi="Verdana" w:cs="Verdana"/>
                <w:sz w:val="18"/>
                <w:szCs w:val="18"/>
                <w:lang w:val="en-GB"/>
              </w:rPr>
              <w:t>experience of believers when taking part in the Eucharist</w:t>
            </w:r>
            <w:r w:rsidR="004A79ED">
              <w:rPr>
                <w:rFonts w:ascii="Verdana" w:hAnsi="Verdana" w:cs="Verdana"/>
                <w:sz w:val="18"/>
                <w:szCs w:val="18"/>
                <w:lang w:val="en-GB"/>
              </w:rPr>
              <w:t>.</w:t>
            </w:r>
          </w:p>
          <w:p w14:paraId="062BE7C8" w14:textId="13A59705" w:rsidR="006F0329" w:rsidRDefault="006F0329" w:rsidP="001D30C5">
            <w:pPr>
              <w:pStyle w:val="ListParagraph"/>
              <w:numPr>
                <w:ilvl w:val="0"/>
                <w:numId w:val="19"/>
              </w:numPr>
              <w:autoSpaceDE w:val="0"/>
              <w:autoSpaceDN w:val="0"/>
              <w:adjustRightInd w:val="0"/>
              <w:rPr>
                <w:rFonts w:ascii="Verdana" w:hAnsi="Verdana" w:cs="Verdana"/>
                <w:sz w:val="18"/>
                <w:szCs w:val="18"/>
                <w:lang w:val="en-GB"/>
              </w:rPr>
            </w:pPr>
            <w:r>
              <w:rPr>
                <w:rFonts w:ascii="Verdana" w:hAnsi="Verdana" w:cs="Verdana"/>
                <w:sz w:val="18"/>
                <w:szCs w:val="18"/>
                <w:lang w:val="en-GB"/>
              </w:rPr>
              <w:t>To appreciate t</w:t>
            </w:r>
            <w:r>
              <w:rPr>
                <w:rFonts w:ascii="Verdana" w:hAnsi="Verdana" w:cs="Verdana"/>
                <w:sz w:val="18"/>
                <w:szCs w:val="18"/>
                <w:lang w:val="en-GB"/>
              </w:rPr>
              <w:t>he diversity of practice in creative expressions of religious identity</w:t>
            </w:r>
            <w:r w:rsidR="00C21F63">
              <w:rPr>
                <w:rFonts w:ascii="Verdana" w:hAnsi="Verdana" w:cs="Verdana"/>
                <w:sz w:val="18"/>
                <w:szCs w:val="18"/>
                <w:lang w:val="en-GB"/>
              </w:rPr>
              <w:t>, including depictions of in Christian art (</w:t>
            </w:r>
            <w:r w:rsidR="00C21F63">
              <w:rPr>
                <w:rFonts w:ascii="Verdana" w:hAnsi="Verdana" w:cs="Verdana"/>
                <w:sz w:val="18"/>
                <w:szCs w:val="18"/>
                <w:lang w:val="en-GB"/>
              </w:rPr>
              <w:t>the Nativity and Crucifi</w:t>
            </w:r>
            <w:r w:rsidR="00C21F63">
              <w:rPr>
                <w:rFonts w:ascii="Verdana" w:hAnsi="Verdana" w:cs="Verdana"/>
                <w:sz w:val="18"/>
                <w:szCs w:val="18"/>
                <w:lang w:val="en-GB"/>
              </w:rPr>
              <w:t>xion), music, and the role of prayer in public and private devotion.</w:t>
            </w:r>
          </w:p>
          <w:p w14:paraId="529F64B2" w14:textId="5927FC73" w:rsidR="005B2BE1" w:rsidRDefault="009E29C3" w:rsidP="009A09DA">
            <w:pPr>
              <w:pStyle w:val="ListParagraph"/>
              <w:numPr>
                <w:ilvl w:val="0"/>
                <w:numId w:val="19"/>
              </w:numPr>
              <w:autoSpaceDE w:val="0"/>
              <w:autoSpaceDN w:val="0"/>
              <w:adjustRightInd w:val="0"/>
              <w:rPr>
                <w:rFonts w:ascii="Verdana" w:hAnsi="Verdana" w:cs="Verdana"/>
                <w:sz w:val="18"/>
                <w:szCs w:val="18"/>
                <w:lang w:val="en-GB"/>
              </w:rPr>
            </w:pPr>
            <w:r w:rsidRPr="00E53088">
              <w:rPr>
                <w:rFonts w:ascii="Verdana" w:hAnsi="Verdana" w:cs="Verdana"/>
                <w:sz w:val="18"/>
                <w:szCs w:val="18"/>
                <w:lang w:val="en-GB"/>
              </w:rPr>
              <w:t>To understand t</w:t>
            </w:r>
            <w:r w:rsidRPr="00E53088">
              <w:rPr>
                <w:rFonts w:ascii="Verdana" w:hAnsi="Verdana" w:cs="Verdana"/>
                <w:sz w:val="18"/>
                <w:szCs w:val="18"/>
                <w:lang w:val="en-GB"/>
              </w:rPr>
              <w:t>he challenge to Christian belief of modern science</w:t>
            </w:r>
            <w:r w:rsidR="00E53088" w:rsidRPr="00E53088">
              <w:rPr>
                <w:rFonts w:ascii="Verdana" w:hAnsi="Verdana" w:cs="Verdana"/>
                <w:sz w:val="18"/>
                <w:szCs w:val="18"/>
                <w:lang w:val="en-GB"/>
              </w:rPr>
              <w:t xml:space="preserve">, including </w:t>
            </w:r>
            <w:r w:rsidR="00E53088" w:rsidRPr="00E53088">
              <w:rPr>
                <w:rFonts w:ascii="Verdana" w:hAnsi="Verdana" w:cs="Verdana"/>
                <w:sz w:val="18"/>
                <w:szCs w:val="18"/>
                <w:lang w:val="en-GB"/>
              </w:rPr>
              <w:t>the responses</w:t>
            </w:r>
            <w:r w:rsidR="00E53088" w:rsidRPr="00E53088">
              <w:rPr>
                <w:rFonts w:ascii="Verdana" w:hAnsi="Verdana" w:cs="Verdana"/>
                <w:sz w:val="18"/>
                <w:szCs w:val="18"/>
                <w:lang w:val="en-GB"/>
              </w:rPr>
              <w:t xml:space="preserve"> </w:t>
            </w:r>
            <w:r w:rsidR="00E53088" w:rsidRPr="00E53088">
              <w:rPr>
                <w:rFonts w:ascii="Verdana" w:hAnsi="Verdana" w:cs="Verdana"/>
                <w:sz w:val="18"/>
                <w:szCs w:val="18"/>
                <w:lang w:val="en-GB"/>
              </w:rPr>
              <w:t>t</w:t>
            </w:r>
            <w:r w:rsidR="00E53088">
              <w:rPr>
                <w:rFonts w:ascii="Verdana" w:hAnsi="Verdana" w:cs="Verdana"/>
                <w:sz w:val="18"/>
                <w:szCs w:val="18"/>
                <w:lang w:val="en-GB"/>
              </w:rPr>
              <w:t>o the challenges</w:t>
            </w:r>
            <w:r w:rsidR="00E53088" w:rsidRPr="00E53088">
              <w:rPr>
                <w:rFonts w:ascii="Verdana" w:hAnsi="Verdana" w:cs="Verdana"/>
                <w:sz w:val="18"/>
                <w:szCs w:val="18"/>
                <w:lang w:val="en-GB"/>
              </w:rPr>
              <w:t xml:space="preserve"> and the impact of these debates on Christian thought</w:t>
            </w:r>
            <w:r w:rsidR="00E53088">
              <w:rPr>
                <w:rFonts w:ascii="Verdana" w:hAnsi="Verdana" w:cs="Verdana"/>
                <w:sz w:val="18"/>
                <w:szCs w:val="18"/>
                <w:lang w:val="en-GB"/>
              </w:rPr>
              <w:t xml:space="preserve">. With reference to </w:t>
            </w:r>
            <w:r w:rsidR="00AF4DF7">
              <w:rPr>
                <w:rFonts w:ascii="Verdana" w:hAnsi="Verdana" w:cs="Verdana"/>
                <w:sz w:val="18"/>
                <w:szCs w:val="18"/>
                <w:lang w:val="en-GB"/>
              </w:rPr>
              <w:t>Galileo and Darwin</w:t>
            </w:r>
            <w:r w:rsidR="00AF4DF7">
              <w:rPr>
                <w:rFonts w:ascii="Verdana" w:hAnsi="Verdana" w:cs="Verdana"/>
                <w:sz w:val="18"/>
                <w:szCs w:val="18"/>
                <w:lang w:val="en-GB"/>
              </w:rPr>
              <w:t>.</w:t>
            </w:r>
          </w:p>
          <w:p w14:paraId="6E0CB8FE" w14:textId="209EA37A" w:rsidR="00D42FED" w:rsidRDefault="00D42FED" w:rsidP="004F6652">
            <w:pPr>
              <w:pStyle w:val="ListParagraph"/>
              <w:numPr>
                <w:ilvl w:val="0"/>
                <w:numId w:val="19"/>
              </w:numPr>
              <w:autoSpaceDE w:val="0"/>
              <w:autoSpaceDN w:val="0"/>
              <w:adjustRightInd w:val="0"/>
              <w:rPr>
                <w:rFonts w:ascii="Verdana" w:hAnsi="Verdana" w:cs="Verdana"/>
                <w:sz w:val="18"/>
                <w:szCs w:val="18"/>
                <w:lang w:val="en-GB"/>
              </w:rPr>
            </w:pPr>
            <w:r w:rsidRPr="004F1755">
              <w:rPr>
                <w:rFonts w:ascii="Verdana" w:hAnsi="Verdana" w:cs="Verdana"/>
                <w:sz w:val="18"/>
                <w:szCs w:val="18"/>
                <w:lang w:val="en-GB"/>
              </w:rPr>
              <w:t xml:space="preserve">To explore secularisation, </w:t>
            </w:r>
            <w:r w:rsidR="004F1755" w:rsidRPr="004F1755">
              <w:rPr>
                <w:rFonts w:ascii="Verdana" w:hAnsi="Verdana" w:cs="Verdana"/>
                <w:sz w:val="18"/>
                <w:szCs w:val="18"/>
                <w:lang w:val="en-GB"/>
              </w:rPr>
              <w:t>including t</w:t>
            </w:r>
            <w:r w:rsidR="004F1755" w:rsidRPr="004F1755">
              <w:rPr>
                <w:rFonts w:ascii="Verdana" w:hAnsi="Verdana" w:cs="Verdana"/>
                <w:sz w:val="18"/>
                <w:szCs w:val="18"/>
                <w:lang w:val="en-GB"/>
              </w:rPr>
              <w:t xml:space="preserve">he rise of New Religious Movements and </w:t>
            </w:r>
            <w:r w:rsidR="004F1755" w:rsidRPr="004F1755">
              <w:rPr>
                <w:rFonts w:ascii="Verdana" w:hAnsi="Verdana" w:cs="Verdana"/>
                <w:sz w:val="18"/>
                <w:szCs w:val="18"/>
                <w:lang w:val="en-GB"/>
              </w:rPr>
              <w:t>d</w:t>
            </w:r>
            <w:r w:rsidR="004F1755" w:rsidRPr="004F1755">
              <w:rPr>
                <w:rFonts w:ascii="Verdana" w:hAnsi="Verdana" w:cs="Verdana"/>
                <w:sz w:val="18"/>
                <w:szCs w:val="18"/>
                <w:lang w:val="en-GB"/>
              </w:rPr>
              <w:t>isillusionment with some aspects of traditional religion</w:t>
            </w:r>
            <w:r w:rsidR="004F1755" w:rsidRPr="004F1755">
              <w:rPr>
                <w:rFonts w:ascii="Verdana" w:hAnsi="Verdana" w:cs="Verdana"/>
                <w:sz w:val="18"/>
                <w:szCs w:val="18"/>
                <w:lang w:val="en-GB"/>
              </w:rPr>
              <w:t xml:space="preserve"> </w:t>
            </w:r>
            <w:r w:rsidR="004F1755" w:rsidRPr="004F1755">
              <w:rPr>
                <w:rFonts w:ascii="Verdana" w:hAnsi="Verdana" w:cs="Verdana"/>
                <w:sz w:val="18"/>
                <w:szCs w:val="18"/>
                <w:lang w:val="en-GB"/>
              </w:rPr>
              <w:t>compared to hard line atheism.</w:t>
            </w:r>
            <w:r w:rsidR="004F1755">
              <w:rPr>
                <w:rFonts w:ascii="Verdana" w:hAnsi="Verdana" w:cs="Verdana"/>
                <w:sz w:val="18"/>
                <w:szCs w:val="18"/>
                <w:lang w:val="en-GB"/>
              </w:rPr>
              <w:t xml:space="preserve"> With reference to </w:t>
            </w:r>
            <w:r w:rsidR="004F1755">
              <w:rPr>
                <w:rFonts w:ascii="Verdana" w:hAnsi="Verdana" w:cs="Verdana"/>
                <w:sz w:val="18"/>
                <w:szCs w:val="18"/>
                <w:lang w:val="en-GB"/>
              </w:rPr>
              <w:t>C Hitchens and R Dawkins</w:t>
            </w:r>
            <w:r w:rsidR="004F1755">
              <w:rPr>
                <w:rFonts w:ascii="Verdana" w:hAnsi="Verdana" w:cs="Verdana"/>
                <w:sz w:val="18"/>
                <w:szCs w:val="18"/>
                <w:lang w:val="en-GB"/>
              </w:rPr>
              <w:t>.</w:t>
            </w:r>
          </w:p>
          <w:p w14:paraId="6784E8EC" w14:textId="081179DF" w:rsidR="00F66D7E" w:rsidRPr="00A1643F" w:rsidRDefault="00B62D57" w:rsidP="00A1643F">
            <w:pPr>
              <w:pStyle w:val="ListParagraph"/>
              <w:numPr>
                <w:ilvl w:val="0"/>
                <w:numId w:val="19"/>
              </w:numPr>
              <w:autoSpaceDE w:val="0"/>
              <w:autoSpaceDN w:val="0"/>
              <w:adjustRightInd w:val="0"/>
              <w:rPr>
                <w:rFonts w:ascii="Verdana" w:hAnsi="Verdana" w:cs="Verdana"/>
                <w:sz w:val="18"/>
                <w:szCs w:val="18"/>
                <w:lang w:val="en-GB"/>
              </w:rPr>
            </w:pPr>
            <w:r w:rsidRPr="00E97728">
              <w:rPr>
                <w:rFonts w:ascii="Verdana" w:hAnsi="Verdana" w:cs="Verdana"/>
                <w:sz w:val="18"/>
                <w:szCs w:val="18"/>
                <w:lang w:val="en-GB"/>
              </w:rPr>
              <w:t>To understand n</w:t>
            </w:r>
            <w:r w:rsidRPr="00E97728">
              <w:rPr>
                <w:rFonts w:ascii="Verdana" w:hAnsi="Verdana" w:cs="Verdana"/>
                <w:sz w:val="18"/>
                <w:szCs w:val="18"/>
                <w:lang w:val="en-GB"/>
              </w:rPr>
              <w:t>ew movements in theology</w:t>
            </w:r>
            <w:r w:rsidR="00805BC9" w:rsidRPr="00E97728">
              <w:rPr>
                <w:rFonts w:ascii="Verdana" w:hAnsi="Verdana" w:cs="Verdana"/>
                <w:sz w:val="18"/>
                <w:szCs w:val="18"/>
                <w:lang w:val="en-GB"/>
              </w:rPr>
              <w:t>, including L</w:t>
            </w:r>
            <w:r w:rsidRPr="00E97728">
              <w:rPr>
                <w:rFonts w:ascii="Verdana" w:hAnsi="Verdana" w:cs="Verdana"/>
                <w:sz w:val="18"/>
                <w:szCs w:val="18"/>
                <w:lang w:val="en-GB"/>
              </w:rPr>
              <w:t>iberation</w:t>
            </w:r>
            <w:r w:rsidR="00805BC9" w:rsidRPr="00E97728">
              <w:rPr>
                <w:rFonts w:ascii="Verdana" w:hAnsi="Verdana" w:cs="Verdana"/>
                <w:sz w:val="18"/>
                <w:szCs w:val="18"/>
                <w:lang w:val="en-GB"/>
              </w:rPr>
              <w:t>, Feminist and Black T</w:t>
            </w:r>
            <w:r w:rsidRPr="00E97728">
              <w:rPr>
                <w:rFonts w:ascii="Verdana" w:hAnsi="Verdana" w:cs="Verdana"/>
                <w:sz w:val="18"/>
                <w:szCs w:val="18"/>
                <w:lang w:val="en-GB"/>
              </w:rPr>
              <w:t xml:space="preserve">heology, </w:t>
            </w:r>
            <w:r w:rsidR="00E97728" w:rsidRPr="00E97728">
              <w:rPr>
                <w:rFonts w:ascii="Verdana" w:hAnsi="Verdana" w:cs="Verdana"/>
                <w:sz w:val="18"/>
                <w:szCs w:val="18"/>
                <w:lang w:val="en-GB"/>
              </w:rPr>
              <w:t xml:space="preserve">and </w:t>
            </w:r>
            <w:r w:rsidR="00805BC9" w:rsidRPr="00E97728">
              <w:rPr>
                <w:rFonts w:ascii="Verdana" w:hAnsi="Verdana" w:cs="Verdana"/>
                <w:sz w:val="18"/>
                <w:szCs w:val="18"/>
                <w:lang w:val="en-GB"/>
              </w:rPr>
              <w:t>t</w:t>
            </w:r>
            <w:r w:rsidR="00805BC9" w:rsidRPr="00E97728">
              <w:rPr>
                <w:rFonts w:ascii="Verdana" w:hAnsi="Verdana" w:cs="Verdana"/>
                <w:sz w:val="18"/>
                <w:szCs w:val="18"/>
                <w:lang w:val="en-GB"/>
              </w:rPr>
              <w:t>he global development of Evangelicalism</w:t>
            </w:r>
            <w:r w:rsidR="00E97728" w:rsidRPr="00E97728">
              <w:rPr>
                <w:rFonts w:ascii="Verdana" w:hAnsi="Verdana" w:cs="Verdana"/>
                <w:sz w:val="18"/>
                <w:szCs w:val="18"/>
                <w:lang w:val="en-GB"/>
              </w:rPr>
              <w:t xml:space="preserve">. </w:t>
            </w:r>
            <w:r w:rsidR="00E97728" w:rsidRPr="00E97728">
              <w:rPr>
                <w:rFonts w:ascii="Verdana" w:hAnsi="Verdana" w:cs="Verdana"/>
                <w:color w:val="000000"/>
                <w:sz w:val="18"/>
                <w:szCs w:val="18"/>
                <w:lang w:val="en-GB"/>
              </w:rPr>
              <w:t xml:space="preserve">With reference to </w:t>
            </w:r>
            <w:r w:rsidR="00E97728" w:rsidRPr="00E97728">
              <w:rPr>
                <w:rFonts w:ascii="Verdana" w:hAnsi="Verdana" w:cs="Verdana"/>
                <w:sz w:val="18"/>
                <w:szCs w:val="18"/>
                <w:lang w:val="en-GB"/>
              </w:rPr>
              <w:t xml:space="preserve">G Gutiérrez, S </w:t>
            </w:r>
            <w:proofErr w:type="spellStart"/>
            <w:r w:rsidR="00E97728" w:rsidRPr="00E97728">
              <w:rPr>
                <w:rFonts w:ascii="Verdana" w:hAnsi="Verdana" w:cs="Verdana"/>
                <w:sz w:val="18"/>
                <w:szCs w:val="18"/>
                <w:lang w:val="en-GB"/>
              </w:rPr>
              <w:t>McFague</w:t>
            </w:r>
            <w:proofErr w:type="spellEnd"/>
            <w:r w:rsidR="00E97728" w:rsidRPr="00E97728">
              <w:rPr>
                <w:rFonts w:ascii="Verdana" w:hAnsi="Verdana" w:cs="Verdana"/>
                <w:sz w:val="18"/>
                <w:szCs w:val="18"/>
                <w:lang w:val="en-GB"/>
              </w:rPr>
              <w:t xml:space="preserve"> and</w:t>
            </w:r>
            <w:r w:rsidR="00E97728" w:rsidRPr="00E97728">
              <w:rPr>
                <w:rFonts w:ascii="Verdana" w:hAnsi="Verdana" w:cs="Verdana"/>
                <w:sz w:val="18"/>
                <w:szCs w:val="18"/>
                <w:lang w:val="en-GB"/>
              </w:rPr>
              <w:t xml:space="preserve"> </w:t>
            </w:r>
            <w:r w:rsidR="00E97728" w:rsidRPr="00E97728">
              <w:rPr>
                <w:rFonts w:ascii="Verdana" w:hAnsi="Verdana" w:cs="Verdana"/>
                <w:sz w:val="18"/>
                <w:szCs w:val="18"/>
                <w:lang w:val="en-GB"/>
              </w:rPr>
              <w:t>J H Cone.</w:t>
            </w: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lastRenderedPageBreak/>
              <w:t>New key terminology students will be taught during this topic/unit</w:t>
            </w:r>
          </w:p>
        </w:tc>
      </w:tr>
      <w:tr w:rsidR="003D3799" w:rsidRPr="007B04C0" w14:paraId="09BEEACA" w14:textId="77777777" w:rsidTr="007B04C0">
        <w:trPr>
          <w:trHeight w:val="640"/>
        </w:trPr>
        <w:tc>
          <w:tcPr>
            <w:tcW w:w="10632" w:type="dxa"/>
          </w:tcPr>
          <w:p w14:paraId="02083001" w14:textId="4D949E1D" w:rsidR="00ED7D59" w:rsidRPr="00083819" w:rsidRDefault="00F332F8" w:rsidP="00083819">
            <w:pPr>
              <w:jc w:val="both"/>
              <w:rPr>
                <w:b/>
                <w:sz w:val="21"/>
                <w:szCs w:val="21"/>
                <w:lang w:val="en-GB"/>
              </w:rPr>
            </w:pPr>
            <w:r>
              <w:rPr>
                <w:b/>
                <w:sz w:val="21"/>
                <w:szCs w:val="21"/>
                <w:lang w:val="en-GB"/>
              </w:rPr>
              <w:t>Philosophy of religion</w:t>
            </w:r>
          </w:p>
          <w:p w14:paraId="0D3546C3" w14:textId="311AD988" w:rsidR="000D784D" w:rsidRPr="00083819" w:rsidRDefault="004E1FD5" w:rsidP="00E67F99">
            <w:pPr>
              <w:autoSpaceDE w:val="0"/>
              <w:autoSpaceDN w:val="0"/>
              <w:adjustRightInd w:val="0"/>
              <w:rPr>
                <w:sz w:val="21"/>
                <w:szCs w:val="21"/>
                <w:lang w:val="en-GB"/>
              </w:rPr>
            </w:pPr>
            <w:r>
              <w:rPr>
                <w:sz w:val="21"/>
                <w:szCs w:val="21"/>
                <w:lang w:val="en-GB"/>
              </w:rPr>
              <w:t>i</w:t>
            </w:r>
            <w:r w:rsidR="00641A85">
              <w:rPr>
                <w:sz w:val="21"/>
                <w:szCs w:val="21"/>
                <w:lang w:val="en-GB"/>
              </w:rPr>
              <w:t>nduction, synthetic, a posteriori, deduction, analytic, a priori,</w:t>
            </w:r>
            <w:r w:rsidR="001D0514">
              <w:rPr>
                <w:sz w:val="21"/>
                <w:szCs w:val="21"/>
                <w:lang w:val="en-GB"/>
              </w:rPr>
              <w:t xml:space="preserve"> predicate,</w:t>
            </w:r>
            <w:r w:rsidR="00641A85">
              <w:rPr>
                <w:sz w:val="21"/>
                <w:szCs w:val="21"/>
                <w:lang w:val="en-GB"/>
              </w:rPr>
              <w:t xml:space="preserve"> analogy, design qua purpose and regularity, teleological,</w:t>
            </w:r>
            <w:r w:rsidR="001D0514">
              <w:rPr>
                <w:sz w:val="21"/>
                <w:szCs w:val="21"/>
                <w:lang w:val="en-GB"/>
              </w:rPr>
              <w:t xml:space="preserve"> cause in </w:t>
            </w:r>
            <w:proofErr w:type="spellStart"/>
            <w:r w:rsidR="001D0514">
              <w:rPr>
                <w:sz w:val="21"/>
                <w:szCs w:val="21"/>
                <w:lang w:val="en-GB"/>
              </w:rPr>
              <w:t>fieri</w:t>
            </w:r>
            <w:proofErr w:type="spellEnd"/>
            <w:r w:rsidR="001D0514">
              <w:rPr>
                <w:sz w:val="21"/>
                <w:szCs w:val="21"/>
                <w:lang w:val="en-GB"/>
              </w:rPr>
              <w:t xml:space="preserve">, cause in </w:t>
            </w:r>
            <w:proofErr w:type="spellStart"/>
            <w:r w:rsidR="001D0514">
              <w:rPr>
                <w:sz w:val="21"/>
                <w:szCs w:val="21"/>
                <w:lang w:val="en-GB"/>
              </w:rPr>
              <w:t>esse</w:t>
            </w:r>
            <w:proofErr w:type="spellEnd"/>
            <w:r w:rsidR="001D0514">
              <w:rPr>
                <w:sz w:val="21"/>
                <w:szCs w:val="21"/>
                <w:lang w:val="en-GB"/>
              </w:rPr>
              <w:t xml:space="preserve">, </w:t>
            </w:r>
            <w:r w:rsidR="00586D2A">
              <w:rPr>
                <w:sz w:val="21"/>
                <w:szCs w:val="21"/>
                <w:lang w:val="en-GB"/>
              </w:rPr>
              <w:t xml:space="preserve">contingent and necessary existence, </w:t>
            </w:r>
            <w:r w:rsidR="003C3E31">
              <w:rPr>
                <w:sz w:val="21"/>
                <w:szCs w:val="21"/>
                <w:lang w:val="en-GB"/>
              </w:rPr>
              <w:t xml:space="preserve">principle of sufficient reason, </w:t>
            </w:r>
            <w:r w:rsidR="002E4976">
              <w:rPr>
                <w:sz w:val="21"/>
                <w:szCs w:val="21"/>
                <w:lang w:val="en-GB"/>
              </w:rPr>
              <w:t xml:space="preserve">monism, ineffable, noetic, transient, passive, meditation, conversion, mysticism, numinous, </w:t>
            </w:r>
            <w:r w:rsidR="0008185A">
              <w:rPr>
                <w:sz w:val="21"/>
                <w:szCs w:val="21"/>
                <w:lang w:val="en-GB"/>
              </w:rPr>
              <w:t xml:space="preserve">objectivist, subjectivist, </w:t>
            </w:r>
            <w:r w:rsidR="0008185A" w:rsidRPr="0008185A">
              <w:rPr>
                <w:sz w:val="21"/>
                <w:szCs w:val="21"/>
                <w:lang w:val="en-GB"/>
              </w:rPr>
              <w:t>physiological and naturalistic</w:t>
            </w:r>
            <w:r w:rsidR="0008185A">
              <w:rPr>
                <w:sz w:val="21"/>
                <w:szCs w:val="21"/>
                <w:lang w:val="en-GB"/>
              </w:rPr>
              <w:t xml:space="preserve">, </w:t>
            </w:r>
            <w:r w:rsidR="00601912">
              <w:rPr>
                <w:sz w:val="21"/>
                <w:szCs w:val="21"/>
                <w:lang w:val="en-GB"/>
              </w:rPr>
              <w:t>testimony, credulity, moral and non-moral evil,</w:t>
            </w:r>
            <w:r w:rsidR="005E65FF">
              <w:rPr>
                <w:sz w:val="21"/>
                <w:szCs w:val="21"/>
                <w:lang w:val="en-GB"/>
              </w:rPr>
              <w:t xml:space="preserve"> inconsistent triad, </w:t>
            </w:r>
            <w:r w:rsidR="008C4373">
              <w:rPr>
                <w:sz w:val="21"/>
                <w:szCs w:val="21"/>
                <w:lang w:val="en-GB"/>
              </w:rPr>
              <w:t xml:space="preserve">logical and evidential problem of evil, soul deciding, privation of good, soul making, process theodicy, epistemic distance, eschatological justification, </w:t>
            </w:r>
            <w:r w:rsidR="00E67F99">
              <w:rPr>
                <w:sz w:val="21"/>
                <w:szCs w:val="21"/>
                <w:lang w:val="en-GB"/>
              </w:rPr>
              <w:t xml:space="preserve">via </w:t>
            </w:r>
            <w:proofErr w:type="spellStart"/>
            <w:r w:rsidR="00E67F99">
              <w:rPr>
                <w:sz w:val="21"/>
                <w:szCs w:val="21"/>
                <w:lang w:val="en-GB"/>
              </w:rPr>
              <w:t>negativa</w:t>
            </w:r>
            <w:proofErr w:type="spellEnd"/>
            <w:r w:rsidR="00E67F99">
              <w:rPr>
                <w:sz w:val="21"/>
                <w:szCs w:val="21"/>
                <w:lang w:val="en-GB"/>
              </w:rPr>
              <w:t xml:space="preserve">, </w:t>
            </w:r>
            <w:r w:rsidR="00E67F99" w:rsidRPr="007E152E">
              <w:rPr>
                <w:sz w:val="21"/>
                <w:szCs w:val="21"/>
                <w:lang w:val="en-GB"/>
              </w:rPr>
              <w:t xml:space="preserve">univocal language, </w:t>
            </w:r>
            <w:r w:rsidR="00E67F99" w:rsidRPr="007E152E">
              <w:rPr>
                <w:sz w:val="21"/>
                <w:szCs w:val="21"/>
                <w:lang w:val="en-GB"/>
              </w:rPr>
              <w:t>anthr</w:t>
            </w:r>
            <w:r w:rsidR="00E67F99" w:rsidRPr="007E152E">
              <w:rPr>
                <w:sz w:val="21"/>
                <w:szCs w:val="21"/>
                <w:lang w:val="en-GB"/>
              </w:rPr>
              <w:t xml:space="preserve">opomorphism, equivocal language, </w:t>
            </w:r>
            <w:r w:rsidR="00E67F99" w:rsidRPr="007E152E">
              <w:rPr>
                <w:sz w:val="21"/>
                <w:szCs w:val="21"/>
                <w:lang w:val="en-GB"/>
              </w:rPr>
              <w:t>attribution, proportional similarities and</w:t>
            </w:r>
            <w:r w:rsidR="00E67F99" w:rsidRPr="007E152E">
              <w:rPr>
                <w:sz w:val="21"/>
                <w:szCs w:val="21"/>
                <w:lang w:val="en-GB"/>
              </w:rPr>
              <w:t xml:space="preserve"> </w:t>
            </w:r>
            <w:r w:rsidR="006319BE" w:rsidRPr="007E152E">
              <w:rPr>
                <w:sz w:val="21"/>
                <w:szCs w:val="21"/>
                <w:lang w:val="en-GB"/>
              </w:rPr>
              <w:t>dissimilarities, symbol,</w:t>
            </w:r>
            <w:r w:rsidR="001A55A1" w:rsidRPr="007E152E">
              <w:rPr>
                <w:sz w:val="21"/>
                <w:szCs w:val="21"/>
                <w:lang w:val="en-GB"/>
              </w:rPr>
              <w:t xml:space="preserve"> logical positivism,</w:t>
            </w:r>
            <w:r w:rsidR="00D81F98" w:rsidRPr="007E152E">
              <w:rPr>
                <w:sz w:val="21"/>
                <w:szCs w:val="21"/>
                <w:lang w:val="en-GB"/>
              </w:rPr>
              <w:t xml:space="preserve"> verification, falsification, </w:t>
            </w:r>
            <w:proofErr w:type="spellStart"/>
            <w:r w:rsidR="00D81F98" w:rsidRPr="007E152E">
              <w:rPr>
                <w:sz w:val="21"/>
                <w:szCs w:val="21"/>
                <w:lang w:val="en-GB"/>
              </w:rPr>
              <w:t>bliks</w:t>
            </w:r>
            <w:proofErr w:type="spellEnd"/>
            <w:r w:rsidR="00D81F98" w:rsidRPr="007E152E">
              <w:rPr>
                <w:sz w:val="21"/>
                <w:szCs w:val="21"/>
                <w:lang w:val="en-GB"/>
              </w:rPr>
              <w:t>, realist and antirealist,</w:t>
            </w:r>
            <w:r w:rsidR="00BF2333" w:rsidRPr="007E152E">
              <w:rPr>
                <w:sz w:val="21"/>
                <w:szCs w:val="21"/>
                <w:lang w:val="en-GB"/>
              </w:rPr>
              <w:t xml:space="preserve"> cognitive and non-cognitive,</w:t>
            </w:r>
            <w:r w:rsidR="00D81F98" w:rsidRPr="007E152E">
              <w:rPr>
                <w:sz w:val="21"/>
                <w:szCs w:val="21"/>
                <w:lang w:val="en-GB"/>
              </w:rPr>
              <w:t xml:space="preserve"> eschatological verification</w:t>
            </w:r>
            <w:r w:rsidR="00BF2333" w:rsidRPr="007E152E">
              <w:rPr>
                <w:sz w:val="21"/>
                <w:szCs w:val="21"/>
                <w:lang w:val="en-GB"/>
              </w:rPr>
              <w:t xml:space="preserve">, </w:t>
            </w:r>
            <w:r w:rsidR="00D439CC" w:rsidRPr="007E152E">
              <w:rPr>
                <w:sz w:val="21"/>
                <w:szCs w:val="21"/>
                <w:lang w:val="en-GB"/>
              </w:rPr>
              <w:t xml:space="preserve">language games, picture theory, fideism, </w:t>
            </w:r>
            <w:r w:rsidR="000C418B" w:rsidRPr="007E152E">
              <w:rPr>
                <w:sz w:val="21"/>
                <w:szCs w:val="21"/>
                <w:lang w:val="en-GB"/>
              </w:rPr>
              <w:t>postmodern, strong and weak atheism, agnosticism, properly basi</w:t>
            </w:r>
            <w:r w:rsidR="007E152E" w:rsidRPr="007E152E">
              <w:rPr>
                <w:sz w:val="21"/>
                <w:szCs w:val="21"/>
                <w:lang w:val="en-GB"/>
              </w:rPr>
              <w:t>c belief, theistic probability.</w:t>
            </w:r>
          </w:p>
          <w:p w14:paraId="0F263A08" w14:textId="3F022089" w:rsidR="00ED7D59" w:rsidRDefault="00F332F8" w:rsidP="000D784D">
            <w:pPr>
              <w:jc w:val="both"/>
              <w:rPr>
                <w:b/>
                <w:sz w:val="21"/>
                <w:szCs w:val="21"/>
                <w:lang w:val="en-GB"/>
              </w:rPr>
            </w:pPr>
            <w:r>
              <w:rPr>
                <w:b/>
                <w:sz w:val="21"/>
                <w:szCs w:val="21"/>
                <w:lang w:val="en-GB"/>
              </w:rPr>
              <w:t>Christianity</w:t>
            </w:r>
          </w:p>
          <w:p w14:paraId="7134982D" w14:textId="217D118B" w:rsidR="00ED7D59" w:rsidRPr="002F66E2" w:rsidRDefault="004E1FD5" w:rsidP="00A1643F">
            <w:pPr>
              <w:autoSpaceDE w:val="0"/>
              <w:autoSpaceDN w:val="0"/>
              <w:adjustRightInd w:val="0"/>
              <w:rPr>
                <w:sz w:val="21"/>
                <w:szCs w:val="21"/>
                <w:lang w:val="en-GB"/>
              </w:rPr>
            </w:pPr>
            <w:r w:rsidRPr="00771441">
              <w:rPr>
                <w:sz w:val="21"/>
                <w:szCs w:val="21"/>
                <w:lang w:val="en-GB"/>
              </w:rPr>
              <w:t xml:space="preserve">Immutability, </w:t>
            </w:r>
            <w:r w:rsidRPr="00771441">
              <w:rPr>
                <w:sz w:val="21"/>
                <w:szCs w:val="21"/>
                <w:lang w:val="en-GB"/>
              </w:rPr>
              <w:t>ex nihilo,</w:t>
            </w:r>
            <w:r w:rsidRPr="00771441">
              <w:rPr>
                <w:sz w:val="21"/>
                <w:szCs w:val="21"/>
                <w:lang w:val="en-GB"/>
              </w:rPr>
              <w:t xml:space="preserve"> </w:t>
            </w:r>
            <w:r w:rsidRPr="00771441">
              <w:rPr>
                <w:sz w:val="21"/>
                <w:szCs w:val="21"/>
                <w:lang w:val="en-GB"/>
              </w:rPr>
              <w:t>emanation, construction and artistic expression</w:t>
            </w:r>
            <w:r w:rsidRPr="00771441">
              <w:rPr>
                <w:sz w:val="21"/>
                <w:szCs w:val="21"/>
                <w:lang w:val="en-GB"/>
              </w:rPr>
              <w:t>,</w:t>
            </w:r>
            <w:r w:rsidR="00FA2BDC" w:rsidRPr="00771441">
              <w:rPr>
                <w:sz w:val="21"/>
                <w:szCs w:val="21"/>
                <w:lang w:val="en-GB"/>
              </w:rPr>
              <w:t xml:space="preserve"> </w:t>
            </w:r>
            <w:proofErr w:type="spellStart"/>
            <w:r w:rsidR="00FA2BDC">
              <w:rPr>
                <w:sz w:val="21"/>
                <w:szCs w:val="21"/>
                <w:lang w:val="en-GB"/>
              </w:rPr>
              <w:t>p</w:t>
            </w:r>
            <w:r w:rsidR="00FA2BDC" w:rsidRPr="00FA2BDC">
              <w:rPr>
                <w:sz w:val="21"/>
                <w:szCs w:val="21"/>
                <w:lang w:val="en-GB"/>
              </w:rPr>
              <w:t>erichoresis</w:t>
            </w:r>
            <w:proofErr w:type="spellEnd"/>
            <w:r w:rsidR="00FA2BDC" w:rsidRPr="00FA2BDC">
              <w:rPr>
                <w:sz w:val="21"/>
                <w:szCs w:val="21"/>
                <w:lang w:val="en-GB"/>
              </w:rPr>
              <w:t xml:space="preserve">, </w:t>
            </w:r>
            <w:r w:rsidR="00FA2BDC">
              <w:rPr>
                <w:sz w:val="21"/>
                <w:szCs w:val="21"/>
                <w:lang w:val="en-GB"/>
              </w:rPr>
              <w:t>A</w:t>
            </w:r>
            <w:r w:rsidR="00FA2BDC" w:rsidRPr="00FA2BDC">
              <w:rPr>
                <w:sz w:val="21"/>
                <w:szCs w:val="21"/>
                <w:lang w:val="en-GB"/>
              </w:rPr>
              <w:t>ppropriation</w:t>
            </w:r>
            <w:r w:rsidR="000E2C34">
              <w:rPr>
                <w:sz w:val="21"/>
                <w:szCs w:val="21"/>
                <w:lang w:val="en-GB"/>
              </w:rPr>
              <w:t>, essential and econom</w:t>
            </w:r>
            <w:r w:rsidR="00FA2BDC" w:rsidRPr="00FA2BDC">
              <w:rPr>
                <w:sz w:val="21"/>
                <w:szCs w:val="21"/>
                <w:lang w:val="en-GB"/>
              </w:rPr>
              <w:t>ic</w:t>
            </w:r>
            <w:r w:rsidR="00417CB3">
              <w:rPr>
                <w:sz w:val="21"/>
                <w:szCs w:val="21"/>
                <w:lang w:val="en-GB"/>
              </w:rPr>
              <w:t>,</w:t>
            </w:r>
            <w:r w:rsidR="00FA2BDC" w:rsidRPr="00FA2BDC">
              <w:rPr>
                <w:sz w:val="21"/>
                <w:szCs w:val="21"/>
                <w:lang w:val="en-GB"/>
              </w:rPr>
              <w:t xml:space="preserve"> Trinity</w:t>
            </w:r>
            <w:r w:rsidR="00417CB3">
              <w:rPr>
                <w:sz w:val="21"/>
                <w:szCs w:val="21"/>
                <w:lang w:val="en-GB"/>
              </w:rPr>
              <w:t>,</w:t>
            </w:r>
            <w:r w:rsidR="00520E5A">
              <w:rPr>
                <w:sz w:val="21"/>
                <w:szCs w:val="21"/>
                <w:lang w:val="en-GB"/>
              </w:rPr>
              <w:t xml:space="preserve"> </w:t>
            </w:r>
            <w:r w:rsidR="00520E5A" w:rsidRPr="00771441">
              <w:rPr>
                <w:sz w:val="21"/>
                <w:szCs w:val="21"/>
                <w:lang w:val="en-GB"/>
              </w:rPr>
              <w:t>unity, holiness, catholicity, apostolicity</w:t>
            </w:r>
            <w:r w:rsidR="00520E5A" w:rsidRPr="00771441">
              <w:rPr>
                <w:sz w:val="21"/>
                <w:szCs w:val="21"/>
                <w:lang w:val="en-GB"/>
              </w:rPr>
              <w:t>,</w:t>
            </w:r>
            <w:r w:rsidR="00417CB3">
              <w:rPr>
                <w:sz w:val="21"/>
                <w:szCs w:val="21"/>
                <w:lang w:val="en-GB"/>
              </w:rPr>
              <w:t xml:space="preserve"> heresy, </w:t>
            </w:r>
            <w:r w:rsidR="00661EF2" w:rsidRPr="00771441">
              <w:rPr>
                <w:sz w:val="21"/>
                <w:szCs w:val="21"/>
                <w:lang w:val="en-GB"/>
              </w:rPr>
              <w:t xml:space="preserve">per </w:t>
            </w:r>
            <w:proofErr w:type="spellStart"/>
            <w:r w:rsidR="00661EF2" w:rsidRPr="00771441">
              <w:rPr>
                <w:sz w:val="21"/>
                <w:szCs w:val="21"/>
                <w:lang w:val="en-GB"/>
              </w:rPr>
              <w:t>redemptionem</w:t>
            </w:r>
            <w:proofErr w:type="spellEnd"/>
            <w:r w:rsidR="00661EF2" w:rsidRPr="00771441">
              <w:rPr>
                <w:sz w:val="21"/>
                <w:szCs w:val="21"/>
                <w:lang w:val="en-GB"/>
              </w:rPr>
              <w:t xml:space="preserve">, per </w:t>
            </w:r>
            <w:proofErr w:type="spellStart"/>
            <w:r w:rsidR="00661EF2" w:rsidRPr="00771441">
              <w:rPr>
                <w:sz w:val="21"/>
                <w:szCs w:val="21"/>
                <w:lang w:val="en-GB"/>
              </w:rPr>
              <w:t>vivificationem</w:t>
            </w:r>
            <w:proofErr w:type="spellEnd"/>
            <w:r w:rsidR="00661EF2" w:rsidRPr="00771441">
              <w:rPr>
                <w:sz w:val="21"/>
                <w:szCs w:val="21"/>
                <w:lang w:val="en-GB"/>
              </w:rPr>
              <w:t xml:space="preserve"> et </w:t>
            </w:r>
            <w:proofErr w:type="spellStart"/>
            <w:r w:rsidR="00661EF2" w:rsidRPr="00771441">
              <w:rPr>
                <w:sz w:val="21"/>
                <w:szCs w:val="21"/>
                <w:lang w:val="en-GB"/>
              </w:rPr>
              <w:t>sanctificationem</w:t>
            </w:r>
            <w:proofErr w:type="spellEnd"/>
            <w:r w:rsidR="00661EF2" w:rsidRPr="00771441">
              <w:rPr>
                <w:sz w:val="21"/>
                <w:szCs w:val="21"/>
                <w:lang w:val="en-GB"/>
              </w:rPr>
              <w:t>,</w:t>
            </w:r>
            <w:r w:rsidR="00A42810" w:rsidRPr="00771441">
              <w:rPr>
                <w:sz w:val="21"/>
                <w:szCs w:val="21"/>
                <w:lang w:val="en-GB"/>
              </w:rPr>
              <w:t xml:space="preserve"> agape,</w:t>
            </w:r>
            <w:r w:rsidR="001D7FA8" w:rsidRPr="00771441">
              <w:rPr>
                <w:sz w:val="21"/>
                <w:szCs w:val="21"/>
                <w:lang w:val="en-GB"/>
              </w:rPr>
              <w:t xml:space="preserve"> revealed theology, </w:t>
            </w:r>
            <w:r w:rsidR="00943A4A" w:rsidRPr="00771441">
              <w:rPr>
                <w:sz w:val="21"/>
                <w:szCs w:val="21"/>
                <w:lang w:val="en-GB"/>
              </w:rPr>
              <w:t xml:space="preserve">natural theology, </w:t>
            </w:r>
            <w:r w:rsidR="00061E0B" w:rsidRPr="00771441">
              <w:rPr>
                <w:sz w:val="21"/>
                <w:szCs w:val="21"/>
                <w:lang w:val="en-GB"/>
              </w:rPr>
              <w:t xml:space="preserve">Arian, </w:t>
            </w:r>
            <w:r w:rsidR="00061E0B" w:rsidRPr="00771441">
              <w:rPr>
                <w:sz w:val="21"/>
                <w:szCs w:val="21"/>
                <w:lang w:val="en-GB"/>
              </w:rPr>
              <w:t>Chalcedonian</w:t>
            </w:r>
            <w:r w:rsidR="00061E0B" w:rsidRPr="00771441">
              <w:rPr>
                <w:sz w:val="21"/>
                <w:szCs w:val="21"/>
                <w:lang w:val="en-GB"/>
              </w:rPr>
              <w:t xml:space="preserve">, </w:t>
            </w:r>
            <w:r w:rsidR="00673DAD" w:rsidRPr="00771441">
              <w:rPr>
                <w:sz w:val="21"/>
                <w:szCs w:val="21"/>
                <w:lang w:val="en-GB"/>
              </w:rPr>
              <w:t xml:space="preserve">justification by faith, Jesus as </w:t>
            </w:r>
            <w:r w:rsidR="00673DAD" w:rsidRPr="00771441">
              <w:rPr>
                <w:sz w:val="21"/>
                <w:szCs w:val="21"/>
                <w:lang w:val="en-GB"/>
              </w:rPr>
              <w:t>revelation of God, Mediator, Prophet, Priest and King</w:t>
            </w:r>
            <w:r w:rsidR="00673DAD" w:rsidRPr="00771441">
              <w:rPr>
                <w:sz w:val="21"/>
                <w:szCs w:val="21"/>
                <w:lang w:val="en-GB"/>
              </w:rPr>
              <w:t>,</w:t>
            </w:r>
            <w:r w:rsidR="00544B5D" w:rsidRPr="00771441">
              <w:rPr>
                <w:sz w:val="21"/>
                <w:szCs w:val="21"/>
                <w:lang w:val="en-GB"/>
              </w:rPr>
              <w:t xml:space="preserve"> </w:t>
            </w:r>
            <w:r w:rsidR="00544B5D" w:rsidRPr="00771441">
              <w:rPr>
                <w:sz w:val="21"/>
                <w:szCs w:val="21"/>
                <w:lang w:val="en-GB"/>
              </w:rPr>
              <w:t>impassibility</w:t>
            </w:r>
            <w:r w:rsidR="00544B5D" w:rsidRPr="00771441">
              <w:rPr>
                <w:sz w:val="21"/>
                <w:szCs w:val="21"/>
                <w:lang w:val="en-GB"/>
              </w:rPr>
              <w:t>,</w:t>
            </w:r>
            <w:r w:rsidR="007A180F" w:rsidRPr="00771441">
              <w:rPr>
                <w:sz w:val="21"/>
                <w:szCs w:val="21"/>
                <w:lang w:val="en-GB"/>
              </w:rPr>
              <w:t xml:space="preserve"> grace, transubstantiation, </w:t>
            </w:r>
            <w:proofErr w:type="spellStart"/>
            <w:r w:rsidR="007A180F" w:rsidRPr="00771441">
              <w:rPr>
                <w:sz w:val="21"/>
                <w:szCs w:val="21"/>
                <w:lang w:val="en-GB"/>
              </w:rPr>
              <w:t>transignification</w:t>
            </w:r>
            <w:proofErr w:type="spellEnd"/>
            <w:r w:rsidR="007A180F" w:rsidRPr="00771441">
              <w:rPr>
                <w:sz w:val="21"/>
                <w:szCs w:val="21"/>
                <w:lang w:val="en-GB"/>
              </w:rPr>
              <w:t>, Real Presence, memorial</w:t>
            </w:r>
            <w:r w:rsidR="007A180F" w:rsidRPr="00771441">
              <w:rPr>
                <w:sz w:val="21"/>
                <w:szCs w:val="21"/>
                <w:lang w:val="en-GB"/>
              </w:rPr>
              <w:t>,</w:t>
            </w:r>
            <w:r w:rsidR="00A5677B" w:rsidRPr="00771441">
              <w:rPr>
                <w:sz w:val="21"/>
                <w:szCs w:val="21"/>
                <w:lang w:val="en-GB"/>
              </w:rPr>
              <w:t xml:space="preserve"> </w:t>
            </w:r>
            <w:proofErr w:type="spellStart"/>
            <w:r w:rsidR="00A5677B" w:rsidRPr="00771441">
              <w:rPr>
                <w:sz w:val="21"/>
                <w:szCs w:val="21"/>
                <w:lang w:val="en-GB"/>
              </w:rPr>
              <w:t>hymody</w:t>
            </w:r>
            <w:proofErr w:type="spellEnd"/>
            <w:r w:rsidR="00A5677B" w:rsidRPr="00771441">
              <w:rPr>
                <w:sz w:val="21"/>
                <w:szCs w:val="21"/>
                <w:lang w:val="en-GB"/>
              </w:rPr>
              <w:t>,</w:t>
            </w:r>
            <w:r w:rsidR="00ED48D2" w:rsidRPr="00771441">
              <w:rPr>
                <w:sz w:val="21"/>
                <w:szCs w:val="21"/>
                <w:lang w:val="en-GB"/>
              </w:rPr>
              <w:t xml:space="preserve"> exclusive psalmody</w:t>
            </w:r>
            <w:r w:rsidR="00556936" w:rsidRPr="00771441">
              <w:rPr>
                <w:sz w:val="21"/>
                <w:szCs w:val="21"/>
                <w:lang w:val="en-GB"/>
              </w:rPr>
              <w:t xml:space="preserve">, </w:t>
            </w:r>
            <w:proofErr w:type="spellStart"/>
            <w:r w:rsidR="00556936" w:rsidRPr="00771441">
              <w:rPr>
                <w:sz w:val="21"/>
                <w:szCs w:val="21"/>
                <w:lang w:val="en-GB"/>
              </w:rPr>
              <w:t>nativus</w:t>
            </w:r>
            <w:proofErr w:type="spellEnd"/>
            <w:r w:rsidR="00556936" w:rsidRPr="00771441">
              <w:rPr>
                <w:sz w:val="21"/>
                <w:szCs w:val="21"/>
                <w:lang w:val="en-GB"/>
              </w:rPr>
              <w:t xml:space="preserve">, </w:t>
            </w:r>
            <w:proofErr w:type="spellStart"/>
            <w:r w:rsidR="00556936" w:rsidRPr="00771441">
              <w:rPr>
                <w:sz w:val="21"/>
                <w:szCs w:val="21"/>
                <w:lang w:val="en-GB"/>
              </w:rPr>
              <w:t>Theotokos</w:t>
            </w:r>
            <w:proofErr w:type="spellEnd"/>
            <w:r w:rsidR="00556936" w:rsidRPr="00771441">
              <w:rPr>
                <w:sz w:val="21"/>
                <w:szCs w:val="21"/>
                <w:lang w:val="en-GB"/>
              </w:rPr>
              <w:t>,</w:t>
            </w:r>
            <w:r w:rsidR="00375B0E" w:rsidRPr="00771441">
              <w:rPr>
                <w:sz w:val="21"/>
                <w:szCs w:val="21"/>
                <w:lang w:val="en-GB"/>
              </w:rPr>
              <w:t xml:space="preserve"> Renaissance,</w:t>
            </w:r>
            <w:r w:rsidR="003D13F9" w:rsidRPr="00771441">
              <w:rPr>
                <w:sz w:val="21"/>
                <w:szCs w:val="21"/>
                <w:lang w:val="en-GB"/>
              </w:rPr>
              <w:t xml:space="preserve"> cosmology, </w:t>
            </w:r>
            <w:proofErr w:type="spellStart"/>
            <w:r w:rsidR="003D13F9" w:rsidRPr="00771441">
              <w:rPr>
                <w:sz w:val="21"/>
                <w:szCs w:val="21"/>
                <w:lang w:val="en-GB"/>
              </w:rPr>
              <w:t>secularisation</w:t>
            </w:r>
            <w:proofErr w:type="spellEnd"/>
            <w:r w:rsidR="003D13F9" w:rsidRPr="00771441">
              <w:rPr>
                <w:sz w:val="21"/>
                <w:szCs w:val="21"/>
                <w:lang w:val="en-GB"/>
              </w:rPr>
              <w:t xml:space="preserve">, </w:t>
            </w:r>
            <w:r w:rsidR="002A3F1C" w:rsidRPr="00771441">
              <w:rPr>
                <w:sz w:val="21"/>
                <w:szCs w:val="21"/>
                <w:lang w:val="en-GB"/>
              </w:rPr>
              <w:t xml:space="preserve">New Religious Movements, </w:t>
            </w:r>
            <w:r w:rsidR="00006E53" w:rsidRPr="00771441">
              <w:rPr>
                <w:sz w:val="21"/>
                <w:szCs w:val="21"/>
                <w:lang w:val="en-GB"/>
              </w:rPr>
              <w:t xml:space="preserve">Liberation, Feminist and Black Theology, </w:t>
            </w:r>
            <w:r w:rsidR="00520E5A" w:rsidRPr="00771441">
              <w:rPr>
                <w:sz w:val="21"/>
                <w:szCs w:val="21"/>
                <w:lang w:val="en-GB"/>
              </w:rPr>
              <w:t>Pentecostal and Charismatic Christianity</w:t>
            </w:r>
            <w:r w:rsidR="00771441">
              <w:rPr>
                <w:sz w:val="21"/>
                <w:szCs w:val="21"/>
                <w:lang w:val="en-GB"/>
              </w:rPr>
              <w:t>.</w:t>
            </w: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3CE568CA" w14:textId="1720140B" w:rsidR="003D3799" w:rsidRDefault="00BD0380" w:rsidP="00BD0380">
            <w:pPr>
              <w:pStyle w:val="ListParagraph"/>
              <w:numPr>
                <w:ilvl w:val="0"/>
                <w:numId w:val="6"/>
              </w:numPr>
              <w:jc w:val="both"/>
              <w:rPr>
                <w:sz w:val="21"/>
                <w:szCs w:val="21"/>
                <w:lang w:val="en-GB"/>
              </w:rPr>
            </w:pPr>
            <w:r>
              <w:rPr>
                <w:sz w:val="21"/>
                <w:szCs w:val="21"/>
                <w:lang w:val="en-GB"/>
              </w:rPr>
              <w:t>Students will be assessed regularly in both classwork and homework tasks, with a focus on developing the skills required to answer examination questions effectively.</w:t>
            </w:r>
          </w:p>
          <w:p w14:paraId="44ADA50A" w14:textId="657B5BDE" w:rsidR="00BD0380" w:rsidRDefault="00BD0380" w:rsidP="00BD0380">
            <w:pPr>
              <w:pStyle w:val="ListParagraph"/>
              <w:numPr>
                <w:ilvl w:val="0"/>
                <w:numId w:val="6"/>
              </w:numPr>
              <w:jc w:val="both"/>
              <w:rPr>
                <w:sz w:val="21"/>
                <w:szCs w:val="21"/>
                <w:lang w:val="en-GB"/>
              </w:rPr>
            </w:pPr>
            <w:r>
              <w:rPr>
                <w:sz w:val="21"/>
                <w:szCs w:val="21"/>
                <w:lang w:val="en-GB"/>
              </w:rPr>
              <w:t>Students will also be assessed in examination conditions</w:t>
            </w:r>
            <w:r w:rsidR="00A1643F">
              <w:rPr>
                <w:sz w:val="21"/>
                <w:szCs w:val="21"/>
                <w:lang w:val="en-GB"/>
              </w:rPr>
              <w:t>. All such assessments will follow the format of a final A Level examination paper. Students will be assessed at the end of unit 1 in both Philosophy and Christianity. They will then be assessed at the end of unit 3; this assessment will cover units 1</w:t>
            </w:r>
            <w:proofErr w:type="gramStart"/>
            <w:r w:rsidR="00A1643F">
              <w:rPr>
                <w:sz w:val="21"/>
                <w:szCs w:val="21"/>
                <w:lang w:val="en-GB"/>
              </w:rPr>
              <w:t>,2</w:t>
            </w:r>
            <w:proofErr w:type="gramEnd"/>
            <w:r w:rsidR="00A1643F">
              <w:rPr>
                <w:sz w:val="21"/>
                <w:szCs w:val="21"/>
                <w:lang w:val="en-GB"/>
              </w:rPr>
              <w:t xml:space="preserve"> and 3. </w:t>
            </w:r>
            <w:r>
              <w:rPr>
                <w:sz w:val="21"/>
                <w:szCs w:val="21"/>
                <w:lang w:val="en-GB"/>
              </w:rPr>
              <w:t>This cumulative approach to assessment is designed to provide students with opportunities to repeatedly revie</w:t>
            </w:r>
            <w:r w:rsidR="00A1643F">
              <w:rPr>
                <w:sz w:val="21"/>
                <w:szCs w:val="21"/>
                <w:lang w:val="en-GB"/>
              </w:rPr>
              <w:t>w subject material.</w:t>
            </w:r>
            <w:r w:rsidR="00D140C0">
              <w:rPr>
                <w:sz w:val="21"/>
                <w:szCs w:val="21"/>
                <w:lang w:val="en-GB"/>
              </w:rPr>
              <w:t xml:space="preserve"> All assessments will include questions from sample/past examination papers or, where this is not possible for a particular topic, from questions designed by the department to match the phasing and structure of actual examination questions.</w:t>
            </w:r>
            <w:r w:rsidR="003F68B7">
              <w:rPr>
                <w:sz w:val="21"/>
                <w:szCs w:val="21"/>
                <w:lang w:val="en-GB"/>
              </w:rPr>
              <w:t xml:space="preserve"> </w:t>
            </w:r>
          </w:p>
          <w:p w14:paraId="04233BC0" w14:textId="0412A329" w:rsidR="003D3799" w:rsidRPr="004F3C65" w:rsidRDefault="00725E62" w:rsidP="00A1643F">
            <w:pPr>
              <w:pStyle w:val="ListParagraph"/>
              <w:numPr>
                <w:ilvl w:val="0"/>
                <w:numId w:val="6"/>
              </w:numPr>
              <w:jc w:val="both"/>
              <w:rPr>
                <w:b/>
                <w:sz w:val="21"/>
                <w:szCs w:val="21"/>
                <w:lang w:val="en-GB"/>
              </w:rPr>
            </w:pPr>
            <w:r w:rsidRPr="00A1643F">
              <w:rPr>
                <w:sz w:val="21"/>
                <w:szCs w:val="21"/>
                <w:lang w:val="en-GB"/>
              </w:rPr>
              <w:t>All assessments will be marked according to a central mark scheme. Students will be provided with written and whole class feedback, and will set individual targets for improvement. Results will be monitored by the HOD/DHOD via a centralised spreadsheet, with retests/ interventions being used as appropriate.</w:t>
            </w:r>
          </w:p>
        </w:tc>
      </w:tr>
    </w:tbl>
    <w:p w14:paraId="3C0DD892" w14:textId="4B1F1FC5" w:rsidR="007B1995" w:rsidRPr="007B04C0" w:rsidRDefault="007B1995">
      <w:pPr>
        <w:rPr>
          <w:sz w:val="21"/>
          <w:szCs w:val="21"/>
          <w:lang w:val="en-GB"/>
        </w:rPr>
      </w:pPr>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CC0739"/>
    <w:multiLevelType w:val="hybridMultilevel"/>
    <w:tmpl w:val="F74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9"/>
  </w:num>
  <w:num w:numId="4">
    <w:abstractNumId w:val="3"/>
  </w:num>
  <w:num w:numId="5">
    <w:abstractNumId w:val="6"/>
  </w:num>
  <w:num w:numId="6">
    <w:abstractNumId w:val="15"/>
  </w:num>
  <w:num w:numId="7">
    <w:abstractNumId w:val="16"/>
  </w:num>
  <w:num w:numId="8">
    <w:abstractNumId w:val="8"/>
  </w:num>
  <w:num w:numId="9">
    <w:abstractNumId w:val="10"/>
  </w:num>
  <w:num w:numId="10">
    <w:abstractNumId w:val="5"/>
  </w:num>
  <w:num w:numId="11">
    <w:abstractNumId w:val="7"/>
  </w:num>
  <w:num w:numId="12">
    <w:abstractNumId w:val="11"/>
  </w:num>
  <w:num w:numId="13">
    <w:abstractNumId w:val="18"/>
  </w:num>
  <w:num w:numId="14">
    <w:abstractNumId w:val="4"/>
  </w:num>
  <w:num w:numId="15">
    <w:abstractNumId w:val="2"/>
  </w:num>
  <w:num w:numId="16">
    <w:abstractNumId w:val="12"/>
  </w:num>
  <w:num w:numId="17">
    <w:abstractNumId w:val="13"/>
  </w:num>
  <w:num w:numId="18">
    <w:abstractNumId w:val="0"/>
  </w:num>
  <w:num w:numId="1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6E53"/>
    <w:rsid w:val="000100FB"/>
    <w:rsid w:val="00011B18"/>
    <w:rsid w:val="000138F8"/>
    <w:rsid w:val="000368B9"/>
    <w:rsid w:val="00040C42"/>
    <w:rsid w:val="00042374"/>
    <w:rsid w:val="00045AE5"/>
    <w:rsid w:val="00046BEE"/>
    <w:rsid w:val="000501F1"/>
    <w:rsid w:val="00052DED"/>
    <w:rsid w:val="00061E0B"/>
    <w:rsid w:val="00071242"/>
    <w:rsid w:val="0007425D"/>
    <w:rsid w:val="0007733D"/>
    <w:rsid w:val="0008185A"/>
    <w:rsid w:val="00083819"/>
    <w:rsid w:val="00085909"/>
    <w:rsid w:val="00086BA1"/>
    <w:rsid w:val="00093766"/>
    <w:rsid w:val="000A2F32"/>
    <w:rsid w:val="000A32D2"/>
    <w:rsid w:val="000B45F3"/>
    <w:rsid w:val="000B4BDD"/>
    <w:rsid w:val="000C0996"/>
    <w:rsid w:val="000C2D4A"/>
    <w:rsid w:val="000C3865"/>
    <w:rsid w:val="000C418B"/>
    <w:rsid w:val="000C4E76"/>
    <w:rsid w:val="000C4FB7"/>
    <w:rsid w:val="000C58EA"/>
    <w:rsid w:val="000D784D"/>
    <w:rsid w:val="000E2C34"/>
    <w:rsid w:val="000E378A"/>
    <w:rsid w:val="000E7901"/>
    <w:rsid w:val="001000DD"/>
    <w:rsid w:val="00103C4A"/>
    <w:rsid w:val="00105698"/>
    <w:rsid w:val="00115E9E"/>
    <w:rsid w:val="00122339"/>
    <w:rsid w:val="00122AA1"/>
    <w:rsid w:val="0013086C"/>
    <w:rsid w:val="001364A9"/>
    <w:rsid w:val="0014007A"/>
    <w:rsid w:val="00146231"/>
    <w:rsid w:val="001572A9"/>
    <w:rsid w:val="00164705"/>
    <w:rsid w:val="00166FEB"/>
    <w:rsid w:val="00172D3A"/>
    <w:rsid w:val="00184966"/>
    <w:rsid w:val="00192D18"/>
    <w:rsid w:val="00193624"/>
    <w:rsid w:val="0019465D"/>
    <w:rsid w:val="00194C6A"/>
    <w:rsid w:val="001A2BA4"/>
    <w:rsid w:val="001A55A1"/>
    <w:rsid w:val="001C5AEA"/>
    <w:rsid w:val="001C5F99"/>
    <w:rsid w:val="001D0514"/>
    <w:rsid w:val="001D30C5"/>
    <w:rsid w:val="001D4414"/>
    <w:rsid w:val="001D5D03"/>
    <w:rsid w:val="001D7FA8"/>
    <w:rsid w:val="001F0C97"/>
    <w:rsid w:val="001F3A21"/>
    <w:rsid w:val="001F5AC6"/>
    <w:rsid w:val="002033CA"/>
    <w:rsid w:val="0020712B"/>
    <w:rsid w:val="002127DC"/>
    <w:rsid w:val="002158BD"/>
    <w:rsid w:val="00226561"/>
    <w:rsid w:val="002322C2"/>
    <w:rsid w:val="00234508"/>
    <w:rsid w:val="002353E9"/>
    <w:rsid w:val="00245F13"/>
    <w:rsid w:val="00246ED5"/>
    <w:rsid w:val="00255136"/>
    <w:rsid w:val="00262DBF"/>
    <w:rsid w:val="00281F05"/>
    <w:rsid w:val="00292F54"/>
    <w:rsid w:val="002A3F1C"/>
    <w:rsid w:val="002A682F"/>
    <w:rsid w:val="002C5925"/>
    <w:rsid w:val="002C5A90"/>
    <w:rsid w:val="002D609C"/>
    <w:rsid w:val="002E00CA"/>
    <w:rsid w:val="002E3DD3"/>
    <w:rsid w:val="002E4976"/>
    <w:rsid w:val="002F1B63"/>
    <w:rsid w:val="002F4BBF"/>
    <w:rsid w:val="002F66E2"/>
    <w:rsid w:val="00312C50"/>
    <w:rsid w:val="00322D13"/>
    <w:rsid w:val="003242E5"/>
    <w:rsid w:val="003250F7"/>
    <w:rsid w:val="0032763F"/>
    <w:rsid w:val="00331DA2"/>
    <w:rsid w:val="0033211B"/>
    <w:rsid w:val="00334E41"/>
    <w:rsid w:val="00341A93"/>
    <w:rsid w:val="00342A20"/>
    <w:rsid w:val="00345715"/>
    <w:rsid w:val="003465A2"/>
    <w:rsid w:val="00347D2A"/>
    <w:rsid w:val="00361E96"/>
    <w:rsid w:val="0036375D"/>
    <w:rsid w:val="00373102"/>
    <w:rsid w:val="00375B0E"/>
    <w:rsid w:val="003811C1"/>
    <w:rsid w:val="003A4519"/>
    <w:rsid w:val="003B1C40"/>
    <w:rsid w:val="003C0FF9"/>
    <w:rsid w:val="003C2C5A"/>
    <w:rsid w:val="003C3E31"/>
    <w:rsid w:val="003D13F9"/>
    <w:rsid w:val="003D2BCF"/>
    <w:rsid w:val="003D3799"/>
    <w:rsid w:val="003F367A"/>
    <w:rsid w:val="003F37DC"/>
    <w:rsid w:val="003F68B7"/>
    <w:rsid w:val="0040088E"/>
    <w:rsid w:val="00400CFC"/>
    <w:rsid w:val="00401BEE"/>
    <w:rsid w:val="0040736C"/>
    <w:rsid w:val="00407404"/>
    <w:rsid w:val="004104C6"/>
    <w:rsid w:val="004124B4"/>
    <w:rsid w:val="00413896"/>
    <w:rsid w:val="00414A4E"/>
    <w:rsid w:val="00417CB3"/>
    <w:rsid w:val="00426C6F"/>
    <w:rsid w:val="004304DE"/>
    <w:rsid w:val="00430D2E"/>
    <w:rsid w:val="004357D8"/>
    <w:rsid w:val="0044050C"/>
    <w:rsid w:val="00452F90"/>
    <w:rsid w:val="00454017"/>
    <w:rsid w:val="00455C37"/>
    <w:rsid w:val="004643CB"/>
    <w:rsid w:val="00465660"/>
    <w:rsid w:val="0046625D"/>
    <w:rsid w:val="00476A42"/>
    <w:rsid w:val="0047761C"/>
    <w:rsid w:val="004860EA"/>
    <w:rsid w:val="004860FE"/>
    <w:rsid w:val="00490F5A"/>
    <w:rsid w:val="00497BDD"/>
    <w:rsid w:val="004A70FF"/>
    <w:rsid w:val="004A79ED"/>
    <w:rsid w:val="004D2806"/>
    <w:rsid w:val="004E102F"/>
    <w:rsid w:val="004E111C"/>
    <w:rsid w:val="004E1FD5"/>
    <w:rsid w:val="004E385F"/>
    <w:rsid w:val="004F1755"/>
    <w:rsid w:val="004F1AEB"/>
    <w:rsid w:val="004F3865"/>
    <w:rsid w:val="004F3C65"/>
    <w:rsid w:val="004F599F"/>
    <w:rsid w:val="0050184C"/>
    <w:rsid w:val="005036D3"/>
    <w:rsid w:val="005114D5"/>
    <w:rsid w:val="005127EE"/>
    <w:rsid w:val="00520E5A"/>
    <w:rsid w:val="00520FB0"/>
    <w:rsid w:val="005341B8"/>
    <w:rsid w:val="0054237E"/>
    <w:rsid w:val="00543C23"/>
    <w:rsid w:val="00544B5D"/>
    <w:rsid w:val="00547D5B"/>
    <w:rsid w:val="00551FB1"/>
    <w:rsid w:val="0055246A"/>
    <w:rsid w:val="00554658"/>
    <w:rsid w:val="00555FBB"/>
    <w:rsid w:val="00556936"/>
    <w:rsid w:val="00557D79"/>
    <w:rsid w:val="0056753A"/>
    <w:rsid w:val="00570D55"/>
    <w:rsid w:val="00586D2A"/>
    <w:rsid w:val="00587251"/>
    <w:rsid w:val="005964E4"/>
    <w:rsid w:val="00597106"/>
    <w:rsid w:val="005A1906"/>
    <w:rsid w:val="005B1CA0"/>
    <w:rsid w:val="005B2BE1"/>
    <w:rsid w:val="005B4112"/>
    <w:rsid w:val="005B508C"/>
    <w:rsid w:val="005C32F1"/>
    <w:rsid w:val="005C4F9C"/>
    <w:rsid w:val="005D6BC5"/>
    <w:rsid w:val="005E00E4"/>
    <w:rsid w:val="005E043F"/>
    <w:rsid w:val="005E58DA"/>
    <w:rsid w:val="005E65FF"/>
    <w:rsid w:val="005F5BFF"/>
    <w:rsid w:val="005F7430"/>
    <w:rsid w:val="00601912"/>
    <w:rsid w:val="006133FF"/>
    <w:rsid w:val="00627A5A"/>
    <w:rsid w:val="00627F1D"/>
    <w:rsid w:val="006319BE"/>
    <w:rsid w:val="006338BE"/>
    <w:rsid w:val="00641533"/>
    <w:rsid w:val="00641A85"/>
    <w:rsid w:val="00642C56"/>
    <w:rsid w:val="00645760"/>
    <w:rsid w:val="00651650"/>
    <w:rsid w:val="006558A6"/>
    <w:rsid w:val="00661EF2"/>
    <w:rsid w:val="00664176"/>
    <w:rsid w:val="00672ADD"/>
    <w:rsid w:val="00673DAD"/>
    <w:rsid w:val="0068198C"/>
    <w:rsid w:val="006849FA"/>
    <w:rsid w:val="006A0FFB"/>
    <w:rsid w:val="006A3E5B"/>
    <w:rsid w:val="006B6F74"/>
    <w:rsid w:val="006B7BD1"/>
    <w:rsid w:val="006C0C70"/>
    <w:rsid w:val="006C1664"/>
    <w:rsid w:val="006C74DB"/>
    <w:rsid w:val="006D1B82"/>
    <w:rsid w:val="006D536B"/>
    <w:rsid w:val="006D56AE"/>
    <w:rsid w:val="006E589C"/>
    <w:rsid w:val="006E5B6C"/>
    <w:rsid w:val="006F0329"/>
    <w:rsid w:val="006F55B0"/>
    <w:rsid w:val="00717220"/>
    <w:rsid w:val="00722676"/>
    <w:rsid w:val="007229B4"/>
    <w:rsid w:val="00722F46"/>
    <w:rsid w:val="0072331D"/>
    <w:rsid w:val="00725E62"/>
    <w:rsid w:val="00734256"/>
    <w:rsid w:val="00735783"/>
    <w:rsid w:val="00741CBC"/>
    <w:rsid w:val="0074534A"/>
    <w:rsid w:val="007465C2"/>
    <w:rsid w:val="00755999"/>
    <w:rsid w:val="00757239"/>
    <w:rsid w:val="00771441"/>
    <w:rsid w:val="00775BA3"/>
    <w:rsid w:val="0077681D"/>
    <w:rsid w:val="007812FA"/>
    <w:rsid w:val="00792234"/>
    <w:rsid w:val="007926C9"/>
    <w:rsid w:val="00793DF1"/>
    <w:rsid w:val="0079476D"/>
    <w:rsid w:val="007A180F"/>
    <w:rsid w:val="007B04C0"/>
    <w:rsid w:val="007B1995"/>
    <w:rsid w:val="007B396B"/>
    <w:rsid w:val="007D0553"/>
    <w:rsid w:val="007D76C0"/>
    <w:rsid w:val="007E152E"/>
    <w:rsid w:val="007E4877"/>
    <w:rsid w:val="007E7680"/>
    <w:rsid w:val="007E79D1"/>
    <w:rsid w:val="00803A64"/>
    <w:rsid w:val="00805BC9"/>
    <w:rsid w:val="0081732F"/>
    <w:rsid w:val="00822276"/>
    <w:rsid w:val="00823788"/>
    <w:rsid w:val="008246E4"/>
    <w:rsid w:val="0083141F"/>
    <w:rsid w:val="008315F1"/>
    <w:rsid w:val="00832E7B"/>
    <w:rsid w:val="0083768D"/>
    <w:rsid w:val="008429D7"/>
    <w:rsid w:val="0084376D"/>
    <w:rsid w:val="008529EA"/>
    <w:rsid w:val="00852F00"/>
    <w:rsid w:val="00854E80"/>
    <w:rsid w:val="0086053B"/>
    <w:rsid w:val="00874FEF"/>
    <w:rsid w:val="00875AED"/>
    <w:rsid w:val="00883C39"/>
    <w:rsid w:val="008A0675"/>
    <w:rsid w:val="008A1BB8"/>
    <w:rsid w:val="008A6B05"/>
    <w:rsid w:val="008B0951"/>
    <w:rsid w:val="008B45E2"/>
    <w:rsid w:val="008C4373"/>
    <w:rsid w:val="008D434F"/>
    <w:rsid w:val="008E723A"/>
    <w:rsid w:val="008F472A"/>
    <w:rsid w:val="00907350"/>
    <w:rsid w:val="00913B68"/>
    <w:rsid w:val="009218EA"/>
    <w:rsid w:val="009334DA"/>
    <w:rsid w:val="0094315D"/>
    <w:rsid w:val="00943A4A"/>
    <w:rsid w:val="00952E62"/>
    <w:rsid w:val="0096276E"/>
    <w:rsid w:val="00966947"/>
    <w:rsid w:val="00970470"/>
    <w:rsid w:val="009712A7"/>
    <w:rsid w:val="0097453F"/>
    <w:rsid w:val="009821A0"/>
    <w:rsid w:val="009843FC"/>
    <w:rsid w:val="00993405"/>
    <w:rsid w:val="009A27B5"/>
    <w:rsid w:val="009B23F7"/>
    <w:rsid w:val="009B4DB5"/>
    <w:rsid w:val="009D020D"/>
    <w:rsid w:val="009E29C3"/>
    <w:rsid w:val="009F38E0"/>
    <w:rsid w:val="009F4EE7"/>
    <w:rsid w:val="00A1643F"/>
    <w:rsid w:val="00A270C5"/>
    <w:rsid w:val="00A33891"/>
    <w:rsid w:val="00A42810"/>
    <w:rsid w:val="00A44820"/>
    <w:rsid w:val="00A54FB6"/>
    <w:rsid w:val="00A55589"/>
    <w:rsid w:val="00A5677B"/>
    <w:rsid w:val="00A570A3"/>
    <w:rsid w:val="00A57E29"/>
    <w:rsid w:val="00A62FC6"/>
    <w:rsid w:val="00A67610"/>
    <w:rsid w:val="00A71988"/>
    <w:rsid w:val="00A746F2"/>
    <w:rsid w:val="00A76684"/>
    <w:rsid w:val="00AA005C"/>
    <w:rsid w:val="00AB16D0"/>
    <w:rsid w:val="00AB2A1D"/>
    <w:rsid w:val="00AB3C24"/>
    <w:rsid w:val="00AB626E"/>
    <w:rsid w:val="00AC1394"/>
    <w:rsid w:val="00AC2491"/>
    <w:rsid w:val="00AF4DF7"/>
    <w:rsid w:val="00B00A8D"/>
    <w:rsid w:val="00B0642C"/>
    <w:rsid w:val="00B16942"/>
    <w:rsid w:val="00B173B3"/>
    <w:rsid w:val="00B210AD"/>
    <w:rsid w:val="00B21E97"/>
    <w:rsid w:val="00B25F13"/>
    <w:rsid w:val="00B26AEF"/>
    <w:rsid w:val="00B37690"/>
    <w:rsid w:val="00B45D97"/>
    <w:rsid w:val="00B52FD7"/>
    <w:rsid w:val="00B567F1"/>
    <w:rsid w:val="00B62D57"/>
    <w:rsid w:val="00B64627"/>
    <w:rsid w:val="00B64A5C"/>
    <w:rsid w:val="00B800FD"/>
    <w:rsid w:val="00B81940"/>
    <w:rsid w:val="00B829C2"/>
    <w:rsid w:val="00B83212"/>
    <w:rsid w:val="00B92679"/>
    <w:rsid w:val="00B94BF8"/>
    <w:rsid w:val="00BA2324"/>
    <w:rsid w:val="00BB41C5"/>
    <w:rsid w:val="00BD0380"/>
    <w:rsid w:val="00BD18FA"/>
    <w:rsid w:val="00BD4F43"/>
    <w:rsid w:val="00BE71B3"/>
    <w:rsid w:val="00BF1387"/>
    <w:rsid w:val="00BF2333"/>
    <w:rsid w:val="00BF43ED"/>
    <w:rsid w:val="00C21F63"/>
    <w:rsid w:val="00C24551"/>
    <w:rsid w:val="00C335C1"/>
    <w:rsid w:val="00C365AF"/>
    <w:rsid w:val="00C37F98"/>
    <w:rsid w:val="00C467CE"/>
    <w:rsid w:val="00C476A4"/>
    <w:rsid w:val="00C62077"/>
    <w:rsid w:val="00C658F6"/>
    <w:rsid w:val="00C72A78"/>
    <w:rsid w:val="00C76F17"/>
    <w:rsid w:val="00C8693F"/>
    <w:rsid w:val="00C908C8"/>
    <w:rsid w:val="00C91F12"/>
    <w:rsid w:val="00C93412"/>
    <w:rsid w:val="00CA15E5"/>
    <w:rsid w:val="00CB2BB1"/>
    <w:rsid w:val="00CB4AC3"/>
    <w:rsid w:val="00CC004C"/>
    <w:rsid w:val="00CD2CD4"/>
    <w:rsid w:val="00CD3FD0"/>
    <w:rsid w:val="00CE35B2"/>
    <w:rsid w:val="00CF4615"/>
    <w:rsid w:val="00CF578F"/>
    <w:rsid w:val="00CF72F3"/>
    <w:rsid w:val="00D06191"/>
    <w:rsid w:val="00D06802"/>
    <w:rsid w:val="00D140C0"/>
    <w:rsid w:val="00D239EE"/>
    <w:rsid w:val="00D30C95"/>
    <w:rsid w:val="00D3561F"/>
    <w:rsid w:val="00D357D0"/>
    <w:rsid w:val="00D41C18"/>
    <w:rsid w:val="00D42FED"/>
    <w:rsid w:val="00D439CC"/>
    <w:rsid w:val="00D57FF3"/>
    <w:rsid w:val="00D61CCE"/>
    <w:rsid w:val="00D65751"/>
    <w:rsid w:val="00D7115F"/>
    <w:rsid w:val="00D71233"/>
    <w:rsid w:val="00D76F7A"/>
    <w:rsid w:val="00D81F98"/>
    <w:rsid w:val="00D86404"/>
    <w:rsid w:val="00D943E6"/>
    <w:rsid w:val="00DA44B3"/>
    <w:rsid w:val="00DC4BF8"/>
    <w:rsid w:val="00DE2F5F"/>
    <w:rsid w:val="00DE57A2"/>
    <w:rsid w:val="00DE7DA6"/>
    <w:rsid w:val="00DE7FB4"/>
    <w:rsid w:val="00DF5028"/>
    <w:rsid w:val="00E20A8E"/>
    <w:rsid w:val="00E27033"/>
    <w:rsid w:val="00E301B4"/>
    <w:rsid w:val="00E35999"/>
    <w:rsid w:val="00E4394B"/>
    <w:rsid w:val="00E43DE3"/>
    <w:rsid w:val="00E44407"/>
    <w:rsid w:val="00E53088"/>
    <w:rsid w:val="00E67F99"/>
    <w:rsid w:val="00E80855"/>
    <w:rsid w:val="00E852B7"/>
    <w:rsid w:val="00E93A9B"/>
    <w:rsid w:val="00E97367"/>
    <w:rsid w:val="00E97728"/>
    <w:rsid w:val="00EB6377"/>
    <w:rsid w:val="00EC5A7F"/>
    <w:rsid w:val="00ED0B8A"/>
    <w:rsid w:val="00ED48D2"/>
    <w:rsid w:val="00ED6DD9"/>
    <w:rsid w:val="00ED7D59"/>
    <w:rsid w:val="00EE04A9"/>
    <w:rsid w:val="00EF1D70"/>
    <w:rsid w:val="00F1443B"/>
    <w:rsid w:val="00F20820"/>
    <w:rsid w:val="00F30C8B"/>
    <w:rsid w:val="00F332F8"/>
    <w:rsid w:val="00F433AE"/>
    <w:rsid w:val="00F553C5"/>
    <w:rsid w:val="00F564A7"/>
    <w:rsid w:val="00F56CCA"/>
    <w:rsid w:val="00F61E2C"/>
    <w:rsid w:val="00F62155"/>
    <w:rsid w:val="00F648AC"/>
    <w:rsid w:val="00F66D7E"/>
    <w:rsid w:val="00F77188"/>
    <w:rsid w:val="00F8742D"/>
    <w:rsid w:val="00F87D4E"/>
    <w:rsid w:val="00F90095"/>
    <w:rsid w:val="00F9097E"/>
    <w:rsid w:val="00F91851"/>
    <w:rsid w:val="00F945C3"/>
    <w:rsid w:val="00F95822"/>
    <w:rsid w:val="00FA2BDC"/>
    <w:rsid w:val="00FA7AD9"/>
    <w:rsid w:val="00FB0537"/>
    <w:rsid w:val="00FB0C47"/>
    <w:rsid w:val="00FC1E1B"/>
    <w:rsid w:val="00FD078A"/>
    <w:rsid w:val="00FD0CF4"/>
    <w:rsid w:val="00FD11F4"/>
    <w:rsid w:val="00FD1AA6"/>
    <w:rsid w:val="00FD5600"/>
    <w:rsid w:val="00FE0352"/>
    <w:rsid w:val="00FE0AE3"/>
    <w:rsid w:val="00FE322E"/>
    <w:rsid w:val="00FF1883"/>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491C7-B181-4453-9EF3-8E01728CD40A}">
  <ds:schemaRefs>
    <ds:schemaRef ds:uri="http://schemas.openxmlformats.org/officeDocument/2006/bibliography"/>
  </ds:schemaRefs>
</ds:datastoreItem>
</file>

<file path=customXml/itemProps2.xml><?xml version="1.0" encoding="utf-8"?>
<ds:datastoreItem xmlns:ds="http://schemas.openxmlformats.org/officeDocument/2006/customXml" ds:itemID="{72DFEA81-02E2-4A50-8B0B-830BF5AA2252}"/>
</file>

<file path=customXml/itemProps3.xml><?xml version="1.0" encoding="utf-8"?>
<ds:datastoreItem xmlns:ds="http://schemas.openxmlformats.org/officeDocument/2006/customXml" ds:itemID="{4EBF9DD3-2B1B-4F11-9D8C-CA1BCB9CEF1F}"/>
</file>

<file path=customXml/itemProps4.xml><?xml version="1.0" encoding="utf-8"?>
<ds:datastoreItem xmlns:ds="http://schemas.openxmlformats.org/officeDocument/2006/customXml" ds:itemID="{4D3A9E4D-EE5E-4A81-B9F4-6A09509B49C7}"/>
</file>

<file path=docProps/app.xml><?xml version="1.0" encoding="utf-8"?>
<Properties xmlns="http://schemas.openxmlformats.org/officeDocument/2006/extended-properties" xmlns:vt="http://schemas.openxmlformats.org/officeDocument/2006/docPropsVTypes">
  <Template>Normal</Template>
  <TotalTime>234</TotalTime>
  <Pages>2</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133</cp:revision>
  <cp:lastPrinted>2019-11-03T11:53:00Z</cp:lastPrinted>
  <dcterms:created xsi:type="dcterms:W3CDTF">2021-07-14T09:53:00Z</dcterms:created>
  <dcterms:modified xsi:type="dcterms:W3CDTF">2021-07-14T13:57:00Z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