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297A1BAB" w:rsidR="00341A93" w:rsidRDefault="009218EA">
      <w:pPr>
        <w:rPr>
          <w:lang w:val="en-GB"/>
        </w:rPr>
      </w:pPr>
      <w:r>
        <w:rPr>
          <w:lang w:val="en-GB"/>
        </w:rPr>
        <w:t>Department</w:t>
      </w:r>
      <w:r w:rsidR="00AB16D0">
        <w:rPr>
          <w:lang w:val="en-GB"/>
        </w:rPr>
        <w:t xml:space="preserve">: </w:t>
      </w:r>
      <w:r w:rsidR="00552C09">
        <w:rPr>
          <w:lang w:val="en-GB"/>
        </w:rPr>
        <w:t>MFL (</w:t>
      </w:r>
      <w:r w:rsidR="00881B43">
        <w:rPr>
          <w:lang w:val="en-GB"/>
        </w:rPr>
        <w:t>Spanish</w:t>
      </w:r>
      <w:r w:rsidR="00552C09">
        <w:rPr>
          <w:lang w:val="en-GB"/>
        </w:rPr>
        <w:t>)</w:t>
      </w:r>
    </w:p>
    <w:p w14:paraId="3B5CEA64" w14:textId="77777777" w:rsidR="00D57FF3" w:rsidRDefault="00D57FF3">
      <w:pPr>
        <w:rPr>
          <w:lang w:val="en-GB"/>
        </w:rPr>
      </w:pPr>
    </w:p>
    <w:p w14:paraId="22B45938" w14:textId="004D2F5B"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950A73">
        <w:rPr>
          <w:sz w:val="21"/>
          <w:szCs w:val="21"/>
          <w:lang w:val="en-GB"/>
        </w:rPr>
        <w:t>Year 11</w:t>
      </w:r>
    </w:p>
    <w:p w14:paraId="74285B2B" w14:textId="77777777" w:rsidR="00650DB8" w:rsidRPr="007B04C0" w:rsidRDefault="00650DB8">
      <w:pPr>
        <w:rPr>
          <w:sz w:val="21"/>
          <w:szCs w:val="21"/>
          <w:lang w:val="en-GB"/>
        </w:rPr>
      </w:pPr>
    </w:p>
    <w:p w14:paraId="30F865AD" w14:textId="700C9E9F"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641E8B">
        <w:rPr>
          <w:sz w:val="21"/>
          <w:szCs w:val="21"/>
          <w:lang w:val="en-GB"/>
        </w:rPr>
        <w:t>Sept - Dec</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110452" w:rsidRDefault="006E1BCF" w:rsidP="006E1BCF">
            <w:pPr>
              <w:jc w:val="both"/>
              <w:rPr>
                <w:sz w:val="21"/>
                <w:szCs w:val="21"/>
                <w:lang w:val="en-GB"/>
              </w:rPr>
            </w:pPr>
            <w:r w:rsidRPr="00110452">
              <w:rPr>
                <w:sz w:val="21"/>
                <w:szCs w:val="21"/>
                <w:lang w:val="en-GB"/>
              </w:rPr>
              <w:t>Topics/ vocabulary content:</w:t>
            </w:r>
          </w:p>
          <w:p w14:paraId="1E11EFFF" w14:textId="35D49758" w:rsidR="008110DF" w:rsidRDefault="006C4F35" w:rsidP="0096497A">
            <w:pPr>
              <w:pStyle w:val="ListParagraph"/>
              <w:numPr>
                <w:ilvl w:val="0"/>
                <w:numId w:val="18"/>
              </w:numPr>
              <w:rPr>
                <w:rFonts w:cstheme="minorHAnsi"/>
                <w:sz w:val="21"/>
                <w:szCs w:val="21"/>
                <w:lang w:eastAsia="en-GB"/>
              </w:rPr>
            </w:pPr>
            <w:r>
              <w:rPr>
                <w:rFonts w:cstheme="minorHAnsi"/>
                <w:sz w:val="21"/>
                <w:szCs w:val="21"/>
                <w:lang w:eastAsia="en-GB"/>
              </w:rPr>
              <w:t>Relationships</w:t>
            </w:r>
          </w:p>
          <w:p w14:paraId="172C0E1F" w14:textId="02E7D4D7" w:rsidR="00881B43" w:rsidRPr="00110452" w:rsidRDefault="006C4F35" w:rsidP="0096497A">
            <w:pPr>
              <w:pStyle w:val="ListParagraph"/>
              <w:numPr>
                <w:ilvl w:val="0"/>
                <w:numId w:val="18"/>
              </w:numPr>
              <w:rPr>
                <w:rFonts w:cstheme="minorHAnsi"/>
                <w:sz w:val="21"/>
                <w:szCs w:val="21"/>
                <w:lang w:eastAsia="en-GB"/>
              </w:rPr>
            </w:pPr>
            <w:r>
              <w:rPr>
                <w:rFonts w:cstheme="minorHAnsi"/>
                <w:sz w:val="21"/>
                <w:szCs w:val="21"/>
                <w:lang w:eastAsia="en-GB"/>
              </w:rPr>
              <w:t>Customs and festivals</w:t>
            </w:r>
          </w:p>
          <w:p w14:paraId="64BAAF15" w14:textId="77777777" w:rsidR="006E1BCF" w:rsidRPr="00110452" w:rsidRDefault="006E1BCF" w:rsidP="006E1BCF">
            <w:pPr>
              <w:jc w:val="both"/>
              <w:rPr>
                <w:rFonts w:cstheme="minorHAnsi"/>
                <w:sz w:val="21"/>
                <w:szCs w:val="21"/>
                <w:lang w:val="en-GB"/>
              </w:rPr>
            </w:pPr>
            <w:r w:rsidRPr="00110452">
              <w:rPr>
                <w:rFonts w:cstheme="minorHAnsi"/>
                <w:sz w:val="21"/>
                <w:szCs w:val="21"/>
                <w:lang w:val="en-GB"/>
              </w:rPr>
              <w:t>Grammar:</w:t>
            </w:r>
          </w:p>
          <w:p w14:paraId="240176F9" w14:textId="77777777" w:rsidR="00881B43" w:rsidRPr="00110452" w:rsidRDefault="00881B43" w:rsidP="00881B43">
            <w:pPr>
              <w:pStyle w:val="ListParagraph"/>
              <w:numPr>
                <w:ilvl w:val="0"/>
                <w:numId w:val="18"/>
              </w:numPr>
              <w:rPr>
                <w:rFonts w:cstheme="minorHAnsi"/>
                <w:sz w:val="21"/>
                <w:szCs w:val="21"/>
              </w:rPr>
            </w:pPr>
            <w:r w:rsidRPr="00110452">
              <w:rPr>
                <w:rFonts w:cstheme="minorHAnsi"/>
                <w:sz w:val="21"/>
                <w:szCs w:val="21"/>
              </w:rPr>
              <w:t>Regular and irregular present tense</w:t>
            </w:r>
          </w:p>
          <w:p w14:paraId="673DFA5B"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Impersonal verbs</w:t>
            </w:r>
          </w:p>
          <w:p w14:paraId="4FBA7556" w14:textId="231646F1" w:rsidR="00881B43" w:rsidRPr="00F420A4" w:rsidRDefault="00941072" w:rsidP="00881B43">
            <w:pPr>
              <w:pStyle w:val="ListParagraph"/>
              <w:numPr>
                <w:ilvl w:val="0"/>
                <w:numId w:val="18"/>
              </w:numPr>
              <w:rPr>
                <w:rFonts w:cstheme="minorHAnsi"/>
                <w:sz w:val="21"/>
                <w:szCs w:val="21"/>
                <w:lang w:val="es-ES_tradnl"/>
              </w:rPr>
            </w:pPr>
            <w:proofErr w:type="spellStart"/>
            <w:r>
              <w:rPr>
                <w:rFonts w:cstheme="minorHAnsi"/>
                <w:sz w:val="21"/>
                <w:szCs w:val="21"/>
                <w:lang w:val="es-ES_tradnl"/>
              </w:rPr>
              <w:t>Subjunctive</w:t>
            </w:r>
            <w:proofErr w:type="spellEnd"/>
            <w:r w:rsidR="00881B43" w:rsidRPr="00F420A4">
              <w:rPr>
                <w:rFonts w:cstheme="minorHAnsi"/>
                <w:sz w:val="21"/>
                <w:szCs w:val="21"/>
                <w:lang w:val="es-ES_tradnl"/>
              </w:rPr>
              <w:t xml:space="preserve"> </w:t>
            </w:r>
            <w:proofErr w:type="spellStart"/>
            <w:r w:rsidR="00881B43" w:rsidRPr="00F420A4">
              <w:rPr>
                <w:rFonts w:cstheme="minorHAnsi"/>
                <w:sz w:val="21"/>
                <w:szCs w:val="21"/>
                <w:lang w:val="es-ES_tradnl"/>
              </w:rPr>
              <w:t>structures</w:t>
            </w:r>
            <w:proofErr w:type="spellEnd"/>
            <w:r w:rsidR="00881B43" w:rsidRPr="00F420A4">
              <w:rPr>
                <w:rFonts w:cstheme="minorHAnsi"/>
                <w:sz w:val="21"/>
                <w:szCs w:val="21"/>
                <w:lang w:val="es-ES_tradnl"/>
              </w:rPr>
              <w:t xml:space="preserve"> – desde hace, si fue</w:t>
            </w:r>
            <w:r w:rsidR="00881B43">
              <w:rPr>
                <w:rFonts w:cstheme="minorHAnsi"/>
                <w:sz w:val="21"/>
                <w:szCs w:val="21"/>
                <w:lang w:val="es-ES_tradnl"/>
              </w:rPr>
              <w:t>r</w:t>
            </w:r>
            <w:r w:rsidR="00881B43" w:rsidRPr="00F420A4">
              <w:rPr>
                <w:rFonts w:cstheme="minorHAnsi"/>
                <w:sz w:val="21"/>
                <w:szCs w:val="21"/>
                <w:lang w:val="es-ES_tradnl"/>
              </w:rPr>
              <w:t xml:space="preserve">a </w:t>
            </w:r>
            <w:r w:rsidR="00881B43">
              <w:rPr>
                <w:rFonts w:cstheme="minorHAnsi"/>
                <w:sz w:val="21"/>
                <w:szCs w:val="21"/>
                <w:lang w:val="es-ES_tradnl"/>
              </w:rPr>
              <w:t>po</w:t>
            </w:r>
            <w:r w:rsidR="00881B43" w:rsidRPr="00F420A4">
              <w:rPr>
                <w:rFonts w:cstheme="minorHAnsi"/>
                <w:sz w:val="21"/>
                <w:szCs w:val="21"/>
                <w:lang w:val="es-ES_tradnl"/>
              </w:rPr>
              <w:t xml:space="preserve">sible </w:t>
            </w:r>
            <w:r w:rsidR="00881B43">
              <w:rPr>
                <w:rFonts w:cstheme="minorHAnsi"/>
                <w:sz w:val="21"/>
                <w:szCs w:val="21"/>
                <w:lang w:val="es-ES_tradnl"/>
              </w:rPr>
              <w:t xml:space="preserve">+ </w:t>
            </w:r>
            <w:proofErr w:type="spellStart"/>
            <w:r w:rsidR="00881B43">
              <w:rPr>
                <w:rFonts w:cstheme="minorHAnsi"/>
                <w:sz w:val="21"/>
                <w:szCs w:val="21"/>
                <w:lang w:val="es-ES_tradnl"/>
              </w:rPr>
              <w:t>conditional</w:t>
            </w:r>
            <w:proofErr w:type="spellEnd"/>
            <w:r w:rsidR="00881B43">
              <w:rPr>
                <w:rFonts w:cstheme="minorHAnsi"/>
                <w:sz w:val="21"/>
                <w:szCs w:val="21"/>
                <w:lang w:val="es-ES_tradnl"/>
              </w:rPr>
              <w:t xml:space="preserve"> tense</w:t>
            </w:r>
          </w:p>
          <w:p w14:paraId="3F343CE2"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Negatives</w:t>
            </w:r>
          </w:p>
          <w:p w14:paraId="52107F5F" w14:textId="77777777" w:rsidR="00881B43" w:rsidRPr="00110452" w:rsidRDefault="00881B43" w:rsidP="00881B43">
            <w:pPr>
              <w:pStyle w:val="ListParagraph"/>
              <w:numPr>
                <w:ilvl w:val="0"/>
                <w:numId w:val="18"/>
              </w:numPr>
              <w:rPr>
                <w:rFonts w:cstheme="minorHAnsi"/>
                <w:sz w:val="21"/>
                <w:szCs w:val="21"/>
              </w:rPr>
            </w:pPr>
            <w:r w:rsidRPr="00110452">
              <w:rPr>
                <w:rFonts w:cstheme="minorHAnsi"/>
                <w:sz w:val="21"/>
                <w:szCs w:val="21"/>
              </w:rPr>
              <w:t>The imperfect tense</w:t>
            </w:r>
          </w:p>
          <w:p w14:paraId="5DF32E1C" w14:textId="77777777" w:rsidR="00881B43" w:rsidRPr="00110452" w:rsidRDefault="00881B43" w:rsidP="00881B43">
            <w:pPr>
              <w:pStyle w:val="ListParagraph"/>
              <w:numPr>
                <w:ilvl w:val="0"/>
                <w:numId w:val="18"/>
              </w:numPr>
              <w:rPr>
                <w:rFonts w:cstheme="minorHAnsi"/>
                <w:sz w:val="21"/>
                <w:szCs w:val="21"/>
              </w:rPr>
            </w:pPr>
            <w:r w:rsidRPr="00110452">
              <w:rPr>
                <w:rFonts w:cstheme="minorHAnsi"/>
                <w:sz w:val="21"/>
                <w:szCs w:val="21"/>
              </w:rPr>
              <w:t xml:space="preserve">Infinitive expressions </w:t>
            </w:r>
          </w:p>
          <w:p w14:paraId="553CD6C4"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Adjectival agreements</w:t>
            </w:r>
          </w:p>
          <w:p w14:paraId="1A07FAF1"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Present continuous tense</w:t>
            </w:r>
          </w:p>
          <w:p w14:paraId="3F32ABF2"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Regular and irregular preterit tense</w:t>
            </w:r>
          </w:p>
          <w:p w14:paraId="15FB25D4"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Adjectives to describe qualities</w:t>
            </w:r>
          </w:p>
          <w:p w14:paraId="5EE6F15B"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Future time expressions + infinitive</w:t>
            </w:r>
          </w:p>
          <w:p w14:paraId="5CC62ADD"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Immediate and simple future</w:t>
            </w:r>
          </w:p>
          <w:p w14:paraId="4C41205A"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Infinitive phrases</w:t>
            </w:r>
          </w:p>
          <w:p w14:paraId="7982F64E" w14:textId="77777777" w:rsidR="00881B43" w:rsidRPr="00177D7D" w:rsidRDefault="00881B43" w:rsidP="00881B43">
            <w:pPr>
              <w:pStyle w:val="ListParagraph"/>
              <w:numPr>
                <w:ilvl w:val="0"/>
                <w:numId w:val="18"/>
              </w:numPr>
              <w:rPr>
                <w:szCs w:val="28"/>
              </w:rPr>
            </w:pPr>
            <w:r w:rsidRPr="00110452">
              <w:rPr>
                <w:rFonts w:cstheme="minorHAnsi"/>
                <w:sz w:val="21"/>
                <w:szCs w:val="21"/>
              </w:rPr>
              <w:t>Modal verbs</w:t>
            </w:r>
          </w:p>
          <w:p w14:paraId="1B60038A" w14:textId="77777777" w:rsidR="00881B43" w:rsidRPr="00881B43" w:rsidRDefault="00881B43" w:rsidP="00881B43">
            <w:pPr>
              <w:pStyle w:val="ListParagraph"/>
              <w:numPr>
                <w:ilvl w:val="0"/>
                <w:numId w:val="18"/>
              </w:numPr>
              <w:rPr>
                <w:szCs w:val="28"/>
              </w:rPr>
            </w:pPr>
            <w:r>
              <w:rPr>
                <w:rFonts w:cstheme="minorHAnsi"/>
                <w:sz w:val="21"/>
                <w:szCs w:val="21"/>
              </w:rPr>
              <w:t>Intensifiers</w:t>
            </w:r>
          </w:p>
          <w:p w14:paraId="19C23ED5" w14:textId="27EC99C0" w:rsidR="00881B43" w:rsidRPr="00881B43" w:rsidRDefault="00881B43" w:rsidP="00881B43">
            <w:pPr>
              <w:pStyle w:val="ListParagraph"/>
              <w:numPr>
                <w:ilvl w:val="0"/>
                <w:numId w:val="18"/>
              </w:numPr>
              <w:rPr>
                <w:szCs w:val="28"/>
              </w:rPr>
            </w:pPr>
            <w:r>
              <w:rPr>
                <w:rFonts w:cstheme="minorHAnsi"/>
                <w:sz w:val="21"/>
                <w:szCs w:val="21"/>
              </w:rPr>
              <w:t>Asking questions using ‘</w:t>
            </w:r>
            <w:proofErr w:type="spellStart"/>
            <w:r>
              <w:rPr>
                <w:rFonts w:cstheme="minorHAnsi"/>
                <w:sz w:val="21"/>
                <w:szCs w:val="21"/>
              </w:rPr>
              <w:t>tu</w:t>
            </w:r>
            <w:proofErr w:type="spellEnd"/>
            <w:r>
              <w:rPr>
                <w:rFonts w:cstheme="minorHAnsi"/>
                <w:sz w:val="21"/>
                <w:szCs w:val="21"/>
              </w:rPr>
              <w:t>’ form</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0553477D" w14:textId="433342A4" w:rsidR="00C54764" w:rsidRPr="00A86668" w:rsidRDefault="00C54764" w:rsidP="00D42C94">
            <w:pPr>
              <w:pStyle w:val="ListParagraph"/>
              <w:numPr>
                <w:ilvl w:val="0"/>
                <w:numId w:val="20"/>
              </w:numPr>
              <w:jc w:val="both"/>
              <w:rPr>
                <w:b/>
                <w:sz w:val="21"/>
                <w:szCs w:val="21"/>
                <w:lang w:val="en-GB"/>
              </w:rPr>
            </w:pPr>
            <w:r>
              <w:rPr>
                <w:sz w:val="21"/>
                <w:szCs w:val="21"/>
                <w:lang w:val="en-GB"/>
              </w:rPr>
              <w:t xml:space="preserve">Knowledge of the alphabet and phonic sounds studied </w:t>
            </w:r>
            <w:r w:rsidR="00110452">
              <w:rPr>
                <w:sz w:val="21"/>
                <w:szCs w:val="21"/>
                <w:lang w:val="en-GB"/>
              </w:rPr>
              <w:t>at KS3</w:t>
            </w:r>
            <w:r w:rsidR="006C4F35">
              <w:rPr>
                <w:sz w:val="21"/>
                <w:szCs w:val="21"/>
                <w:lang w:val="en-GB"/>
              </w:rPr>
              <w:t xml:space="preserve">, year 10 and beginning of year 11 </w:t>
            </w:r>
            <w:r>
              <w:rPr>
                <w:sz w:val="21"/>
                <w:szCs w:val="21"/>
                <w:lang w:val="en-GB"/>
              </w:rPr>
              <w:t>in order to apply this to the pronunciation</w:t>
            </w:r>
            <w:r w:rsidR="001E323A">
              <w:rPr>
                <w:sz w:val="21"/>
                <w:szCs w:val="21"/>
                <w:lang w:val="en-GB"/>
              </w:rPr>
              <w:t>, spelling</w:t>
            </w:r>
            <w:r>
              <w:rPr>
                <w:sz w:val="21"/>
                <w:szCs w:val="21"/>
                <w:lang w:val="en-GB"/>
              </w:rPr>
              <w:t xml:space="preserve"> and understanding of new vocabulary</w:t>
            </w:r>
            <w:r w:rsidRPr="007B04C0">
              <w:rPr>
                <w:sz w:val="21"/>
                <w:szCs w:val="21"/>
                <w:lang w:val="en-GB"/>
              </w:rPr>
              <w:t>.</w:t>
            </w:r>
          </w:p>
          <w:p w14:paraId="66EA27E7" w14:textId="681CBC4F" w:rsidR="00C54764" w:rsidRPr="00A86668" w:rsidRDefault="00C54764" w:rsidP="00D42C94">
            <w:pPr>
              <w:pStyle w:val="ListParagraph"/>
              <w:numPr>
                <w:ilvl w:val="0"/>
                <w:numId w:val="20"/>
              </w:numPr>
              <w:jc w:val="both"/>
              <w:rPr>
                <w:b/>
                <w:sz w:val="21"/>
                <w:szCs w:val="21"/>
                <w:lang w:val="en-GB"/>
              </w:rPr>
            </w:pPr>
            <w:r>
              <w:rPr>
                <w:sz w:val="21"/>
                <w:szCs w:val="21"/>
                <w:lang w:val="en-GB"/>
              </w:rPr>
              <w:t>Knowledge of gender of nouns, expression of nouns as plurals and the use of articles in order to apply this to other prepositions</w:t>
            </w:r>
          </w:p>
          <w:p w14:paraId="0DCEC141" w14:textId="77777777" w:rsidR="001E323A" w:rsidRPr="003865CF" w:rsidRDefault="001E323A" w:rsidP="001E323A">
            <w:pPr>
              <w:pStyle w:val="ListParagraph"/>
              <w:numPr>
                <w:ilvl w:val="0"/>
                <w:numId w:val="20"/>
              </w:numPr>
              <w:jc w:val="both"/>
              <w:rPr>
                <w:b/>
                <w:sz w:val="21"/>
                <w:szCs w:val="21"/>
                <w:lang w:val="en-GB"/>
              </w:rPr>
            </w:pPr>
            <w:r>
              <w:rPr>
                <w:sz w:val="21"/>
                <w:szCs w:val="21"/>
                <w:lang w:val="en-GB"/>
              </w:rPr>
              <w:t>Knowledge of prepositions and how gender of nouns can impact prepositions</w:t>
            </w:r>
          </w:p>
          <w:p w14:paraId="4009AA2D" w14:textId="5E869E85" w:rsidR="00C54764" w:rsidRPr="00A86668" w:rsidRDefault="00C54764" w:rsidP="00D42C94">
            <w:pPr>
              <w:pStyle w:val="ListParagraph"/>
              <w:numPr>
                <w:ilvl w:val="0"/>
                <w:numId w:val="20"/>
              </w:numPr>
              <w:jc w:val="both"/>
              <w:rPr>
                <w:b/>
                <w:sz w:val="21"/>
                <w:szCs w:val="21"/>
                <w:lang w:val="en-GB"/>
              </w:rPr>
            </w:pPr>
            <w:r>
              <w:rPr>
                <w:sz w:val="21"/>
                <w:szCs w:val="21"/>
                <w:lang w:val="en-GB"/>
              </w:rPr>
              <w:t>Knowledge of the relationship between the gender of nouns and adjectives as well as comparisons and superlatives</w:t>
            </w:r>
          </w:p>
          <w:p w14:paraId="4DD25158" w14:textId="23B13ABB" w:rsidR="00C54764" w:rsidRPr="00D42C94" w:rsidRDefault="00C54764" w:rsidP="00D42C94">
            <w:pPr>
              <w:pStyle w:val="ListParagraph"/>
              <w:numPr>
                <w:ilvl w:val="0"/>
                <w:numId w:val="20"/>
              </w:numPr>
              <w:jc w:val="both"/>
              <w:rPr>
                <w:b/>
                <w:sz w:val="21"/>
                <w:szCs w:val="21"/>
                <w:lang w:val="en-GB"/>
              </w:rPr>
            </w:pPr>
            <w:r>
              <w:rPr>
                <w:sz w:val="21"/>
                <w:szCs w:val="21"/>
                <w:lang w:val="en-GB"/>
              </w:rPr>
              <w:t>Knowledge of the conjugation of regular and key irregular verbs in present</w:t>
            </w:r>
            <w:r w:rsidR="00950A73">
              <w:rPr>
                <w:sz w:val="21"/>
                <w:szCs w:val="21"/>
                <w:lang w:val="en-GB"/>
              </w:rPr>
              <w:t>, preteri</w:t>
            </w:r>
            <w:r w:rsidR="001E323A">
              <w:rPr>
                <w:sz w:val="21"/>
                <w:szCs w:val="21"/>
                <w:lang w:val="en-GB"/>
              </w:rPr>
              <w:t>t and future</w:t>
            </w:r>
            <w:r>
              <w:rPr>
                <w:sz w:val="21"/>
                <w:szCs w:val="21"/>
                <w:lang w:val="en-GB"/>
              </w:rPr>
              <w:t xml:space="preserve"> tense and the concept of different endings for different subjects </w:t>
            </w:r>
            <w:r w:rsidR="00397AFF">
              <w:rPr>
                <w:sz w:val="21"/>
                <w:szCs w:val="21"/>
                <w:lang w:val="en-GB"/>
              </w:rPr>
              <w:t>as studied previously in KS3</w:t>
            </w:r>
            <w:r w:rsidR="006C4F35">
              <w:rPr>
                <w:sz w:val="21"/>
                <w:szCs w:val="21"/>
                <w:lang w:val="en-GB"/>
              </w:rPr>
              <w:t>, year 10 and beginning of year 11</w:t>
            </w:r>
          </w:p>
          <w:p w14:paraId="5922D633" w14:textId="23D54DAF" w:rsidR="003865CF" w:rsidRPr="00C8277C" w:rsidRDefault="003865CF" w:rsidP="00D42C94">
            <w:pPr>
              <w:pStyle w:val="ListParagraph"/>
              <w:numPr>
                <w:ilvl w:val="0"/>
                <w:numId w:val="20"/>
              </w:numPr>
              <w:jc w:val="both"/>
              <w:rPr>
                <w:b/>
                <w:sz w:val="21"/>
                <w:szCs w:val="21"/>
                <w:lang w:val="en-GB"/>
              </w:rPr>
            </w:pPr>
            <w:r>
              <w:rPr>
                <w:sz w:val="21"/>
                <w:szCs w:val="21"/>
                <w:lang w:val="en-GB"/>
              </w:rPr>
              <w:t>Kno</w:t>
            </w:r>
            <w:r w:rsidR="00A961BD">
              <w:rPr>
                <w:sz w:val="21"/>
                <w:szCs w:val="21"/>
                <w:lang w:val="en-GB"/>
              </w:rPr>
              <w:t xml:space="preserve">wledge of conjugation of </w:t>
            </w:r>
            <w:proofErr w:type="spellStart"/>
            <w:r w:rsidR="00A961BD">
              <w:rPr>
                <w:sz w:val="21"/>
                <w:szCs w:val="21"/>
                <w:lang w:val="en-GB"/>
              </w:rPr>
              <w:t>ir</w:t>
            </w:r>
            <w:proofErr w:type="spellEnd"/>
            <w:r>
              <w:rPr>
                <w:sz w:val="21"/>
                <w:szCs w:val="21"/>
                <w:lang w:val="en-GB"/>
              </w:rPr>
              <w:t>/</w:t>
            </w:r>
            <w:proofErr w:type="spellStart"/>
            <w:r w:rsidR="00A961BD">
              <w:rPr>
                <w:sz w:val="21"/>
                <w:szCs w:val="21"/>
                <w:lang w:val="en-GB"/>
              </w:rPr>
              <w:t>gustar</w:t>
            </w:r>
            <w:proofErr w:type="spellEnd"/>
            <w:r w:rsidR="00A961BD">
              <w:rPr>
                <w:sz w:val="21"/>
                <w:szCs w:val="21"/>
                <w:lang w:val="en-GB"/>
              </w:rPr>
              <w:t xml:space="preserve"> </w:t>
            </w:r>
            <w:r>
              <w:rPr>
                <w:sz w:val="21"/>
                <w:szCs w:val="21"/>
                <w:lang w:val="en-GB"/>
              </w:rPr>
              <w:t xml:space="preserve">in present/conditional in order to form </w:t>
            </w:r>
            <w:r w:rsidR="001E323A">
              <w:rPr>
                <w:sz w:val="21"/>
                <w:szCs w:val="21"/>
                <w:lang w:val="en-GB"/>
              </w:rPr>
              <w:t xml:space="preserve">immediate </w:t>
            </w:r>
            <w:r>
              <w:rPr>
                <w:sz w:val="21"/>
                <w:szCs w:val="21"/>
                <w:lang w:val="en-GB"/>
              </w:rPr>
              <w:t>future</w:t>
            </w:r>
            <w:r w:rsidR="00D42C94">
              <w:rPr>
                <w:sz w:val="21"/>
                <w:szCs w:val="21"/>
                <w:lang w:val="en-GB"/>
              </w:rPr>
              <w:t xml:space="preserve"> </w:t>
            </w:r>
            <w:r w:rsidR="001E323A">
              <w:rPr>
                <w:sz w:val="21"/>
                <w:szCs w:val="21"/>
                <w:lang w:val="en-GB"/>
              </w:rPr>
              <w:t xml:space="preserve">tense </w:t>
            </w:r>
            <w:r w:rsidR="00D42C94">
              <w:rPr>
                <w:sz w:val="21"/>
                <w:szCs w:val="21"/>
                <w:lang w:val="en-GB"/>
              </w:rPr>
              <w:t xml:space="preserve">and </w:t>
            </w:r>
            <w:r w:rsidR="001E323A">
              <w:rPr>
                <w:sz w:val="21"/>
                <w:szCs w:val="21"/>
                <w:lang w:val="en-GB"/>
              </w:rPr>
              <w:t xml:space="preserve">the </w:t>
            </w:r>
            <w:r w:rsidR="00D42C94">
              <w:rPr>
                <w:sz w:val="21"/>
                <w:szCs w:val="21"/>
                <w:lang w:val="en-GB"/>
              </w:rPr>
              <w:t>conditional</w:t>
            </w:r>
          </w:p>
          <w:p w14:paraId="277B0D1C" w14:textId="28AC4027" w:rsidR="00C8277C" w:rsidRPr="00774211" w:rsidRDefault="00C8277C" w:rsidP="00D42C94">
            <w:pPr>
              <w:pStyle w:val="ListParagraph"/>
              <w:numPr>
                <w:ilvl w:val="0"/>
                <w:numId w:val="20"/>
              </w:numPr>
              <w:jc w:val="both"/>
              <w:rPr>
                <w:b/>
                <w:sz w:val="21"/>
                <w:szCs w:val="21"/>
                <w:lang w:val="en-GB"/>
              </w:rPr>
            </w:pPr>
            <w:r>
              <w:rPr>
                <w:sz w:val="21"/>
                <w:szCs w:val="21"/>
                <w:lang w:val="en-GB"/>
              </w:rPr>
              <w:t>Knowledge of the formation of the imperfect tense and the conditional, particularl</w:t>
            </w:r>
            <w:r w:rsidR="00A961BD">
              <w:rPr>
                <w:sz w:val="21"/>
                <w:szCs w:val="21"/>
                <w:lang w:val="en-GB"/>
              </w:rPr>
              <w:t xml:space="preserve">y for irregular verbs like </w:t>
            </w:r>
            <w:proofErr w:type="spellStart"/>
            <w:r w:rsidR="00A961BD">
              <w:rPr>
                <w:sz w:val="21"/>
                <w:szCs w:val="21"/>
                <w:lang w:val="en-GB"/>
              </w:rPr>
              <w:t>ir</w:t>
            </w:r>
            <w:proofErr w:type="spellEnd"/>
            <w:r>
              <w:rPr>
                <w:sz w:val="21"/>
                <w:szCs w:val="21"/>
                <w:lang w:val="en-GB"/>
              </w:rPr>
              <w:t>/</w:t>
            </w:r>
            <w:proofErr w:type="spellStart"/>
            <w:r w:rsidR="00A961BD">
              <w:rPr>
                <w:sz w:val="21"/>
                <w:szCs w:val="21"/>
                <w:lang w:val="en-GB"/>
              </w:rPr>
              <w:t>tener</w:t>
            </w:r>
            <w:proofErr w:type="spellEnd"/>
            <w:r w:rsidR="00A961BD">
              <w:rPr>
                <w:sz w:val="21"/>
                <w:szCs w:val="21"/>
                <w:lang w:val="en-GB"/>
              </w:rPr>
              <w:t xml:space="preserve"> </w:t>
            </w:r>
          </w:p>
          <w:p w14:paraId="1887845F" w14:textId="63A1A494" w:rsidR="00C54764" w:rsidRPr="00D42C94" w:rsidRDefault="00C54764" w:rsidP="00D42C94">
            <w:pPr>
              <w:pStyle w:val="ListParagraph"/>
              <w:numPr>
                <w:ilvl w:val="0"/>
                <w:numId w:val="20"/>
              </w:numPr>
              <w:jc w:val="both"/>
              <w:rPr>
                <w:b/>
                <w:sz w:val="21"/>
                <w:szCs w:val="21"/>
                <w:lang w:val="en-GB"/>
              </w:rPr>
            </w:pPr>
            <w:r>
              <w:rPr>
                <w:sz w:val="21"/>
                <w:szCs w:val="21"/>
                <w:lang w:val="en-GB"/>
              </w:rPr>
              <w:t xml:space="preserve">Knowledge of syntax and how to </w:t>
            </w:r>
            <w:r w:rsidR="0078603D">
              <w:rPr>
                <w:sz w:val="21"/>
                <w:szCs w:val="21"/>
                <w:lang w:val="en-GB"/>
              </w:rPr>
              <w:t>manipulate structures for spoken and</w:t>
            </w:r>
            <w:r>
              <w:rPr>
                <w:sz w:val="21"/>
                <w:szCs w:val="21"/>
                <w:lang w:val="en-GB"/>
              </w:rPr>
              <w:t xml:space="preserve"> </w:t>
            </w:r>
            <w:r w:rsidR="001E323A">
              <w:rPr>
                <w:sz w:val="21"/>
                <w:szCs w:val="21"/>
                <w:lang w:val="en-GB"/>
              </w:rPr>
              <w:t>written work</w:t>
            </w:r>
          </w:p>
          <w:p w14:paraId="21EDFD77" w14:textId="2450B385" w:rsidR="00C54764" w:rsidRPr="00882AA8" w:rsidRDefault="00C54764" w:rsidP="00D42C94">
            <w:pPr>
              <w:pStyle w:val="ListParagraph"/>
              <w:numPr>
                <w:ilvl w:val="0"/>
                <w:numId w:val="20"/>
              </w:numPr>
              <w:jc w:val="both"/>
              <w:rPr>
                <w:b/>
                <w:sz w:val="21"/>
                <w:szCs w:val="21"/>
                <w:lang w:val="en-GB"/>
              </w:rPr>
            </w:pPr>
            <w:r>
              <w:rPr>
                <w:sz w:val="21"/>
                <w:szCs w:val="21"/>
                <w:lang w:val="en-GB"/>
              </w:rPr>
              <w:t>Knowledge of</w:t>
            </w:r>
            <w:r w:rsidR="00D42C94">
              <w:rPr>
                <w:sz w:val="21"/>
                <w:szCs w:val="21"/>
                <w:lang w:val="en-GB"/>
              </w:rPr>
              <w:t xml:space="preserve"> a broad variety of</w:t>
            </w:r>
            <w:r>
              <w:rPr>
                <w:sz w:val="21"/>
                <w:szCs w:val="21"/>
                <w:lang w:val="en-GB"/>
              </w:rPr>
              <w:t xml:space="preserve"> </w:t>
            </w:r>
            <w:r w:rsidR="00D42C94">
              <w:rPr>
                <w:sz w:val="21"/>
                <w:szCs w:val="21"/>
                <w:lang w:val="en-GB"/>
              </w:rPr>
              <w:t>topic specific vocabulary and an ever-increasing bank of less familiar vocabulary to understand the spoken and written language</w:t>
            </w:r>
            <w:r>
              <w:rPr>
                <w:sz w:val="21"/>
                <w:szCs w:val="21"/>
                <w:lang w:val="en-GB"/>
              </w:rPr>
              <w:t>.</w:t>
            </w:r>
            <w:r w:rsidR="001E323A">
              <w:rPr>
                <w:sz w:val="21"/>
                <w:szCs w:val="21"/>
                <w:lang w:val="en-GB"/>
              </w:rPr>
              <w:t xml:space="preserve"> Specifically for this topic, knowledge of </w:t>
            </w:r>
            <w:r w:rsidR="00950A73">
              <w:rPr>
                <w:sz w:val="21"/>
                <w:szCs w:val="21"/>
                <w:lang w:val="en-GB"/>
              </w:rPr>
              <w:t>vocab from the topic of holiday</w:t>
            </w:r>
            <w:r w:rsidR="00C8277C">
              <w:rPr>
                <w:sz w:val="21"/>
                <w:szCs w:val="21"/>
                <w:lang w:val="en-GB"/>
              </w:rPr>
              <w:t xml:space="preserve">, previously </w:t>
            </w:r>
            <w:r w:rsidR="00950A73">
              <w:rPr>
                <w:sz w:val="21"/>
                <w:szCs w:val="21"/>
                <w:lang w:val="en-GB"/>
              </w:rPr>
              <w:t>studied in year 10</w:t>
            </w:r>
            <w:r w:rsidR="009428F3">
              <w:rPr>
                <w:sz w:val="21"/>
                <w:szCs w:val="21"/>
                <w:lang w:val="en-GB"/>
              </w:rPr>
              <w:t>.</w:t>
            </w:r>
          </w:p>
          <w:p w14:paraId="4221869D" w14:textId="4B4CF676" w:rsidR="00C54764" w:rsidRPr="00411D96" w:rsidRDefault="00C54764" w:rsidP="00D42C94">
            <w:pPr>
              <w:pStyle w:val="ListParagraph"/>
              <w:numPr>
                <w:ilvl w:val="0"/>
                <w:numId w:val="20"/>
              </w:numPr>
              <w:jc w:val="both"/>
              <w:rPr>
                <w:b/>
                <w:sz w:val="21"/>
                <w:szCs w:val="21"/>
                <w:lang w:val="en-GB"/>
              </w:rPr>
            </w:pPr>
            <w:r>
              <w:rPr>
                <w:sz w:val="21"/>
                <w:szCs w:val="21"/>
                <w:lang w:val="en-GB"/>
              </w:rPr>
              <w:t xml:space="preserve">Knowledge of how to produce the language for their own </w:t>
            </w:r>
            <w:r w:rsidR="00D42C94">
              <w:rPr>
                <w:sz w:val="21"/>
                <w:szCs w:val="21"/>
                <w:lang w:val="en-GB"/>
              </w:rPr>
              <w:t>purposes and translate</w:t>
            </w:r>
            <w:r>
              <w:rPr>
                <w:sz w:val="21"/>
                <w:szCs w:val="21"/>
                <w:lang w:val="en-GB"/>
              </w:rPr>
              <w:t xml:space="preserve"> into</w:t>
            </w:r>
            <w:r w:rsidR="00C8277C">
              <w:rPr>
                <w:sz w:val="21"/>
                <w:szCs w:val="21"/>
                <w:lang w:val="en-GB"/>
              </w:rPr>
              <w:t xml:space="preserve"> and from</w:t>
            </w:r>
            <w:r>
              <w:rPr>
                <w:sz w:val="21"/>
                <w:szCs w:val="21"/>
                <w:lang w:val="en-GB"/>
              </w:rPr>
              <w:t xml:space="preserve"> </w:t>
            </w:r>
            <w:r w:rsidR="00A961BD">
              <w:rPr>
                <w:sz w:val="21"/>
                <w:szCs w:val="21"/>
                <w:lang w:val="en-GB"/>
              </w:rPr>
              <w:t xml:space="preserve">Spanish </w:t>
            </w:r>
            <w:r w:rsidR="00D42C94">
              <w:rPr>
                <w:sz w:val="21"/>
                <w:szCs w:val="21"/>
                <w:lang w:val="en-GB"/>
              </w:rPr>
              <w:t>with increasing levels of detail and accuracy</w:t>
            </w:r>
            <w:r>
              <w:rPr>
                <w:sz w:val="21"/>
                <w:szCs w:val="21"/>
                <w:lang w:val="en-GB"/>
              </w:rPr>
              <w:t>.</w:t>
            </w:r>
          </w:p>
          <w:p w14:paraId="3BCC0226" w14:textId="1F2352B4" w:rsidR="00D42C94" w:rsidRDefault="00C54764" w:rsidP="00110452">
            <w:pPr>
              <w:pStyle w:val="ListParagraph"/>
              <w:numPr>
                <w:ilvl w:val="0"/>
                <w:numId w:val="20"/>
              </w:numPr>
              <w:rPr>
                <w:sz w:val="21"/>
                <w:szCs w:val="21"/>
                <w:lang w:val="en-GB"/>
              </w:rPr>
            </w:pPr>
            <w:r w:rsidRPr="006A42C5">
              <w:rPr>
                <w:sz w:val="21"/>
                <w:szCs w:val="21"/>
                <w:lang w:val="en-GB"/>
              </w:rPr>
              <w:t>Knowledge of key grammatical terms (verb, noun, adjective, infinitiv</w:t>
            </w:r>
            <w:r w:rsidR="00B37AA9">
              <w:rPr>
                <w:sz w:val="21"/>
                <w:szCs w:val="21"/>
                <w:lang w:val="en-GB"/>
              </w:rPr>
              <w:t>e, conjugate, gender, agreement</w:t>
            </w:r>
            <w:r w:rsidR="00950A73">
              <w:rPr>
                <w:sz w:val="21"/>
                <w:szCs w:val="21"/>
                <w:lang w:val="en-GB"/>
              </w:rPr>
              <w:t>,</w:t>
            </w:r>
            <w:r w:rsidR="00D838C2">
              <w:rPr>
                <w:sz w:val="21"/>
                <w:szCs w:val="21"/>
                <w:lang w:val="en-GB"/>
              </w:rPr>
              <w:t xml:space="preserve"> comparative, superlative</w:t>
            </w:r>
            <w:r w:rsidR="00B37AA9">
              <w:rPr>
                <w:sz w:val="21"/>
                <w:szCs w:val="21"/>
                <w:lang w:val="en-GB"/>
              </w:rPr>
              <w:t xml:space="preserve">) </w:t>
            </w:r>
            <w:r w:rsidRPr="006A42C5">
              <w:rPr>
                <w:sz w:val="21"/>
                <w:szCs w:val="21"/>
                <w:lang w:val="en-GB"/>
              </w:rPr>
              <w:t xml:space="preserve">from their work </w:t>
            </w:r>
            <w:r w:rsidR="005773AF">
              <w:rPr>
                <w:sz w:val="21"/>
                <w:szCs w:val="21"/>
                <w:lang w:val="en-GB"/>
              </w:rPr>
              <w:t xml:space="preserve">at </w:t>
            </w:r>
            <w:r w:rsidR="00110452">
              <w:rPr>
                <w:sz w:val="21"/>
                <w:szCs w:val="21"/>
                <w:lang w:val="en-GB"/>
              </w:rPr>
              <w:t>KS3</w:t>
            </w:r>
            <w:r w:rsidR="00697950">
              <w:rPr>
                <w:sz w:val="21"/>
                <w:szCs w:val="21"/>
                <w:lang w:val="en-GB"/>
              </w:rPr>
              <w:t>, year 10 and throughout year 11</w:t>
            </w:r>
            <w:r w:rsidR="00950A73">
              <w:rPr>
                <w:sz w:val="21"/>
                <w:szCs w:val="21"/>
                <w:lang w:val="en-GB"/>
              </w:rPr>
              <w:t>.</w:t>
            </w:r>
          </w:p>
          <w:p w14:paraId="30878C56" w14:textId="015E623C" w:rsidR="00397AFF" w:rsidRPr="00D42C94" w:rsidRDefault="00397AFF" w:rsidP="00A961BD">
            <w:pPr>
              <w:pStyle w:val="ListParagraph"/>
              <w:numPr>
                <w:ilvl w:val="0"/>
                <w:numId w:val="20"/>
              </w:numPr>
              <w:rPr>
                <w:sz w:val="21"/>
                <w:szCs w:val="21"/>
                <w:lang w:val="en-GB"/>
              </w:rPr>
            </w:pPr>
            <w:r>
              <w:rPr>
                <w:sz w:val="21"/>
                <w:szCs w:val="21"/>
                <w:lang w:val="en-GB"/>
              </w:rPr>
              <w:t xml:space="preserve">Knowledge of types of questions at GCSE </w:t>
            </w:r>
            <w:r w:rsidR="00A961BD">
              <w:rPr>
                <w:sz w:val="21"/>
                <w:szCs w:val="21"/>
                <w:lang w:val="en-GB"/>
              </w:rPr>
              <w:t>Spanish</w:t>
            </w:r>
            <w:r>
              <w:rPr>
                <w:sz w:val="21"/>
                <w:szCs w:val="21"/>
                <w:lang w:val="en-GB"/>
              </w:rPr>
              <w:t xml:space="preserve"> and strategies for how to approach them.</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09ECBC7C" w:rsidR="007B1995" w:rsidRDefault="007B1995" w:rsidP="007B1995">
            <w:pPr>
              <w:rPr>
                <w:b/>
                <w:sz w:val="21"/>
                <w:szCs w:val="21"/>
                <w:lang w:val="en-GB"/>
              </w:rPr>
            </w:pPr>
            <w:r w:rsidRPr="007B04C0">
              <w:rPr>
                <w:b/>
                <w:sz w:val="21"/>
                <w:szCs w:val="21"/>
                <w:lang w:val="en-GB"/>
              </w:rPr>
              <w:t>Rationale for studying this topic</w:t>
            </w:r>
          </w:p>
          <w:p w14:paraId="4F4A590C" w14:textId="6118BDA3" w:rsidR="00930FA4" w:rsidRPr="006A5D21" w:rsidRDefault="007245EE" w:rsidP="00930FA4">
            <w:pPr>
              <w:pStyle w:val="ListParagraph"/>
              <w:numPr>
                <w:ilvl w:val="0"/>
                <w:numId w:val="26"/>
              </w:numPr>
              <w:jc w:val="both"/>
              <w:rPr>
                <w:b/>
                <w:bCs/>
                <w:sz w:val="21"/>
                <w:szCs w:val="21"/>
                <w:lang w:val="en-GB"/>
              </w:rPr>
            </w:pPr>
            <w:r w:rsidRPr="00930FA4">
              <w:rPr>
                <w:bCs/>
                <w:sz w:val="21"/>
                <w:szCs w:val="21"/>
                <w:lang w:val="en-GB"/>
              </w:rPr>
              <w:t xml:space="preserve">The topics studied at KS4 are specified by the GCSE exam board, however, we choose when and how to deliver each topic. Students begin their KS4 study with a firm foundation in </w:t>
            </w:r>
            <w:r w:rsidR="00A961BD" w:rsidRPr="00930FA4">
              <w:rPr>
                <w:bCs/>
                <w:sz w:val="21"/>
                <w:szCs w:val="21"/>
                <w:lang w:val="en-GB"/>
              </w:rPr>
              <w:t>Spanish</w:t>
            </w:r>
            <w:r w:rsidRPr="00930FA4">
              <w:rPr>
                <w:bCs/>
                <w:sz w:val="21"/>
                <w:szCs w:val="21"/>
                <w:lang w:val="en-GB"/>
              </w:rPr>
              <w:t xml:space="preserve"> having studied a variety of topics and associated vocab and essential grammar</w:t>
            </w:r>
            <w:r w:rsidR="00950A73" w:rsidRPr="00930FA4">
              <w:rPr>
                <w:bCs/>
                <w:sz w:val="21"/>
                <w:szCs w:val="21"/>
                <w:lang w:val="en-GB"/>
              </w:rPr>
              <w:t xml:space="preserve"> at KS3 a</w:t>
            </w:r>
            <w:r w:rsidR="00A45FAF">
              <w:rPr>
                <w:bCs/>
                <w:sz w:val="21"/>
                <w:szCs w:val="21"/>
                <w:lang w:val="en-GB"/>
              </w:rPr>
              <w:t>n</w:t>
            </w:r>
            <w:r w:rsidR="00950A73" w:rsidRPr="00930FA4">
              <w:rPr>
                <w:bCs/>
                <w:sz w:val="21"/>
                <w:szCs w:val="21"/>
                <w:lang w:val="en-GB"/>
              </w:rPr>
              <w:t>d year 10</w:t>
            </w:r>
            <w:r w:rsidR="0072118F" w:rsidRPr="00930FA4">
              <w:rPr>
                <w:bCs/>
                <w:sz w:val="21"/>
                <w:szCs w:val="21"/>
                <w:lang w:val="en-GB"/>
              </w:rPr>
              <w:t>. W</w:t>
            </w:r>
            <w:r w:rsidRPr="00930FA4">
              <w:rPr>
                <w:bCs/>
                <w:sz w:val="21"/>
                <w:szCs w:val="21"/>
                <w:lang w:val="en-GB"/>
              </w:rPr>
              <w:t>e seek to</w:t>
            </w:r>
            <w:r w:rsidR="00467F7C" w:rsidRPr="00930FA4">
              <w:rPr>
                <w:bCs/>
                <w:sz w:val="21"/>
                <w:szCs w:val="21"/>
                <w:lang w:val="en-GB"/>
              </w:rPr>
              <w:t xml:space="preserve"> continue</w:t>
            </w:r>
            <w:r w:rsidRPr="00930FA4">
              <w:rPr>
                <w:bCs/>
                <w:sz w:val="21"/>
                <w:szCs w:val="21"/>
                <w:lang w:val="en-GB"/>
              </w:rPr>
              <w:t xml:space="preserve"> build</w:t>
            </w:r>
            <w:r w:rsidR="00467F7C" w:rsidRPr="00930FA4">
              <w:rPr>
                <w:bCs/>
                <w:sz w:val="21"/>
                <w:szCs w:val="21"/>
                <w:lang w:val="en-GB"/>
              </w:rPr>
              <w:t>ing</w:t>
            </w:r>
            <w:r w:rsidRPr="00930FA4">
              <w:rPr>
                <w:bCs/>
                <w:sz w:val="21"/>
                <w:szCs w:val="21"/>
                <w:lang w:val="en-GB"/>
              </w:rPr>
              <w:t xml:space="preserve"> on </w:t>
            </w:r>
            <w:r w:rsidR="00467F7C" w:rsidRPr="00930FA4">
              <w:rPr>
                <w:bCs/>
                <w:sz w:val="21"/>
                <w:szCs w:val="21"/>
                <w:lang w:val="en-GB"/>
              </w:rPr>
              <w:t>these so students</w:t>
            </w:r>
            <w:r w:rsidRPr="00930FA4">
              <w:rPr>
                <w:bCs/>
                <w:sz w:val="21"/>
                <w:szCs w:val="21"/>
                <w:lang w:val="en-GB"/>
              </w:rPr>
              <w:t xml:space="preserve"> will </w:t>
            </w:r>
            <w:r w:rsidR="0072118F" w:rsidRPr="00930FA4">
              <w:rPr>
                <w:bCs/>
                <w:sz w:val="21"/>
                <w:szCs w:val="21"/>
                <w:lang w:val="en-GB"/>
              </w:rPr>
              <w:t xml:space="preserve">not only </w:t>
            </w:r>
            <w:r w:rsidRPr="00930FA4">
              <w:rPr>
                <w:bCs/>
                <w:sz w:val="21"/>
                <w:szCs w:val="21"/>
                <w:lang w:val="en-GB"/>
              </w:rPr>
              <w:t>enjoy success in th</w:t>
            </w:r>
            <w:r w:rsidR="0072118F" w:rsidRPr="00930FA4">
              <w:rPr>
                <w:bCs/>
                <w:sz w:val="21"/>
                <w:szCs w:val="21"/>
                <w:lang w:val="en-GB"/>
              </w:rPr>
              <w:t xml:space="preserve">eir GCSE but also find enjoyment </w:t>
            </w:r>
            <w:r w:rsidR="00106D12" w:rsidRPr="00930FA4">
              <w:rPr>
                <w:bCs/>
                <w:sz w:val="21"/>
                <w:szCs w:val="21"/>
                <w:lang w:val="en-GB"/>
              </w:rPr>
              <w:t>in communicating in the target lan</w:t>
            </w:r>
            <w:r w:rsidR="0072118F" w:rsidRPr="00930FA4">
              <w:rPr>
                <w:bCs/>
                <w:sz w:val="21"/>
                <w:szCs w:val="21"/>
                <w:lang w:val="en-GB"/>
              </w:rPr>
              <w:t xml:space="preserve">guage and studying </w:t>
            </w:r>
            <w:r w:rsidR="00106D12" w:rsidRPr="00930FA4">
              <w:rPr>
                <w:bCs/>
                <w:sz w:val="21"/>
                <w:szCs w:val="21"/>
                <w:lang w:val="en-GB"/>
              </w:rPr>
              <w:t xml:space="preserve">other cultures. </w:t>
            </w:r>
            <w:r w:rsidR="00930FA4" w:rsidRPr="00930FA4">
              <w:rPr>
                <w:bCs/>
                <w:sz w:val="21"/>
                <w:szCs w:val="21"/>
                <w:lang w:val="en-GB"/>
              </w:rPr>
              <w:t xml:space="preserve">This topic is of particular interest to students as it enables them to talk/write about </w:t>
            </w:r>
            <w:r w:rsidR="00697950">
              <w:rPr>
                <w:bCs/>
                <w:sz w:val="21"/>
                <w:szCs w:val="21"/>
                <w:lang w:val="en-GB"/>
              </w:rPr>
              <w:lastRenderedPageBreak/>
              <w:t>themselves and important</w:t>
            </w:r>
            <w:r w:rsidR="00930FA4" w:rsidRPr="00930FA4">
              <w:rPr>
                <w:bCs/>
                <w:sz w:val="21"/>
                <w:szCs w:val="21"/>
                <w:lang w:val="en-GB"/>
              </w:rPr>
              <w:t xml:space="preserve"> things in their life. Beyond achieving a GCSE, students should feel competent in engaging in genuine interactions and this topic provides students with essential vocab to</w:t>
            </w:r>
            <w:r w:rsidR="0078603D">
              <w:rPr>
                <w:bCs/>
                <w:sz w:val="21"/>
                <w:szCs w:val="21"/>
                <w:lang w:val="en-GB"/>
              </w:rPr>
              <w:t xml:space="preserve"> </w:t>
            </w:r>
            <w:r w:rsidR="00697950">
              <w:rPr>
                <w:bCs/>
                <w:sz w:val="21"/>
                <w:szCs w:val="21"/>
                <w:lang w:val="en-GB"/>
              </w:rPr>
              <w:t>introduce themselves to others</w:t>
            </w:r>
            <w:r w:rsidR="00930FA4" w:rsidRPr="00930FA4">
              <w:rPr>
                <w:bCs/>
                <w:sz w:val="21"/>
                <w:szCs w:val="21"/>
                <w:lang w:val="en-GB"/>
              </w:rPr>
              <w:t xml:space="preserve">. </w:t>
            </w:r>
          </w:p>
          <w:p w14:paraId="42EC5C81" w14:textId="3992C989" w:rsidR="007B1995" w:rsidRPr="00930FA4" w:rsidRDefault="007B1995" w:rsidP="00930FA4">
            <w:pPr>
              <w:jc w:val="both"/>
              <w:rPr>
                <w:b/>
                <w:bCs/>
                <w:sz w:val="21"/>
                <w:szCs w:val="21"/>
                <w:lang w:val="en-GB"/>
              </w:rPr>
            </w:pPr>
            <w:r w:rsidRPr="00930FA4">
              <w:rPr>
                <w:b/>
                <w:bCs/>
                <w:sz w:val="21"/>
                <w:szCs w:val="21"/>
                <w:lang w:val="en-GB"/>
              </w:rPr>
              <w:t>Rationale for timing of this topic</w:t>
            </w:r>
          </w:p>
          <w:p w14:paraId="27C56A2D" w14:textId="118B2685" w:rsidR="00D57FF3" w:rsidRPr="006A5D21" w:rsidRDefault="006A5D21" w:rsidP="00426763">
            <w:pPr>
              <w:pStyle w:val="ListParagraph"/>
              <w:numPr>
                <w:ilvl w:val="0"/>
                <w:numId w:val="26"/>
              </w:numPr>
              <w:jc w:val="both"/>
              <w:rPr>
                <w:b/>
                <w:bCs/>
                <w:sz w:val="21"/>
                <w:szCs w:val="21"/>
                <w:lang w:val="en-GB"/>
              </w:rPr>
            </w:pPr>
            <w:r>
              <w:rPr>
                <w:bCs/>
                <w:sz w:val="21"/>
                <w:szCs w:val="21"/>
                <w:lang w:val="en-GB"/>
              </w:rPr>
              <w:t xml:space="preserve">This topic is delivered </w:t>
            </w:r>
            <w:r w:rsidR="00697950">
              <w:rPr>
                <w:bCs/>
                <w:sz w:val="21"/>
                <w:szCs w:val="21"/>
                <w:lang w:val="en-GB"/>
              </w:rPr>
              <w:t>in January</w:t>
            </w:r>
            <w:r>
              <w:rPr>
                <w:bCs/>
                <w:sz w:val="21"/>
                <w:szCs w:val="21"/>
                <w:lang w:val="en-GB"/>
              </w:rPr>
              <w:t xml:space="preserve"> as it has a focus on essential grammar (past, present and future tense) which is something that students have studied in year 10 </w:t>
            </w:r>
            <w:r w:rsidR="00697950">
              <w:rPr>
                <w:bCs/>
                <w:sz w:val="21"/>
                <w:szCs w:val="21"/>
                <w:lang w:val="en-GB"/>
              </w:rPr>
              <w:t xml:space="preserve">and </w:t>
            </w:r>
            <w:proofErr w:type="gramStart"/>
            <w:r w:rsidR="00697950">
              <w:rPr>
                <w:bCs/>
                <w:sz w:val="21"/>
                <w:szCs w:val="21"/>
                <w:lang w:val="en-GB"/>
              </w:rPr>
              <w:t>it also</w:t>
            </w:r>
            <w:proofErr w:type="gramEnd"/>
            <w:r w:rsidR="00697950">
              <w:rPr>
                <w:bCs/>
                <w:sz w:val="21"/>
                <w:szCs w:val="21"/>
                <w:lang w:val="en-GB"/>
              </w:rPr>
              <w:t xml:space="preserve"> reviews key vocabulary previously studied in KS3</w:t>
            </w:r>
            <w:r w:rsidR="002236A9">
              <w:rPr>
                <w:bCs/>
                <w:sz w:val="21"/>
                <w:szCs w:val="21"/>
                <w:lang w:val="en-GB"/>
              </w:rPr>
              <w:t>.</w:t>
            </w:r>
            <w:r w:rsidR="007A35CA">
              <w:rPr>
                <w:bCs/>
                <w:sz w:val="21"/>
                <w:szCs w:val="21"/>
                <w:lang w:val="en-GB"/>
              </w:rPr>
              <w:t xml:space="preserve"> </w:t>
            </w:r>
            <w:r w:rsidRPr="00467F7C">
              <w:rPr>
                <w:bCs/>
                <w:sz w:val="21"/>
                <w:szCs w:val="21"/>
                <w:lang w:val="en-GB"/>
              </w:rPr>
              <w:t>The topic covers students’ intere</w:t>
            </w:r>
            <w:r>
              <w:rPr>
                <w:bCs/>
                <w:sz w:val="21"/>
                <w:szCs w:val="21"/>
                <w:lang w:val="en-GB"/>
              </w:rPr>
              <w:t xml:space="preserve">sts and hobbies and their </w:t>
            </w:r>
            <w:r w:rsidR="00697950">
              <w:rPr>
                <w:bCs/>
                <w:sz w:val="21"/>
                <w:szCs w:val="21"/>
                <w:lang w:val="en-GB"/>
              </w:rPr>
              <w:t>family, friends and relationships.</w:t>
            </w:r>
            <w:r w:rsidRPr="00467F7C">
              <w:rPr>
                <w:bCs/>
                <w:sz w:val="21"/>
                <w:szCs w:val="21"/>
                <w:lang w:val="en-GB"/>
              </w:rPr>
              <w:t xml:space="preserve"> Students benefit from </w:t>
            </w:r>
            <w:r>
              <w:rPr>
                <w:bCs/>
                <w:sz w:val="21"/>
                <w:szCs w:val="21"/>
                <w:lang w:val="en-GB"/>
              </w:rPr>
              <w:t xml:space="preserve">beginning </w:t>
            </w:r>
            <w:r w:rsidR="009E67F0">
              <w:rPr>
                <w:bCs/>
                <w:sz w:val="21"/>
                <w:szCs w:val="21"/>
                <w:lang w:val="en-GB"/>
              </w:rPr>
              <w:t>the year</w:t>
            </w:r>
            <w:r w:rsidRPr="00467F7C">
              <w:rPr>
                <w:bCs/>
                <w:sz w:val="21"/>
                <w:szCs w:val="21"/>
                <w:lang w:val="en-GB"/>
              </w:rPr>
              <w:t xml:space="preserve"> with a topic that is of personal interest to them and allows them to discu</w:t>
            </w:r>
            <w:r>
              <w:rPr>
                <w:bCs/>
                <w:sz w:val="21"/>
                <w:szCs w:val="21"/>
                <w:lang w:val="en-GB"/>
              </w:rPr>
              <w:t xml:space="preserve">ss and describe their </w:t>
            </w:r>
            <w:r w:rsidR="009E67F0">
              <w:rPr>
                <w:bCs/>
                <w:sz w:val="21"/>
                <w:szCs w:val="21"/>
                <w:lang w:val="en-GB"/>
              </w:rPr>
              <w:t>lives and interests</w:t>
            </w:r>
            <w:r>
              <w:rPr>
                <w:bCs/>
                <w:sz w:val="21"/>
                <w:szCs w:val="21"/>
                <w:lang w:val="en-GB"/>
              </w:rPr>
              <w:t>. Students will be able to use vocabulary from previously studied topics and</w:t>
            </w:r>
            <w:r w:rsidRPr="00467F7C">
              <w:rPr>
                <w:bCs/>
                <w:sz w:val="21"/>
                <w:szCs w:val="21"/>
                <w:lang w:val="en-GB"/>
              </w:rPr>
              <w:t xml:space="preserve"> this will </w:t>
            </w:r>
            <w:r w:rsidR="009E67F0">
              <w:rPr>
                <w:bCs/>
                <w:sz w:val="21"/>
                <w:szCs w:val="21"/>
                <w:lang w:val="en-GB"/>
              </w:rPr>
              <w:t>continue giving</w:t>
            </w:r>
            <w:r w:rsidRPr="00467F7C">
              <w:rPr>
                <w:bCs/>
                <w:sz w:val="21"/>
                <w:szCs w:val="21"/>
                <w:lang w:val="en-GB"/>
              </w:rPr>
              <w:t xml:space="preserve"> them confidence </w:t>
            </w:r>
            <w:r w:rsidR="00426763">
              <w:rPr>
                <w:bCs/>
                <w:sz w:val="21"/>
                <w:szCs w:val="21"/>
                <w:lang w:val="en-GB"/>
              </w:rPr>
              <w:t>when speaking and writing in the target language</w:t>
            </w:r>
            <w:bookmarkStart w:id="0" w:name="_GoBack"/>
            <w:bookmarkEnd w:id="0"/>
            <w:r w:rsidRPr="00467F7C">
              <w:rPr>
                <w:bCs/>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37E20BAD" w:rsidR="00A86668" w:rsidRPr="00A86668" w:rsidRDefault="00A86668" w:rsidP="00A86668">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w:t>
            </w:r>
            <w:r w:rsidR="00BF0AAA">
              <w:rPr>
                <w:sz w:val="21"/>
                <w:szCs w:val="21"/>
                <w:lang w:val="en-GB"/>
              </w:rPr>
              <w:t>review and deepe</w:t>
            </w:r>
            <w:r w:rsidR="005773AF">
              <w:rPr>
                <w:sz w:val="21"/>
                <w:szCs w:val="21"/>
                <w:lang w:val="en-GB"/>
              </w:rPr>
              <w:t>n their understanding of all key verb tenses</w:t>
            </w:r>
            <w:r w:rsidR="00C82857">
              <w:rPr>
                <w:sz w:val="21"/>
                <w:szCs w:val="21"/>
                <w:lang w:val="en-GB"/>
              </w:rPr>
              <w:t xml:space="preserve"> and the </w:t>
            </w:r>
            <w:r w:rsidR="00E035F9">
              <w:rPr>
                <w:sz w:val="21"/>
                <w:szCs w:val="21"/>
                <w:lang w:val="en-GB"/>
              </w:rPr>
              <w:t xml:space="preserve">full </w:t>
            </w:r>
            <w:r w:rsidR="00C82857">
              <w:rPr>
                <w:sz w:val="21"/>
                <w:szCs w:val="21"/>
                <w:lang w:val="en-GB"/>
              </w:rPr>
              <w:t xml:space="preserve">conjugation of regular and irregular verbs </w:t>
            </w:r>
          </w:p>
          <w:p w14:paraId="16FBB75A" w14:textId="4734CFBE" w:rsidR="0093267B" w:rsidRPr="00C82857" w:rsidRDefault="00A86668" w:rsidP="00C82857">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F73697">
              <w:rPr>
                <w:sz w:val="21"/>
                <w:szCs w:val="21"/>
                <w:lang w:val="en-GB"/>
              </w:rPr>
              <w:t xml:space="preserve">review and </w:t>
            </w:r>
            <w:r w:rsidR="00BF0AAA">
              <w:rPr>
                <w:sz w:val="21"/>
                <w:szCs w:val="21"/>
                <w:lang w:val="en-GB"/>
              </w:rPr>
              <w:t xml:space="preserve">deepen their </w:t>
            </w:r>
            <w:r w:rsidR="00882AA8">
              <w:rPr>
                <w:sz w:val="21"/>
                <w:szCs w:val="21"/>
                <w:lang w:val="en-GB"/>
              </w:rPr>
              <w:t>understand</w:t>
            </w:r>
            <w:r w:rsidR="00BF0AAA">
              <w:rPr>
                <w:sz w:val="21"/>
                <w:szCs w:val="21"/>
                <w:lang w:val="en-GB"/>
              </w:rPr>
              <w:t>ing</w:t>
            </w:r>
            <w:r w:rsidR="00882AA8">
              <w:rPr>
                <w:sz w:val="21"/>
                <w:szCs w:val="21"/>
                <w:lang w:val="en-GB"/>
              </w:rPr>
              <w:t xml:space="preserve"> </w:t>
            </w:r>
            <w:r w:rsidR="0093267B">
              <w:rPr>
                <w:sz w:val="21"/>
                <w:szCs w:val="21"/>
                <w:lang w:val="en-GB"/>
              </w:rPr>
              <w:t>of adjectival agreement</w:t>
            </w:r>
            <w:r w:rsidR="008247CB">
              <w:rPr>
                <w:sz w:val="21"/>
                <w:szCs w:val="21"/>
                <w:lang w:val="en-GB"/>
              </w:rPr>
              <w:t xml:space="preserve"> and use adjectives in </w:t>
            </w:r>
            <w:r w:rsidR="00C82857">
              <w:rPr>
                <w:sz w:val="21"/>
                <w:szCs w:val="21"/>
                <w:lang w:val="en-GB"/>
              </w:rPr>
              <w:t xml:space="preserve">comparative and </w:t>
            </w:r>
            <w:r w:rsidR="008247CB">
              <w:rPr>
                <w:sz w:val="21"/>
                <w:szCs w:val="21"/>
                <w:lang w:val="en-GB"/>
              </w:rPr>
              <w:t>superlative sentences</w:t>
            </w:r>
          </w:p>
          <w:p w14:paraId="5A645EC0" w14:textId="7BB250BD" w:rsidR="0091033B" w:rsidRPr="00BD604F" w:rsidRDefault="0091033B" w:rsidP="00882AA8">
            <w:pPr>
              <w:pStyle w:val="ListParagraph"/>
              <w:numPr>
                <w:ilvl w:val="0"/>
                <w:numId w:val="13"/>
              </w:numPr>
              <w:jc w:val="both"/>
              <w:rPr>
                <w:b/>
                <w:sz w:val="21"/>
                <w:szCs w:val="21"/>
                <w:lang w:val="en-GB"/>
              </w:rPr>
            </w:pPr>
            <w:r>
              <w:rPr>
                <w:sz w:val="21"/>
                <w:szCs w:val="21"/>
                <w:lang w:val="en-GB"/>
              </w:rPr>
              <w:t xml:space="preserve">Students </w:t>
            </w:r>
            <w:r w:rsidR="00C67057">
              <w:rPr>
                <w:sz w:val="21"/>
                <w:szCs w:val="21"/>
                <w:lang w:val="en-GB"/>
              </w:rPr>
              <w:t>to deepen their understanding of</w:t>
            </w:r>
            <w:r>
              <w:rPr>
                <w:sz w:val="21"/>
                <w:szCs w:val="21"/>
                <w:lang w:val="en-GB"/>
              </w:rPr>
              <w:t xml:space="preserve"> different forms of address in </w:t>
            </w:r>
            <w:r w:rsidR="00A961BD">
              <w:rPr>
                <w:sz w:val="21"/>
                <w:szCs w:val="21"/>
                <w:lang w:val="en-GB"/>
              </w:rPr>
              <w:t>Spanish</w:t>
            </w:r>
            <w:r w:rsidR="00C67057">
              <w:rPr>
                <w:sz w:val="21"/>
                <w:szCs w:val="21"/>
                <w:lang w:val="en-GB"/>
              </w:rPr>
              <w:t>, recognising them and using</w:t>
            </w:r>
            <w:r w:rsidR="00F73697">
              <w:rPr>
                <w:sz w:val="21"/>
                <w:szCs w:val="21"/>
                <w:lang w:val="en-GB"/>
              </w:rPr>
              <w:t xml:space="preserve"> them with more confidence themselves (in the context of the role play for example)</w:t>
            </w:r>
          </w:p>
          <w:p w14:paraId="31F5CEF8" w14:textId="1E7AF2AF" w:rsidR="00BD604F" w:rsidRPr="00A4214E" w:rsidRDefault="00BD604F" w:rsidP="00882AA8">
            <w:pPr>
              <w:pStyle w:val="ListParagraph"/>
              <w:numPr>
                <w:ilvl w:val="0"/>
                <w:numId w:val="13"/>
              </w:numPr>
              <w:jc w:val="both"/>
              <w:rPr>
                <w:b/>
                <w:sz w:val="21"/>
                <w:szCs w:val="21"/>
                <w:lang w:val="en-GB"/>
              </w:rPr>
            </w:pPr>
            <w:r>
              <w:rPr>
                <w:sz w:val="21"/>
                <w:szCs w:val="21"/>
                <w:lang w:val="en-GB"/>
              </w:rPr>
              <w:t xml:space="preserve">Students will appreciate the use of different verb tenses required in </w:t>
            </w:r>
            <w:proofErr w:type="spellStart"/>
            <w:r>
              <w:rPr>
                <w:sz w:val="21"/>
                <w:szCs w:val="21"/>
                <w:lang w:val="en-GB"/>
              </w:rPr>
              <w:t>si</w:t>
            </w:r>
            <w:proofErr w:type="spellEnd"/>
            <w:r>
              <w:rPr>
                <w:sz w:val="21"/>
                <w:szCs w:val="21"/>
                <w:lang w:val="en-GB"/>
              </w:rPr>
              <w:t xml:space="preserve"> clauses and the correct </w:t>
            </w:r>
            <w:r w:rsidR="00A961BD">
              <w:rPr>
                <w:sz w:val="21"/>
                <w:szCs w:val="21"/>
                <w:lang w:val="en-GB"/>
              </w:rPr>
              <w:t>order.</w:t>
            </w:r>
            <w:r w:rsidR="00941072">
              <w:rPr>
                <w:sz w:val="21"/>
                <w:szCs w:val="21"/>
                <w:lang w:val="en-GB"/>
              </w:rPr>
              <w:t xml:space="preserve"> </w:t>
            </w:r>
            <w:proofErr w:type="spellStart"/>
            <w:r w:rsidR="00941072">
              <w:rPr>
                <w:sz w:val="21"/>
                <w:szCs w:val="21"/>
                <w:lang w:val="en-GB"/>
              </w:rPr>
              <w:t>Eg</w:t>
            </w:r>
            <w:proofErr w:type="spellEnd"/>
            <w:r w:rsidR="00941072">
              <w:rPr>
                <w:sz w:val="21"/>
                <w:szCs w:val="21"/>
                <w:lang w:val="en-GB"/>
              </w:rPr>
              <w:t>. Si</w:t>
            </w:r>
            <w:r>
              <w:rPr>
                <w:sz w:val="21"/>
                <w:szCs w:val="21"/>
                <w:lang w:val="en-GB"/>
              </w:rPr>
              <w:t xml:space="preserve"> + imperfect</w:t>
            </w:r>
            <w:r w:rsidR="00A961BD">
              <w:rPr>
                <w:sz w:val="21"/>
                <w:szCs w:val="21"/>
                <w:lang w:val="en-GB"/>
              </w:rPr>
              <w:t xml:space="preserve"> subj</w:t>
            </w:r>
            <w:r>
              <w:rPr>
                <w:sz w:val="21"/>
                <w:szCs w:val="21"/>
                <w:lang w:val="en-GB"/>
              </w:rPr>
              <w:t xml:space="preserve"> + conditional</w:t>
            </w:r>
          </w:p>
          <w:p w14:paraId="71A2BA2C" w14:textId="711C2AF4" w:rsidR="00A4214E" w:rsidRPr="00A86668" w:rsidRDefault="00A4214E" w:rsidP="00882AA8">
            <w:pPr>
              <w:pStyle w:val="ListParagraph"/>
              <w:numPr>
                <w:ilvl w:val="0"/>
                <w:numId w:val="13"/>
              </w:numPr>
              <w:jc w:val="both"/>
              <w:rPr>
                <w:b/>
                <w:sz w:val="21"/>
                <w:szCs w:val="21"/>
                <w:lang w:val="en-GB"/>
              </w:rPr>
            </w:pPr>
            <w:r>
              <w:rPr>
                <w:sz w:val="21"/>
                <w:szCs w:val="21"/>
                <w:lang w:val="en-GB"/>
              </w:rPr>
              <w:t xml:space="preserve">Students will appreciate the existence of another mood in </w:t>
            </w:r>
            <w:r w:rsidR="00A961BD">
              <w:rPr>
                <w:sz w:val="21"/>
                <w:szCs w:val="21"/>
                <w:lang w:val="en-GB"/>
              </w:rPr>
              <w:t xml:space="preserve">Spanish </w:t>
            </w:r>
            <w:r>
              <w:rPr>
                <w:sz w:val="21"/>
                <w:szCs w:val="21"/>
                <w:lang w:val="en-GB"/>
              </w:rPr>
              <w:t xml:space="preserve">(subjunctive) and will recognise key subjunctive verbs and </w:t>
            </w:r>
            <w:r w:rsidR="00C67057">
              <w:rPr>
                <w:sz w:val="21"/>
                <w:szCs w:val="21"/>
                <w:lang w:val="en-GB"/>
              </w:rPr>
              <w:t>make the link to</w:t>
            </w:r>
            <w:r>
              <w:rPr>
                <w:sz w:val="21"/>
                <w:szCs w:val="21"/>
                <w:lang w:val="en-GB"/>
              </w:rPr>
              <w:t xml:space="preserve"> the infinitive they come from</w:t>
            </w:r>
            <w:r w:rsidR="00C67057">
              <w:rPr>
                <w:sz w:val="21"/>
                <w:szCs w:val="21"/>
                <w:lang w:val="en-GB"/>
              </w:rPr>
              <w:t xml:space="preserve"> thereby allowing them to translate these verbs with confidence</w:t>
            </w:r>
            <w:r>
              <w:rPr>
                <w:sz w:val="21"/>
                <w:szCs w:val="21"/>
                <w:lang w:val="en-GB"/>
              </w:rPr>
              <w:t>.</w:t>
            </w:r>
          </w:p>
          <w:p w14:paraId="498951DF" w14:textId="3474E7D9" w:rsidR="00A86668" w:rsidRPr="00A86668" w:rsidRDefault="0093267B" w:rsidP="00A86668">
            <w:pPr>
              <w:pStyle w:val="ListParagraph"/>
              <w:numPr>
                <w:ilvl w:val="0"/>
                <w:numId w:val="13"/>
              </w:numPr>
              <w:jc w:val="both"/>
              <w:rPr>
                <w:b/>
                <w:sz w:val="21"/>
                <w:szCs w:val="21"/>
                <w:lang w:val="en-GB"/>
              </w:rPr>
            </w:pPr>
            <w:r>
              <w:rPr>
                <w:sz w:val="21"/>
                <w:szCs w:val="21"/>
                <w:lang w:val="en-GB"/>
              </w:rPr>
              <w:t>Students</w:t>
            </w:r>
            <w:r w:rsidR="00A86668">
              <w:rPr>
                <w:sz w:val="21"/>
                <w:szCs w:val="21"/>
                <w:lang w:val="en-GB"/>
              </w:rPr>
              <w:t xml:space="preserve"> to</w:t>
            </w:r>
            <w:r w:rsidR="008247CB">
              <w:rPr>
                <w:sz w:val="21"/>
                <w:szCs w:val="21"/>
                <w:lang w:val="en-GB"/>
              </w:rPr>
              <w:t xml:space="preserve"> </w:t>
            </w:r>
            <w:r w:rsidR="00F73697">
              <w:rPr>
                <w:sz w:val="21"/>
                <w:szCs w:val="21"/>
                <w:lang w:val="en-GB"/>
              </w:rPr>
              <w:t xml:space="preserve">review and </w:t>
            </w:r>
            <w:r w:rsidR="008247CB">
              <w:rPr>
                <w:sz w:val="21"/>
                <w:szCs w:val="21"/>
                <w:lang w:val="en-GB"/>
              </w:rPr>
              <w:t>deepen</w:t>
            </w:r>
            <w:r>
              <w:rPr>
                <w:sz w:val="21"/>
                <w:szCs w:val="21"/>
                <w:lang w:val="en-GB"/>
              </w:rPr>
              <w:t xml:space="preserve"> their knowledge of</w:t>
            </w:r>
            <w:r w:rsidR="00A86668">
              <w:rPr>
                <w:sz w:val="21"/>
                <w:szCs w:val="21"/>
                <w:lang w:val="en-GB"/>
              </w:rPr>
              <w:t xml:space="preserve"> syntax and manipulation of structures through asking and answeri</w:t>
            </w:r>
            <w:r w:rsidR="00882AA8">
              <w:rPr>
                <w:sz w:val="21"/>
                <w:szCs w:val="21"/>
                <w:lang w:val="en-GB"/>
              </w:rPr>
              <w:t>ng of key questions using regular</w:t>
            </w:r>
            <w:r>
              <w:rPr>
                <w:sz w:val="21"/>
                <w:szCs w:val="21"/>
                <w:lang w:val="en-GB"/>
              </w:rPr>
              <w:t xml:space="preserve"> and irregular</w:t>
            </w:r>
            <w:r w:rsidR="00BE7CF0">
              <w:rPr>
                <w:sz w:val="21"/>
                <w:szCs w:val="21"/>
                <w:lang w:val="en-GB"/>
              </w:rPr>
              <w:t xml:space="preserve"> present, past and</w:t>
            </w:r>
            <w:r w:rsidR="00882AA8">
              <w:rPr>
                <w:sz w:val="21"/>
                <w:szCs w:val="21"/>
                <w:lang w:val="en-GB"/>
              </w:rPr>
              <w:t xml:space="preserve"> </w:t>
            </w:r>
            <w:r>
              <w:rPr>
                <w:sz w:val="21"/>
                <w:szCs w:val="21"/>
                <w:lang w:val="en-GB"/>
              </w:rPr>
              <w:t>future tense verbs and structures.</w:t>
            </w:r>
            <w:r w:rsidR="00BE7CF0">
              <w:rPr>
                <w:sz w:val="21"/>
                <w:szCs w:val="21"/>
                <w:lang w:val="en-GB"/>
              </w:rPr>
              <w:t xml:space="preserve"> </w:t>
            </w:r>
          </w:p>
          <w:p w14:paraId="2BECF75C" w14:textId="661F0D00" w:rsidR="00A86668" w:rsidRPr="00882AA8" w:rsidRDefault="00882AA8" w:rsidP="00A86668">
            <w:pPr>
              <w:pStyle w:val="ListParagraph"/>
              <w:numPr>
                <w:ilvl w:val="0"/>
                <w:numId w:val="13"/>
              </w:numPr>
              <w:jc w:val="both"/>
              <w:rPr>
                <w:b/>
                <w:sz w:val="21"/>
                <w:szCs w:val="21"/>
                <w:lang w:val="en-GB"/>
              </w:rPr>
            </w:pPr>
            <w:r>
              <w:rPr>
                <w:sz w:val="21"/>
                <w:szCs w:val="21"/>
                <w:lang w:val="en-GB"/>
              </w:rPr>
              <w:t>Students to broaden their knowledge of topic specific vocabulary</w:t>
            </w:r>
            <w:r w:rsidR="000875C4">
              <w:rPr>
                <w:sz w:val="21"/>
                <w:szCs w:val="21"/>
                <w:lang w:val="en-GB"/>
              </w:rPr>
              <w:t xml:space="preserve"> for theme 1</w:t>
            </w:r>
            <w:r w:rsidR="00F73697">
              <w:rPr>
                <w:sz w:val="21"/>
                <w:szCs w:val="21"/>
                <w:lang w:val="en-GB"/>
              </w:rPr>
              <w:t xml:space="preserve"> (</w:t>
            </w:r>
            <w:r w:rsidR="000875C4">
              <w:rPr>
                <w:sz w:val="21"/>
                <w:szCs w:val="21"/>
                <w:lang w:val="en-GB"/>
              </w:rPr>
              <w:t>identity and culture</w:t>
            </w:r>
            <w:r w:rsidR="00F73697">
              <w:rPr>
                <w:sz w:val="21"/>
                <w:szCs w:val="21"/>
                <w:lang w:val="en-GB"/>
              </w:rPr>
              <w:t>)</w:t>
            </w:r>
            <w:r>
              <w:rPr>
                <w:sz w:val="21"/>
                <w:szCs w:val="21"/>
                <w:lang w:val="en-GB"/>
              </w:rPr>
              <w:t xml:space="preserve"> and </w:t>
            </w:r>
            <w:r w:rsidR="0093267B">
              <w:rPr>
                <w:sz w:val="21"/>
                <w:szCs w:val="21"/>
                <w:lang w:val="en-GB"/>
              </w:rPr>
              <w:t>an ever-increasing bank of less familiar</w:t>
            </w:r>
            <w:r>
              <w:rPr>
                <w:sz w:val="21"/>
                <w:szCs w:val="21"/>
                <w:lang w:val="en-GB"/>
              </w:rPr>
              <w:t xml:space="preserve"> vocabulary to understand the spoken and written language.</w:t>
            </w:r>
          </w:p>
          <w:p w14:paraId="340DE418" w14:textId="77D63EC3" w:rsidR="00411D96" w:rsidRPr="005D05E8" w:rsidRDefault="00882AA8" w:rsidP="00411D96">
            <w:pPr>
              <w:pStyle w:val="ListParagraph"/>
              <w:numPr>
                <w:ilvl w:val="0"/>
                <w:numId w:val="13"/>
              </w:numPr>
              <w:jc w:val="both"/>
              <w:rPr>
                <w:b/>
                <w:sz w:val="21"/>
                <w:szCs w:val="21"/>
                <w:lang w:val="en-GB"/>
              </w:rPr>
            </w:pPr>
            <w:r>
              <w:rPr>
                <w:sz w:val="21"/>
                <w:szCs w:val="21"/>
                <w:lang w:val="en-GB"/>
              </w:rPr>
              <w:t>Students to appl</w:t>
            </w:r>
            <w:r w:rsidR="00127CFF">
              <w:rPr>
                <w:sz w:val="21"/>
                <w:szCs w:val="21"/>
                <w:lang w:val="en-GB"/>
              </w:rPr>
              <w:t>y this vocabulary to produce</w:t>
            </w:r>
            <w:r>
              <w:rPr>
                <w:sz w:val="21"/>
                <w:szCs w:val="21"/>
                <w:lang w:val="en-GB"/>
              </w:rPr>
              <w:t xml:space="preserve"> language for their own </w:t>
            </w:r>
            <w:r w:rsidR="0093267B">
              <w:rPr>
                <w:sz w:val="21"/>
                <w:szCs w:val="21"/>
                <w:lang w:val="en-GB"/>
              </w:rPr>
              <w:t>purposes</w:t>
            </w:r>
            <w:r w:rsidR="00F73697">
              <w:rPr>
                <w:sz w:val="21"/>
                <w:szCs w:val="21"/>
                <w:lang w:val="en-GB"/>
              </w:rPr>
              <w:t xml:space="preserve"> in speaking and writing (I</w:t>
            </w:r>
            <w:r w:rsidR="001A505D">
              <w:rPr>
                <w:sz w:val="21"/>
                <w:szCs w:val="21"/>
                <w:lang w:val="en-GB"/>
              </w:rPr>
              <w:t>n</w:t>
            </w:r>
            <w:r w:rsidR="00F73697">
              <w:rPr>
                <w:sz w:val="21"/>
                <w:szCs w:val="21"/>
                <w:lang w:val="en-GB"/>
              </w:rPr>
              <w:t xml:space="preserve"> the context of photo cards, role plays, conversations and 40,</w:t>
            </w:r>
            <w:r w:rsidR="00A45FAF">
              <w:rPr>
                <w:sz w:val="21"/>
                <w:szCs w:val="21"/>
                <w:lang w:val="en-GB"/>
              </w:rPr>
              <w:t xml:space="preserve"> </w:t>
            </w:r>
            <w:r w:rsidR="00F73697">
              <w:rPr>
                <w:sz w:val="21"/>
                <w:szCs w:val="21"/>
                <w:lang w:val="en-GB"/>
              </w:rPr>
              <w:t>90 and 150 word questions in writing)</w:t>
            </w:r>
            <w:r w:rsidR="0093267B">
              <w:rPr>
                <w:sz w:val="21"/>
                <w:szCs w:val="21"/>
                <w:lang w:val="en-GB"/>
              </w:rPr>
              <w:t xml:space="preserve"> and translate</w:t>
            </w:r>
            <w:r>
              <w:rPr>
                <w:sz w:val="21"/>
                <w:szCs w:val="21"/>
                <w:lang w:val="en-GB"/>
              </w:rPr>
              <w:t xml:space="preserve"> into</w:t>
            </w:r>
            <w:r w:rsidR="00F73697">
              <w:rPr>
                <w:sz w:val="21"/>
                <w:szCs w:val="21"/>
                <w:lang w:val="en-GB"/>
              </w:rPr>
              <w:t xml:space="preserve"> and from</w:t>
            </w:r>
            <w:r>
              <w:rPr>
                <w:sz w:val="21"/>
                <w:szCs w:val="21"/>
                <w:lang w:val="en-GB"/>
              </w:rPr>
              <w:t xml:space="preserve"> </w:t>
            </w:r>
            <w:r w:rsidR="00A961BD">
              <w:rPr>
                <w:sz w:val="21"/>
                <w:szCs w:val="21"/>
                <w:lang w:val="en-GB"/>
              </w:rPr>
              <w:t>Spanish</w:t>
            </w:r>
            <w:r w:rsidR="00BE7CF0">
              <w:rPr>
                <w:sz w:val="21"/>
                <w:szCs w:val="21"/>
                <w:lang w:val="en-GB"/>
              </w:rPr>
              <w:t xml:space="preserve"> with growing variety and accuracy</w:t>
            </w:r>
            <w:r>
              <w:rPr>
                <w:sz w:val="21"/>
                <w:szCs w:val="21"/>
                <w:lang w:val="en-GB"/>
              </w:rPr>
              <w:t>.</w:t>
            </w:r>
          </w:p>
          <w:p w14:paraId="74A10F94" w14:textId="73DD4A82" w:rsidR="005D05E8" w:rsidRPr="00411D96" w:rsidRDefault="005D05E8" w:rsidP="00411D96">
            <w:pPr>
              <w:pStyle w:val="ListParagraph"/>
              <w:numPr>
                <w:ilvl w:val="0"/>
                <w:numId w:val="13"/>
              </w:numPr>
              <w:jc w:val="both"/>
              <w:rPr>
                <w:b/>
                <w:sz w:val="21"/>
                <w:szCs w:val="21"/>
                <w:lang w:val="en-GB"/>
              </w:rPr>
            </w:pPr>
            <w:r>
              <w:rPr>
                <w:sz w:val="21"/>
                <w:szCs w:val="21"/>
                <w:lang w:val="en-GB"/>
              </w:rPr>
              <w:t>Students to deepen their understanding of the format of the GCSE exam and</w:t>
            </w:r>
            <w:r w:rsidR="00F73697">
              <w:rPr>
                <w:sz w:val="21"/>
                <w:szCs w:val="21"/>
                <w:lang w:val="en-GB"/>
              </w:rPr>
              <w:t xml:space="preserve"> continue to</w:t>
            </w:r>
            <w:r>
              <w:rPr>
                <w:sz w:val="21"/>
                <w:szCs w:val="21"/>
                <w:lang w:val="en-GB"/>
              </w:rPr>
              <w:t xml:space="preserve"> develop strategies to approach different question types. </w:t>
            </w:r>
            <w:r w:rsidR="00574BEC">
              <w:rPr>
                <w:sz w:val="21"/>
                <w:szCs w:val="21"/>
                <w:lang w:val="en-GB"/>
              </w:rPr>
              <w:t>Students to practise these strategies regularly.</w:t>
            </w:r>
          </w:p>
          <w:p w14:paraId="3BE74802" w14:textId="0ADB1A94" w:rsidR="00A86668" w:rsidRPr="0093267B" w:rsidRDefault="00A86668" w:rsidP="00A86668">
            <w:pPr>
              <w:pStyle w:val="ListParagraph"/>
              <w:numPr>
                <w:ilvl w:val="0"/>
                <w:numId w:val="13"/>
              </w:numPr>
              <w:jc w:val="both"/>
              <w:rPr>
                <w:b/>
                <w:sz w:val="21"/>
                <w:szCs w:val="21"/>
                <w:lang w:val="en-GB"/>
              </w:rPr>
            </w:pPr>
            <w:r w:rsidRPr="007B04C0">
              <w:rPr>
                <w:sz w:val="21"/>
                <w:szCs w:val="21"/>
                <w:lang w:val="en-GB"/>
              </w:rPr>
              <w:t xml:space="preserve">Some students may </w:t>
            </w:r>
            <w:r w:rsidR="0093267B">
              <w:rPr>
                <w:sz w:val="21"/>
                <w:szCs w:val="21"/>
                <w:lang w:val="en-GB"/>
              </w:rPr>
              <w:t xml:space="preserve">have forgotten vocab/grammar </w:t>
            </w:r>
            <w:r w:rsidR="00386326">
              <w:rPr>
                <w:sz w:val="21"/>
                <w:szCs w:val="21"/>
                <w:lang w:val="en-GB"/>
              </w:rPr>
              <w:t xml:space="preserve">from their KS3 </w:t>
            </w:r>
            <w:r w:rsidR="00C67057">
              <w:rPr>
                <w:sz w:val="21"/>
                <w:szCs w:val="21"/>
                <w:lang w:val="en-GB"/>
              </w:rPr>
              <w:t xml:space="preserve">and year 10 </w:t>
            </w:r>
            <w:r w:rsidR="00386326">
              <w:rPr>
                <w:sz w:val="21"/>
                <w:szCs w:val="21"/>
                <w:lang w:val="en-GB"/>
              </w:rPr>
              <w:t>studies</w:t>
            </w:r>
            <w:r w:rsidR="0093267B">
              <w:rPr>
                <w:sz w:val="21"/>
                <w:szCs w:val="21"/>
                <w:lang w:val="en-GB"/>
              </w:rPr>
              <w:t xml:space="preserve"> – teachers will seek to </w:t>
            </w:r>
            <w:r w:rsidR="008247CB">
              <w:rPr>
                <w:sz w:val="21"/>
                <w:szCs w:val="21"/>
                <w:lang w:val="en-GB"/>
              </w:rPr>
              <w:t xml:space="preserve">regularly </w:t>
            </w:r>
            <w:r w:rsidR="0093267B">
              <w:rPr>
                <w:sz w:val="21"/>
                <w:szCs w:val="21"/>
                <w:lang w:val="en-GB"/>
              </w:rPr>
              <w:t>review essential con</w:t>
            </w:r>
            <w:r w:rsidR="008247CB">
              <w:rPr>
                <w:sz w:val="21"/>
                <w:szCs w:val="21"/>
                <w:lang w:val="en-GB"/>
              </w:rPr>
              <w:t xml:space="preserve">cepts and vocabulary </w:t>
            </w:r>
            <w:r w:rsidR="0093267B">
              <w:rPr>
                <w:sz w:val="21"/>
                <w:szCs w:val="21"/>
                <w:lang w:val="en-GB"/>
              </w:rPr>
              <w:t xml:space="preserve">to bridge any gaps in knowledge – students </w:t>
            </w:r>
            <w:r w:rsidR="0087661B">
              <w:rPr>
                <w:sz w:val="21"/>
                <w:szCs w:val="21"/>
                <w:lang w:val="en-GB"/>
              </w:rPr>
              <w:t>have access to a very comprehensive handbook of grammar, vocabulary and strategies to support their learning. Students will also make use of a series of online vocabulary lists which they can access and revisit to continually build</w:t>
            </w:r>
            <w:r w:rsidR="00386326">
              <w:rPr>
                <w:sz w:val="21"/>
                <w:szCs w:val="21"/>
                <w:lang w:val="en-GB"/>
              </w:rPr>
              <w:t xml:space="preserve"> on</w:t>
            </w:r>
            <w:r w:rsidR="0087661B">
              <w:rPr>
                <w:sz w:val="21"/>
                <w:szCs w:val="21"/>
                <w:lang w:val="en-GB"/>
              </w:rPr>
              <w:t xml:space="preserve"> and consolidate vocabulary knowledge. </w:t>
            </w:r>
          </w:p>
          <w:p w14:paraId="33C4042F" w14:textId="5D6EA402" w:rsidR="0093267B" w:rsidRPr="00BD604F" w:rsidRDefault="0093267B" w:rsidP="00A86668">
            <w:pPr>
              <w:pStyle w:val="ListParagraph"/>
              <w:numPr>
                <w:ilvl w:val="0"/>
                <w:numId w:val="13"/>
              </w:numPr>
              <w:jc w:val="both"/>
              <w:rPr>
                <w:b/>
                <w:sz w:val="21"/>
                <w:szCs w:val="21"/>
                <w:lang w:val="en-GB"/>
              </w:rPr>
            </w:pPr>
            <w:r>
              <w:rPr>
                <w:sz w:val="21"/>
                <w:szCs w:val="21"/>
                <w:lang w:val="en-GB"/>
              </w:rPr>
              <w:t>Students may get verb endings confused</w:t>
            </w:r>
            <w:r w:rsidR="005E3197">
              <w:rPr>
                <w:sz w:val="21"/>
                <w:szCs w:val="21"/>
                <w:lang w:val="en-GB"/>
              </w:rPr>
              <w:t xml:space="preserve"> or the use of </w:t>
            </w:r>
            <w:r w:rsidR="005E0B1A">
              <w:rPr>
                <w:sz w:val="21"/>
                <w:szCs w:val="21"/>
                <w:lang w:val="en-GB"/>
              </w:rPr>
              <w:t>appropriate tense</w:t>
            </w:r>
            <w:r>
              <w:rPr>
                <w:sz w:val="21"/>
                <w:szCs w:val="21"/>
                <w:lang w:val="en-GB"/>
              </w:rPr>
              <w:t xml:space="preserve"> – teachers will employ a range of strategies to aide memorisation including song/rap</w:t>
            </w:r>
            <w:r w:rsidR="00386326">
              <w:rPr>
                <w:sz w:val="21"/>
                <w:szCs w:val="21"/>
                <w:lang w:val="en-GB"/>
              </w:rPr>
              <w:t>/word association</w:t>
            </w:r>
            <w:r>
              <w:rPr>
                <w:sz w:val="21"/>
                <w:szCs w:val="21"/>
                <w:lang w:val="en-GB"/>
              </w:rPr>
              <w:t>.</w:t>
            </w:r>
          </w:p>
          <w:p w14:paraId="7896B7DD" w14:textId="4B810FEB" w:rsidR="00BD604F" w:rsidRPr="00BD604F" w:rsidRDefault="00BD604F" w:rsidP="00A86668">
            <w:pPr>
              <w:pStyle w:val="ListParagraph"/>
              <w:numPr>
                <w:ilvl w:val="0"/>
                <w:numId w:val="13"/>
              </w:numPr>
              <w:jc w:val="both"/>
              <w:rPr>
                <w:b/>
                <w:sz w:val="21"/>
                <w:szCs w:val="21"/>
                <w:lang w:val="en-GB"/>
              </w:rPr>
            </w:pPr>
            <w:r>
              <w:rPr>
                <w:sz w:val="21"/>
                <w:szCs w:val="21"/>
                <w:lang w:val="en-GB"/>
              </w:rPr>
              <w:t>Students may lack awa</w:t>
            </w:r>
            <w:r w:rsidR="00941072">
              <w:rPr>
                <w:sz w:val="21"/>
                <w:szCs w:val="21"/>
                <w:lang w:val="en-GB"/>
              </w:rPr>
              <w:t>reness of specific social</w:t>
            </w:r>
            <w:r>
              <w:rPr>
                <w:sz w:val="21"/>
                <w:szCs w:val="21"/>
                <w:lang w:val="en-GB"/>
              </w:rPr>
              <w:t xml:space="preserve"> issues – teachers will ensure that students have a good grasp in English of these issues prior to introducing them in </w:t>
            </w:r>
            <w:r w:rsidR="00A961BD">
              <w:rPr>
                <w:sz w:val="21"/>
                <w:szCs w:val="21"/>
                <w:lang w:val="en-GB"/>
              </w:rPr>
              <w:t>Spanish</w:t>
            </w:r>
            <w:r>
              <w:rPr>
                <w:sz w:val="21"/>
                <w:szCs w:val="21"/>
                <w:lang w:val="en-GB"/>
              </w:rPr>
              <w:t xml:space="preserve">. </w:t>
            </w:r>
          </w:p>
          <w:p w14:paraId="1A2DE107" w14:textId="00D592AE" w:rsidR="00882AA8" w:rsidRPr="007B04C0" w:rsidRDefault="0093267B" w:rsidP="00A86668">
            <w:pPr>
              <w:pStyle w:val="ListParagraph"/>
              <w:numPr>
                <w:ilvl w:val="0"/>
                <w:numId w:val="13"/>
              </w:numPr>
              <w:jc w:val="both"/>
              <w:rPr>
                <w:b/>
                <w:sz w:val="21"/>
                <w:szCs w:val="21"/>
                <w:lang w:val="en-GB"/>
              </w:rPr>
            </w:pPr>
            <w:r>
              <w:rPr>
                <w:sz w:val="21"/>
                <w:szCs w:val="21"/>
                <w:lang w:val="en-GB"/>
              </w:rPr>
              <w:t xml:space="preserve">Some students may lack awareness of </w:t>
            </w:r>
            <w:r w:rsidR="00A961BD">
              <w:rPr>
                <w:sz w:val="21"/>
                <w:szCs w:val="21"/>
                <w:lang w:val="en-GB"/>
              </w:rPr>
              <w:t>Spanish</w:t>
            </w:r>
            <w:r>
              <w:rPr>
                <w:sz w:val="21"/>
                <w:szCs w:val="21"/>
                <w:lang w:val="en-GB"/>
              </w:rPr>
              <w:t>-speaking culture</w:t>
            </w:r>
            <w:r w:rsidR="00411D96">
              <w:rPr>
                <w:sz w:val="21"/>
                <w:szCs w:val="21"/>
                <w:lang w:val="en-GB"/>
              </w:rPr>
              <w:t xml:space="preserve"> – teachers </w:t>
            </w:r>
            <w:r w:rsidR="00A240B8">
              <w:rPr>
                <w:sz w:val="21"/>
                <w:szCs w:val="21"/>
                <w:lang w:val="en-GB"/>
              </w:rPr>
              <w:t>will refer</w:t>
            </w:r>
            <w:r w:rsidR="00411D96">
              <w:rPr>
                <w:sz w:val="21"/>
                <w:szCs w:val="21"/>
                <w:lang w:val="en-GB"/>
              </w:rPr>
              <w:t xml:space="preserve"> to their own knowledge and experiences of </w:t>
            </w:r>
            <w:r w:rsidR="00A961BD">
              <w:rPr>
                <w:sz w:val="21"/>
                <w:szCs w:val="21"/>
                <w:lang w:val="en-GB"/>
              </w:rPr>
              <w:t>Spain</w:t>
            </w:r>
            <w:r w:rsidR="00411D96">
              <w:rPr>
                <w:sz w:val="21"/>
                <w:szCs w:val="21"/>
                <w:lang w:val="en-GB"/>
              </w:rPr>
              <w:t xml:space="preserve"> and </w:t>
            </w:r>
            <w:r w:rsidR="00A961BD">
              <w:rPr>
                <w:sz w:val="21"/>
                <w:szCs w:val="21"/>
                <w:lang w:val="en-GB"/>
              </w:rPr>
              <w:t>Spanish</w:t>
            </w:r>
            <w:r w:rsidR="00411D96">
              <w:rPr>
                <w:sz w:val="21"/>
                <w:szCs w:val="21"/>
                <w:lang w:val="en-GB"/>
              </w:rPr>
              <w:t xml:space="preserve">-speaking countries using cultural references where appropriate and using genuine (reading/listening) material where possible/suitable. </w:t>
            </w:r>
          </w:p>
          <w:p w14:paraId="597FA5A9" w14:textId="77777777" w:rsidR="004F3C65" w:rsidRPr="00C82857" w:rsidRDefault="00A86668" w:rsidP="00A240B8">
            <w:pPr>
              <w:pStyle w:val="ListParagraph"/>
              <w:numPr>
                <w:ilvl w:val="0"/>
                <w:numId w:val="13"/>
              </w:numPr>
              <w:jc w:val="both"/>
              <w:rPr>
                <w:b/>
                <w:sz w:val="21"/>
                <w:szCs w:val="21"/>
                <w:lang w:val="en-GB"/>
              </w:rPr>
            </w:pPr>
            <w:r w:rsidRPr="00A240B8">
              <w:rPr>
                <w:sz w:val="21"/>
                <w:szCs w:val="21"/>
                <w:lang w:val="en-GB"/>
              </w:rPr>
              <w:t xml:space="preserve">Students may </w:t>
            </w:r>
            <w:r w:rsidR="00411D96" w:rsidRPr="00A240B8">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00411D96" w:rsidRPr="00A240B8">
              <w:rPr>
                <w:sz w:val="21"/>
                <w:szCs w:val="21"/>
                <w:lang w:val="en-GB"/>
              </w:rPr>
              <w:t xml:space="preserve"> application of familiar vocabulary to </w:t>
            </w:r>
            <w:r w:rsidR="00A240B8">
              <w:rPr>
                <w:sz w:val="21"/>
                <w:szCs w:val="21"/>
                <w:lang w:val="en-GB"/>
              </w:rPr>
              <w:t xml:space="preserve">all </w:t>
            </w:r>
            <w:r w:rsidR="00411D96" w:rsidRPr="00A240B8">
              <w:rPr>
                <w:sz w:val="21"/>
                <w:szCs w:val="21"/>
                <w:lang w:val="en-GB"/>
              </w:rPr>
              <w:t>new concepts</w:t>
            </w:r>
            <w:r w:rsidR="00A240B8" w:rsidRPr="00A240B8">
              <w:rPr>
                <w:sz w:val="21"/>
                <w:szCs w:val="21"/>
                <w:lang w:val="en-GB"/>
              </w:rPr>
              <w:t>.</w:t>
            </w:r>
          </w:p>
          <w:p w14:paraId="6784E8EC" w14:textId="7092C3B2" w:rsidR="00C82857" w:rsidRPr="004F3C65" w:rsidRDefault="00386326" w:rsidP="00C36D11">
            <w:pPr>
              <w:pStyle w:val="ListParagraph"/>
              <w:numPr>
                <w:ilvl w:val="0"/>
                <w:numId w:val="13"/>
              </w:numPr>
              <w:jc w:val="both"/>
              <w:rPr>
                <w:b/>
                <w:sz w:val="21"/>
                <w:szCs w:val="21"/>
                <w:lang w:val="en-GB"/>
              </w:rPr>
            </w:pPr>
            <w:r>
              <w:rPr>
                <w:sz w:val="21"/>
                <w:szCs w:val="21"/>
                <w:lang w:val="en-GB"/>
              </w:rPr>
              <w:t xml:space="preserve">Students may have specific educational needs which make lessons more challenging for them. Teachers are all aware of who these students are, they are familiar with their SEND statement and the strategies which will support them – these will be employed in lessons. </w:t>
            </w:r>
            <w:r w:rsidR="00C36D11">
              <w:rPr>
                <w:sz w:val="21"/>
                <w:szCs w:val="21"/>
                <w:lang w:val="en-GB"/>
              </w:rPr>
              <w:t xml:space="preserve">Seating for students with additional needs is chosen carefully to ensure they are supported. </w:t>
            </w:r>
            <w:r w:rsidR="003D4FB1">
              <w:rPr>
                <w:sz w:val="21"/>
                <w:szCs w:val="21"/>
                <w:lang w:val="en-GB"/>
              </w:rPr>
              <w:t>There are two different versions of each lesson/activity and teachers will select the most appropriate version and adapt</w:t>
            </w:r>
            <w:r w:rsidR="00C36D11">
              <w:rPr>
                <w:sz w:val="21"/>
                <w:szCs w:val="21"/>
                <w:lang w:val="en-GB"/>
              </w:rPr>
              <w:t xml:space="preserve"> further</w:t>
            </w:r>
            <w:r w:rsidR="003D4FB1">
              <w:rPr>
                <w:sz w:val="21"/>
                <w:szCs w:val="21"/>
                <w:lang w:val="en-GB"/>
              </w:rPr>
              <w:t xml:space="preserve"> as</w:t>
            </w:r>
            <w:r w:rsidR="00C36D11">
              <w:rPr>
                <w:sz w:val="21"/>
                <w:szCs w:val="21"/>
                <w:lang w:val="en-GB"/>
              </w:rPr>
              <w:t xml:space="preserve"> needed</w:t>
            </w:r>
            <w:r w:rsidR="003D4FB1">
              <w:rPr>
                <w:sz w:val="21"/>
                <w:szCs w:val="21"/>
                <w:lang w:val="en-GB"/>
              </w:rPr>
              <w:t xml:space="preserve">. All students have a copy of the </w:t>
            </w:r>
            <w:r w:rsidR="001A505D">
              <w:rPr>
                <w:sz w:val="21"/>
                <w:szCs w:val="21"/>
                <w:lang w:val="en-GB"/>
              </w:rPr>
              <w:t xml:space="preserve">course </w:t>
            </w:r>
            <w:r w:rsidR="003D4FB1">
              <w:rPr>
                <w:sz w:val="21"/>
                <w:szCs w:val="21"/>
                <w:lang w:val="en-GB"/>
              </w:rPr>
              <w:t xml:space="preserve">handbook which can be used to support them. Where LSAs are working in the classroom teachers will liaise with them at various points to discuss how they can best support SEND students in the MFL classroom.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2DAF96EB"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w:t>
            </w:r>
            <w:r w:rsidR="00127CFF">
              <w:rPr>
                <w:b/>
                <w:sz w:val="21"/>
                <w:szCs w:val="21"/>
                <w:lang w:val="en-GB"/>
              </w:rPr>
              <w:t xml:space="preserve"> </w:t>
            </w:r>
            <w:r w:rsidR="00127CFF" w:rsidRPr="00127CFF">
              <w:rPr>
                <w:sz w:val="21"/>
                <w:szCs w:val="21"/>
                <w:lang w:val="en-GB"/>
              </w:rPr>
              <w:t>(some of this will be review of previously taught terminology)</w:t>
            </w:r>
            <w:r w:rsidR="00264086">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84B74">
              <w:rPr>
                <w:sz w:val="21"/>
                <w:szCs w:val="21"/>
                <w:lang w:val="en-GB"/>
              </w:rPr>
              <w:t xml:space="preserve"> future tense, conditional, </w:t>
            </w:r>
            <w:r w:rsidR="001F1F0B">
              <w:rPr>
                <w:sz w:val="21"/>
                <w:szCs w:val="21"/>
                <w:lang w:val="en-GB"/>
              </w:rPr>
              <w:t xml:space="preserve">perfect, </w:t>
            </w:r>
            <w:r w:rsidR="007C64A0">
              <w:rPr>
                <w:sz w:val="21"/>
                <w:szCs w:val="21"/>
                <w:lang w:val="en-GB"/>
              </w:rPr>
              <w:t xml:space="preserve">auxiliary, past participle, </w:t>
            </w:r>
            <w:r w:rsidR="001F1F0B">
              <w:rPr>
                <w:sz w:val="21"/>
                <w:szCs w:val="21"/>
                <w:lang w:val="en-GB"/>
              </w:rPr>
              <w:t xml:space="preserve">imperfect, reflexive, </w:t>
            </w:r>
            <w:r w:rsidR="00284B74">
              <w:rPr>
                <w:sz w:val="21"/>
                <w:szCs w:val="21"/>
                <w:lang w:val="en-GB"/>
              </w:rPr>
              <w:t>imperative,</w:t>
            </w:r>
            <w:r w:rsidR="00264086">
              <w:rPr>
                <w:sz w:val="21"/>
                <w:szCs w:val="21"/>
                <w:lang w:val="en-GB"/>
              </w:rPr>
              <w:t xml:space="preserve"> noun, </w:t>
            </w:r>
            <w:r w:rsidR="005F6272">
              <w:rPr>
                <w:sz w:val="21"/>
                <w:szCs w:val="21"/>
                <w:lang w:val="en-GB"/>
              </w:rPr>
              <w:t xml:space="preserve">articles, </w:t>
            </w:r>
            <w:r w:rsidR="00264086">
              <w:rPr>
                <w:sz w:val="21"/>
                <w:szCs w:val="21"/>
                <w:lang w:val="en-GB"/>
              </w:rPr>
              <w:t xml:space="preserve">adjective, possessive adjective, infinitive, conjugate, subject, stem, ending, gender, agreement, </w:t>
            </w:r>
            <w:r w:rsidR="000D2D23">
              <w:rPr>
                <w:sz w:val="21"/>
                <w:szCs w:val="21"/>
                <w:lang w:val="en-GB"/>
              </w:rPr>
              <w:t xml:space="preserve">comparatives, superlatives, </w:t>
            </w:r>
            <w:r w:rsidR="00264086">
              <w:rPr>
                <w:sz w:val="21"/>
                <w:szCs w:val="21"/>
                <w:lang w:val="en-GB"/>
              </w:rPr>
              <w:t>negatives, accents</w:t>
            </w:r>
            <w:r>
              <w:rPr>
                <w:sz w:val="21"/>
                <w:szCs w:val="21"/>
                <w:lang w:val="en-GB"/>
              </w:rPr>
              <w:t xml:space="preserve">, opinions, </w:t>
            </w:r>
            <w:r>
              <w:rPr>
                <w:sz w:val="21"/>
                <w:szCs w:val="21"/>
                <w:lang w:val="en-GB"/>
              </w:rPr>
              <w:lastRenderedPageBreak/>
              <w:t>justifications, development, translation, connectives</w:t>
            </w:r>
            <w:r w:rsidR="00284B74">
              <w:rPr>
                <w:sz w:val="21"/>
                <w:szCs w:val="21"/>
                <w:lang w:val="en-GB"/>
              </w:rPr>
              <w:t>, prepositions</w:t>
            </w:r>
            <w:r w:rsidR="00BE7CF0">
              <w:rPr>
                <w:sz w:val="21"/>
                <w:szCs w:val="21"/>
                <w:lang w:val="en-GB"/>
              </w:rPr>
              <w:t>, range, variety, complex language</w:t>
            </w:r>
            <w:r w:rsidR="00106D12">
              <w:rPr>
                <w:sz w:val="21"/>
                <w:szCs w:val="21"/>
                <w:lang w:val="en-GB"/>
              </w:rPr>
              <w:t>, formal/informal address</w:t>
            </w:r>
            <w:r w:rsidR="00C36D11">
              <w:rPr>
                <w:sz w:val="21"/>
                <w:szCs w:val="21"/>
                <w:lang w:val="en-GB"/>
              </w:rPr>
              <w:t>, preposition</w:t>
            </w:r>
            <w:r w:rsidR="00CC4AB1">
              <w:rPr>
                <w:sz w:val="21"/>
                <w:szCs w:val="21"/>
                <w:lang w:val="en-GB"/>
              </w:rPr>
              <w:t>, direct object pronouns</w:t>
            </w:r>
            <w:r w:rsidR="008110DF">
              <w:rPr>
                <w:sz w:val="21"/>
                <w:szCs w:val="21"/>
                <w:lang w:val="en-GB"/>
              </w:rPr>
              <w:t>, clause, subjunctive, mood</w:t>
            </w:r>
          </w:p>
          <w:p w14:paraId="7134982D" w14:textId="3B2C66E1" w:rsidR="00BE623A" w:rsidRPr="00BE623A" w:rsidRDefault="00BE623A" w:rsidP="00A961BD">
            <w:pPr>
              <w:rPr>
                <w:sz w:val="21"/>
                <w:szCs w:val="21"/>
                <w:lang w:val="en-GB"/>
              </w:rPr>
            </w:pPr>
            <w:r w:rsidRPr="00BE623A">
              <w:rPr>
                <w:b/>
                <w:sz w:val="21"/>
                <w:szCs w:val="21"/>
                <w:lang w:val="en-GB"/>
              </w:rPr>
              <w:t xml:space="preserve">Topic vocabulary: </w:t>
            </w:r>
            <w:r w:rsidR="00C36D11">
              <w:rPr>
                <w:sz w:val="21"/>
                <w:szCs w:val="21"/>
                <w:lang w:val="en-GB"/>
              </w:rPr>
              <w:t>See KS4</w:t>
            </w:r>
            <w:r w:rsidR="005773AF">
              <w:rPr>
                <w:sz w:val="21"/>
                <w:szCs w:val="21"/>
                <w:lang w:val="en-GB"/>
              </w:rPr>
              <w:t xml:space="preserve"> </w:t>
            </w:r>
            <w:r w:rsidR="00A961BD">
              <w:rPr>
                <w:sz w:val="21"/>
                <w:szCs w:val="21"/>
                <w:lang w:val="en-GB"/>
              </w:rPr>
              <w:t>Spanish</w:t>
            </w:r>
            <w:r w:rsidR="005773AF">
              <w:rPr>
                <w:sz w:val="21"/>
                <w:szCs w:val="21"/>
                <w:lang w:val="en-GB"/>
              </w:rPr>
              <w:t xml:space="preserve"> handbook</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4598408A" w:rsidR="00175618" w:rsidRPr="00175618" w:rsidRDefault="00650DB8" w:rsidP="00FE0558">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tud</w:t>
            </w:r>
            <w:r w:rsidR="006033E0">
              <w:rPr>
                <w:sz w:val="21"/>
                <w:szCs w:val="21"/>
                <w:lang w:val="en-GB"/>
              </w:rPr>
              <w:t xml:space="preserve">ents </w:t>
            </w:r>
            <w:r w:rsidR="00F92BDA">
              <w:rPr>
                <w:sz w:val="21"/>
                <w:szCs w:val="21"/>
                <w:lang w:val="en-GB"/>
              </w:rPr>
              <w:t xml:space="preserve">will </w:t>
            </w:r>
            <w:r w:rsidR="00574BEC">
              <w:rPr>
                <w:sz w:val="21"/>
                <w:szCs w:val="21"/>
                <w:lang w:val="en-GB"/>
              </w:rPr>
              <w:t>s</w:t>
            </w:r>
            <w:r w:rsidR="00A45FAF">
              <w:rPr>
                <w:sz w:val="21"/>
                <w:szCs w:val="21"/>
                <w:lang w:val="en-GB"/>
              </w:rPr>
              <w:t xml:space="preserve">it a full mock GCSE exam in </w:t>
            </w:r>
            <w:r w:rsidR="009E67F0">
              <w:rPr>
                <w:sz w:val="21"/>
                <w:szCs w:val="21"/>
                <w:lang w:val="en-GB"/>
              </w:rPr>
              <w:t>Feb/March</w:t>
            </w:r>
            <w:r w:rsidR="00574BEC">
              <w:rPr>
                <w:sz w:val="21"/>
                <w:szCs w:val="21"/>
                <w:lang w:val="en-GB"/>
              </w:rPr>
              <w:t xml:space="preserve">, in line with the school’s calendar. This will </w:t>
            </w:r>
            <w:r>
              <w:rPr>
                <w:sz w:val="21"/>
                <w:szCs w:val="21"/>
                <w:lang w:val="en-GB"/>
              </w:rPr>
              <w:t xml:space="preserve">enable students to demonstrate </w:t>
            </w:r>
            <w:r w:rsidR="0017294E">
              <w:rPr>
                <w:sz w:val="21"/>
                <w:szCs w:val="21"/>
                <w:lang w:val="en-GB"/>
              </w:rPr>
              <w:t>their progress on the comprehension of and response to</w:t>
            </w:r>
            <w:r w:rsidR="005773AF">
              <w:rPr>
                <w:sz w:val="21"/>
                <w:szCs w:val="21"/>
                <w:lang w:val="en-GB"/>
              </w:rPr>
              <w:t xml:space="preserve"> the written</w:t>
            </w:r>
            <w:r w:rsidR="00934497">
              <w:rPr>
                <w:sz w:val="21"/>
                <w:szCs w:val="21"/>
                <w:lang w:val="en-GB"/>
              </w:rPr>
              <w:t xml:space="preserve"> and spoken</w:t>
            </w:r>
            <w:r w:rsidR="005773AF">
              <w:rPr>
                <w:sz w:val="21"/>
                <w:szCs w:val="21"/>
                <w:lang w:val="en-GB"/>
              </w:rPr>
              <w:t xml:space="preserve"> language</w:t>
            </w:r>
            <w:r w:rsidR="00574BEC">
              <w:rPr>
                <w:sz w:val="21"/>
                <w:szCs w:val="21"/>
                <w:lang w:val="en-GB"/>
              </w:rPr>
              <w:t xml:space="preserve">, covering all skills and will enable them to demonstrate their progress on vocab </w:t>
            </w:r>
            <w:r w:rsidR="002974CA">
              <w:rPr>
                <w:sz w:val="21"/>
                <w:szCs w:val="21"/>
                <w:lang w:val="en-GB"/>
              </w:rPr>
              <w:t>acquisition</w:t>
            </w:r>
            <w:r w:rsidR="00C67057">
              <w:rPr>
                <w:sz w:val="21"/>
                <w:szCs w:val="21"/>
                <w:lang w:val="en-GB"/>
              </w:rPr>
              <w:t xml:space="preserve"> so far this year. This mock</w:t>
            </w:r>
            <w:r>
              <w:rPr>
                <w:sz w:val="21"/>
                <w:szCs w:val="21"/>
                <w:lang w:val="en-GB"/>
              </w:rPr>
              <w:t xml:space="preserve"> will be set by the </w:t>
            </w:r>
            <w:proofErr w:type="spellStart"/>
            <w:r>
              <w:rPr>
                <w:sz w:val="21"/>
                <w:szCs w:val="21"/>
                <w:lang w:val="en-GB"/>
              </w:rPr>
              <w:t>HoD</w:t>
            </w:r>
            <w:proofErr w:type="spellEnd"/>
            <w:r>
              <w:rPr>
                <w:sz w:val="21"/>
                <w:szCs w:val="21"/>
                <w:lang w:val="en-GB"/>
              </w:rPr>
              <w:t xml:space="preserve"> with full instructions for the preparation, </w:t>
            </w:r>
            <w:r w:rsidR="00C67057">
              <w:rPr>
                <w:sz w:val="21"/>
                <w:szCs w:val="21"/>
                <w:lang w:val="en-GB"/>
              </w:rPr>
              <w:t xml:space="preserve">conduct and marking of it </w:t>
            </w:r>
            <w:r>
              <w:rPr>
                <w:sz w:val="21"/>
                <w:szCs w:val="21"/>
                <w:lang w:val="en-GB"/>
              </w:rPr>
              <w:t xml:space="preserve">provided </w:t>
            </w:r>
            <w:r w:rsidRPr="007B04C0">
              <w:rPr>
                <w:sz w:val="21"/>
                <w:szCs w:val="21"/>
                <w:lang w:val="en-GB"/>
              </w:rPr>
              <w:t xml:space="preserve">to the class teacher in advance. </w:t>
            </w:r>
            <w:r w:rsidR="00FE0558">
              <w:rPr>
                <w:sz w:val="21"/>
                <w:szCs w:val="21"/>
                <w:lang w:val="en-GB"/>
              </w:rPr>
              <w:t xml:space="preserve">As support, there will be a </w:t>
            </w:r>
            <w:r w:rsidR="00C67057">
              <w:rPr>
                <w:sz w:val="21"/>
                <w:szCs w:val="21"/>
                <w:lang w:val="en-GB"/>
              </w:rPr>
              <w:t xml:space="preserve">series of </w:t>
            </w:r>
            <w:r w:rsidR="00FE0558">
              <w:rPr>
                <w:sz w:val="21"/>
                <w:szCs w:val="21"/>
                <w:lang w:val="en-GB"/>
              </w:rPr>
              <w:t>common revision lesson</w:t>
            </w:r>
            <w:r w:rsidR="00C67057">
              <w:rPr>
                <w:sz w:val="21"/>
                <w:szCs w:val="21"/>
                <w:lang w:val="en-GB"/>
              </w:rPr>
              <w:t>s</w:t>
            </w:r>
            <w:r w:rsidR="00FE0558">
              <w:rPr>
                <w:sz w:val="21"/>
                <w:szCs w:val="21"/>
                <w:lang w:val="en-GB"/>
              </w:rPr>
              <w:t xml:space="preserve"> of core vocabulary and structures ahead of the </w:t>
            </w:r>
            <w:r w:rsidR="00C67057">
              <w:rPr>
                <w:sz w:val="21"/>
                <w:szCs w:val="21"/>
                <w:lang w:val="en-GB"/>
              </w:rPr>
              <w:t>mock</w:t>
            </w:r>
            <w:r w:rsidR="00FE0558">
              <w:rPr>
                <w:sz w:val="21"/>
                <w:szCs w:val="21"/>
                <w:lang w:val="en-GB"/>
              </w:rPr>
              <w:t xml:space="preserve"> and the </w:t>
            </w:r>
            <w:r w:rsidR="00C67057">
              <w:rPr>
                <w:sz w:val="21"/>
                <w:szCs w:val="21"/>
                <w:lang w:val="en-GB"/>
              </w:rPr>
              <w:t>mock</w:t>
            </w:r>
            <w:r w:rsidRPr="007B04C0">
              <w:rPr>
                <w:sz w:val="21"/>
                <w:szCs w:val="21"/>
                <w:lang w:val="en-GB"/>
              </w:rPr>
              <w:t>.</w:t>
            </w:r>
            <w:r w:rsidR="00C67057">
              <w:rPr>
                <w:sz w:val="21"/>
                <w:szCs w:val="21"/>
                <w:lang w:val="en-GB"/>
              </w:rPr>
              <w:t xml:space="preserve"> We feel it is important for students to experience full genuine GCSE papers so where there is a lot of material which has not yet been studied students will be provided with a comprehensive vocab and revision list prior to the mock.</w:t>
            </w:r>
          </w:p>
          <w:p w14:paraId="2E9FABE5" w14:textId="3DAF210B"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 xml:space="preserve">achers are to record </w:t>
            </w:r>
            <w:r w:rsidR="005773AF">
              <w:rPr>
                <w:sz w:val="21"/>
                <w:szCs w:val="21"/>
                <w:lang w:val="en-GB"/>
              </w:rPr>
              <w:t>centra</w:t>
            </w:r>
            <w:r w:rsidR="00934497">
              <w:rPr>
                <w:sz w:val="21"/>
                <w:szCs w:val="21"/>
                <w:lang w:val="en-GB"/>
              </w:rPr>
              <w:t>lly a percentage for the each</w:t>
            </w:r>
            <w:r w:rsidR="00C67057">
              <w:rPr>
                <w:sz w:val="21"/>
                <w:szCs w:val="21"/>
                <w:lang w:val="en-GB"/>
              </w:rPr>
              <w:t xml:space="preserve"> skill</w:t>
            </w:r>
            <w:r w:rsidR="005773AF">
              <w:rPr>
                <w:sz w:val="21"/>
                <w:szCs w:val="21"/>
                <w:lang w:val="en-GB"/>
              </w:rPr>
              <w:t xml:space="preserve"> </w:t>
            </w:r>
            <w:r w:rsidR="00FE0558" w:rsidRPr="00175618">
              <w:rPr>
                <w:sz w:val="21"/>
                <w:szCs w:val="21"/>
                <w:lang w:val="en-GB"/>
              </w:rPr>
              <w:t xml:space="preserve">and </w:t>
            </w:r>
            <w:r w:rsidR="005773AF">
              <w:rPr>
                <w:sz w:val="21"/>
                <w:szCs w:val="21"/>
                <w:lang w:val="en-GB"/>
              </w:rPr>
              <w:t>an effort level.</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54356816" w:rsidR="00175618" w:rsidRPr="00175618" w:rsidRDefault="00934497" w:rsidP="00FE0558">
            <w:pPr>
              <w:pStyle w:val="ListParagraph"/>
              <w:numPr>
                <w:ilvl w:val="0"/>
                <w:numId w:val="11"/>
              </w:numPr>
              <w:jc w:val="both"/>
              <w:rPr>
                <w:b/>
                <w:sz w:val="21"/>
                <w:szCs w:val="21"/>
                <w:lang w:val="en-GB"/>
              </w:rPr>
            </w:pPr>
            <w:r>
              <w:rPr>
                <w:sz w:val="21"/>
                <w:szCs w:val="21"/>
                <w:lang w:val="en-GB"/>
              </w:rPr>
              <w:t xml:space="preserve">For the writing </w:t>
            </w:r>
            <w:r w:rsidR="00D07A10">
              <w:rPr>
                <w:sz w:val="21"/>
                <w:szCs w:val="21"/>
                <w:lang w:val="en-GB"/>
              </w:rPr>
              <w:t xml:space="preserve">and speaking </w:t>
            </w:r>
            <w:r>
              <w:rPr>
                <w:sz w:val="21"/>
                <w:szCs w:val="21"/>
                <w:lang w:val="en-GB"/>
              </w:rPr>
              <w:t>f</w:t>
            </w:r>
            <w:r w:rsidRPr="00175618">
              <w:rPr>
                <w:sz w:val="21"/>
                <w:szCs w:val="21"/>
                <w:lang w:val="en-GB"/>
              </w:rPr>
              <w:t xml:space="preserve">eedback will be given using a </w:t>
            </w:r>
            <w:r>
              <w:rPr>
                <w:sz w:val="21"/>
                <w:szCs w:val="21"/>
                <w:lang w:val="en-GB"/>
              </w:rPr>
              <w:t>GCSE mark scheme</w:t>
            </w:r>
            <w:r w:rsidR="00D07A10">
              <w:rPr>
                <w:sz w:val="21"/>
                <w:szCs w:val="21"/>
                <w:lang w:val="en-GB"/>
              </w:rPr>
              <w:t>s</w:t>
            </w:r>
            <w:r>
              <w:rPr>
                <w:sz w:val="21"/>
                <w:szCs w:val="21"/>
                <w:lang w:val="en-GB"/>
              </w:rPr>
              <w:t xml:space="preserve"> </w:t>
            </w:r>
          </w:p>
          <w:p w14:paraId="12FC8D72" w14:textId="5C460CD4" w:rsidR="00934497" w:rsidRPr="00934497" w:rsidRDefault="00FE0558" w:rsidP="00FE0558">
            <w:pPr>
              <w:pStyle w:val="ListParagraph"/>
              <w:numPr>
                <w:ilvl w:val="0"/>
                <w:numId w:val="11"/>
              </w:numPr>
              <w:jc w:val="both"/>
              <w:rPr>
                <w:b/>
                <w:sz w:val="21"/>
                <w:szCs w:val="21"/>
                <w:lang w:val="en-GB"/>
              </w:rPr>
            </w:pPr>
            <w:r w:rsidRPr="00175618">
              <w:rPr>
                <w:sz w:val="21"/>
                <w:szCs w:val="21"/>
                <w:lang w:val="en-GB"/>
              </w:rPr>
              <w:t>There will be the opportunity</w:t>
            </w:r>
            <w:r w:rsidR="00934497">
              <w:rPr>
                <w:sz w:val="21"/>
                <w:szCs w:val="21"/>
                <w:lang w:val="en-GB"/>
              </w:rPr>
              <w:t xml:space="preserve"> via whole class feedback </w:t>
            </w:r>
            <w:r w:rsidRPr="00175618">
              <w:rPr>
                <w:sz w:val="21"/>
                <w:szCs w:val="21"/>
                <w:lang w:val="en-GB"/>
              </w:rPr>
              <w:t>for teachers to denote key spelling, accents, unknown vocab</w:t>
            </w:r>
            <w:r w:rsidR="00D07A10">
              <w:rPr>
                <w:sz w:val="21"/>
                <w:szCs w:val="21"/>
                <w:lang w:val="en-GB"/>
              </w:rPr>
              <w:t>, and pronunciation</w:t>
            </w:r>
            <w:r w:rsidRPr="00175618">
              <w:rPr>
                <w:sz w:val="21"/>
                <w:szCs w:val="21"/>
                <w:lang w:val="en-GB"/>
              </w:rPr>
              <w:t xml:space="preserve"> for students to review or to ask a question to clarify any misconceptions.</w:t>
            </w:r>
          </w:p>
          <w:p w14:paraId="0D6432C2" w14:textId="4C38C224" w:rsidR="00175618" w:rsidRPr="00175618" w:rsidRDefault="00934497" w:rsidP="00FE0558">
            <w:pPr>
              <w:pStyle w:val="ListParagraph"/>
              <w:numPr>
                <w:ilvl w:val="0"/>
                <w:numId w:val="11"/>
              </w:numPr>
              <w:jc w:val="both"/>
              <w:rPr>
                <w:b/>
                <w:sz w:val="21"/>
                <w:szCs w:val="21"/>
                <w:lang w:val="en-GB"/>
              </w:rPr>
            </w:pPr>
            <w:r>
              <w:rPr>
                <w:sz w:val="21"/>
                <w:szCs w:val="21"/>
                <w:lang w:val="en-GB"/>
              </w:rPr>
              <w:t>Reading and listening feedback will take place as a whole class activity and teachers will review common errors/questions which posed the most challenge and will review gaps in vocab/structures</w:t>
            </w:r>
            <w:r w:rsidR="00FE0558" w:rsidRPr="00175618">
              <w:rPr>
                <w:sz w:val="21"/>
                <w:szCs w:val="21"/>
                <w:lang w:val="en-GB"/>
              </w:rPr>
              <w:t xml:space="preserve"> </w:t>
            </w:r>
          </w:p>
          <w:p w14:paraId="368E97B0" w14:textId="02DC2C0F" w:rsidR="004E2731" w:rsidRPr="004E2731" w:rsidRDefault="00FE0558" w:rsidP="00FE0558">
            <w:pPr>
              <w:pStyle w:val="ListParagraph"/>
              <w:numPr>
                <w:ilvl w:val="0"/>
                <w:numId w:val="11"/>
              </w:numPr>
              <w:jc w:val="both"/>
              <w:rPr>
                <w:b/>
                <w:sz w:val="21"/>
                <w:szCs w:val="21"/>
                <w:lang w:val="en-GB"/>
              </w:rPr>
            </w:pPr>
            <w:r w:rsidRPr="00175618">
              <w:rPr>
                <w:sz w:val="21"/>
                <w:szCs w:val="21"/>
                <w:lang w:val="en-GB"/>
              </w:rPr>
              <w:t>Students will respond to thi</w:t>
            </w:r>
            <w:r w:rsidR="00992633">
              <w:rPr>
                <w:sz w:val="21"/>
                <w:szCs w:val="21"/>
                <w:lang w:val="en-GB"/>
              </w:rPr>
              <w:t xml:space="preserve">s feedback and set themselves </w:t>
            </w:r>
            <w:r w:rsidRPr="00175618">
              <w:rPr>
                <w:sz w:val="21"/>
                <w:szCs w:val="21"/>
                <w:lang w:val="en-GB"/>
              </w:rPr>
              <w:t>target</w:t>
            </w:r>
            <w:r w:rsidR="00992633">
              <w:rPr>
                <w:sz w:val="21"/>
                <w:szCs w:val="21"/>
                <w:lang w:val="en-GB"/>
              </w:rPr>
              <w:t>s</w:t>
            </w:r>
            <w:r w:rsidR="00D07A10">
              <w:rPr>
                <w:sz w:val="21"/>
                <w:szCs w:val="21"/>
                <w:lang w:val="en-GB"/>
              </w:rPr>
              <w:t xml:space="preserve">, these targets will be stuck into year 11 books so it is clear to students next year what their areas for improvement are. </w:t>
            </w:r>
          </w:p>
          <w:p w14:paraId="04233BC0" w14:textId="6F3770B2" w:rsidR="004F3C65" w:rsidRPr="00175618" w:rsidRDefault="00D07A10" w:rsidP="00D07A10">
            <w:pPr>
              <w:pStyle w:val="ListParagraph"/>
              <w:numPr>
                <w:ilvl w:val="0"/>
                <w:numId w:val="11"/>
              </w:numPr>
              <w:jc w:val="both"/>
              <w:rPr>
                <w:b/>
                <w:sz w:val="21"/>
                <w:szCs w:val="21"/>
                <w:lang w:val="en-GB"/>
              </w:rPr>
            </w:pPr>
            <w:r>
              <w:rPr>
                <w:sz w:val="21"/>
                <w:szCs w:val="21"/>
                <w:lang w:val="en-GB"/>
              </w:rPr>
              <w:t>The mock is</w:t>
            </w:r>
            <w:r w:rsidR="00FE0558" w:rsidRPr="00175618">
              <w:rPr>
                <w:sz w:val="21"/>
                <w:szCs w:val="21"/>
                <w:lang w:val="en-GB"/>
              </w:rPr>
              <w:t xml:space="preserve"> highlighted </w:t>
            </w:r>
            <w:r w:rsidR="00C36D11">
              <w:rPr>
                <w:sz w:val="21"/>
                <w:szCs w:val="21"/>
                <w:lang w:val="en-GB"/>
              </w:rPr>
              <w:t>in the overviews and SOWs as one of the</w:t>
            </w:r>
            <w:r w:rsidR="00FE0558" w:rsidRPr="00175618">
              <w:rPr>
                <w:sz w:val="21"/>
                <w:szCs w:val="21"/>
                <w:lang w:val="en-GB"/>
              </w:rPr>
              <w:t xml:space="preserve"> core pieces of work to be marked for this period of teaching</w:t>
            </w:r>
            <w:r w:rsidR="00C36D11">
              <w:rPr>
                <w:sz w:val="21"/>
                <w:szCs w:val="21"/>
                <w:lang w:val="en-GB"/>
              </w:rPr>
              <w:t xml:space="preserve"> alongside formative feedback which is given on speaking question preparation</w:t>
            </w:r>
            <w:r w:rsidR="00FE0558" w:rsidRPr="00175618">
              <w:rPr>
                <w:sz w:val="21"/>
                <w:szCs w:val="21"/>
                <w:lang w:val="en-GB"/>
              </w:rPr>
              <w:t>.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D896C32"/>
    <w:multiLevelType w:val="hybridMultilevel"/>
    <w:tmpl w:val="FB26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43798"/>
    <w:multiLevelType w:val="hybridMultilevel"/>
    <w:tmpl w:val="E522C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24"/>
  </w:num>
  <w:num w:numId="5">
    <w:abstractNumId w:val="3"/>
  </w:num>
  <w:num w:numId="6">
    <w:abstractNumId w:val="22"/>
  </w:num>
  <w:num w:numId="7">
    <w:abstractNumId w:val="12"/>
  </w:num>
  <w:num w:numId="8">
    <w:abstractNumId w:val="20"/>
  </w:num>
  <w:num w:numId="9">
    <w:abstractNumId w:val="25"/>
  </w:num>
  <w:num w:numId="10">
    <w:abstractNumId w:val="0"/>
  </w:num>
  <w:num w:numId="11">
    <w:abstractNumId w:val="18"/>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9"/>
  </w:num>
  <w:num w:numId="19">
    <w:abstractNumId w:val="15"/>
  </w:num>
  <w:num w:numId="20">
    <w:abstractNumId w:val="23"/>
  </w:num>
  <w:num w:numId="21">
    <w:abstractNumId w:val="14"/>
  </w:num>
  <w:num w:numId="22">
    <w:abstractNumId w:val="5"/>
  </w:num>
  <w:num w:numId="23">
    <w:abstractNumId w:val="6"/>
  </w:num>
  <w:num w:numId="24">
    <w:abstractNumId w:val="17"/>
  </w:num>
  <w:num w:numId="25">
    <w:abstractNumId w:val="1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5D21"/>
    <w:rsid w:val="0007733D"/>
    <w:rsid w:val="000875C4"/>
    <w:rsid w:val="000C3865"/>
    <w:rsid w:val="000D2D23"/>
    <w:rsid w:val="001000DD"/>
    <w:rsid w:val="00106D12"/>
    <w:rsid w:val="00110452"/>
    <w:rsid w:val="00122AA1"/>
    <w:rsid w:val="00127CFF"/>
    <w:rsid w:val="00166FEB"/>
    <w:rsid w:val="00172463"/>
    <w:rsid w:val="0017294E"/>
    <w:rsid w:val="00175618"/>
    <w:rsid w:val="001A2BA4"/>
    <w:rsid w:val="001A505D"/>
    <w:rsid w:val="001C5F99"/>
    <w:rsid w:val="001E17E1"/>
    <w:rsid w:val="001E323A"/>
    <w:rsid w:val="001E4C9C"/>
    <w:rsid w:val="001F1F0B"/>
    <w:rsid w:val="002236A9"/>
    <w:rsid w:val="00226561"/>
    <w:rsid w:val="00255136"/>
    <w:rsid w:val="00264086"/>
    <w:rsid w:val="00284B74"/>
    <w:rsid w:val="002974CA"/>
    <w:rsid w:val="002E3DD3"/>
    <w:rsid w:val="00312C50"/>
    <w:rsid w:val="00341A93"/>
    <w:rsid w:val="003465A2"/>
    <w:rsid w:val="00352109"/>
    <w:rsid w:val="00362209"/>
    <w:rsid w:val="00373102"/>
    <w:rsid w:val="00386326"/>
    <w:rsid w:val="003865CF"/>
    <w:rsid w:val="00397AFF"/>
    <w:rsid w:val="003B1C40"/>
    <w:rsid w:val="003D4FB1"/>
    <w:rsid w:val="00401BEE"/>
    <w:rsid w:val="00411D96"/>
    <w:rsid w:val="004124B4"/>
    <w:rsid w:val="004174DA"/>
    <w:rsid w:val="00426763"/>
    <w:rsid w:val="004643CB"/>
    <w:rsid w:val="00467F7C"/>
    <w:rsid w:val="004C6B1C"/>
    <w:rsid w:val="004E2731"/>
    <w:rsid w:val="004F3865"/>
    <w:rsid w:val="004F3C65"/>
    <w:rsid w:val="005127E6"/>
    <w:rsid w:val="00526507"/>
    <w:rsid w:val="00534572"/>
    <w:rsid w:val="0054237E"/>
    <w:rsid w:val="00552C09"/>
    <w:rsid w:val="00574BEC"/>
    <w:rsid w:val="00576033"/>
    <w:rsid w:val="005773AF"/>
    <w:rsid w:val="0058145F"/>
    <w:rsid w:val="00584446"/>
    <w:rsid w:val="005A0112"/>
    <w:rsid w:val="005D05E8"/>
    <w:rsid w:val="005D0CD4"/>
    <w:rsid w:val="005E0B1A"/>
    <w:rsid w:val="005E3197"/>
    <w:rsid w:val="005E6945"/>
    <w:rsid w:val="005F5BFF"/>
    <w:rsid w:val="005F6272"/>
    <w:rsid w:val="006033E0"/>
    <w:rsid w:val="006133FF"/>
    <w:rsid w:val="006160D6"/>
    <w:rsid w:val="00641E8B"/>
    <w:rsid w:val="0064293E"/>
    <w:rsid w:val="00650DB8"/>
    <w:rsid w:val="00664176"/>
    <w:rsid w:val="00697950"/>
    <w:rsid w:val="006A5D21"/>
    <w:rsid w:val="006B6F74"/>
    <w:rsid w:val="006B7BD1"/>
    <w:rsid w:val="006C3519"/>
    <w:rsid w:val="006C4F35"/>
    <w:rsid w:val="006E1BCF"/>
    <w:rsid w:val="006E589C"/>
    <w:rsid w:val="006E5B6C"/>
    <w:rsid w:val="006E68EA"/>
    <w:rsid w:val="00717220"/>
    <w:rsid w:val="0072118F"/>
    <w:rsid w:val="007245EE"/>
    <w:rsid w:val="00734232"/>
    <w:rsid w:val="00774211"/>
    <w:rsid w:val="0078603D"/>
    <w:rsid w:val="00792234"/>
    <w:rsid w:val="007A0132"/>
    <w:rsid w:val="007A35CA"/>
    <w:rsid w:val="007B04C0"/>
    <w:rsid w:val="007B1995"/>
    <w:rsid w:val="007B309D"/>
    <w:rsid w:val="007C64A0"/>
    <w:rsid w:val="008110DF"/>
    <w:rsid w:val="00822276"/>
    <w:rsid w:val="008247CB"/>
    <w:rsid w:val="008315F1"/>
    <w:rsid w:val="008501F9"/>
    <w:rsid w:val="0087661B"/>
    <w:rsid w:val="00881B43"/>
    <w:rsid w:val="00882AA8"/>
    <w:rsid w:val="008840FA"/>
    <w:rsid w:val="00896575"/>
    <w:rsid w:val="008A1BB8"/>
    <w:rsid w:val="008E4A64"/>
    <w:rsid w:val="008F472A"/>
    <w:rsid w:val="0091033B"/>
    <w:rsid w:val="00916B9A"/>
    <w:rsid w:val="009218EA"/>
    <w:rsid w:val="00923589"/>
    <w:rsid w:val="00930FA4"/>
    <w:rsid w:val="0093267B"/>
    <w:rsid w:val="00934497"/>
    <w:rsid w:val="00941072"/>
    <w:rsid w:val="009428F3"/>
    <w:rsid w:val="00942ED8"/>
    <w:rsid w:val="00950A73"/>
    <w:rsid w:val="0096497A"/>
    <w:rsid w:val="00970470"/>
    <w:rsid w:val="0097109B"/>
    <w:rsid w:val="009830E4"/>
    <w:rsid w:val="00992633"/>
    <w:rsid w:val="009E1CDB"/>
    <w:rsid w:val="009E67F0"/>
    <w:rsid w:val="009F4EE7"/>
    <w:rsid w:val="00A240B8"/>
    <w:rsid w:val="00A4214E"/>
    <w:rsid w:val="00A45FAF"/>
    <w:rsid w:val="00A86668"/>
    <w:rsid w:val="00A961BD"/>
    <w:rsid w:val="00AA005C"/>
    <w:rsid w:val="00AA2665"/>
    <w:rsid w:val="00AB16D0"/>
    <w:rsid w:val="00AC1394"/>
    <w:rsid w:val="00B16942"/>
    <w:rsid w:val="00B22BEF"/>
    <w:rsid w:val="00B36DAE"/>
    <w:rsid w:val="00B37AA9"/>
    <w:rsid w:val="00B45D97"/>
    <w:rsid w:val="00B46E7D"/>
    <w:rsid w:val="00BA2324"/>
    <w:rsid w:val="00BD604F"/>
    <w:rsid w:val="00BE623A"/>
    <w:rsid w:val="00BE7CF0"/>
    <w:rsid w:val="00BF0AAA"/>
    <w:rsid w:val="00BF7C9E"/>
    <w:rsid w:val="00C06AFF"/>
    <w:rsid w:val="00C36D11"/>
    <w:rsid w:val="00C54764"/>
    <w:rsid w:val="00C618B3"/>
    <w:rsid w:val="00C67057"/>
    <w:rsid w:val="00C70C93"/>
    <w:rsid w:val="00C72A78"/>
    <w:rsid w:val="00C8277C"/>
    <w:rsid w:val="00C82857"/>
    <w:rsid w:val="00CB0BCC"/>
    <w:rsid w:val="00CC4AB1"/>
    <w:rsid w:val="00CF578F"/>
    <w:rsid w:val="00D06802"/>
    <w:rsid w:val="00D07A10"/>
    <w:rsid w:val="00D239EE"/>
    <w:rsid w:val="00D41C18"/>
    <w:rsid w:val="00D42C94"/>
    <w:rsid w:val="00D57FF3"/>
    <w:rsid w:val="00D838C2"/>
    <w:rsid w:val="00DF5028"/>
    <w:rsid w:val="00E035F9"/>
    <w:rsid w:val="00E2184A"/>
    <w:rsid w:val="00E36A43"/>
    <w:rsid w:val="00E42930"/>
    <w:rsid w:val="00EF327F"/>
    <w:rsid w:val="00F04087"/>
    <w:rsid w:val="00F30C8B"/>
    <w:rsid w:val="00F32B82"/>
    <w:rsid w:val="00F564A7"/>
    <w:rsid w:val="00F56CCA"/>
    <w:rsid w:val="00F62155"/>
    <w:rsid w:val="00F73697"/>
    <w:rsid w:val="00F77F2D"/>
    <w:rsid w:val="00F90A95"/>
    <w:rsid w:val="00F92BDA"/>
    <w:rsid w:val="00F95822"/>
    <w:rsid w:val="00F97613"/>
    <w:rsid w:val="00FC1E1B"/>
    <w:rsid w:val="00FD1AA6"/>
    <w:rsid w:val="00FD52F0"/>
    <w:rsid w:val="00FE0558"/>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25FB9F-5E14-4E79-AD1F-EF3D188355D3}"/>
</file>

<file path=customXml/itemProps2.xml><?xml version="1.0" encoding="utf-8"?>
<ds:datastoreItem xmlns:ds="http://schemas.openxmlformats.org/officeDocument/2006/customXml" ds:itemID="{A274A36F-4DC0-44A5-83A0-B283FD3E57C3}"/>
</file>

<file path=customXml/itemProps3.xml><?xml version="1.0" encoding="utf-8"?>
<ds:datastoreItem xmlns:ds="http://schemas.openxmlformats.org/officeDocument/2006/customXml" ds:itemID="{B511436D-8264-454D-B6DF-77FEAECA604A}"/>
</file>

<file path=docProps/app.xml><?xml version="1.0" encoding="utf-8"?>
<Properties xmlns="http://schemas.openxmlformats.org/officeDocument/2006/extended-properties" xmlns:vt="http://schemas.openxmlformats.org/officeDocument/2006/docPropsVTypes">
  <Template>Normal</Template>
  <TotalTime>6</TotalTime>
  <Pages>3</Pages>
  <Words>1652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Voshtina, Stela</cp:lastModifiedBy>
  <cp:revision>4</cp:revision>
  <cp:lastPrinted>2019-11-03T11:53:00Z</cp:lastPrinted>
  <dcterms:created xsi:type="dcterms:W3CDTF">2021-09-23T10:54:00Z</dcterms:created>
  <dcterms:modified xsi:type="dcterms:W3CDTF">2021-09-23T11:01:00Z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