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9218EA" w:rsidR="00341A93" w:rsidRDefault="009218EA" w14:paraId="0B40F43E" w14:textId="50172823">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sidR="00341A93">
        <w:rPr>
          <w:b/>
          <w:lang w:val="en-GB"/>
        </w:rPr>
        <w:t>St Mary’s Catholic School</w:t>
      </w:r>
    </w:p>
    <w:p w:rsidR="00341A93" w:rsidRDefault="007B1995" w14:paraId="55E6A78B" w14:textId="36BDF499">
      <w:pPr>
        <w:rPr>
          <w:lang w:val="en-GB"/>
        </w:rPr>
      </w:pPr>
      <w:r>
        <w:rPr>
          <w:lang w:val="en-GB"/>
        </w:rPr>
        <w:t>Department</w:t>
      </w:r>
      <w:r w:rsidR="00341A93">
        <w:rPr>
          <w:lang w:val="en-GB"/>
        </w:rPr>
        <w:t xml:space="preserve"> Curriculum Planning</w:t>
      </w:r>
    </w:p>
    <w:p w:rsidR="00341A93" w:rsidP="2B1D8B2F" w:rsidRDefault="2B1D8B2F" w14:paraId="0CB6621B" w14:textId="75ECFD42">
      <w:pPr>
        <w:rPr>
          <w:lang w:val="en-GB"/>
        </w:rPr>
      </w:pPr>
      <w:r w:rsidRPr="2B1D8B2F">
        <w:rPr>
          <w:lang w:val="en-GB"/>
        </w:rPr>
        <w:t xml:space="preserve">Department: </w:t>
      </w:r>
      <w:r w:rsidRPr="2B1D8B2F">
        <w:rPr>
          <w:b/>
          <w:bCs/>
          <w:u w:val="single"/>
          <w:lang w:val="en-GB"/>
        </w:rPr>
        <w:t>Mathematics</w:t>
      </w:r>
    </w:p>
    <w:p w:rsidR="00D57FF3" w:rsidRDefault="00D57FF3" w14:paraId="3B5CEA64" w14:textId="77777777">
      <w:pPr>
        <w:rPr>
          <w:lang w:val="en-GB"/>
        </w:rPr>
      </w:pPr>
    </w:p>
    <w:p w:rsidR="2B1D8B2F" w:rsidP="2B1D8B2F" w:rsidRDefault="2B1D8B2F" w14:paraId="4AA0CF7C" w14:textId="31A33B0A">
      <w:pPr>
        <w:rPr>
          <w:rFonts w:ascii="Calibri" w:hAnsi="Calibri" w:eastAsia="Calibri" w:cs="Calibri"/>
          <w:sz w:val="21"/>
          <w:szCs w:val="21"/>
        </w:rPr>
      </w:pPr>
      <w:r w:rsidRPr="2B1D8B2F">
        <w:rPr>
          <w:rFonts w:ascii="Calibri" w:hAnsi="Calibri" w:eastAsia="Calibri" w:cs="Calibri"/>
          <w:color w:val="7030A0"/>
          <w:sz w:val="21"/>
          <w:szCs w:val="21"/>
          <w:lang w:val="en-GB"/>
        </w:rPr>
        <w:t>Students in Key Stage 3 follow a “staged” curriculum. They will study content that is appropriate for their level of ability, initially assigned using data from KS2. As such, a high ability student in year 7 will be studying the same content as a low ability Y9 student. The stages have been taken from a curriculum put together by the external body “kangaroo maths” and adapted to suit our department and students. The content is taken directly from the National Curriculum for Mathematics at Key Stage 3.</w:t>
      </w:r>
    </w:p>
    <w:p w:rsidR="2B1D8B2F" w:rsidP="2B1D8B2F" w:rsidRDefault="2B1D8B2F" w14:paraId="19B1520F" w14:textId="14210BD2">
      <w:pPr>
        <w:rPr>
          <w:rFonts w:ascii="Calibri" w:hAnsi="Calibri" w:eastAsia="Calibri" w:cs="Calibri"/>
          <w:sz w:val="21"/>
          <w:szCs w:val="21"/>
        </w:rPr>
      </w:pPr>
    </w:p>
    <w:p w:rsidR="2B1D8B2F" w:rsidP="2B1D8B2F" w:rsidRDefault="2B1D8B2F" w14:paraId="7065AB6C" w14:textId="36460EAB">
      <w:pPr>
        <w:rPr>
          <w:rFonts w:ascii="Calibri" w:hAnsi="Calibri" w:eastAsia="Calibri" w:cs="Calibri"/>
          <w:sz w:val="21"/>
          <w:szCs w:val="21"/>
          <w:lang w:val="en-GB"/>
        </w:rPr>
      </w:pPr>
      <w:r w:rsidRPr="2B1D8B2F">
        <w:rPr>
          <w:rFonts w:ascii="Calibri" w:hAnsi="Calibri" w:eastAsia="Calibri" w:cs="Calibri"/>
          <w:b/>
          <w:bCs/>
          <w:color w:val="7030A0"/>
          <w:sz w:val="21"/>
          <w:szCs w:val="21"/>
          <w:u w:val="single"/>
          <w:lang w:val="en-GB"/>
        </w:rPr>
        <w:t>STAGE 7</w:t>
      </w:r>
    </w:p>
    <w:p w:rsidR="2B1D8B2F" w:rsidP="2B1D8B2F" w:rsidRDefault="2B1D8B2F" w14:paraId="62C02690" w14:textId="0792E181">
      <w:pPr>
        <w:rPr>
          <w:rFonts w:ascii="Calibri" w:hAnsi="Calibri" w:eastAsia="Calibri" w:cs="Calibri"/>
          <w:sz w:val="21"/>
          <w:szCs w:val="21"/>
          <w:lang w:val="en-GB"/>
        </w:rPr>
      </w:pPr>
      <w:r w:rsidRPr="2B1D8B2F">
        <w:rPr>
          <w:rFonts w:ascii="Calibri" w:hAnsi="Calibri" w:eastAsia="Calibri" w:cs="Calibri"/>
          <w:b/>
          <w:bCs/>
          <w:color w:val="7030A0"/>
          <w:sz w:val="21"/>
          <w:szCs w:val="21"/>
          <w:lang w:val="en-GB"/>
        </w:rPr>
        <w:t>Students in Y7 will follow this curriculum if they enter KS3 with a standardised KS2 score of above 100.</w:t>
      </w:r>
    </w:p>
    <w:p w:rsidR="2B1D8B2F" w:rsidP="2B1D8B2F" w:rsidRDefault="2B1D8B2F" w14:paraId="61174053" w14:textId="3DB683CF">
      <w:pPr>
        <w:rPr>
          <w:rFonts w:ascii="Calibri" w:hAnsi="Calibri" w:eastAsia="Calibri" w:cs="Calibri"/>
          <w:sz w:val="21"/>
          <w:szCs w:val="21"/>
          <w:lang w:val="en-GB"/>
        </w:rPr>
      </w:pPr>
      <w:r w:rsidRPr="2B1D8B2F">
        <w:rPr>
          <w:rFonts w:ascii="Calibri" w:hAnsi="Calibri" w:eastAsia="Calibri" w:cs="Calibri"/>
          <w:b/>
          <w:bCs/>
          <w:color w:val="7030A0"/>
          <w:sz w:val="21"/>
          <w:szCs w:val="21"/>
          <w:lang w:val="en-GB"/>
        </w:rPr>
        <w:t>Students in Y8 will follow this curriculum if they completed Stage 6 in Y7.</w:t>
      </w:r>
    </w:p>
    <w:p w:rsidR="2B1D8B2F" w:rsidP="2B1D8B2F" w:rsidRDefault="2B1D8B2F" w14:paraId="2E96236C" w14:textId="1E3FBEB4">
      <w:pPr>
        <w:rPr>
          <w:rFonts w:ascii="Calibri" w:hAnsi="Calibri" w:eastAsia="Calibri" w:cs="Calibri"/>
          <w:sz w:val="21"/>
          <w:szCs w:val="21"/>
          <w:lang w:val="en-GB"/>
        </w:rPr>
      </w:pPr>
    </w:p>
    <w:p w:rsidR="2B1D8B2F" w:rsidP="2B1D8B2F" w:rsidRDefault="2B1D8B2F" w14:paraId="0CE3B10F" w14:textId="377187D7">
      <w:pPr>
        <w:rPr>
          <w:rFonts w:ascii="Calibri" w:hAnsi="Calibri" w:eastAsia="Calibri" w:cs="Calibri"/>
          <w:sz w:val="21"/>
          <w:szCs w:val="21"/>
          <w:lang w:val="en-GB"/>
        </w:rPr>
      </w:pPr>
      <w:r w:rsidRPr="2B1D8B2F">
        <w:rPr>
          <w:rFonts w:ascii="Calibri" w:hAnsi="Calibri" w:eastAsia="Calibri" w:cs="Calibri"/>
          <w:sz w:val="21"/>
          <w:szCs w:val="21"/>
          <w:lang w:val="en-GB"/>
        </w:rPr>
        <w:t xml:space="preserve">This is the plan for the taught curriculum during achievement period: </w:t>
      </w:r>
      <w:r w:rsidRPr="2B1D8B2F">
        <w:rPr>
          <w:rFonts w:ascii="Calibri" w:hAnsi="Calibri" w:eastAsia="Calibri" w:cs="Calibri"/>
          <w:b/>
          <w:bCs/>
          <w:color w:val="7030A0"/>
          <w:sz w:val="21"/>
          <w:szCs w:val="21"/>
          <w:lang w:val="en-GB"/>
        </w:rPr>
        <w:t>Two (March-July)</w:t>
      </w:r>
    </w:p>
    <w:p w:rsidR="2B1D8B2F" w:rsidP="2B1D8B2F" w:rsidRDefault="2B1D8B2F" w14:paraId="00FB1013" w14:textId="77A9844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Pr="007B04C0" w:rsidR="00AA005C" w:rsidTr="12DFB706" w14:paraId="69A11376" w14:textId="77777777">
        <w:tc>
          <w:tcPr>
            <w:tcW w:w="10632" w:type="dxa"/>
            <w:shd w:val="clear" w:color="auto" w:fill="E2EFD9" w:themeFill="accent6" w:themeFillTint="33"/>
            <w:tcMar/>
          </w:tcPr>
          <w:p w:rsidRPr="007B04C0" w:rsidR="00AA005C" w:rsidP="00717220" w:rsidRDefault="007B1995" w14:paraId="446173B7" w14:textId="7016F072">
            <w:pPr>
              <w:tabs>
                <w:tab w:val="right" w:pos="8794"/>
              </w:tabs>
              <w:rPr>
                <w:b/>
                <w:sz w:val="21"/>
                <w:szCs w:val="21"/>
                <w:lang w:val="en-GB"/>
              </w:rPr>
            </w:pPr>
            <w:r w:rsidRPr="007B04C0">
              <w:rPr>
                <w:b/>
                <w:sz w:val="21"/>
                <w:szCs w:val="21"/>
                <w:lang w:val="en-GB"/>
              </w:rPr>
              <w:t>B</w:t>
            </w:r>
            <w:r w:rsidRPr="007B04C0" w:rsidR="00AA005C">
              <w:rPr>
                <w:b/>
                <w:sz w:val="21"/>
                <w:szCs w:val="21"/>
                <w:lang w:val="en-GB"/>
              </w:rPr>
              <w:t>rief summary of the topic/work being covered during this period</w:t>
            </w:r>
            <w:r w:rsidRPr="007B04C0" w:rsidR="00717220">
              <w:rPr>
                <w:b/>
                <w:sz w:val="21"/>
                <w:szCs w:val="21"/>
                <w:lang w:val="en-GB"/>
              </w:rPr>
              <w:tab/>
            </w:r>
          </w:p>
        </w:tc>
      </w:tr>
      <w:tr w:rsidRPr="007B04C0" w:rsidR="008315F1" w:rsidTr="12DFB706" w14:paraId="4BF128E6" w14:textId="77777777">
        <w:tc>
          <w:tcPr>
            <w:tcW w:w="10632" w:type="dxa"/>
            <w:tcMar/>
          </w:tcPr>
          <w:p w:rsidRPr="00AA5586" w:rsidR="78C6DF29" w:rsidP="00241602" w:rsidRDefault="78C6DF29" w14:paraId="4FB6C9F4" w14:textId="71068D64">
            <w:pPr>
              <w:pStyle w:val="ListParagraph"/>
              <w:numPr>
                <w:ilvl w:val="0"/>
                <w:numId w:val="31"/>
              </w:numPr>
              <w:ind w:left="456" w:hanging="426"/>
              <w:jc w:val="both"/>
              <w:rPr>
                <w:rFonts w:ascii="Calibri" w:hAnsi="Calibri" w:eastAsia="Calibri" w:cs="Calibri"/>
                <w:color w:val="00000A"/>
                <w:sz w:val="21"/>
                <w:szCs w:val="21"/>
                <w:lang w:val="en-GB"/>
              </w:rPr>
            </w:pPr>
            <w:r w:rsidRPr="78C6DF29">
              <w:rPr>
                <w:rFonts w:ascii="Calibri" w:hAnsi="Calibri" w:eastAsia="Calibri" w:cs="Calibri"/>
                <w:color w:val="00000A"/>
                <w:sz w:val="21"/>
                <w:szCs w:val="21"/>
                <w:lang w:val="en-GB"/>
              </w:rPr>
              <w:t>generate terms of a sequence from a term-to-term rule</w:t>
            </w:r>
          </w:p>
          <w:p w:rsidRPr="00AA5586" w:rsidR="78C6DF29" w:rsidP="00241602" w:rsidRDefault="78C6DF29" w14:paraId="6AEA7B09" w14:textId="07D7EB5D">
            <w:pPr>
              <w:numPr>
                <w:ilvl w:val="0"/>
                <w:numId w:val="31"/>
              </w:numPr>
              <w:ind w:left="456" w:hanging="426"/>
              <w:rPr>
                <w:rFonts w:ascii="Calibri" w:hAnsi="Calibri" w:eastAsia="Calibri" w:cs="Calibri"/>
                <w:color w:val="00000A"/>
                <w:sz w:val="21"/>
                <w:szCs w:val="21"/>
                <w:lang w:val="en-GB"/>
              </w:rPr>
            </w:pPr>
            <w:r w:rsidRPr="78C6DF29">
              <w:rPr>
                <w:rFonts w:ascii="Calibri" w:hAnsi="Calibri" w:eastAsia="Calibri" w:cs="Calibri"/>
                <w:color w:val="00000A"/>
                <w:sz w:val="21"/>
                <w:szCs w:val="21"/>
                <w:lang w:val="en-GB"/>
              </w:rPr>
              <w:t>use standard units of measure and related concepts (length, area, volume/capacity, mass, time, money, etc.)</w:t>
            </w:r>
            <w:r w:rsidR="00AA5586">
              <w:rPr>
                <w:rFonts w:ascii="Calibri" w:hAnsi="Calibri" w:eastAsia="Calibri" w:cs="Calibri"/>
                <w:color w:val="00000A"/>
                <w:sz w:val="21"/>
                <w:szCs w:val="21"/>
                <w:lang w:val="en-GB"/>
              </w:rPr>
              <w:t xml:space="preserve"> including compound measures and decimal quantities; change between related units</w:t>
            </w:r>
          </w:p>
          <w:p w:rsidRPr="00AA5586" w:rsidR="78C6DF29" w:rsidP="00241602" w:rsidRDefault="78C6DF29" w14:paraId="043A6991" w14:textId="39B7DBB7">
            <w:pPr>
              <w:numPr>
                <w:ilvl w:val="0"/>
                <w:numId w:val="31"/>
              </w:numPr>
              <w:ind w:left="456" w:hanging="426"/>
              <w:rPr>
                <w:rFonts w:ascii="Calibri" w:hAnsi="Calibri" w:eastAsia="Calibri" w:cs="Calibri"/>
                <w:color w:val="00000A"/>
                <w:sz w:val="21"/>
                <w:szCs w:val="21"/>
                <w:lang w:val="en-GB"/>
              </w:rPr>
            </w:pPr>
            <w:r w:rsidRPr="78C6DF29">
              <w:rPr>
                <w:rFonts w:ascii="Calibri" w:hAnsi="Calibri" w:eastAsia="Calibri" w:cs="Calibri"/>
                <w:color w:val="00000A"/>
                <w:sz w:val="21"/>
                <w:szCs w:val="21"/>
                <w:lang w:val="en-GB"/>
              </w:rPr>
              <w:t>measure line segments</w:t>
            </w:r>
            <w:r w:rsidR="00AA5586">
              <w:rPr>
                <w:rFonts w:ascii="Calibri" w:hAnsi="Calibri" w:eastAsia="Calibri" w:cs="Calibri"/>
                <w:color w:val="00000A"/>
                <w:sz w:val="21"/>
                <w:szCs w:val="21"/>
                <w:lang w:val="en-GB"/>
              </w:rPr>
              <w:t xml:space="preserve"> and angles in geometric figures and </w:t>
            </w:r>
            <w:r w:rsidRPr="00AA5586">
              <w:rPr>
                <w:rFonts w:ascii="Calibri" w:hAnsi="Calibri" w:eastAsia="Calibri" w:cs="Calibri"/>
                <w:color w:val="00000A"/>
                <w:sz w:val="21"/>
                <w:szCs w:val="21"/>
                <w:lang w:val="en-GB"/>
              </w:rPr>
              <w:t>apply the properties of angles</w:t>
            </w:r>
            <w:r w:rsidR="00AA5586">
              <w:rPr>
                <w:rFonts w:ascii="Calibri" w:hAnsi="Calibri" w:eastAsia="Calibri" w:cs="Calibri"/>
                <w:color w:val="00000A"/>
                <w:sz w:val="21"/>
                <w:szCs w:val="21"/>
                <w:lang w:val="en-GB"/>
              </w:rPr>
              <w:t xml:space="preserve">; at a point, </w:t>
            </w:r>
            <w:r w:rsidRPr="00AA5586">
              <w:rPr>
                <w:rFonts w:ascii="Calibri" w:hAnsi="Calibri" w:eastAsia="Calibri" w:cs="Calibri"/>
                <w:color w:val="00000A"/>
                <w:sz w:val="21"/>
                <w:szCs w:val="21"/>
                <w:lang w:val="en-GB"/>
              </w:rPr>
              <w:t>on a straight line, vertically opposite angles</w:t>
            </w:r>
          </w:p>
          <w:p w:rsidRPr="00AA5586" w:rsidR="78C6DF29" w:rsidP="00241602" w:rsidRDefault="78C6DF29" w14:paraId="4B07E8FF" w14:textId="689D4661">
            <w:pPr>
              <w:pStyle w:val="ListParagraph"/>
              <w:numPr>
                <w:ilvl w:val="0"/>
                <w:numId w:val="31"/>
              </w:numPr>
              <w:ind w:left="456" w:hanging="426"/>
              <w:rPr>
                <w:rFonts w:ascii="Calibri" w:hAnsi="Calibri" w:eastAsia="Calibri" w:cs="Calibri"/>
                <w:color w:val="00000A"/>
                <w:sz w:val="21"/>
                <w:szCs w:val="21"/>
                <w:lang w:val="en-GB"/>
              </w:rPr>
            </w:pPr>
            <w:r w:rsidRPr="78C6DF29">
              <w:rPr>
                <w:rFonts w:ascii="Calibri" w:hAnsi="Calibri" w:eastAsia="Calibri" w:cs="Calibri"/>
                <w:color w:val="00000A"/>
                <w:sz w:val="21"/>
                <w:szCs w:val="21"/>
                <w:lang w:val="en-GB"/>
              </w:rPr>
              <w:t>apply the fo</w:t>
            </w:r>
            <w:r w:rsidR="00241602">
              <w:rPr>
                <w:rFonts w:ascii="Calibri" w:hAnsi="Calibri" w:eastAsia="Calibri" w:cs="Calibri"/>
                <w:color w:val="00000A"/>
                <w:sz w:val="21"/>
                <w:szCs w:val="21"/>
                <w:lang w:val="en-GB"/>
              </w:rPr>
              <w:t xml:space="preserve">ur operations, including </w:t>
            </w:r>
            <w:r w:rsidRPr="78C6DF29">
              <w:rPr>
                <w:rFonts w:ascii="Calibri" w:hAnsi="Calibri" w:eastAsia="Calibri" w:cs="Calibri"/>
                <w:color w:val="00000A"/>
                <w:sz w:val="21"/>
                <w:szCs w:val="21"/>
                <w:lang w:val="en-GB"/>
              </w:rPr>
              <w:t>written methods, to simple f</w:t>
            </w:r>
            <w:r w:rsidR="00241602">
              <w:rPr>
                <w:rFonts w:ascii="Calibri" w:hAnsi="Calibri" w:eastAsia="Calibri" w:cs="Calibri"/>
                <w:color w:val="00000A"/>
                <w:sz w:val="21"/>
                <w:szCs w:val="21"/>
                <w:lang w:val="en-GB"/>
              </w:rPr>
              <w:t xml:space="preserve">ractions </w:t>
            </w:r>
            <w:r w:rsidRPr="78C6DF29">
              <w:rPr>
                <w:rFonts w:ascii="Calibri" w:hAnsi="Calibri" w:eastAsia="Calibri" w:cs="Calibri"/>
                <w:color w:val="00000A"/>
                <w:sz w:val="21"/>
                <w:szCs w:val="21"/>
                <w:lang w:val="en-GB"/>
              </w:rPr>
              <w:t>and mixed numbers</w:t>
            </w:r>
          </w:p>
          <w:p w:rsidR="00AA5586" w:rsidP="00241602" w:rsidRDefault="78C6DF29" w14:paraId="1EF2FB0F" w14:textId="7324FC04">
            <w:pPr>
              <w:numPr>
                <w:ilvl w:val="0"/>
                <w:numId w:val="31"/>
              </w:numPr>
              <w:ind w:left="456" w:hanging="426"/>
              <w:rPr>
                <w:rFonts w:ascii="Calibri" w:hAnsi="Calibri" w:eastAsia="Calibri" w:cs="Calibri"/>
                <w:color w:val="00000A"/>
                <w:sz w:val="21"/>
                <w:szCs w:val="21"/>
                <w:lang w:val="en-GB"/>
              </w:rPr>
            </w:pPr>
            <w:r w:rsidRPr="78C6DF29">
              <w:rPr>
                <w:rFonts w:ascii="Calibri" w:hAnsi="Calibri" w:eastAsia="Calibri" w:cs="Calibri"/>
                <w:color w:val="00000A"/>
                <w:sz w:val="21"/>
                <w:szCs w:val="21"/>
                <w:lang w:val="en-GB"/>
              </w:rPr>
              <w:t>interpret percentages and percentage changes as a fraction or a decimal</w:t>
            </w:r>
            <w:r w:rsidR="00AA5586">
              <w:rPr>
                <w:rFonts w:ascii="Calibri" w:hAnsi="Calibri" w:eastAsia="Calibri" w:cs="Calibri"/>
                <w:color w:val="00000A"/>
                <w:sz w:val="21"/>
                <w:szCs w:val="21"/>
                <w:lang w:val="en-GB"/>
              </w:rPr>
              <w:t xml:space="preserve">; </w:t>
            </w:r>
            <w:r w:rsidRPr="00AA5586">
              <w:rPr>
                <w:rFonts w:ascii="Calibri" w:hAnsi="Calibri" w:eastAsia="Calibri" w:cs="Calibri"/>
                <w:color w:val="00000A"/>
                <w:sz w:val="21"/>
                <w:szCs w:val="21"/>
                <w:lang w:val="en-GB"/>
              </w:rPr>
              <w:t>compare two quantities using percentages</w:t>
            </w:r>
            <w:r w:rsidRPr="00AA5586" w:rsidR="00AA5586">
              <w:rPr>
                <w:rFonts w:ascii="Calibri" w:hAnsi="Calibri" w:eastAsia="Calibri" w:cs="Calibri"/>
                <w:color w:val="00000A"/>
                <w:sz w:val="21"/>
                <w:szCs w:val="21"/>
                <w:lang w:val="en-GB"/>
              </w:rPr>
              <w:t xml:space="preserve">; </w:t>
            </w:r>
            <w:r w:rsidRPr="00AA5586">
              <w:rPr>
                <w:rFonts w:ascii="Calibri" w:hAnsi="Calibri" w:eastAsia="Calibri" w:cs="Calibri"/>
                <w:color w:val="00000A"/>
                <w:sz w:val="21"/>
                <w:szCs w:val="21"/>
                <w:lang w:val="en-GB"/>
              </w:rPr>
              <w:t>solve problems inv</w:t>
            </w:r>
            <w:r w:rsidR="00AA5586">
              <w:rPr>
                <w:rFonts w:ascii="Calibri" w:hAnsi="Calibri" w:eastAsia="Calibri" w:cs="Calibri"/>
                <w:color w:val="00000A"/>
                <w:sz w:val="21"/>
                <w:szCs w:val="21"/>
                <w:lang w:val="en-GB"/>
              </w:rPr>
              <w:t>olving percentage change</w:t>
            </w:r>
          </w:p>
          <w:p w:rsidRPr="00AA5586" w:rsidR="78C6DF29" w:rsidP="00241602" w:rsidRDefault="78C6DF29" w14:paraId="7129E073" w14:textId="0052DEE7">
            <w:pPr>
              <w:numPr>
                <w:ilvl w:val="0"/>
                <w:numId w:val="31"/>
              </w:numPr>
              <w:ind w:left="456" w:hanging="426"/>
              <w:rPr>
                <w:rFonts w:ascii="Calibri" w:hAnsi="Calibri" w:eastAsia="Calibri" w:cs="Calibri"/>
                <w:color w:val="00000A"/>
                <w:sz w:val="21"/>
                <w:szCs w:val="21"/>
                <w:lang w:val="en-GB"/>
              </w:rPr>
            </w:pPr>
            <w:r w:rsidRPr="00AA5586">
              <w:rPr>
                <w:rFonts w:ascii="Calibri" w:hAnsi="Calibri" w:eastAsia="Calibri" w:cs="Calibri"/>
                <w:color w:val="00000A"/>
                <w:sz w:val="21"/>
                <w:szCs w:val="21"/>
                <w:lang w:val="en-GB"/>
              </w:rPr>
              <w:t>recognise and use relationships, including inverse operations (e.g. cancellation to simpl</w:t>
            </w:r>
            <w:r w:rsidR="00F5277B">
              <w:rPr>
                <w:rFonts w:ascii="Calibri" w:hAnsi="Calibri" w:eastAsia="Calibri" w:cs="Calibri"/>
                <w:color w:val="00000A"/>
                <w:sz w:val="21"/>
                <w:szCs w:val="21"/>
                <w:lang w:val="en-GB"/>
              </w:rPr>
              <w:t>ify</w:t>
            </w:r>
            <w:r w:rsidRPr="00AA5586">
              <w:rPr>
                <w:rFonts w:ascii="Calibri" w:hAnsi="Calibri" w:eastAsia="Calibri" w:cs="Calibri"/>
                <w:color w:val="00000A"/>
                <w:sz w:val="21"/>
                <w:szCs w:val="21"/>
                <w:lang w:val="en-GB"/>
              </w:rPr>
              <w:t>)</w:t>
            </w:r>
          </w:p>
          <w:p w:rsidRPr="00AA5586" w:rsidR="78C6DF29" w:rsidP="00241602" w:rsidRDefault="78C6DF29" w14:paraId="59F35D7B" w14:textId="21A837C0">
            <w:pPr>
              <w:pStyle w:val="ListParagraph"/>
              <w:numPr>
                <w:ilvl w:val="0"/>
                <w:numId w:val="31"/>
              </w:numPr>
              <w:ind w:left="456" w:hanging="426"/>
              <w:rPr>
                <w:rFonts w:ascii="Calibri" w:hAnsi="Calibri" w:eastAsia="Calibri" w:cs="Calibri"/>
                <w:color w:val="00000A"/>
                <w:sz w:val="21"/>
                <w:szCs w:val="21"/>
                <w:lang w:val="en-GB"/>
              </w:rPr>
            </w:pPr>
            <w:r w:rsidRPr="78C6DF29">
              <w:rPr>
                <w:rFonts w:ascii="Calibri" w:hAnsi="Calibri" w:eastAsia="Calibri" w:cs="Calibri"/>
                <w:color w:val="00000A"/>
                <w:sz w:val="21"/>
                <w:szCs w:val="21"/>
                <w:lang w:val="en-GB"/>
              </w:rPr>
              <w:t>solve linear equations in one unknown algebraically</w:t>
            </w:r>
          </w:p>
          <w:p w:rsidRPr="00E9276D" w:rsidR="78C6DF29" w:rsidP="00241602" w:rsidRDefault="78C6DF29" w14:paraId="08BFD563" w14:textId="7D10A2CD">
            <w:pPr>
              <w:numPr>
                <w:ilvl w:val="0"/>
                <w:numId w:val="31"/>
              </w:numPr>
              <w:ind w:left="456" w:hanging="426"/>
              <w:rPr>
                <w:rFonts w:ascii="Calibri" w:hAnsi="Calibri" w:eastAsia="Calibri" w:cs="Calibri"/>
                <w:color w:val="00000A"/>
                <w:sz w:val="21"/>
                <w:szCs w:val="21"/>
                <w:lang w:val="en-GB"/>
              </w:rPr>
            </w:pPr>
            <w:r w:rsidRPr="78C6DF29">
              <w:rPr>
                <w:rFonts w:ascii="Calibri" w:hAnsi="Calibri" w:eastAsia="Calibri" w:cs="Calibri"/>
                <w:color w:val="00000A"/>
                <w:sz w:val="21"/>
                <w:szCs w:val="21"/>
                <w:lang w:val="en-GB"/>
              </w:rPr>
              <w:t>calculate perimeters of 2D shapes</w:t>
            </w:r>
            <w:r w:rsidRPr="00AA5586" w:rsidR="00AA5586">
              <w:rPr>
                <w:rFonts w:ascii="Calibri" w:hAnsi="Calibri" w:eastAsia="Calibri" w:cs="Calibri"/>
                <w:color w:val="00000A"/>
                <w:sz w:val="21"/>
                <w:szCs w:val="21"/>
                <w:lang w:val="en-GB"/>
              </w:rPr>
              <w:t xml:space="preserve">; </w:t>
            </w:r>
            <w:r w:rsidRPr="00AA5586">
              <w:rPr>
                <w:rFonts w:ascii="Calibri" w:hAnsi="Calibri" w:eastAsia="Calibri" w:cs="Calibri"/>
                <w:color w:val="00000A"/>
                <w:sz w:val="21"/>
                <w:szCs w:val="21"/>
                <w:lang w:val="en-GB"/>
              </w:rPr>
              <w:t>know and apply formulae to calculate area of triangles, parallelograms, trapezia</w:t>
            </w:r>
            <w:r w:rsidR="00E9276D">
              <w:rPr>
                <w:rFonts w:ascii="Calibri" w:hAnsi="Calibri" w:eastAsia="Calibri" w:cs="Calibri"/>
                <w:color w:val="00000A"/>
                <w:sz w:val="21"/>
                <w:szCs w:val="21"/>
                <w:lang w:val="en-GB"/>
              </w:rPr>
              <w:t xml:space="preserve">; </w:t>
            </w:r>
            <w:r w:rsidRPr="00E9276D">
              <w:rPr>
                <w:rFonts w:ascii="Calibri" w:hAnsi="Calibri" w:eastAsia="Calibri" w:cs="Calibri"/>
                <w:color w:val="00000A"/>
                <w:sz w:val="21"/>
                <w:szCs w:val="21"/>
                <w:lang w:val="en-GB"/>
              </w:rPr>
              <w:t>calculate surface area of cuboids</w:t>
            </w:r>
            <w:r w:rsidRPr="00E9276D" w:rsidR="00AA5586">
              <w:rPr>
                <w:rFonts w:ascii="Calibri" w:hAnsi="Calibri" w:eastAsia="Calibri" w:cs="Calibri"/>
                <w:color w:val="00000A"/>
                <w:sz w:val="21"/>
                <w:szCs w:val="21"/>
                <w:lang w:val="en-GB"/>
              </w:rPr>
              <w:t xml:space="preserve"> ; </w:t>
            </w:r>
            <w:r w:rsidRPr="00E9276D">
              <w:rPr>
                <w:rFonts w:ascii="Calibri" w:hAnsi="Calibri" w:eastAsia="Calibri" w:cs="Calibri"/>
                <w:color w:val="00000A"/>
                <w:sz w:val="21"/>
                <w:szCs w:val="21"/>
                <w:lang w:val="en-GB"/>
              </w:rPr>
              <w:t>know and apply formulae to calculate volume of cuboids</w:t>
            </w:r>
          </w:p>
          <w:p w:rsidRPr="00AA5586" w:rsidR="78C6DF29" w:rsidP="00241602" w:rsidRDefault="78C6DF29" w14:paraId="67A9B085" w14:textId="615F1665">
            <w:pPr>
              <w:pStyle w:val="ListParagraph"/>
              <w:numPr>
                <w:ilvl w:val="0"/>
                <w:numId w:val="31"/>
              </w:numPr>
              <w:ind w:left="456" w:hanging="426"/>
              <w:rPr>
                <w:rFonts w:ascii="Calibri" w:hAnsi="Calibri" w:eastAsia="Calibri" w:cs="Calibri"/>
                <w:color w:val="00000A"/>
                <w:sz w:val="21"/>
                <w:szCs w:val="21"/>
                <w:lang w:val="en-GB"/>
              </w:rPr>
            </w:pPr>
            <w:r w:rsidRPr="78C6DF29">
              <w:rPr>
                <w:rFonts w:ascii="Calibri" w:hAnsi="Calibri" w:eastAsia="Calibri" w:cs="Calibri"/>
                <w:color w:val="00000A"/>
                <w:sz w:val="21"/>
                <w:szCs w:val="21"/>
                <w:lang w:val="en-GB"/>
              </w:rPr>
              <w:t>round numbers and measures to an appropriate degree of accuracy (e.g. to a specified number of decimal places or significant figures)</w:t>
            </w:r>
            <w:r w:rsidR="00AA5586">
              <w:rPr>
                <w:rFonts w:ascii="Calibri" w:hAnsi="Calibri" w:eastAsia="Calibri" w:cs="Calibri"/>
                <w:color w:val="00000A"/>
                <w:sz w:val="21"/>
                <w:szCs w:val="21"/>
                <w:lang w:val="en-GB"/>
              </w:rPr>
              <w:t xml:space="preserve"> ; </w:t>
            </w:r>
            <w:r w:rsidRPr="00AA5586">
              <w:rPr>
                <w:rFonts w:ascii="Calibri" w:hAnsi="Calibri" w:eastAsia="Calibri" w:cs="Calibri"/>
                <w:color w:val="00000A"/>
                <w:sz w:val="21"/>
                <w:szCs w:val="21"/>
                <w:lang w:val="en-GB"/>
              </w:rPr>
              <w:t>estimate answers; check calcu</w:t>
            </w:r>
            <w:r w:rsidR="00F5277B">
              <w:rPr>
                <w:rFonts w:ascii="Calibri" w:hAnsi="Calibri" w:eastAsia="Calibri" w:cs="Calibri"/>
                <w:color w:val="00000A"/>
                <w:sz w:val="21"/>
                <w:szCs w:val="21"/>
                <w:lang w:val="en-GB"/>
              </w:rPr>
              <w:t xml:space="preserve">lations using </w:t>
            </w:r>
            <w:r w:rsidR="00241602">
              <w:rPr>
                <w:rFonts w:ascii="Calibri" w:hAnsi="Calibri" w:eastAsia="Calibri" w:cs="Calibri"/>
                <w:color w:val="00000A"/>
                <w:sz w:val="21"/>
                <w:szCs w:val="21"/>
                <w:lang w:val="en-GB"/>
              </w:rPr>
              <w:t>estimation</w:t>
            </w:r>
          </w:p>
          <w:p w:rsidRPr="00E9276D" w:rsidR="78C6DF29" w:rsidP="00241602" w:rsidRDefault="78C6DF29" w14:paraId="00F01ADE" w14:textId="6AC92EF9">
            <w:pPr>
              <w:pStyle w:val="ListParagraph"/>
              <w:numPr>
                <w:ilvl w:val="0"/>
                <w:numId w:val="31"/>
              </w:numPr>
              <w:ind w:left="456" w:hanging="426"/>
              <w:rPr>
                <w:rFonts w:ascii="Calibri" w:hAnsi="Calibri" w:eastAsia="Calibri" w:cs="Calibri"/>
                <w:color w:val="00000A"/>
                <w:sz w:val="21"/>
                <w:szCs w:val="21"/>
                <w:lang w:val="en-GB"/>
              </w:rPr>
            </w:pPr>
            <w:r w:rsidRPr="78C6DF29">
              <w:rPr>
                <w:rFonts w:ascii="Calibri" w:hAnsi="Calibri" w:eastAsia="Calibri" w:cs="Calibri"/>
                <w:color w:val="00000A"/>
                <w:sz w:val="21"/>
                <w:szCs w:val="21"/>
                <w:lang w:val="en-GB"/>
              </w:rPr>
              <w:t>work with coordinates in all four quadrants</w:t>
            </w:r>
            <w:r w:rsidR="00E9276D">
              <w:rPr>
                <w:rFonts w:ascii="Calibri" w:hAnsi="Calibri" w:eastAsia="Calibri" w:cs="Calibri"/>
                <w:color w:val="00000A"/>
                <w:sz w:val="21"/>
                <w:szCs w:val="21"/>
                <w:lang w:val="en-GB"/>
              </w:rPr>
              <w:t xml:space="preserve">; </w:t>
            </w:r>
            <w:r w:rsidRPr="00E9276D">
              <w:rPr>
                <w:rFonts w:ascii="Calibri" w:hAnsi="Calibri" w:eastAsia="Calibri" w:cs="Calibri"/>
                <w:color w:val="00000A"/>
                <w:sz w:val="21"/>
                <w:szCs w:val="21"/>
                <w:lang w:val="en-GB"/>
              </w:rPr>
              <w:t>understand and use lines parallel to the axes, y = x and y = -x</w:t>
            </w:r>
            <w:r w:rsidRPr="00E9276D" w:rsidR="00AA5586">
              <w:rPr>
                <w:rFonts w:ascii="Calibri" w:hAnsi="Calibri" w:eastAsia="Calibri" w:cs="Calibri"/>
                <w:color w:val="00000A"/>
                <w:sz w:val="21"/>
                <w:szCs w:val="21"/>
                <w:lang w:val="en-GB"/>
              </w:rPr>
              <w:t xml:space="preserve"> ; </w:t>
            </w:r>
            <w:r w:rsidRPr="00E9276D">
              <w:rPr>
                <w:rFonts w:ascii="Calibri" w:hAnsi="Calibri" w:eastAsia="Calibri" w:cs="Calibri"/>
                <w:color w:val="00000A"/>
                <w:sz w:val="21"/>
                <w:szCs w:val="21"/>
                <w:lang w:val="en-GB"/>
              </w:rPr>
              <w:t>solve geometrical problems on coordinate axes</w:t>
            </w:r>
          </w:p>
          <w:p w:rsidRPr="00E9276D" w:rsidR="78C6DF29" w:rsidP="00241602" w:rsidRDefault="78C6DF29" w14:paraId="51B2410D" w14:textId="1BCA7B3B">
            <w:pPr>
              <w:numPr>
                <w:ilvl w:val="0"/>
                <w:numId w:val="31"/>
              </w:numPr>
              <w:ind w:left="456" w:hanging="426"/>
              <w:rPr>
                <w:rFonts w:ascii="Calibri" w:hAnsi="Calibri" w:eastAsia="Calibri" w:cs="Calibri"/>
                <w:color w:val="00000A"/>
                <w:sz w:val="21"/>
                <w:szCs w:val="21"/>
                <w:lang w:val="en-GB"/>
              </w:rPr>
            </w:pPr>
            <w:r w:rsidRPr="78C6DF29">
              <w:rPr>
                <w:rFonts w:ascii="Calibri" w:hAnsi="Calibri" w:eastAsia="Calibri" w:cs="Calibri"/>
                <w:color w:val="00000A"/>
                <w:sz w:val="21"/>
                <w:szCs w:val="21"/>
                <w:lang w:val="en-GB"/>
              </w:rPr>
              <w:t>identify, describe and construct congruent shapes including on coordinate axes, by considering rotation, reflection and translation</w:t>
            </w:r>
            <w:r w:rsidR="00E9276D">
              <w:rPr>
                <w:rFonts w:ascii="Calibri" w:hAnsi="Calibri" w:eastAsia="Calibri" w:cs="Calibri"/>
                <w:color w:val="00000A"/>
                <w:sz w:val="21"/>
                <w:szCs w:val="21"/>
                <w:lang w:val="en-GB"/>
              </w:rPr>
              <w:t xml:space="preserve">; </w:t>
            </w:r>
            <w:r w:rsidRPr="00E9276D">
              <w:rPr>
                <w:rFonts w:ascii="Calibri" w:hAnsi="Calibri" w:eastAsia="Calibri" w:cs="Calibri"/>
                <w:color w:val="00000A"/>
                <w:sz w:val="21"/>
                <w:szCs w:val="21"/>
                <w:lang w:val="en-GB"/>
              </w:rPr>
              <w:t>describe translations as 2D vectors</w:t>
            </w:r>
          </w:p>
          <w:p w:rsidRPr="00AA5586" w:rsidR="78C6DF29" w:rsidP="00241602" w:rsidRDefault="78C6DF29" w14:paraId="28DC744D" w14:textId="5E829E5A">
            <w:pPr>
              <w:pStyle w:val="ListParagraph"/>
              <w:numPr>
                <w:ilvl w:val="0"/>
                <w:numId w:val="31"/>
              </w:numPr>
              <w:ind w:left="456" w:hanging="426"/>
              <w:rPr>
                <w:rFonts w:ascii="Calibri" w:hAnsi="Calibri" w:eastAsia="Calibri" w:cs="Calibri"/>
                <w:color w:val="00000A"/>
                <w:sz w:val="21"/>
                <w:szCs w:val="21"/>
                <w:lang w:val="en-GB"/>
              </w:rPr>
            </w:pPr>
            <w:r w:rsidRPr="00AA5586">
              <w:rPr>
                <w:rFonts w:ascii="Calibri" w:hAnsi="Calibri" w:eastAsia="Calibri" w:cs="Calibri"/>
                <w:color w:val="00000A"/>
                <w:sz w:val="21"/>
                <w:szCs w:val="21"/>
                <w:lang w:val="en-GB"/>
              </w:rPr>
              <w:t>interpret and construct tables, charts and diagrams, including frequency tables, bar charts, pie charts and</w:t>
            </w:r>
            <w:r w:rsidR="00241602">
              <w:rPr>
                <w:rFonts w:ascii="Calibri" w:hAnsi="Calibri" w:eastAsia="Calibri" w:cs="Calibri"/>
                <w:color w:val="00000A"/>
                <w:sz w:val="21"/>
                <w:szCs w:val="21"/>
                <w:lang w:val="en-GB"/>
              </w:rPr>
              <w:t xml:space="preserve"> pictograms</w:t>
            </w:r>
            <w:r w:rsidRPr="00AA5586">
              <w:rPr>
                <w:rFonts w:ascii="Calibri" w:hAnsi="Calibri" w:eastAsia="Calibri" w:cs="Calibri"/>
                <w:color w:val="00000A"/>
                <w:sz w:val="21"/>
                <w:szCs w:val="21"/>
                <w:lang w:val="en-GB"/>
              </w:rPr>
              <w:t>, vertical line charts for ungrouped discrete numerical data and know their appropriate use</w:t>
            </w:r>
          </w:p>
          <w:p w:rsidRPr="00E87790" w:rsidR="00E9276D" w:rsidP="00E87790" w:rsidRDefault="78C6DF29" w14:paraId="19C23ED5" w14:textId="5ECF5917">
            <w:pPr>
              <w:pStyle w:val="ListParagraph"/>
              <w:numPr>
                <w:ilvl w:val="0"/>
                <w:numId w:val="31"/>
              </w:numPr>
              <w:ind w:left="456" w:hanging="426"/>
              <w:rPr>
                <w:rFonts w:ascii="Calibri" w:hAnsi="Calibri" w:eastAsia="Calibri" w:cs="Calibri"/>
                <w:color w:val="00000A"/>
                <w:sz w:val="21"/>
                <w:szCs w:val="21"/>
                <w:lang w:val="en-GB"/>
              </w:rPr>
            </w:pPr>
            <w:r w:rsidRPr="00AA5586">
              <w:rPr>
                <w:rFonts w:ascii="Calibri" w:hAnsi="Calibri" w:eastAsia="Calibri" w:cs="Calibri"/>
                <w:color w:val="00000A"/>
                <w:sz w:val="21"/>
                <w:szCs w:val="21"/>
                <w:lang w:val="en-GB"/>
              </w:rPr>
              <w:t>interpret, analyse and compare the distributions of data sets from univariate empirical distributions through appropriate measures of central tendency (median, mean and mode) and spread (range)</w:t>
            </w:r>
          </w:p>
        </w:tc>
      </w:tr>
      <w:tr w:rsidRPr="007B04C0" w:rsidR="007B1995" w:rsidTr="12DFB706" w14:paraId="07B414B0" w14:textId="77777777">
        <w:tc>
          <w:tcPr>
            <w:tcW w:w="10632" w:type="dxa"/>
            <w:shd w:val="clear" w:color="auto" w:fill="E2EFD9" w:themeFill="accent6" w:themeFillTint="33"/>
            <w:tcMar/>
          </w:tcPr>
          <w:p w:rsidRPr="007B04C0" w:rsidR="007B1995" w:rsidP="007B1995" w:rsidRDefault="006E5B6C" w14:paraId="74FC2212" w14:textId="72A33205">
            <w:pPr>
              <w:jc w:val="both"/>
              <w:rPr>
                <w:sz w:val="21"/>
                <w:szCs w:val="21"/>
                <w:lang w:val="en-GB"/>
              </w:rPr>
            </w:pPr>
            <w:r>
              <w:rPr>
                <w:b/>
                <w:sz w:val="21"/>
                <w:szCs w:val="21"/>
                <w:lang w:val="en-GB"/>
              </w:rPr>
              <w:t>P</w:t>
            </w:r>
            <w:r w:rsidRPr="007B04C0" w:rsidR="007B1995">
              <w:rPr>
                <w:b/>
                <w:sz w:val="21"/>
                <w:szCs w:val="21"/>
                <w:lang w:val="en-GB"/>
              </w:rPr>
              <w:t>rior knowledge needed for this unit/topic from previous teaching</w:t>
            </w:r>
          </w:p>
        </w:tc>
      </w:tr>
      <w:tr w:rsidRPr="007B04C0" w:rsidR="007B1995" w:rsidTr="12DFB706" w14:paraId="5B1F8AB2" w14:textId="77777777">
        <w:tc>
          <w:tcPr>
            <w:tcW w:w="10632" w:type="dxa"/>
            <w:tcMar/>
          </w:tcPr>
          <w:p w:rsidRPr="00AA5586" w:rsidR="78C6DF29" w:rsidP="00241602" w:rsidRDefault="78C6DF29" w14:paraId="78417AE5" w14:textId="36051CB8">
            <w:pPr>
              <w:pStyle w:val="ListParagraph"/>
              <w:numPr>
                <w:ilvl w:val="0"/>
                <w:numId w:val="32"/>
              </w:numPr>
              <w:spacing w:after="200"/>
              <w:ind w:left="456" w:hanging="426"/>
              <w:rPr>
                <w:rFonts w:cstheme="minorHAnsi"/>
                <w:color w:val="000000" w:themeColor="text1"/>
                <w:sz w:val="21"/>
                <w:szCs w:val="21"/>
                <w:lang w:val="en-GB"/>
              </w:rPr>
            </w:pPr>
            <w:r w:rsidRPr="00AA5586">
              <w:rPr>
                <w:rFonts w:eastAsia="Calibri" w:cstheme="minorHAnsi"/>
                <w:color w:val="000000" w:themeColor="text1"/>
                <w:sz w:val="21"/>
                <w:szCs w:val="21"/>
                <w:lang w:val="en-GB"/>
              </w:rPr>
              <w:t>Convert between standard metric units of measurement</w:t>
            </w:r>
            <w:r w:rsidR="00E9276D">
              <w:rPr>
                <w:rFonts w:eastAsia="Calibri" w:cstheme="minorHAnsi"/>
                <w:color w:val="000000" w:themeColor="text1"/>
                <w:sz w:val="21"/>
                <w:szCs w:val="21"/>
                <w:lang w:val="en-GB"/>
              </w:rPr>
              <w:t xml:space="preserve"> and time and common imperial units using decimal notation up to three decimal places; read and work with time in all forms fluently</w:t>
            </w:r>
          </w:p>
          <w:p w:rsidRPr="00E9276D" w:rsidR="78C6DF29" w:rsidP="00241602" w:rsidRDefault="78C6DF29" w14:paraId="2F496C52" w14:textId="65579B96">
            <w:pPr>
              <w:pStyle w:val="ListParagraph"/>
              <w:numPr>
                <w:ilvl w:val="0"/>
                <w:numId w:val="32"/>
              </w:numPr>
              <w:spacing w:after="200"/>
              <w:ind w:left="456" w:hanging="426"/>
              <w:rPr>
                <w:rFonts w:cstheme="minorHAnsi"/>
                <w:color w:val="000000" w:themeColor="text1"/>
                <w:sz w:val="21"/>
                <w:szCs w:val="21"/>
                <w:lang w:val="en-GB"/>
              </w:rPr>
            </w:pPr>
            <w:r w:rsidRPr="00AA5586">
              <w:rPr>
                <w:rFonts w:eastAsia="Calibri" w:cstheme="minorHAnsi"/>
                <w:color w:val="000000" w:themeColor="text1"/>
                <w:sz w:val="21"/>
                <w:szCs w:val="21"/>
                <w:lang w:val="en-GB"/>
              </w:rPr>
              <w:t>Know the vocabulary of sequences</w:t>
            </w:r>
            <w:r w:rsidR="00E9276D">
              <w:rPr>
                <w:rFonts w:eastAsia="Calibri" w:cstheme="minorHAnsi"/>
                <w:color w:val="000000" w:themeColor="text1"/>
                <w:sz w:val="21"/>
                <w:szCs w:val="21"/>
                <w:lang w:val="en-GB"/>
              </w:rPr>
              <w:t xml:space="preserve"> ;f</w:t>
            </w:r>
            <w:r w:rsidRPr="00E9276D">
              <w:rPr>
                <w:rFonts w:eastAsia="Calibri" w:cstheme="minorHAnsi"/>
                <w:color w:val="000000" w:themeColor="text1"/>
                <w:sz w:val="21"/>
                <w:szCs w:val="21"/>
                <w:lang w:val="en-GB"/>
              </w:rPr>
              <w:t>ind the next term in a linear sequence</w:t>
            </w:r>
            <w:r w:rsidR="00E9276D">
              <w:rPr>
                <w:rFonts w:eastAsia="Calibri" w:cstheme="minorHAnsi"/>
                <w:color w:val="000000" w:themeColor="text1"/>
                <w:sz w:val="21"/>
                <w:szCs w:val="21"/>
                <w:lang w:val="en-GB"/>
              </w:rPr>
              <w:t xml:space="preserve"> ; f</w:t>
            </w:r>
            <w:r w:rsidRPr="00E9276D">
              <w:rPr>
                <w:rFonts w:eastAsia="Calibri" w:cstheme="minorHAnsi"/>
                <w:color w:val="000000" w:themeColor="text1"/>
                <w:sz w:val="21"/>
                <w:szCs w:val="21"/>
                <w:lang w:val="en-GB"/>
              </w:rPr>
              <w:t>ind a missing term in a lin</w:t>
            </w:r>
            <w:r w:rsidR="00E9276D">
              <w:rPr>
                <w:rFonts w:eastAsia="Calibri" w:cstheme="minorHAnsi"/>
                <w:color w:val="000000" w:themeColor="text1"/>
                <w:sz w:val="21"/>
                <w:szCs w:val="21"/>
                <w:lang w:val="en-GB"/>
              </w:rPr>
              <w:t>ear sequence; g</w:t>
            </w:r>
            <w:r w:rsidRPr="00E9276D">
              <w:rPr>
                <w:rFonts w:eastAsia="Calibri" w:cstheme="minorHAnsi"/>
                <w:color w:val="000000" w:themeColor="text1"/>
                <w:sz w:val="21"/>
                <w:szCs w:val="21"/>
                <w:lang w:val="en-GB"/>
              </w:rPr>
              <w:t>enerate a linear sequence from its description</w:t>
            </w:r>
          </w:p>
          <w:p w:rsidRPr="00E9276D" w:rsidR="78C6DF29" w:rsidP="00241602" w:rsidRDefault="78C6DF29" w14:paraId="67B8D7FE" w14:textId="3A088E2E">
            <w:pPr>
              <w:pStyle w:val="ListParagraph"/>
              <w:numPr>
                <w:ilvl w:val="0"/>
                <w:numId w:val="32"/>
              </w:numPr>
              <w:spacing w:after="200"/>
              <w:ind w:left="456" w:hanging="426"/>
              <w:rPr>
                <w:rFonts w:cstheme="minorHAnsi"/>
                <w:color w:val="000000" w:themeColor="text1"/>
                <w:sz w:val="21"/>
                <w:szCs w:val="21"/>
                <w:lang w:val="en-GB"/>
              </w:rPr>
            </w:pPr>
            <w:r w:rsidRPr="00AA5586">
              <w:rPr>
                <w:rFonts w:eastAsia="Calibri" w:cstheme="minorHAnsi"/>
                <w:color w:val="000000" w:themeColor="text1"/>
                <w:sz w:val="21"/>
                <w:szCs w:val="21"/>
                <w:lang w:val="en-GB"/>
              </w:rPr>
              <w:t>Identify angles that meet at a point</w:t>
            </w:r>
            <w:r w:rsidR="00E9276D">
              <w:rPr>
                <w:rFonts w:eastAsia="Calibri" w:cstheme="minorHAnsi"/>
                <w:color w:val="000000" w:themeColor="text1"/>
                <w:sz w:val="21"/>
                <w:szCs w:val="21"/>
                <w:lang w:val="en-GB"/>
              </w:rPr>
              <w:t xml:space="preserve">, that meet at a point on a line, </w:t>
            </w:r>
            <w:r w:rsidRPr="00E9276D">
              <w:rPr>
                <w:rFonts w:eastAsia="Calibri" w:cstheme="minorHAnsi"/>
                <w:color w:val="000000" w:themeColor="text1"/>
                <w:sz w:val="21"/>
                <w:szCs w:val="21"/>
                <w:lang w:val="en-GB"/>
              </w:rPr>
              <w:t xml:space="preserve">vertically opposite </w:t>
            </w:r>
            <w:r w:rsidR="00241602">
              <w:rPr>
                <w:rFonts w:eastAsia="Calibri" w:cstheme="minorHAnsi"/>
                <w:color w:val="000000" w:themeColor="text1"/>
                <w:sz w:val="21"/>
                <w:szCs w:val="21"/>
                <w:lang w:val="en-GB"/>
              </w:rPr>
              <w:t xml:space="preserve">equal </w:t>
            </w:r>
            <w:r w:rsidRPr="00E9276D">
              <w:rPr>
                <w:rFonts w:eastAsia="Calibri" w:cstheme="minorHAnsi"/>
                <w:color w:val="000000" w:themeColor="text1"/>
                <w:sz w:val="21"/>
                <w:szCs w:val="21"/>
                <w:lang w:val="en-GB"/>
              </w:rPr>
              <w:t>angles</w:t>
            </w:r>
          </w:p>
          <w:p w:rsidRPr="00E9276D" w:rsidR="78C6DF29" w:rsidP="00241602" w:rsidRDefault="78C6DF29" w14:paraId="126E3DDA" w14:textId="5FB12C96">
            <w:pPr>
              <w:pStyle w:val="ListParagraph"/>
              <w:numPr>
                <w:ilvl w:val="0"/>
                <w:numId w:val="32"/>
              </w:numPr>
              <w:spacing w:after="200"/>
              <w:ind w:left="456" w:hanging="426"/>
              <w:rPr>
                <w:rFonts w:cstheme="minorHAnsi"/>
                <w:color w:val="000000" w:themeColor="text1"/>
                <w:sz w:val="21"/>
                <w:szCs w:val="21"/>
                <w:lang w:val="en-GB"/>
              </w:rPr>
            </w:pPr>
            <w:r w:rsidRPr="00AA5586">
              <w:rPr>
                <w:rFonts w:eastAsia="Calibri" w:cstheme="minorHAnsi"/>
                <w:color w:val="000000" w:themeColor="text1"/>
                <w:sz w:val="21"/>
                <w:szCs w:val="21"/>
                <w:lang w:val="en-GB"/>
              </w:rPr>
              <w:t xml:space="preserve">Add and subtract fractions </w:t>
            </w:r>
            <w:r w:rsidR="00E9276D">
              <w:rPr>
                <w:rFonts w:eastAsia="Calibri" w:cstheme="minorHAnsi"/>
                <w:color w:val="000000" w:themeColor="text1"/>
                <w:sz w:val="21"/>
                <w:szCs w:val="21"/>
                <w:lang w:val="en-GB"/>
              </w:rPr>
              <w:t xml:space="preserve">and mixed numbers </w:t>
            </w:r>
            <w:r w:rsidRPr="00AA5586">
              <w:rPr>
                <w:rFonts w:eastAsia="Calibri" w:cstheme="minorHAnsi"/>
                <w:color w:val="000000" w:themeColor="text1"/>
                <w:sz w:val="21"/>
                <w:szCs w:val="21"/>
                <w:lang w:val="en-GB"/>
              </w:rPr>
              <w:t>with different denominators</w:t>
            </w:r>
          </w:p>
          <w:p w:rsidRPr="00E9276D" w:rsidR="78C6DF29" w:rsidP="00241602" w:rsidRDefault="00241602" w14:paraId="480FC75B" w14:textId="22DFC8A9">
            <w:pPr>
              <w:pStyle w:val="ListParagraph"/>
              <w:numPr>
                <w:ilvl w:val="0"/>
                <w:numId w:val="32"/>
              </w:numPr>
              <w:spacing w:after="200"/>
              <w:ind w:left="456" w:hanging="426"/>
              <w:rPr>
                <w:rFonts w:cstheme="minorHAnsi"/>
                <w:color w:val="000000" w:themeColor="text1"/>
                <w:sz w:val="21"/>
                <w:szCs w:val="21"/>
                <w:lang w:val="en-GB"/>
              </w:rPr>
            </w:pPr>
            <w:r>
              <w:rPr>
                <w:rFonts w:eastAsia="Calibri" w:cstheme="minorHAnsi"/>
                <w:color w:val="000000" w:themeColor="text1"/>
                <w:sz w:val="21"/>
                <w:szCs w:val="21"/>
                <w:lang w:val="en-GB"/>
              </w:rPr>
              <w:t>Simplify fractions; m</w:t>
            </w:r>
            <w:r w:rsidRPr="00AA5586" w:rsidR="78C6DF29">
              <w:rPr>
                <w:rFonts w:eastAsia="Calibri" w:cstheme="minorHAnsi"/>
                <w:color w:val="000000" w:themeColor="text1"/>
                <w:sz w:val="21"/>
                <w:szCs w:val="21"/>
                <w:lang w:val="en-GB"/>
              </w:rPr>
              <w:t>ultiply a prop</w:t>
            </w:r>
            <w:r w:rsidR="00E9276D">
              <w:rPr>
                <w:rFonts w:eastAsia="Calibri" w:cstheme="minorHAnsi"/>
                <w:color w:val="000000" w:themeColor="text1"/>
                <w:sz w:val="21"/>
                <w:szCs w:val="21"/>
                <w:lang w:val="en-GB"/>
              </w:rPr>
              <w:t>er fraction by a proper fraction and d</w:t>
            </w:r>
            <w:r w:rsidRPr="00E9276D" w:rsidR="78C6DF29">
              <w:rPr>
                <w:rFonts w:eastAsia="Calibri" w:cstheme="minorHAnsi"/>
                <w:color w:val="000000" w:themeColor="text1"/>
                <w:sz w:val="21"/>
                <w:szCs w:val="21"/>
                <w:lang w:val="en-GB"/>
              </w:rPr>
              <w:t>ivide a proper fraction by a whole number</w:t>
            </w:r>
          </w:p>
          <w:p w:rsidRPr="00E9276D" w:rsidR="00E9276D" w:rsidP="00241602" w:rsidRDefault="00241602" w14:paraId="12BF9C51" w14:textId="37C0A790">
            <w:pPr>
              <w:pStyle w:val="ListParagraph"/>
              <w:numPr>
                <w:ilvl w:val="0"/>
                <w:numId w:val="32"/>
              </w:numPr>
              <w:spacing w:after="200"/>
              <w:ind w:left="456" w:hanging="426"/>
              <w:rPr>
                <w:rFonts w:cstheme="minorHAnsi"/>
                <w:color w:val="000000" w:themeColor="text1"/>
                <w:sz w:val="21"/>
                <w:szCs w:val="21"/>
                <w:lang w:val="en-GB"/>
              </w:rPr>
            </w:pPr>
            <w:r>
              <w:rPr>
                <w:rFonts w:eastAsia="Calibri" w:cstheme="minorHAnsi"/>
                <w:color w:val="000000" w:themeColor="text1"/>
                <w:sz w:val="21"/>
                <w:szCs w:val="21"/>
                <w:lang w:val="en-GB"/>
              </w:rPr>
              <w:t>Use non-calculator</w:t>
            </w:r>
            <w:r w:rsidRPr="00AA5586" w:rsidR="78C6DF29">
              <w:rPr>
                <w:rFonts w:eastAsia="Calibri" w:cstheme="minorHAnsi"/>
                <w:color w:val="000000" w:themeColor="text1"/>
                <w:sz w:val="21"/>
                <w:szCs w:val="21"/>
                <w:lang w:val="en-GB"/>
              </w:rPr>
              <w:t xml:space="preserve"> methods to find a percentage of an amount</w:t>
            </w:r>
            <w:r>
              <w:rPr>
                <w:rFonts w:eastAsia="Calibri" w:cstheme="minorHAnsi"/>
                <w:color w:val="000000" w:themeColor="text1"/>
                <w:sz w:val="21"/>
                <w:szCs w:val="21"/>
                <w:lang w:val="en-GB"/>
              </w:rPr>
              <w:t xml:space="preserve">; </w:t>
            </w:r>
            <w:r w:rsidR="00E9276D">
              <w:rPr>
                <w:rFonts w:eastAsia="Calibri" w:cstheme="minorHAnsi"/>
                <w:color w:val="000000" w:themeColor="text1"/>
                <w:sz w:val="21"/>
                <w:szCs w:val="21"/>
                <w:lang w:val="en-GB"/>
              </w:rPr>
              <w:t>c</w:t>
            </w:r>
            <w:r w:rsidRPr="00E9276D" w:rsidR="78C6DF29">
              <w:rPr>
                <w:rFonts w:eastAsia="Calibri" w:cstheme="minorHAnsi"/>
                <w:color w:val="000000" w:themeColor="text1"/>
                <w:sz w:val="21"/>
                <w:szCs w:val="21"/>
                <w:lang w:val="en-GB"/>
              </w:rPr>
              <w:t>onvert between fractions,</w:t>
            </w:r>
            <w:r>
              <w:rPr>
                <w:rFonts w:eastAsia="Calibri" w:cstheme="minorHAnsi"/>
                <w:color w:val="000000" w:themeColor="text1"/>
                <w:sz w:val="21"/>
                <w:szCs w:val="21"/>
                <w:lang w:val="en-GB"/>
              </w:rPr>
              <w:t xml:space="preserve"> decimals and %s</w:t>
            </w:r>
          </w:p>
          <w:p w:rsidRPr="00F5277B" w:rsidR="00F5277B" w:rsidP="00241602" w:rsidRDefault="78C6DF29" w14:paraId="025EEF6F" w14:textId="77777777">
            <w:pPr>
              <w:pStyle w:val="ListParagraph"/>
              <w:numPr>
                <w:ilvl w:val="0"/>
                <w:numId w:val="32"/>
              </w:numPr>
              <w:spacing w:after="200"/>
              <w:ind w:left="456" w:hanging="426"/>
              <w:rPr>
                <w:rFonts w:cstheme="minorHAnsi"/>
                <w:color w:val="000000" w:themeColor="text1"/>
                <w:sz w:val="21"/>
                <w:szCs w:val="21"/>
                <w:lang w:val="en-GB"/>
              </w:rPr>
            </w:pPr>
            <w:r w:rsidRPr="00E9276D">
              <w:rPr>
                <w:rFonts w:eastAsia="Calibri" w:cstheme="minorHAnsi"/>
                <w:color w:val="000000" w:themeColor="text1"/>
                <w:sz w:val="21"/>
                <w:szCs w:val="21"/>
                <w:lang w:val="en-GB"/>
              </w:rPr>
              <w:t>Know the basic rules of algebraic notation</w:t>
            </w:r>
            <w:r w:rsidR="00E9276D">
              <w:rPr>
                <w:rFonts w:eastAsia="Calibri" w:cstheme="minorHAnsi"/>
                <w:color w:val="000000" w:themeColor="text1"/>
                <w:sz w:val="21"/>
                <w:szCs w:val="21"/>
                <w:lang w:val="en-GB"/>
              </w:rPr>
              <w:t xml:space="preserve"> ; </w:t>
            </w:r>
            <w:r w:rsidR="00F5277B">
              <w:rPr>
                <w:rFonts w:eastAsia="Calibri" w:cstheme="minorHAnsi"/>
                <w:color w:val="000000" w:themeColor="text1"/>
                <w:sz w:val="21"/>
                <w:szCs w:val="21"/>
                <w:lang w:val="en-GB"/>
              </w:rPr>
              <w:t>e</w:t>
            </w:r>
            <w:r w:rsidRPr="00E9276D">
              <w:rPr>
                <w:rFonts w:eastAsia="Calibri" w:cstheme="minorHAnsi"/>
                <w:color w:val="000000" w:themeColor="text1"/>
                <w:sz w:val="21"/>
                <w:szCs w:val="21"/>
                <w:lang w:val="en-GB"/>
              </w:rPr>
              <w:t xml:space="preserve">xpress </w:t>
            </w:r>
            <w:r w:rsidR="00F5277B">
              <w:rPr>
                <w:rFonts w:eastAsia="Calibri" w:cstheme="minorHAnsi"/>
                <w:color w:val="000000" w:themeColor="text1"/>
                <w:sz w:val="21"/>
                <w:szCs w:val="21"/>
                <w:lang w:val="en-GB"/>
              </w:rPr>
              <w:t xml:space="preserve">simple </w:t>
            </w:r>
            <w:r w:rsidRPr="00E9276D">
              <w:rPr>
                <w:rFonts w:eastAsia="Calibri" w:cstheme="minorHAnsi"/>
                <w:color w:val="000000" w:themeColor="text1"/>
                <w:sz w:val="21"/>
                <w:szCs w:val="21"/>
                <w:lang w:val="en-GB"/>
              </w:rPr>
              <w:t>missing number problems algebraically</w:t>
            </w:r>
            <w:r w:rsidR="00F5277B">
              <w:rPr>
                <w:rFonts w:eastAsia="Calibri" w:cstheme="minorHAnsi"/>
                <w:color w:val="000000" w:themeColor="text1"/>
                <w:sz w:val="21"/>
                <w:szCs w:val="21"/>
                <w:lang w:val="en-GB"/>
              </w:rPr>
              <w:t xml:space="preserve"> and solve</w:t>
            </w:r>
          </w:p>
          <w:p w:rsidRPr="00F5277B" w:rsidR="78C6DF29" w:rsidP="00241602" w:rsidRDefault="78C6DF29" w14:paraId="34CB0C06" w14:textId="52C4FE4B">
            <w:pPr>
              <w:pStyle w:val="ListParagraph"/>
              <w:numPr>
                <w:ilvl w:val="0"/>
                <w:numId w:val="32"/>
              </w:numPr>
              <w:spacing w:after="200"/>
              <w:ind w:left="456" w:hanging="426"/>
              <w:rPr>
                <w:rFonts w:cstheme="minorHAnsi"/>
                <w:color w:val="000000" w:themeColor="text1"/>
                <w:sz w:val="21"/>
                <w:szCs w:val="21"/>
                <w:lang w:val="en-GB"/>
              </w:rPr>
            </w:pPr>
            <w:r w:rsidRPr="00F5277B">
              <w:rPr>
                <w:rFonts w:eastAsia="Calibri" w:cstheme="minorHAnsi"/>
                <w:color w:val="000000" w:themeColor="text1"/>
                <w:sz w:val="21"/>
                <w:szCs w:val="21"/>
                <w:lang w:val="en-GB"/>
              </w:rPr>
              <w:t>Understand the meaning of area, perimeter, volume and capacity</w:t>
            </w:r>
            <w:r w:rsidR="00F5277B">
              <w:rPr>
                <w:rFonts w:eastAsia="Calibri" w:cstheme="minorHAnsi"/>
                <w:color w:val="000000" w:themeColor="text1"/>
                <w:sz w:val="21"/>
                <w:szCs w:val="21"/>
                <w:lang w:val="en-GB"/>
              </w:rPr>
              <w:t xml:space="preserve"> and k</w:t>
            </w:r>
            <w:r w:rsidRPr="00F5277B">
              <w:rPr>
                <w:rFonts w:eastAsia="Calibri" w:cstheme="minorHAnsi"/>
                <w:color w:val="000000" w:themeColor="text1"/>
                <w:sz w:val="21"/>
                <w:szCs w:val="21"/>
                <w:lang w:val="en-GB"/>
              </w:rPr>
              <w:t>now how to calculate areas of rectangles, parallelograms and triangles using the standard formulae</w:t>
            </w:r>
            <w:r w:rsidR="00F5277B">
              <w:rPr>
                <w:rFonts w:eastAsia="Calibri" w:cstheme="minorHAnsi"/>
                <w:color w:val="000000" w:themeColor="text1"/>
                <w:sz w:val="21"/>
                <w:szCs w:val="21"/>
                <w:lang w:val="en-GB"/>
              </w:rPr>
              <w:t xml:space="preserve"> using correct units</w:t>
            </w:r>
          </w:p>
          <w:p w:rsidRPr="00F5277B" w:rsidR="78C6DF29" w:rsidP="00241602" w:rsidRDefault="78C6DF29" w14:paraId="0E8E80C6" w14:textId="076E4291">
            <w:pPr>
              <w:pStyle w:val="ListParagraph"/>
              <w:numPr>
                <w:ilvl w:val="0"/>
                <w:numId w:val="32"/>
              </w:numPr>
              <w:spacing w:after="200"/>
              <w:ind w:left="456" w:hanging="426"/>
              <w:rPr>
                <w:rFonts w:cstheme="minorHAnsi"/>
                <w:color w:val="000000" w:themeColor="text1"/>
                <w:sz w:val="21"/>
                <w:szCs w:val="21"/>
                <w:lang w:val="en-GB"/>
              </w:rPr>
            </w:pPr>
            <w:r w:rsidRPr="00AA5586">
              <w:rPr>
                <w:rFonts w:eastAsia="Calibri" w:cstheme="minorHAnsi"/>
                <w:color w:val="000000" w:themeColor="text1"/>
                <w:sz w:val="21"/>
                <w:szCs w:val="21"/>
                <w:lang w:val="en-GB"/>
              </w:rPr>
              <w:t>Approximate any number by rounding to the nearest 10, 100 or 1000, 10 000, 100 000 or 1 000 000</w:t>
            </w:r>
            <w:r w:rsidR="00F5277B">
              <w:rPr>
                <w:rFonts w:eastAsia="Calibri" w:cstheme="minorHAnsi"/>
                <w:color w:val="000000" w:themeColor="text1"/>
                <w:sz w:val="21"/>
                <w:szCs w:val="21"/>
                <w:lang w:val="en-GB"/>
              </w:rPr>
              <w:t xml:space="preserve">; </w:t>
            </w:r>
            <w:r w:rsidRPr="00F5277B">
              <w:rPr>
                <w:rFonts w:eastAsia="Calibri" w:cstheme="minorHAnsi"/>
                <w:color w:val="000000" w:themeColor="text1"/>
                <w:sz w:val="21"/>
                <w:szCs w:val="21"/>
                <w:lang w:val="en-GB"/>
              </w:rPr>
              <w:t>one or two decimal places by rounding to the nearest whole number</w:t>
            </w:r>
            <w:r w:rsidR="00F5277B">
              <w:rPr>
                <w:rFonts w:eastAsia="Calibri" w:cstheme="minorHAnsi"/>
                <w:color w:val="000000" w:themeColor="text1"/>
                <w:sz w:val="21"/>
                <w:szCs w:val="21"/>
                <w:lang w:val="en-GB"/>
              </w:rPr>
              <w:t xml:space="preserve">; </w:t>
            </w:r>
            <w:r w:rsidRPr="00F5277B">
              <w:rPr>
                <w:rFonts w:eastAsia="Calibri" w:cstheme="minorHAnsi"/>
                <w:color w:val="000000" w:themeColor="text1"/>
                <w:sz w:val="21"/>
                <w:szCs w:val="21"/>
                <w:lang w:val="en-GB"/>
              </w:rPr>
              <w:t>number</w:t>
            </w:r>
            <w:r w:rsidR="00241602">
              <w:rPr>
                <w:rFonts w:eastAsia="Calibri" w:cstheme="minorHAnsi"/>
                <w:color w:val="000000" w:themeColor="text1"/>
                <w:sz w:val="21"/>
                <w:szCs w:val="21"/>
                <w:lang w:val="en-GB"/>
              </w:rPr>
              <w:t>s</w:t>
            </w:r>
            <w:r w:rsidRPr="00F5277B">
              <w:rPr>
                <w:rFonts w:eastAsia="Calibri" w:cstheme="minorHAnsi"/>
                <w:color w:val="000000" w:themeColor="text1"/>
                <w:sz w:val="21"/>
                <w:szCs w:val="21"/>
                <w:lang w:val="en-GB"/>
              </w:rPr>
              <w:t xml:space="preserve"> with two decimal places by rounding to the one decimal place</w:t>
            </w:r>
          </w:p>
          <w:p w:rsidRPr="00241602" w:rsidR="78C6DF29" w:rsidP="00241602" w:rsidRDefault="78C6DF29" w14:paraId="6BC8D31D" w14:textId="7F0C72EF">
            <w:pPr>
              <w:pStyle w:val="ListParagraph"/>
              <w:numPr>
                <w:ilvl w:val="0"/>
                <w:numId w:val="32"/>
              </w:numPr>
              <w:spacing w:after="200"/>
              <w:ind w:left="456" w:hanging="426"/>
              <w:rPr>
                <w:rFonts w:cstheme="minorHAnsi"/>
                <w:color w:val="000000" w:themeColor="text1"/>
                <w:sz w:val="21"/>
                <w:szCs w:val="21"/>
                <w:lang w:val="en-GB"/>
              </w:rPr>
            </w:pPr>
            <w:r w:rsidRPr="00AA5586">
              <w:rPr>
                <w:rFonts w:eastAsia="Calibri" w:cstheme="minorHAnsi"/>
                <w:color w:val="000000" w:themeColor="text1"/>
                <w:sz w:val="21"/>
                <w:szCs w:val="21"/>
                <w:lang w:val="en-GB"/>
              </w:rPr>
              <w:t>W</w:t>
            </w:r>
            <w:r w:rsidR="00241602">
              <w:rPr>
                <w:rFonts w:eastAsia="Calibri" w:cstheme="minorHAnsi"/>
                <w:color w:val="00000A"/>
                <w:sz w:val="21"/>
                <w:szCs w:val="21"/>
                <w:lang w:val="en-GB"/>
              </w:rPr>
              <w:t>ork with coordinates in a</w:t>
            </w:r>
            <w:r w:rsidR="00E87790">
              <w:rPr>
                <w:rFonts w:eastAsia="Calibri" w:cstheme="minorHAnsi"/>
                <w:color w:val="00000A"/>
                <w:sz w:val="21"/>
                <w:szCs w:val="21"/>
                <w:lang w:val="en-GB"/>
              </w:rPr>
              <w:t xml:space="preserve"> </w:t>
            </w:r>
            <w:r w:rsidRPr="00AA5586">
              <w:rPr>
                <w:rFonts w:eastAsia="Calibri" w:cstheme="minorHAnsi"/>
                <w:color w:val="00000A"/>
                <w:sz w:val="21"/>
                <w:szCs w:val="21"/>
                <w:lang w:val="en-GB"/>
              </w:rPr>
              <w:t>four quadrants</w:t>
            </w:r>
            <w:r w:rsidR="00241602">
              <w:rPr>
                <w:rFonts w:eastAsia="Calibri" w:cstheme="minorHAnsi"/>
                <w:color w:val="00000A"/>
                <w:sz w:val="21"/>
                <w:szCs w:val="21"/>
                <w:lang w:val="en-GB"/>
              </w:rPr>
              <w:t xml:space="preserve">; </w:t>
            </w:r>
            <w:r w:rsidR="00241602">
              <w:rPr>
                <w:rFonts w:eastAsia="Calibri" w:cstheme="minorHAnsi"/>
                <w:color w:val="000000" w:themeColor="text1"/>
                <w:sz w:val="21"/>
                <w:szCs w:val="21"/>
                <w:lang w:val="en-GB"/>
              </w:rPr>
              <w:t>reflect</w:t>
            </w:r>
            <w:r w:rsidRPr="00241602">
              <w:rPr>
                <w:rFonts w:eastAsia="Calibri" w:cstheme="minorHAnsi"/>
                <w:color w:val="000000" w:themeColor="text1"/>
                <w:sz w:val="21"/>
                <w:szCs w:val="21"/>
                <w:lang w:val="en-GB"/>
              </w:rPr>
              <w:t xml:space="preserve"> in a given vertical or horizontal mirror line</w:t>
            </w:r>
            <w:r w:rsidR="00241602">
              <w:rPr>
                <w:rFonts w:eastAsia="Calibri" w:cstheme="minorHAnsi"/>
                <w:color w:val="000000" w:themeColor="text1"/>
                <w:sz w:val="21"/>
                <w:szCs w:val="21"/>
                <w:lang w:val="en-GB"/>
              </w:rPr>
              <w:t xml:space="preserve"> ; c</w:t>
            </w:r>
            <w:r w:rsidRPr="00241602">
              <w:rPr>
                <w:rFonts w:eastAsia="Calibri" w:cstheme="minorHAnsi"/>
                <w:color w:val="000000" w:themeColor="text1"/>
                <w:sz w:val="21"/>
                <w:szCs w:val="21"/>
                <w:lang w:val="en-GB"/>
              </w:rPr>
              <w:t>arry out a translation</w:t>
            </w:r>
          </w:p>
          <w:p w:rsidRPr="00241602" w:rsidR="78C6DF29" w:rsidP="00241602" w:rsidRDefault="78C6DF29" w14:paraId="2EE4A822" w14:textId="5A0748CA">
            <w:pPr>
              <w:pStyle w:val="ListParagraph"/>
              <w:numPr>
                <w:ilvl w:val="0"/>
                <w:numId w:val="32"/>
              </w:numPr>
              <w:spacing w:after="200"/>
              <w:ind w:left="456" w:hanging="426"/>
              <w:rPr>
                <w:rFonts w:cstheme="minorHAnsi"/>
                <w:color w:val="000000" w:themeColor="text1"/>
                <w:sz w:val="21"/>
                <w:szCs w:val="21"/>
                <w:lang w:val="en-GB"/>
              </w:rPr>
            </w:pPr>
            <w:r w:rsidRPr="00AA5586">
              <w:rPr>
                <w:rFonts w:eastAsia="Calibri" w:cstheme="minorHAnsi"/>
                <w:color w:val="000000" w:themeColor="text1"/>
                <w:sz w:val="21"/>
                <w:szCs w:val="21"/>
                <w:lang w:val="en-GB"/>
              </w:rPr>
              <w:t>Construct and interpret a pictogram</w:t>
            </w:r>
            <w:r w:rsidR="00241602">
              <w:rPr>
                <w:rFonts w:eastAsia="Calibri" w:cstheme="minorHAnsi"/>
                <w:color w:val="000000" w:themeColor="text1"/>
                <w:sz w:val="21"/>
                <w:szCs w:val="21"/>
                <w:lang w:val="en-GB"/>
              </w:rPr>
              <w:t xml:space="preserve">, </w:t>
            </w:r>
            <w:r w:rsidRPr="00241602">
              <w:rPr>
                <w:rFonts w:eastAsia="Calibri" w:cstheme="minorHAnsi"/>
                <w:color w:val="000000" w:themeColor="text1"/>
                <w:sz w:val="21"/>
                <w:szCs w:val="21"/>
                <w:lang w:val="en-GB"/>
              </w:rPr>
              <w:t>a bar chart</w:t>
            </w:r>
            <w:r w:rsidR="00241602">
              <w:rPr>
                <w:rFonts w:eastAsia="Calibri" w:cstheme="minorHAnsi"/>
                <w:color w:val="000000" w:themeColor="text1"/>
                <w:sz w:val="21"/>
                <w:szCs w:val="21"/>
                <w:lang w:val="en-GB"/>
              </w:rPr>
              <w:t xml:space="preserve"> and </w:t>
            </w:r>
            <w:r w:rsidRPr="00241602">
              <w:rPr>
                <w:rFonts w:eastAsia="Calibri" w:cstheme="minorHAnsi"/>
                <w:color w:val="000000" w:themeColor="text1"/>
                <w:sz w:val="21"/>
                <w:szCs w:val="21"/>
                <w:lang w:val="en-GB"/>
              </w:rPr>
              <w:t>a line graph</w:t>
            </w:r>
          </w:p>
          <w:p w:rsidRPr="00241602" w:rsidR="78C6DF29" w:rsidP="00241602" w:rsidRDefault="78C6DF29" w14:paraId="605226BA" w14:textId="4C510E8F">
            <w:pPr>
              <w:pStyle w:val="ListParagraph"/>
              <w:numPr>
                <w:ilvl w:val="0"/>
                <w:numId w:val="32"/>
              </w:numPr>
              <w:spacing w:after="200"/>
              <w:ind w:left="456" w:hanging="426"/>
              <w:rPr>
                <w:rFonts w:cstheme="minorHAnsi"/>
                <w:color w:val="000000" w:themeColor="text1"/>
                <w:sz w:val="21"/>
                <w:szCs w:val="21"/>
                <w:lang w:val="en-GB"/>
              </w:rPr>
            </w:pPr>
            <w:r w:rsidRPr="00AA5586">
              <w:rPr>
                <w:rFonts w:eastAsia="Calibri" w:cstheme="minorHAnsi"/>
                <w:color w:val="000000" w:themeColor="text1"/>
                <w:sz w:val="21"/>
                <w:szCs w:val="21"/>
                <w:lang w:val="en-GB"/>
              </w:rPr>
              <w:t>Understand that pie charts are used to show proportions</w:t>
            </w:r>
            <w:r w:rsidR="00241602">
              <w:rPr>
                <w:rFonts w:eastAsia="Calibri" w:cstheme="minorHAnsi"/>
                <w:color w:val="000000" w:themeColor="text1"/>
                <w:sz w:val="21"/>
                <w:szCs w:val="21"/>
                <w:lang w:val="en-GB"/>
              </w:rPr>
              <w:t xml:space="preserve"> and </w:t>
            </w:r>
            <w:r w:rsidRPr="00241602">
              <w:rPr>
                <w:rFonts w:eastAsia="Calibri" w:cstheme="minorHAnsi"/>
                <w:color w:val="000000" w:themeColor="text1"/>
                <w:sz w:val="21"/>
                <w:szCs w:val="21"/>
                <w:lang w:val="en-GB"/>
              </w:rPr>
              <w:t>construct a pie chart by scaling frequencies</w:t>
            </w:r>
          </w:p>
          <w:p w:rsidRPr="00241602" w:rsidR="00241602" w:rsidP="00241602" w:rsidRDefault="78C6DF29" w14:paraId="30878C56" w14:textId="2AB2E5DA">
            <w:pPr>
              <w:pStyle w:val="ListParagraph"/>
              <w:numPr>
                <w:ilvl w:val="0"/>
                <w:numId w:val="32"/>
              </w:numPr>
              <w:spacing w:after="200"/>
              <w:ind w:left="456" w:hanging="426"/>
              <w:rPr>
                <w:rFonts w:cstheme="minorHAnsi"/>
                <w:color w:val="000000" w:themeColor="text1"/>
                <w:sz w:val="21"/>
                <w:szCs w:val="21"/>
                <w:lang w:val="en-GB"/>
              </w:rPr>
            </w:pPr>
            <w:r w:rsidRPr="00AA5586">
              <w:rPr>
                <w:rFonts w:eastAsia="Calibri" w:cstheme="minorHAnsi"/>
                <w:color w:val="000000" w:themeColor="text1"/>
                <w:sz w:val="21"/>
                <w:szCs w:val="21"/>
                <w:lang w:val="en-GB"/>
              </w:rPr>
              <w:t>Understand the meaning of ‘average’ as a typicality (or location)</w:t>
            </w:r>
            <w:r w:rsidR="00241602">
              <w:rPr>
                <w:rFonts w:eastAsia="Calibri" w:cstheme="minorHAnsi"/>
                <w:color w:val="000000" w:themeColor="text1"/>
                <w:sz w:val="21"/>
                <w:szCs w:val="21"/>
                <w:lang w:val="en-GB"/>
              </w:rPr>
              <w:t>m and c</w:t>
            </w:r>
            <w:r w:rsidRPr="00241602">
              <w:rPr>
                <w:rFonts w:eastAsia="Calibri" w:cstheme="minorHAnsi"/>
                <w:color w:val="000000" w:themeColor="text1"/>
                <w:sz w:val="21"/>
                <w:szCs w:val="21"/>
                <w:lang w:val="en-GB"/>
              </w:rPr>
              <w:t>alculate the mean of a set of data</w:t>
            </w:r>
          </w:p>
        </w:tc>
      </w:tr>
      <w:tr w:rsidRPr="007B04C0" w:rsidR="00AA005C" w:rsidTr="12DFB706" w14:paraId="079F81EC" w14:textId="77777777">
        <w:tc>
          <w:tcPr>
            <w:tcW w:w="10632" w:type="dxa"/>
            <w:shd w:val="clear" w:color="auto" w:fill="E2EFD9" w:themeFill="accent6" w:themeFillTint="33"/>
            <w:tcMar/>
          </w:tcPr>
          <w:p w:rsidRPr="007B04C0" w:rsidR="00AA005C" w:rsidRDefault="007B1995" w14:paraId="7DBAF03E" w14:textId="26CF0E01">
            <w:pPr>
              <w:rPr>
                <w:b/>
                <w:sz w:val="21"/>
                <w:szCs w:val="21"/>
                <w:lang w:val="en-GB"/>
              </w:rPr>
            </w:pPr>
            <w:r w:rsidRPr="007B04C0">
              <w:rPr>
                <w:b/>
                <w:sz w:val="21"/>
                <w:szCs w:val="21"/>
                <w:lang w:val="en-GB"/>
              </w:rPr>
              <w:t>R</w:t>
            </w:r>
            <w:r w:rsidRPr="007B04C0" w:rsidR="00AA005C">
              <w:rPr>
                <w:b/>
                <w:sz w:val="21"/>
                <w:szCs w:val="21"/>
                <w:lang w:val="en-GB"/>
              </w:rPr>
              <w:t>ationale for students studying this unit/topic</w:t>
            </w:r>
            <w:r w:rsidRPr="007B04C0">
              <w:rPr>
                <w:b/>
                <w:sz w:val="21"/>
                <w:szCs w:val="21"/>
                <w:lang w:val="en-GB"/>
              </w:rPr>
              <w:t xml:space="preserve"> </w:t>
            </w:r>
          </w:p>
        </w:tc>
      </w:tr>
      <w:tr w:rsidRPr="007B04C0" w:rsidR="00EC66BA" w:rsidTr="12DFB706" w14:paraId="5B871996" w14:textId="77777777">
        <w:tc>
          <w:tcPr>
            <w:tcW w:w="10632" w:type="dxa"/>
            <w:tcMar/>
          </w:tcPr>
          <w:p w:rsidRPr="007B04C0" w:rsidR="00EC66BA" w:rsidP="00EC66BA" w:rsidRDefault="00EC66BA" w14:paraId="73AE1D4C" w14:textId="77777777">
            <w:pPr>
              <w:rPr>
                <w:b/>
                <w:sz w:val="21"/>
                <w:szCs w:val="21"/>
                <w:lang w:val="en-GB"/>
              </w:rPr>
            </w:pPr>
            <w:r w:rsidRPr="333FC04E">
              <w:rPr>
                <w:b/>
                <w:bCs/>
                <w:sz w:val="21"/>
                <w:szCs w:val="21"/>
                <w:lang w:val="en-GB"/>
              </w:rPr>
              <w:t>Rationale for studying this topic</w:t>
            </w:r>
          </w:p>
          <w:p w:rsidRPr="004F3C65" w:rsidR="00EC66BA" w:rsidP="00EC66BA" w:rsidRDefault="00EC66BA" w14:paraId="79A6D235" w14:textId="77777777">
            <w:pPr>
              <w:jc w:val="both"/>
              <w:rPr>
                <w:rFonts w:ascii="Calibri" w:hAnsi="Calibri" w:eastAsia="Calibri" w:cs="Calibri"/>
                <w:sz w:val="21"/>
                <w:szCs w:val="21"/>
                <w:lang w:val="en-GB"/>
              </w:rPr>
            </w:pPr>
            <w:r w:rsidRPr="333FC04E">
              <w:rPr>
                <w:rFonts w:ascii="Calibri" w:hAnsi="Calibri" w:eastAsia="Calibri" w:cs="Calibri"/>
                <w:sz w:val="21"/>
                <w:szCs w:val="21"/>
                <w:lang w:val="en-GB"/>
              </w:rPr>
              <w:t>Across Key Stage 3 students periodically return to topics in order to ensure skills are continually practised and not forgotten across the space of a year or two. As such, students at all stages and across Y7-9 will return regularly to the 5 key strands of mathematics; number, data handling, algebra, geometry and ratio and proportion, gradually building and developing their knowledge and skills in these areas.</w:t>
            </w:r>
          </w:p>
          <w:p w:rsidRPr="004F3C65" w:rsidR="00EC66BA" w:rsidP="00EC66BA" w:rsidRDefault="00EC66BA" w14:paraId="0FDB4726" w14:textId="77777777">
            <w:pPr>
              <w:jc w:val="both"/>
              <w:rPr>
                <w:rFonts w:ascii="Calibri" w:hAnsi="Calibri" w:eastAsia="Calibri" w:cs="Calibri"/>
                <w:sz w:val="21"/>
                <w:szCs w:val="21"/>
                <w:lang w:val="en-GB"/>
              </w:rPr>
            </w:pPr>
          </w:p>
          <w:p w:rsidRPr="004F3C65" w:rsidR="00EC66BA" w:rsidP="12DFB706" w:rsidRDefault="00EC66BA" w14:paraId="4AC43FC7" w14:textId="52A4F2DB">
            <w:pPr>
              <w:pStyle w:val="Normal"/>
              <w:jc w:val="both"/>
              <w:rPr>
                <w:rFonts w:ascii="Calibri" w:hAnsi="Calibri" w:eastAsia="Calibri" w:cs="Calibri"/>
                <w:noProof w:val="0"/>
                <w:sz w:val="21"/>
                <w:szCs w:val="21"/>
                <w:lang w:val="en-GB"/>
              </w:rPr>
            </w:pPr>
            <w:r w:rsidRPr="12DFB706" w:rsidR="12DFB706">
              <w:rPr>
                <w:rFonts w:ascii="Calibri" w:hAnsi="Calibri" w:eastAsia="Calibri" w:cs="Calibri"/>
                <w:sz w:val="21"/>
                <w:szCs w:val="21"/>
                <w:lang w:val="en-GB"/>
              </w:rPr>
              <w:t>Students studying the stage 7 scheme of work are the most able students in year 7 and are those who exceeded the expected standard at the end of KS2. The topics being studied by this group of students throughout year 7 are those which build upon the more challenging skills covered in year 6, so that they can move, at a brisk pace, on to more complex calculations and concepts which engage, challenge and motivate.</w:t>
            </w:r>
            <w:r w:rsidRPr="12DFB706" w:rsidR="12DFB706">
              <w:rPr>
                <w:rFonts w:ascii="Calibri" w:hAnsi="Calibri" w:eastAsia="Calibri" w:cs="Calibri"/>
                <w:sz w:val="21"/>
                <w:szCs w:val="21"/>
                <w:lang w:val="en-GB"/>
              </w:rPr>
              <w:t xml:space="preserve"> Students in year 8 are working at the expected standard and the pace of work will reflect this, with the priority being to build solid foundations of understanding before progressing.</w:t>
            </w:r>
          </w:p>
          <w:p w:rsidRPr="004F3C65" w:rsidR="00EC66BA" w:rsidP="12DFB706" w:rsidRDefault="00EC66BA" w14:paraId="7C12038C" w14:textId="118C999F">
            <w:pPr>
              <w:pStyle w:val="Normal"/>
              <w:jc w:val="both"/>
              <w:rPr>
                <w:rFonts w:ascii="Calibri" w:hAnsi="Calibri" w:eastAsia="Calibri" w:cs="Calibri"/>
                <w:sz w:val="21"/>
                <w:szCs w:val="21"/>
                <w:lang w:val="en-GB"/>
              </w:rPr>
            </w:pPr>
          </w:p>
          <w:p w:rsidRPr="004F3C65" w:rsidR="00EC66BA" w:rsidP="00EC66BA" w:rsidRDefault="00EC66BA" w14:paraId="5A1F1668" w14:textId="77777777">
            <w:pPr>
              <w:jc w:val="both"/>
              <w:rPr>
                <w:rFonts w:ascii="Calibri" w:hAnsi="Calibri" w:eastAsia="Calibri" w:cs="Calibri"/>
                <w:sz w:val="21"/>
                <w:szCs w:val="21"/>
                <w:lang w:val="en-GB"/>
              </w:rPr>
            </w:pPr>
            <w:r w:rsidRPr="333FC04E">
              <w:rPr>
                <w:rFonts w:ascii="Calibri" w:hAnsi="Calibri" w:eastAsia="Calibri" w:cs="Calibri"/>
                <w:b/>
                <w:bCs/>
                <w:sz w:val="21"/>
                <w:szCs w:val="21"/>
                <w:lang w:val="en-GB"/>
              </w:rPr>
              <w:t>Rationale for timing of this topic</w:t>
            </w:r>
          </w:p>
          <w:p w:rsidRPr="004F3C65" w:rsidR="00EC66BA" w:rsidP="00EC66BA" w:rsidRDefault="00EC66BA" w14:paraId="75AB7A0E" w14:textId="77777777">
            <w:pPr>
              <w:jc w:val="both"/>
              <w:rPr>
                <w:rFonts w:ascii="Calibri" w:hAnsi="Calibri" w:eastAsia="Calibri" w:cs="Calibri"/>
                <w:sz w:val="21"/>
                <w:szCs w:val="21"/>
                <w:lang w:val="en-GB"/>
              </w:rPr>
            </w:pPr>
            <w:r w:rsidRPr="333FC04E">
              <w:rPr>
                <w:rFonts w:ascii="Calibri" w:hAnsi="Calibri" w:eastAsia="Calibri" w:cs="Calibri"/>
                <w:sz w:val="21"/>
                <w:szCs w:val="21"/>
                <w:lang w:val="en-GB"/>
              </w:rPr>
              <w:t>The sequencing of the schemes of work across Key Stage 3 are such that topics later in the school year involve using and applying the basic number skills picked up and practised in the first half of the year.</w:t>
            </w:r>
          </w:p>
          <w:p w:rsidRPr="004F3C65" w:rsidR="00EC66BA" w:rsidP="00EC66BA" w:rsidRDefault="00EC66BA" w14:paraId="4E7668F7" w14:textId="77777777">
            <w:pPr>
              <w:jc w:val="both"/>
              <w:rPr>
                <w:rFonts w:ascii="Calibri" w:hAnsi="Calibri" w:eastAsia="Calibri" w:cs="Calibri"/>
                <w:sz w:val="21"/>
                <w:szCs w:val="21"/>
                <w:lang w:val="en-GB"/>
              </w:rPr>
            </w:pPr>
          </w:p>
          <w:p w:rsidR="00EC66BA" w:rsidP="00EC66BA" w:rsidRDefault="00EC66BA" w14:paraId="2FA5AB91" w14:textId="77777777">
            <w:pPr>
              <w:jc w:val="both"/>
              <w:rPr>
                <w:rFonts w:ascii="Calibri" w:hAnsi="Calibri" w:eastAsia="Calibri" w:cs="Calibri"/>
                <w:sz w:val="21"/>
                <w:szCs w:val="21"/>
                <w:lang w:val="en-GB"/>
              </w:rPr>
            </w:pPr>
            <w:r w:rsidRPr="333FC04E">
              <w:rPr>
                <w:rFonts w:ascii="Calibri" w:hAnsi="Calibri" w:eastAsia="Calibri" w:cs="Calibri"/>
                <w:sz w:val="21"/>
                <w:szCs w:val="21"/>
                <w:lang w:val="en-GB"/>
              </w:rPr>
              <w:t>At stage 7:</w:t>
            </w:r>
          </w:p>
          <w:p w:rsidR="00EC66BA" w:rsidP="00EC66BA" w:rsidRDefault="00EC66BA" w14:paraId="04F297AE" w14:textId="6207202F">
            <w:pPr>
              <w:pStyle w:val="ListParagraph"/>
              <w:numPr>
                <w:ilvl w:val="0"/>
                <w:numId w:val="30"/>
              </w:numPr>
              <w:ind w:left="325" w:hanging="325"/>
              <w:jc w:val="both"/>
              <w:rPr>
                <w:rFonts w:ascii="Calibri" w:hAnsi="Calibri" w:eastAsia="Calibri" w:cs="Calibri"/>
                <w:sz w:val="21"/>
                <w:szCs w:val="21"/>
                <w:lang w:val="en-GB"/>
              </w:rPr>
            </w:pPr>
            <w:r>
              <w:rPr>
                <w:rFonts w:ascii="Calibri" w:hAnsi="Calibri" w:eastAsia="Calibri" w:cs="Calibri"/>
                <w:sz w:val="21"/>
                <w:szCs w:val="21"/>
                <w:lang w:val="en-GB"/>
              </w:rPr>
              <w:t>Methods taught when solving equations and inequalities are designed to equip students with skills that can be used and built upon as the level of difficulty is increased in stages 8, 9 and GCSE</w:t>
            </w:r>
          </w:p>
          <w:p w:rsidR="00EC66BA" w:rsidP="00EC66BA" w:rsidRDefault="00E87790" w14:paraId="466A9583" w14:textId="42823F40">
            <w:pPr>
              <w:pStyle w:val="ListParagraph"/>
              <w:numPr>
                <w:ilvl w:val="0"/>
                <w:numId w:val="30"/>
              </w:numPr>
              <w:ind w:left="325" w:hanging="325"/>
              <w:jc w:val="both"/>
              <w:rPr>
                <w:rFonts w:ascii="Calibri" w:hAnsi="Calibri" w:eastAsia="Calibri" w:cs="Calibri"/>
                <w:sz w:val="21"/>
                <w:szCs w:val="21"/>
                <w:lang w:val="en-GB"/>
              </w:rPr>
            </w:pPr>
            <w:r>
              <w:rPr>
                <w:rFonts w:ascii="Calibri" w:hAnsi="Calibri" w:eastAsia="Calibri" w:cs="Calibri"/>
                <w:sz w:val="21"/>
                <w:szCs w:val="21"/>
                <w:lang w:val="en-GB"/>
              </w:rPr>
              <w:t xml:space="preserve">Rounding, estimating and approximations skills are taught </w:t>
            </w:r>
            <w:r w:rsidR="00273B6F">
              <w:rPr>
                <w:rFonts w:ascii="Calibri" w:hAnsi="Calibri" w:eastAsia="Calibri" w:cs="Calibri"/>
                <w:sz w:val="21"/>
                <w:szCs w:val="21"/>
                <w:lang w:val="en-GB"/>
              </w:rPr>
              <w:t xml:space="preserve">as early as possible </w:t>
            </w:r>
            <w:r>
              <w:rPr>
                <w:rFonts w:ascii="Calibri" w:hAnsi="Calibri" w:eastAsia="Calibri" w:cs="Calibri"/>
                <w:sz w:val="21"/>
                <w:szCs w:val="21"/>
                <w:lang w:val="en-GB"/>
              </w:rPr>
              <w:t xml:space="preserve">as fluency in this area is key to being able to check all answers to calculations for common sense; this is an important cross-curricular and </w:t>
            </w:r>
            <w:r w:rsidR="00273B6F">
              <w:rPr>
                <w:rFonts w:ascii="Calibri" w:hAnsi="Calibri" w:eastAsia="Calibri" w:cs="Calibri"/>
                <w:sz w:val="21"/>
                <w:szCs w:val="21"/>
                <w:lang w:val="en-GB"/>
              </w:rPr>
              <w:t>life skill</w:t>
            </w:r>
          </w:p>
          <w:p w:rsidR="00273B6F" w:rsidP="00273B6F" w:rsidRDefault="00273B6F" w14:paraId="19C14781" w14:textId="1B1B7D73">
            <w:pPr>
              <w:pStyle w:val="ListParagraph"/>
              <w:numPr>
                <w:ilvl w:val="0"/>
                <w:numId w:val="30"/>
              </w:numPr>
              <w:ind w:left="325" w:hanging="325"/>
              <w:jc w:val="both"/>
              <w:rPr>
                <w:rFonts w:ascii="Calibri" w:hAnsi="Calibri" w:eastAsia="Calibri" w:cs="Calibri"/>
                <w:sz w:val="21"/>
                <w:szCs w:val="21"/>
                <w:lang w:val="en-GB"/>
              </w:rPr>
            </w:pPr>
            <w:r>
              <w:rPr>
                <w:rFonts w:ascii="Calibri" w:hAnsi="Calibri" w:eastAsia="Calibri" w:cs="Calibri"/>
                <w:sz w:val="21"/>
                <w:szCs w:val="21"/>
                <w:lang w:val="en-GB"/>
              </w:rPr>
              <w:t>Sequence knowledge builds on the KS2 expectation and prepares students for learning about finding nth term rules at Stage 8. Similarly a</w:t>
            </w:r>
            <w:r w:rsidRPr="00273B6F">
              <w:rPr>
                <w:rFonts w:ascii="Calibri" w:hAnsi="Calibri" w:eastAsia="Calibri" w:cs="Calibri"/>
                <w:sz w:val="21"/>
                <w:szCs w:val="21"/>
                <w:lang w:val="en-GB"/>
              </w:rPr>
              <w:t xml:space="preserve">ngles knowledge builds upon the KS2 expectation and prepares students for learning about angles in polygons and solving more complex problems in stage 8. </w:t>
            </w:r>
          </w:p>
          <w:p w:rsidRPr="00273B6F" w:rsidR="00273B6F" w:rsidP="00273B6F" w:rsidRDefault="00273B6F" w14:paraId="08A85542" w14:textId="6536EAEE">
            <w:pPr>
              <w:pStyle w:val="ListParagraph"/>
              <w:numPr>
                <w:ilvl w:val="0"/>
                <w:numId w:val="30"/>
              </w:numPr>
              <w:ind w:left="325" w:hanging="325"/>
              <w:jc w:val="both"/>
              <w:rPr>
                <w:rFonts w:ascii="Calibri" w:hAnsi="Calibri" w:eastAsia="Calibri" w:cs="Calibri"/>
                <w:sz w:val="21"/>
                <w:szCs w:val="21"/>
                <w:lang w:val="en-GB"/>
              </w:rPr>
            </w:pPr>
            <w:r>
              <w:rPr>
                <w:rFonts w:ascii="Calibri" w:hAnsi="Calibri" w:eastAsia="Calibri" w:cs="Calibri"/>
                <w:sz w:val="21"/>
                <w:szCs w:val="21"/>
                <w:lang w:val="en-GB"/>
              </w:rPr>
              <w:t xml:space="preserve">Students at KS2 have had limited experience of data, so </w:t>
            </w:r>
            <w:r w:rsidR="00692A7C">
              <w:rPr>
                <w:rFonts w:ascii="Calibri" w:hAnsi="Calibri" w:eastAsia="Calibri" w:cs="Calibri"/>
                <w:sz w:val="21"/>
                <w:szCs w:val="21"/>
                <w:lang w:val="en-GB"/>
              </w:rPr>
              <w:t xml:space="preserve">a good amount of </w:t>
            </w:r>
            <w:r>
              <w:rPr>
                <w:rFonts w:ascii="Calibri" w:hAnsi="Calibri" w:eastAsia="Calibri" w:cs="Calibri"/>
                <w:sz w:val="21"/>
                <w:szCs w:val="21"/>
                <w:lang w:val="en-GB"/>
              </w:rPr>
              <w:t>time is spent looking a</w:t>
            </w:r>
            <w:r w:rsidR="00692A7C">
              <w:rPr>
                <w:rFonts w:ascii="Calibri" w:hAnsi="Calibri" w:eastAsia="Calibri" w:cs="Calibri"/>
                <w:sz w:val="21"/>
                <w:szCs w:val="21"/>
                <w:lang w:val="en-GB"/>
              </w:rPr>
              <w:t>t diagrams, graphs and averages. Students are learning how to interpret information presented to them and how to present data to a reader which will help across the curriculum. More sophisticated diagrams are taught at stage 8.</w:t>
            </w:r>
          </w:p>
          <w:p w:rsidRPr="004F3C65" w:rsidR="00EC66BA" w:rsidP="00EC66BA" w:rsidRDefault="00EC66BA" w14:paraId="27C56A2D" w14:textId="4BFAE849">
            <w:pPr>
              <w:jc w:val="both"/>
              <w:rPr>
                <w:b/>
                <w:sz w:val="21"/>
                <w:szCs w:val="21"/>
                <w:lang w:val="en-GB"/>
              </w:rPr>
            </w:pPr>
          </w:p>
        </w:tc>
      </w:tr>
      <w:tr w:rsidRPr="007B04C0" w:rsidR="00EC66BA" w:rsidTr="12DFB706" w14:paraId="6BD43A62" w14:textId="77777777">
        <w:tc>
          <w:tcPr>
            <w:tcW w:w="10632" w:type="dxa"/>
            <w:shd w:val="clear" w:color="auto" w:fill="E2EFD9" w:themeFill="accent6" w:themeFillTint="33"/>
            <w:tcMar/>
          </w:tcPr>
          <w:p w:rsidRPr="007B04C0" w:rsidR="00EC66BA" w:rsidP="00EC66BA" w:rsidRDefault="00EC66BA" w14:paraId="23E38E3B" w14:textId="7A3755DA">
            <w:pPr>
              <w:rPr>
                <w:b/>
                <w:sz w:val="21"/>
                <w:szCs w:val="21"/>
                <w:lang w:val="en-GB"/>
              </w:rPr>
            </w:pPr>
            <w:r w:rsidRPr="007B04C0">
              <w:rPr>
                <w:b/>
                <w:sz w:val="21"/>
                <w:szCs w:val="21"/>
                <w:lang w:val="en-GB"/>
              </w:rPr>
              <w:t>Key concepts/ideas that are taught to students in this unit/topic, including any anticipated gaps in knowledge and plan to overcome these</w:t>
            </w:r>
          </w:p>
        </w:tc>
      </w:tr>
      <w:tr w:rsidRPr="007B04C0" w:rsidR="00EC66BA" w:rsidTr="12DFB706" w14:paraId="70E88F15" w14:textId="77777777">
        <w:tc>
          <w:tcPr>
            <w:tcW w:w="10632" w:type="dxa"/>
            <w:tcMar/>
          </w:tcPr>
          <w:p w:rsidR="00692A7C" w:rsidP="00F2046A" w:rsidRDefault="00692A7C" w14:paraId="0F969FA2" w14:textId="70B9C2DA">
            <w:pPr>
              <w:pStyle w:val="paragraph"/>
              <w:numPr>
                <w:ilvl w:val="0"/>
                <w:numId w:val="34"/>
              </w:numPr>
              <w:spacing w:before="0" w:beforeAutospacing="0" w:after="0" w:afterAutospacing="0"/>
              <w:ind w:left="314" w:hanging="314"/>
              <w:textAlignment w:val="baseline"/>
              <w:rPr>
                <w:rStyle w:val="normaltextrun"/>
                <w:rFonts w:asciiTheme="minorHAnsi" w:hAnsiTheme="minorHAnsi" w:cstheme="minorHAnsi"/>
                <w:color w:val="000000"/>
                <w:sz w:val="21"/>
                <w:szCs w:val="21"/>
              </w:rPr>
            </w:pPr>
            <w:r w:rsidRPr="00692A7C">
              <w:rPr>
                <w:rStyle w:val="normaltextrun"/>
                <w:rFonts w:asciiTheme="minorHAnsi" w:hAnsiTheme="minorHAnsi" w:cstheme="minorHAnsi"/>
                <w:color w:val="000000"/>
                <w:sz w:val="21"/>
                <w:szCs w:val="21"/>
              </w:rPr>
              <w:t>When describing a number sequence some students may not appreciate the fact that the starting number is required as well as a term-to-term rule</w:t>
            </w:r>
            <w:r w:rsidRPr="00692A7C">
              <w:rPr>
                <w:rStyle w:val="eop"/>
                <w:rFonts w:asciiTheme="minorHAnsi" w:hAnsiTheme="minorHAnsi" w:cstheme="minorHAnsi"/>
                <w:color w:val="00000A"/>
                <w:sz w:val="21"/>
                <w:szCs w:val="21"/>
              </w:rPr>
              <w:t> </w:t>
            </w:r>
            <w:r w:rsidRPr="00692A7C">
              <w:rPr>
                <w:rFonts w:asciiTheme="minorHAnsi" w:hAnsiTheme="minorHAnsi" w:cstheme="minorHAnsi"/>
                <w:sz w:val="21"/>
                <w:szCs w:val="21"/>
              </w:rPr>
              <w:t xml:space="preserve">and </w:t>
            </w:r>
            <w:r>
              <w:rPr>
                <w:rStyle w:val="normaltextrun"/>
                <w:color w:val="000000"/>
              </w:rPr>
              <w:t>s</w:t>
            </w:r>
            <w:r w:rsidRPr="00692A7C">
              <w:rPr>
                <w:rStyle w:val="normaltextrun"/>
                <w:rFonts w:asciiTheme="minorHAnsi" w:hAnsiTheme="minorHAnsi" w:cstheme="minorHAnsi"/>
                <w:color w:val="000000"/>
                <w:sz w:val="21"/>
                <w:szCs w:val="21"/>
              </w:rPr>
              <w:t>ome pupils may think that all sequences are ascendin</w:t>
            </w:r>
            <w:r>
              <w:rPr>
                <w:rStyle w:val="normaltextrun"/>
                <w:rFonts w:asciiTheme="minorHAnsi" w:hAnsiTheme="minorHAnsi" w:cstheme="minorHAnsi"/>
                <w:color w:val="000000"/>
                <w:sz w:val="21"/>
                <w:szCs w:val="21"/>
              </w:rPr>
              <w:t>g. A wide range of sequences should be shown in order to prevent misconceptions.</w:t>
            </w:r>
          </w:p>
          <w:p w:rsidRPr="00F2046A" w:rsidR="00F2046A" w:rsidP="00F2046A" w:rsidRDefault="00692A7C" w14:paraId="158719A8" w14:textId="77777777">
            <w:pPr>
              <w:pStyle w:val="paragraph"/>
              <w:numPr>
                <w:ilvl w:val="0"/>
                <w:numId w:val="34"/>
              </w:numPr>
              <w:spacing w:before="0" w:beforeAutospacing="0" w:after="0" w:afterAutospacing="0"/>
              <w:ind w:left="314" w:hanging="314"/>
              <w:textAlignment w:val="baseline"/>
              <w:rPr>
                <w:rStyle w:val="eop"/>
                <w:rFonts w:ascii="Calibri" w:hAnsi="Calibri" w:cs="Calibri"/>
                <w:color w:val="00000A"/>
                <w:sz w:val="21"/>
                <w:szCs w:val="21"/>
              </w:rPr>
            </w:pPr>
            <w:r>
              <w:rPr>
                <w:rStyle w:val="normaltextrun"/>
                <w:rFonts w:ascii="Calibri" w:hAnsi="Calibri" w:cs="Calibri"/>
                <w:color w:val="000000"/>
                <w:sz w:val="21"/>
                <w:szCs w:val="21"/>
              </w:rPr>
              <w:t xml:space="preserve">When working with units care should be taken to ensure accuracy, </w:t>
            </w:r>
            <w:r w:rsidRPr="00692A7C">
              <w:rPr>
                <w:rStyle w:val="normaltextrun"/>
                <w:rFonts w:ascii="Calibri" w:hAnsi="Calibri" w:cs="Calibri"/>
                <w:color w:val="000000"/>
                <w:sz w:val="21"/>
                <w:szCs w:val="21"/>
              </w:rPr>
              <w:t>e.g. £3.5</w:t>
            </w:r>
            <w:r>
              <w:rPr>
                <w:rStyle w:val="normaltextrun"/>
                <w:rFonts w:ascii="Calibri" w:hAnsi="Calibri" w:cs="Calibri"/>
                <w:color w:val="000000"/>
                <w:sz w:val="21"/>
                <w:szCs w:val="21"/>
              </w:rPr>
              <w:t>0 not £3.5</w:t>
            </w:r>
            <w:r w:rsidRPr="00692A7C">
              <w:rPr>
                <w:rStyle w:val="normaltextrun"/>
                <w:rFonts w:ascii="Calibri" w:hAnsi="Calibri" w:cs="Calibri"/>
                <w:color w:val="000000"/>
                <w:sz w:val="21"/>
                <w:szCs w:val="21"/>
              </w:rPr>
              <w:t xml:space="preserve">, especially if a calculator </w:t>
            </w:r>
            <w:r>
              <w:rPr>
                <w:rStyle w:val="normaltextrun"/>
                <w:rFonts w:ascii="Calibri" w:hAnsi="Calibri" w:cs="Calibri"/>
                <w:color w:val="000000"/>
                <w:sz w:val="21"/>
                <w:szCs w:val="21"/>
              </w:rPr>
              <w:t xml:space="preserve">is used. </w:t>
            </w:r>
            <w:r>
              <w:rPr>
                <w:rStyle w:val="normaltextrun"/>
                <w:rFonts w:ascii="Calibri" w:hAnsi="Calibri" w:cs="Calibri"/>
                <w:color w:val="000000"/>
                <w:sz w:val="21"/>
                <w:szCs w:val="21"/>
                <w:shd w:val="clear" w:color="auto" w:fill="FFFFFF"/>
              </w:rPr>
              <w:t>Telling the time is something students at this stage </w:t>
            </w:r>
            <w:r w:rsidR="00F2046A">
              <w:rPr>
                <w:rStyle w:val="normaltextrun"/>
                <w:rFonts w:ascii="Calibri" w:hAnsi="Calibri" w:cs="Calibri"/>
                <w:color w:val="000000"/>
                <w:sz w:val="21"/>
                <w:szCs w:val="21"/>
                <w:shd w:val="clear" w:color="auto" w:fill="FFFFFF"/>
              </w:rPr>
              <w:t>can</w:t>
            </w:r>
            <w:r>
              <w:rPr>
                <w:rStyle w:val="normaltextrun"/>
                <w:rFonts w:ascii="Calibri" w:hAnsi="Calibri" w:cs="Calibri"/>
                <w:color w:val="000000"/>
                <w:sz w:val="21"/>
                <w:szCs w:val="21"/>
                <w:shd w:val="clear" w:color="auto" w:fill="FFFFFF"/>
              </w:rPr>
              <w:t xml:space="preserve"> struggle with</w:t>
            </w:r>
            <w:r w:rsidR="00F2046A">
              <w:rPr>
                <w:rStyle w:val="normaltextrun"/>
                <w:rFonts w:ascii="Calibri" w:hAnsi="Calibri" w:cs="Calibri"/>
                <w:color w:val="000000"/>
                <w:sz w:val="21"/>
                <w:szCs w:val="21"/>
                <w:shd w:val="clear" w:color="auto" w:fill="FFFFFF"/>
              </w:rPr>
              <w:t xml:space="preserve"> despite their ability</w:t>
            </w:r>
            <w:r>
              <w:rPr>
                <w:rStyle w:val="normaltextrun"/>
                <w:rFonts w:ascii="Calibri" w:hAnsi="Calibri" w:cs="Calibri"/>
                <w:color w:val="000000"/>
                <w:sz w:val="21"/>
                <w:szCs w:val="21"/>
                <w:shd w:val="clear" w:color="auto" w:fill="FFFFFF"/>
              </w:rPr>
              <w:t>. </w:t>
            </w:r>
            <w:r w:rsidRPr="00F2046A" w:rsidR="00F2046A">
              <w:rPr>
                <w:rStyle w:val="normaltextrun"/>
                <w:rFonts w:ascii="Calibri" w:hAnsi="Calibri" w:cs="Calibri"/>
                <w:iCs/>
                <w:color w:val="000000"/>
                <w:sz w:val="21"/>
                <w:szCs w:val="21"/>
                <w:shd w:val="clear" w:color="auto" w:fill="FFFFFF"/>
              </w:rPr>
              <w:t>S</w:t>
            </w:r>
            <w:r w:rsidRPr="00F2046A">
              <w:rPr>
                <w:rStyle w:val="normaltextrun"/>
                <w:rFonts w:ascii="Calibri" w:hAnsi="Calibri" w:cs="Calibri"/>
                <w:iCs/>
                <w:color w:val="000000"/>
                <w:sz w:val="21"/>
                <w:szCs w:val="21"/>
                <w:shd w:val="clear" w:color="auto" w:fill="FFFFFF"/>
              </w:rPr>
              <w:t>tudents will be assess</w:t>
            </w:r>
            <w:r w:rsidRPr="00F2046A" w:rsidR="00F2046A">
              <w:rPr>
                <w:rStyle w:val="normaltextrun"/>
                <w:rFonts w:ascii="Calibri" w:hAnsi="Calibri" w:cs="Calibri"/>
                <w:iCs/>
                <w:color w:val="000000"/>
                <w:sz w:val="21"/>
                <w:szCs w:val="21"/>
                <w:shd w:val="clear" w:color="auto" w:fill="FFFFFF"/>
              </w:rPr>
              <w:t>ed</w:t>
            </w:r>
            <w:r w:rsidR="00F2046A">
              <w:rPr>
                <w:rStyle w:val="normaltextrun"/>
                <w:rFonts w:ascii="Calibri" w:hAnsi="Calibri" w:cs="Calibri"/>
                <w:iCs/>
                <w:color w:val="000000"/>
                <w:sz w:val="21"/>
                <w:szCs w:val="21"/>
                <w:shd w:val="clear" w:color="auto" w:fill="FFFFFF"/>
              </w:rPr>
              <w:t xml:space="preserve"> formatively and</w:t>
            </w:r>
            <w:r w:rsidRPr="00F2046A" w:rsidR="00F2046A">
              <w:rPr>
                <w:rStyle w:val="normaltextrun"/>
                <w:rFonts w:ascii="Calibri" w:hAnsi="Calibri" w:cs="Calibri"/>
                <w:iCs/>
                <w:color w:val="000000"/>
                <w:sz w:val="21"/>
                <w:szCs w:val="21"/>
                <w:shd w:val="clear" w:color="auto" w:fill="FFFFFF"/>
              </w:rPr>
              <w:t xml:space="preserve"> </w:t>
            </w:r>
            <w:r w:rsidRPr="00F2046A">
              <w:rPr>
                <w:rStyle w:val="normaltextrun"/>
                <w:rFonts w:ascii="Calibri" w:hAnsi="Calibri" w:cs="Calibri"/>
                <w:iCs/>
                <w:color w:val="000000"/>
                <w:sz w:val="21"/>
                <w:szCs w:val="21"/>
                <w:shd w:val="clear" w:color="auto" w:fill="FFFFFF"/>
              </w:rPr>
              <w:t>support</w:t>
            </w:r>
            <w:r w:rsidRPr="00F2046A" w:rsidR="00F2046A">
              <w:rPr>
                <w:rStyle w:val="normaltextrun"/>
                <w:rFonts w:ascii="Calibri" w:hAnsi="Calibri" w:cs="Calibri"/>
                <w:iCs/>
                <w:color w:val="000000"/>
                <w:sz w:val="21"/>
                <w:szCs w:val="21"/>
                <w:shd w:val="clear" w:color="auto" w:fill="FFFFFF"/>
              </w:rPr>
              <w:t xml:space="preserve">ed </w:t>
            </w:r>
            <w:r w:rsidRPr="00F2046A">
              <w:rPr>
                <w:rStyle w:val="normaltextrun"/>
                <w:rFonts w:ascii="Calibri" w:hAnsi="Calibri" w:cs="Calibri"/>
                <w:iCs/>
                <w:color w:val="000000"/>
                <w:sz w:val="21"/>
                <w:szCs w:val="21"/>
                <w:shd w:val="clear" w:color="auto" w:fill="FFFFFF"/>
              </w:rPr>
              <w:t>in this area</w:t>
            </w:r>
            <w:r w:rsidR="00F2046A">
              <w:rPr>
                <w:rStyle w:val="normaltextrun"/>
                <w:rFonts w:ascii="Calibri" w:hAnsi="Calibri" w:cs="Calibri"/>
                <w:iCs/>
                <w:color w:val="000000"/>
                <w:sz w:val="21"/>
                <w:szCs w:val="21"/>
                <w:shd w:val="clear" w:color="auto" w:fill="FFFFFF"/>
              </w:rPr>
              <w:t xml:space="preserve"> where necessary</w:t>
            </w:r>
            <w:r w:rsidRPr="00F2046A">
              <w:rPr>
                <w:rStyle w:val="normaltextrun"/>
                <w:rFonts w:ascii="Calibri" w:hAnsi="Calibri" w:cs="Calibri"/>
                <w:iCs/>
                <w:color w:val="000000"/>
                <w:sz w:val="21"/>
                <w:szCs w:val="21"/>
                <w:shd w:val="clear" w:color="auto" w:fill="FFFFFF"/>
              </w:rPr>
              <w:t>.</w:t>
            </w:r>
          </w:p>
          <w:p w:rsidRPr="0063632C" w:rsidR="00EC66BA" w:rsidP="00F2046A" w:rsidRDefault="00F2046A" w14:paraId="131CEF14" w14:textId="64705CE5">
            <w:pPr>
              <w:pStyle w:val="paragraph"/>
              <w:numPr>
                <w:ilvl w:val="0"/>
                <w:numId w:val="34"/>
              </w:numPr>
              <w:spacing w:before="0" w:beforeAutospacing="0" w:after="0" w:afterAutospacing="0"/>
              <w:ind w:left="314" w:hanging="314"/>
              <w:textAlignment w:val="baseline"/>
              <w:rPr>
                <w:rFonts w:asciiTheme="minorHAnsi" w:hAnsiTheme="minorHAnsi" w:cstheme="minorHAnsi"/>
                <w:color w:val="00000A"/>
                <w:sz w:val="21"/>
                <w:szCs w:val="21"/>
              </w:rPr>
            </w:pPr>
            <w:r w:rsidRPr="0063632C">
              <w:rPr>
                <w:rStyle w:val="normaltextrun"/>
                <w:rFonts w:asciiTheme="minorHAnsi" w:hAnsiTheme="minorHAnsi" w:cstheme="minorHAnsi"/>
                <w:color w:val="000000"/>
                <w:sz w:val="21"/>
                <w:szCs w:val="21"/>
                <w:shd w:val="clear" w:color="auto" w:fill="FFFFFF"/>
              </w:rPr>
              <w:t>Some pupils will wrestle with the idea that a line x = a is parallel to the y-axis</w:t>
            </w:r>
            <w:r w:rsidRPr="0063632C">
              <w:rPr>
                <w:rStyle w:val="normaltextrun"/>
                <w:rFonts w:asciiTheme="minorHAnsi" w:hAnsiTheme="minorHAnsi" w:cstheme="minorHAnsi"/>
                <w:color w:val="000000"/>
                <w:sz w:val="21"/>
                <w:szCs w:val="21"/>
                <w:shd w:val="clear" w:color="auto" w:fill="FFFFFF"/>
              </w:rPr>
              <w:t xml:space="preserve"> and y=a is parallel to the </w:t>
            </w:r>
            <w:r w:rsidR="0063632C">
              <w:rPr>
                <w:rStyle w:val="normaltextrun"/>
                <w:rFonts w:asciiTheme="minorHAnsi" w:hAnsiTheme="minorHAnsi" w:cstheme="minorHAnsi"/>
                <w:color w:val="000000"/>
                <w:sz w:val="21"/>
                <w:szCs w:val="21"/>
                <w:shd w:val="clear" w:color="auto" w:fill="FFFFFF"/>
              </w:rPr>
              <w:t>x-axis. This can be</w:t>
            </w:r>
            <w:r w:rsidRPr="0063632C">
              <w:rPr>
                <w:rStyle w:val="normaltextrun"/>
                <w:rFonts w:asciiTheme="minorHAnsi" w:hAnsiTheme="minorHAnsi" w:cstheme="minorHAnsi"/>
                <w:color w:val="000000"/>
                <w:sz w:val="21"/>
                <w:szCs w:val="21"/>
                <w:shd w:val="clear" w:color="auto" w:fill="FFFFFF"/>
              </w:rPr>
              <w:t xml:space="preserve"> explain</w:t>
            </w:r>
            <w:r w:rsidR="0063632C">
              <w:rPr>
                <w:rStyle w:val="normaltextrun"/>
                <w:rFonts w:asciiTheme="minorHAnsi" w:hAnsiTheme="minorHAnsi" w:cstheme="minorHAnsi"/>
                <w:color w:val="000000"/>
                <w:sz w:val="21"/>
                <w:szCs w:val="21"/>
                <w:shd w:val="clear" w:color="auto" w:fill="FFFFFF"/>
              </w:rPr>
              <w:t>ed</w:t>
            </w:r>
            <w:r w:rsidRPr="0063632C">
              <w:rPr>
                <w:rStyle w:val="normaltextrun"/>
                <w:rFonts w:asciiTheme="minorHAnsi" w:hAnsiTheme="minorHAnsi" w:cstheme="minorHAnsi"/>
                <w:color w:val="000000"/>
                <w:sz w:val="21"/>
                <w:szCs w:val="21"/>
                <w:shd w:val="clear" w:color="auto" w:fill="FFFFFF"/>
              </w:rPr>
              <w:t xml:space="preserve"> </w:t>
            </w:r>
            <w:r w:rsidR="0063632C">
              <w:rPr>
                <w:rStyle w:val="normaltextrun"/>
                <w:rFonts w:asciiTheme="minorHAnsi" w:hAnsiTheme="minorHAnsi" w:cstheme="minorHAnsi"/>
                <w:color w:val="000000"/>
                <w:sz w:val="21"/>
                <w:szCs w:val="21"/>
                <w:shd w:val="clear" w:color="auto" w:fill="FFFFFF"/>
              </w:rPr>
              <w:t xml:space="preserve">by </w:t>
            </w:r>
            <w:r w:rsidRPr="0063632C">
              <w:rPr>
                <w:rStyle w:val="normaltextrun"/>
                <w:rFonts w:asciiTheme="minorHAnsi" w:hAnsiTheme="minorHAnsi" w:cstheme="minorHAnsi"/>
                <w:color w:val="000000"/>
                <w:sz w:val="21"/>
                <w:szCs w:val="21"/>
                <w:shd w:val="clear" w:color="auto" w:fill="FFFFFF"/>
              </w:rPr>
              <w:t>asking students to find the coordinates of multiple points along horizontal and vertical lines.</w:t>
            </w:r>
            <w:r w:rsidRPr="0063632C">
              <w:rPr>
                <w:rStyle w:val="eop"/>
                <w:rFonts w:asciiTheme="minorHAnsi" w:hAnsiTheme="minorHAnsi" w:cstheme="minorHAnsi"/>
                <w:color w:val="00000A"/>
                <w:sz w:val="21"/>
                <w:szCs w:val="21"/>
                <w:shd w:val="clear" w:color="auto" w:fill="FFFFFF"/>
              </w:rPr>
              <w:t> </w:t>
            </w:r>
          </w:p>
          <w:p w:rsidRPr="0063632C" w:rsidR="00F2046A" w:rsidP="00F2046A" w:rsidRDefault="00F2046A" w14:paraId="2581D4A4" w14:textId="2C818883">
            <w:pPr>
              <w:pStyle w:val="paragraph"/>
              <w:numPr>
                <w:ilvl w:val="0"/>
                <w:numId w:val="34"/>
              </w:numPr>
              <w:spacing w:before="0" w:beforeAutospacing="0" w:after="0" w:afterAutospacing="0"/>
              <w:ind w:left="314" w:hanging="314"/>
              <w:textAlignment w:val="baseline"/>
              <w:rPr>
                <w:rFonts w:asciiTheme="minorHAnsi" w:hAnsiTheme="minorHAnsi" w:cstheme="minorHAnsi"/>
                <w:color w:val="00000A"/>
                <w:sz w:val="21"/>
                <w:szCs w:val="21"/>
              </w:rPr>
            </w:pPr>
            <w:r w:rsidRPr="0063632C">
              <w:rPr>
                <w:rFonts w:asciiTheme="minorHAnsi" w:hAnsiTheme="minorHAnsi" w:cstheme="minorHAnsi"/>
                <w:sz w:val="21"/>
                <w:szCs w:val="21"/>
              </w:rPr>
              <w:t xml:space="preserve">Students may not understand why there is a need for more than one measure of ‘average’. Careful use of language </w:t>
            </w:r>
            <w:r w:rsidRPr="0063632C" w:rsidR="0063632C">
              <w:rPr>
                <w:rFonts w:asciiTheme="minorHAnsi" w:hAnsiTheme="minorHAnsi" w:cstheme="minorHAnsi"/>
                <w:sz w:val="21"/>
                <w:szCs w:val="21"/>
              </w:rPr>
              <w:t xml:space="preserve">and discussion of which measure best represents the data should be included.  </w:t>
            </w:r>
          </w:p>
          <w:p w:rsidRPr="00692A7C" w:rsidR="00EC66BA" w:rsidP="00EC66BA" w:rsidRDefault="00EC66BA" w14:paraId="6784E8EC" w14:textId="3193EDF7">
            <w:pPr>
              <w:jc w:val="both"/>
              <w:rPr>
                <w:rFonts w:cstheme="minorHAnsi"/>
                <w:b/>
                <w:sz w:val="21"/>
                <w:szCs w:val="21"/>
                <w:lang w:val="en-GB"/>
              </w:rPr>
            </w:pPr>
          </w:p>
        </w:tc>
      </w:tr>
      <w:tr w:rsidRPr="007B04C0" w:rsidR="00EC66BA" w:rsidTr="12DFB706" w14:paraId="5B2CDDBC" w14:textId="77777777">
        <w:tc>
          <w:tcPr>
            <w:tcW w:w="10632" w:type="dxa"/>
            <w:shd w:val="clear" w:color="auto" w:fill="E2EFD9" w:themeFill="accent6" w:themeFillTint="33"/>
            <w:tcMar/>
          </w:tcPr>
          <w:p w:rsidRPr="007B04C0" w:rsidR="00EC66BA" w:rsidP="00EC66BA" w:rsidRDefault="00EC66BA" w14:paraId="24C6014E" w14:textId="31085703">
            <w:pPr>
              <w:rPr>
                <w:b/>
                <w:sz w:val="21"/>
                <w:szCs w:val="21"/>
                <w:lang w:val="en-GB"/>
              </w:rPr>
            </w:pPr>
            <w:r w:rsidRPr="007B04C0">
              <w:rPr>
                <w:b/>
                <w:sz w:val="21"/>
                <w:szCs w:val="21"/>
                <w:lang w:val="en-GB"/>
              </w:rPr>
              <w:t>New key terminology students will be taught during this topic/unit</w:t>
            </w:r>
          </w:p>
        </w:tc>
      </w:tr>
      <w:tr w:rsidRPr="007B04C0" w:rsidR="00EC66BA" w:rsidTr="12DFB706" w14:paraId="09BEEACA" w14:textId="77777777">
        <w:trPr>
          <w:trHeight w:val="640"/>
        </w:trPr>
        <w:tc>
          <w:tcPr>
            <w:tcW w:w="10632" w:type="dxa"/>
            <w:tcMar/>
          </w:tcPr>
          <w:p w:rsidRPr="00F450E2" w:rsidR="00EC66BA" w:rsidP="00F450E2" w:rsidRDefault="0063632C" w14:paraId="7134982D" w14:textId="60A61D8E">
            <w:pPr>
              <w:pStyle w:val="paragraph"/>
              <w:spacing w:before="0" w:beforeAutospacing="0" w:after="0" w:afterAutospacing="0"/>
              <w:textAlignment w:val="baseline"/>
              <w:rPr>
                <w:rFonts w:ascii="Segoe UI" w:hAnsi="Segoe UI" w:cs="Segoe UI"/>
                <w:sz w:val="21"/>
                <w:szCs w:val="21"/>
              </w:rPr>
            </w:pPr>
            <w:r w:rsidRPr="00F450E2">
              <w:rPr>
                <w:rFonts w:asciiTheme="minorHAnsi" w:hAnsiTheme="minorHAnsi" w:cstheme="minorHAnsi"/>
                <w:sz w:val="21"/>
                <w:szCs w:val="21"/>
              </w:rPr>
              <w:t xml:space="preserve">term-to-term rule, imperial, multiplier, significant figure, estimate, approximate, </w:t>
            </w:r>
            <w:r w:rsidRPr="00F450E2">
              <w:rPr>
                <w:rFonts w:asciiTheme="minorHAnsi" w:hAnsiTheme="minorHAnsi" w:cstheme="minorHAnsi"/>
                <w:color w:val="000000"/>
                <w:sz w:val="21"/>
                <w:szCs w:val="21"/>
                <w:lang w:val="en-US"/>
              </w:rPr>
              <w:t>(Cartesian) coordinates</w:t>
            </w:r>
            <w:r w:rsidRPr="00F450E2">
              <w:rPr>
                <w:rFonts w:asciiTheme="minorHAnsi" w:hAnsiTheme="minorHAnsi" w:cstheme="minorHAnsi"/>
                <w:sz w:val="21"/>
                <w:szCs w:val="21"/>
              </w:rPr>
              <w:t> </w:t>
            </w:r>
            <w:r w:rsidRPr="00F450E2" w:rsidR="00F450E2">
              <w:rPr>
                <w:rFonts w:asciiTheme="minorHAnsi" w:hAnsiTheme="minorHAnsi" w:cstheme="minorHAnsi"/>
                <w:sz w:val="21"/>
                <w:szCs w:val="21"/>
              </w:rPr>
              <w:t xml:space="preserve">, </w:t>
            </w:r>
            <w:r w:rsidRPr="00F450E2" w:rsidR="00F450E2">
              <w:rPr>
                <w:rFonts w:asciiTheme="minorHAnsi" w:hAnsiTheme="minorHAnsi" w:cstheme="minorHAnsi"/>
                <w:color w:val="000000"/>
                <w:sz w:val="21"/>
                <w:szCs w:val="21"/>
              </w:rPr>
              <w:t>a</w:t>
            </w:r>
            <w:r w:rsidRPr="00F450E2">
              <w:rPr>
                <w:rFonts w:asciiTheme="minorHAnsi" w:hAnsiTheme="minorHAnsi" w:cstheme="minorHAnsi"/>
                <w:color w:val="000000"/>
                <w:sz w:val="21"/>
                <w:szCs w:val="21"/>
              </w:rPr>
              <w:t>xis, axes, x-axis, y-axis</w:t>
            </w:r>
            <w:r w:rsidR="00F450E2">
              <w:rPr>
                <w:rFonts w:asciiTheme="minorHAnsi" w:hAnsiTheme="minorHAnsi" w:cstheme="minorHAnsi"/>
                <w:sz w:val="21"/>
                <w:szCs w:val="21"/>
              </w:rPr>
              <w:t xml:space="preserve">, </w:t>
            </w:r>
            <w:r w:rsidR="00F450E2">
              <w:rPr>
                <w:rFonts w:cstheme="minorHAnsi"/>
                <w:color w:val="000000"/>
                <w:sz w:val="21"/>
                <w:szCs w:val="21"/>
              </w:rPr>
              <w:t>o</w:t>
            </w:r>
            <w:r w:rsidRPr="00F450E2">
              <w:rPr>
                <w:rFonts w:asciiTheme="minorHAnsi" w:hAnsiTheme="minorHAnsi" w:cstheme="minorHAnsi"/>
                <w:color w:val="000000"/>
                <w:sz w:val="21"/>
                <w:szCs w:val="21"/>
              </w:rPr>
              <w:t>rigin</w:t>
            </w:r>
            <w:r w:rsidR="00F450E2">
              <w:rPr>
                <w:rFonts w:asciiTheme="minorHAnsi" w:hAnsiTheme="minorHAnsi" w:cstheme="minorHAnsi"/>
                <w:sz w:val="21"/>
                <w:szCs w:val="21"/>
              </w:rPr>
              <w:t xml:space="preserve">, </w:t>
            </w:r>
            <w:r w:rsidR="00F450E2">
              <w:rPr>
                <w:rFonts w:cstheme="minorHAnsi"/>
                <w:color w:val="000000"/>
                <w:sz w:val="21"/>
                <w:szCs w:val="21"/>
              </w:rPr>
              <w:t>q</w:t>
            </w:r>
            <w:r w:rsidRPr="00F450E2">
              <w:rPr>
                <w:rFonts w:asciiTheme="minorHAnsi" w:hAnsiTheme="minorHAnsi" w:cstheme="minorHAnsi"/>
                <w:color w:val="000000"/>
                <w:sz w:val="21"/>
                <w:szCs w:val="21"/>
              </w:rPr>
              <w:t>uadrant</w:t>
            </w:r>
            <w:r w:rsidR="00F450E2">
              <w:rPr>
                <w:rFonts w:asciiTheme="minorHAnsi" w:hAnsiTheme="minorHAnsi" w:cstheme="minorHAnsi"/>
                <w:sz w:val="21"/>
                <w:szCs w:val="21"/>
              </w:rPr>
              <w:t xml:space="preserve">, </w:t>
            </w:r>
            <w:r w:rsidR="00F450E2">
              <w:rPr>
                <w:rFonts w:cstheme="minorHAnsi"/>
                <w:color w:val="000000"/>
                <w:sz w:val="21"/>
                <w:szCs w:val="21"/>
              </w:rPr>
              <w:t>t</w:t>
            </w:r>
            <w:r w:rsidRPr="00F450E2">
              <w:rPr>
                <w:rFonts w:asciiTheme="minorHAnsi" w:hAnsiTheme="minorHAnsi" w:cstheme="minorHAnsi"/>
                <w:color w:val="000000"/>
                <w:sz w:val="21"/>
                <w:szCs w:val="21"/>
              </w:rPr>
              <w:t>ranslation, </w:t>
            </w:r>
            <w:r w:rsidR="00F450E2">
              <w:rPr>
                <w:rFonts w:asciiTheme="minorHAnsi" w:hAnsiTheme="minorHAnsi" w:cstheme="minorHAnsi"/>
                <w:color w:val="000000"/>
                <w:sz w:val="21"/>
                <w:szCs w:val="21"/>
              </w:rPr>
              <w:t>t</w:t>
            </w:r>
            <w:r w:rsidRPr="00F450E2">
              <w:rPr>
                <w:rFonts w:asciiTheme="minorHAnsi" w:hAnsiTheme="minorHAnsi" w:cstheme="minorHAnsi"/>
                <w:color w:val="000000"/>
                <w:sz w:val="21"/>
                <w:szCs w:val="21"/>
              </w:rPr>
              <w:t>ransformation</w:t>
            </w:r>
            <w:r w:rsidR="00F450E2">
              <w:rPr>
                <w:rFonts w:asciiTheme="minorHAnsi" w:hAnsiTheme="minorHAnsi" w:cstheme="minorHAnsi"/>
                <w:sz w:val="21"/>
                <w:szCs w:val="21"/>
              </w:rPr>
              <w:t xml:space="preserve">, </w:t>
            </w:r>
            <w:r w:rsidR="00F450E2">
              <w:rPr>
                <w:rFonts w:cstheme="minorHAnsi"/>
                <w:color w:val="000000"/>
                <w:sz w:val="21"/>
                <w:szCs w:val="21"/>
              </w:rPr>
              <w:t>object, i</w:t>
            </w:r>
            <w:r w:rsidRPr="00F450E2">
              <w:rPr>
                <w:rFonts w:asciiTheme="minorHAnsi" w:hAnsiTheme="minorHAnsi" w:cstheme="minorHAnsi"/>
                <w:color w:val="000000"/>
                <w:sz w:val="21"/>
                <w:szCs w:val="21"/>
              </w:rPr>
              <w:t>mage</w:t>
            </w:r>
            <w:r w:rsidR="00F450E2">
              <w:rPr>
                <w:rFonts w:asciiTheme="minorHAnsi" w:hAnsiTheme="minorHAnsi" w:cstheme="minorHAnsi"/>
                <w:sz w:val="21"/>
                <w:szCs w:val="21"/>
              </w:rPr>
              <w:t>, c</w:t>
            </w:r>
            <w:r w:rsidRPr="00F450E2">
              <w:rPr>
                <w:rFonts w:asciiTheme="minorHAnsi" w:hAnsiTheme="minorHAnsi" w:cstheme="minorHAnsi"/>
                <w:color w:val="000000"/>
                <w:sz w:val="21"/>
                <w:szCs w:val="21"/>
              </w:rPr>
              <w:t>ongruent, congruence</w:t>
            </w:r>
            <w:r w:rsidR="00F450E2">
              <w:rPr>
                <w:rFonts w:asciiTheme="minorHAnsi" w:hAnsiTheme="minorHAnsi" w:cstheme="minorHAnsi"/>
                <w:sz w:val="21"/>
                <w:szCs w:val="21"/>
              </w:rPr>
              <w:t xml:space="preserve">, </w:t>
            </w:r>
            <w:r w:rsidR="00F450E2">
              <w:rPr>
                <w:rFonts w:asciiTheme="minorHAnsi" w:hAnsiTheme="minorHAnsi" w:cstheme="minorHAnsi"/>
                <w:color w:val="000000"/>
                <w:sz w:val="21"/>
                <w:szCs w:val="21"/>
              </w:rPr>
              <w:t>v</w:t>
            </w:r>
            <w:r w:rsidRPr="00F450E2">
              <w:rPr>
                <w:rFonts w:asciiTheme="minorHAnsi" w:hAnsiTheme="minorHAnsi" w:cstheme="minorHAnsi"/>
                <w:color w:val="000000"/>
                <w:sz w:val="21"/>
                <w:szCs w:val="21"/>
              </w:rPr>
              <w:t>ector</w:t>
            </w:r>
            <w:r w:rsidR="00F450E2">
              <w:rPr>
                <w:rFonts w:asciiTheme="minorHAnsi" w:hAnsiTheme="minorHAnsi" w:cstheme="minorHAnsi"/>
                <w:sz w:val="21"/>
                <w:szCs w:val="21"/>
              </w:rPr>
              <w:t>, c</w:t>
            </w:r>
            <w:r w:rsidRPr="00F450E2">
              <w:rPr>
                <w:rFonts w:asciiTheme="minorHAnsi" w:hAnsiTheme="minorHAnsi" w:cstheme="minorHAnsi"/>
                <w:color w:val="000000"/>
                <w:sz w:val="21"/>
                <w:szCs w:val="21"/>
              </w:rPr>
              <w:t>entre of rotation</w:t>
            </w:r>
            <w:r w:rsidR="00F450E2">
              <w:rPr>
                <w:rFonts w:asciiTheme="minorHAnsi" w:hAnsiTheme="minorHAnsi" w:cstheme="minorHAnsi"/>
                <w:color w:val="000000"/>
                <w:sz w:val="21"/>
                <w:szCs w:val="21"/>
              </w:rPr>
              <w:t xml:space="preserve">, </w:t>
            </w:r>
            <w:r w:rsidR="00F450E2">
              <w:rPr>
                <w:rFonts w:ascii="Calibri" w:hAnsi="Calibri" w:cs="Calibri"/>
                <w:color w:val="000000"/>
                <w:sz w:val="21"/>
                <w:szCs w:val="21"/>
                <w:lang w:val="en-US"/>
              </w:rPr>
              <w:t>categorical data, d</w:t>
            </w:r>
            <w:r w:rsidRPr="00F450E2" w:rsidR="00F450E2">
              <w:rPr>
                <w:rFonts w:ascii="Calibri" w:hAnsi="Calibri" w:cs="Calibri"/>
                <w:color w:val="000000"/>
                <w:sz w:val="21"/>
                <w:szCs w:val="21"/>
                <w:lang w:val="en-US"/>
              </w:rPr>
              <w:t>iscrete data</w:t>
            </w:r>
            <w:r w:rsidR="00F450E2">
              <w:rPr>
                <w:rFonts w:ascii="Calibri" w:hAnsi="Calibri" w:cs="Calibri"/>
                <w:sz w:val="21"/>
                <w:szCs w:val="21"/>
              </w:rPr>
              <w:t xml:space="preserve">, </w:t>
            </w:r>
            <w:r w:rsidR="00F450E2">
              <w:rPr>
                <w:rFonts w:ascii="Calibri" w:hAnsi="Calibri" w:cs="Calibri"/>
                <w:color w:val="000000"/>
                <w:sz w:val="21"/>
                <w:szCs w:val="21"/>
              </w:rPr>
              <w:t>f</w:t>
            </w:r>
            <w:r w:rsidRPr="00F450E2" w:rsidR="00F450E2">
              <w:rPr>
                <w:rFonts w:ascii="Calibri" w:hAnsi="Calibri" w:cs="Calibri"/>
                <w:color w:val="000000"/>
                <w:sz w:val="21"/>
                <w:szCs w:val="21"/>
              </w:rPr>
              <w:t>requency</w:t>
            </w:r>
            <w:r w:rsidR="00F450E2">
              <w:rPr>
                <w:rFonts w:ascii="Calibri" w:hAnsi="Calibri" w:cs="Calibri"/>
                <w:sz w:val="21"/>
                <w:szCs w:val="21"/>
              </w:rPr>
              <w:t xml:space="preserve">, </w:t>
            </w:r>
            <w:r w:rsidR="00F450E2">
              <w:rPr>
                <w:rFonts w:ascii="Calibri" w:hAnsi="Calibri" w:cs="Calibri"/>
                <w:color w:val="000000"/>
                <w:sz w:val="21"/>
                <w:szCs w:val="21"/>
              </w:rPr>
              <w:t>l</w:t>
            </w:r>
            <w:r w:rsidRPr="00F450E2" w:rsidR="00F450E2">
              <w:rPr>
                <w:rFonts w:ascii="Calibri" w:hAnsi="Calibri" w:cs="Calibri"/>
                <w:color w:val="000000"/>
                <w:sz w:val="21"/>
                <w:szCs w:val="21"/>
              </w:rPr>
              <w:t>ine graph</w:t>
            </w:r>
            <w:r w:rsidR="00F450E2">
              <w:rPr>
                <w:rFonts w:ascii="Calibri" w:hAnsi="Calibri" w:cs="Calibri"/>
                <w:sz w:val="21"/>
                <w:szCs w:val="21"/>
              </w:rPr>
              <w:t xml:space="preserve">, </w:t>
            </w:r>
            <w:r w:rsidR="00F450E2">
              <w:rPr>
                <w:rFonts w:ascii="Calibri" w:hAnsi="Calibri" w:cs="Calibri"/>
                <w:color w:val="000000"/>
                <w:sz w:val="21"/>
                <w:szCs w:val="21"/>
              </w:rPr>
              <w:t>p</w:t>
            </w:r>
            <w:r w:rsidRPr="00F450E2" w:rsidR="00F450E2">
              <w:rPr>
                <w:rFonts w:ascii="Calibri" w:hAnsi="Calibri" w:cs="Calibri"/>
                <w:color w:val="000000"/>
                <w:sz w:val="21"/>
                <w:szCs w:val="21"/>
              </w:rPr>
              <w:t>ie chart</w:t>
            </w:r>
            <w:r w:rsidR="00F450E2">
              <w:rPr>
                <w:rFonts w:ascii="Calibri" w:hAnsi="Calibri" w:cs="Calibri"/>
                <w:sz w:val="21"/>
                <w:szCs w:val="21"/>
              </w:rPr>
              <w:t xml:space="preserve">, </w:t>
            </w:r>
            <w:r w:rsidR="00F450E2">
              <w:rPr>
                <w:rFonts w:ascii="Calibri" w:hAnsi="Calibri" w:cs="Calibri"/>
                <w:color w:val="000000"/>
                <w:sz w:val="21"/>
                <w:szCs w:val="21"/>
              </w:rPr>
              <w:t>s</w:t>
            </w:r>
            <w:r w:rsidRPr="00F450E2" w:rsidR="00F450E2">
              <w:rPr>
                <w:rFonts w:ascii="Calibri" w:hAnsi="Calibri" w:cs="Calibri"/>
                <w:color w:val="000000"/>
                <w:sz w:val="21"/>
                <w:szCs w:val="21"/>
              </w:rPr>
              <w:t>ector</w:t>
            </w:r>
            <w:r w:rsidR="00F450E2">
              <w:rPr>
                <w:rFonts w:ascii="Calibri" w:hAnsi="Calibri" w:cs="Calibri"/>
                <w:sz w:val="21"/>
                <w:szCs w:val="21"/>
              </w:rPr>
              <w:t xml:space="preserve">, </w:t>
            </w:r>
            <w:r w:rsidRPr="00F450E2" w:rsidR="00F450E2">
              <w:rPr>
                <w:rFonts w:ascii="Calibri" w:hAnsi="Calibri" w:cs="Calibri"/>
                <w:color w:val="000000"/>
                <w:sz w:val="21"/>
                <w:szCs w:val="21"/>
                <w:lang w:val="en-US"/>
              </w:rPr>
              <w:t>average</w:t>
            </w:r>
            <w:r w:rsidRPr="00F450E2" w:rsidR="00F450E2">
              <w:rPr>
                <w:rFonts w:ascii="Calibri" w:hAnsi="Calibri" w:cs="Calibri"/>
                <w:sz w:val="21"/>
                <w:szCs w:val="21"/>
              </w:rPr>
              <w:t xml:space="preserve">, </w:t>
            </w:r>
            <w:r w:rsidRPr="00F450E2" w:rsidR="00F450E2">
              <w:rPr>
                <w:rFonts w:ascii="Calibri" w:hAnsi="Calibri" w:cs="Calibri"/>
                <w:color w:val="000000"/>
                <w:sz w:val="21"/>
                <w:szCs w:val="21"/>
              </w:rPr>
              <w:t>spread</w:t>
            </w:r>
            <w:r w:rsidR="00F450E2">
              <w:rPr>
                <w:rFonts w:ascii="Calibri" w:hAnsi="Calibri" w:cs="Calibri"/>
                <w:sz w:val="21"/>
                <w:szCs w:val="21"/>
              </w:rPr>
              <w:t xml:space="preserve">, mean, </w:t>
            </w:r>
            <w:r w:rsidR="00F450E2">
              <w:rPr>
                <w:rFonts w:ascii="Calibri" w:hAnsi="Calibri" w:cs="Calibri"/>
                <w:color w:val="000000"/>
                <w:sz w:val="21"/>
                <w:szCs w:val="21"/>
              </w:rPr>
              <w:t>m</w:t>
            </w:r>
            <w:r w:rsidRPr="00F450E2" w:rsidR="00F450E2">
              <w:rPr>
                <w:rFonts w:ascii="Calibri" w:hAnsi="Calibri" w:cs="Calibri"/>
                <w:color w:val="000000"/>
                <w:sz w:val="21"/>
                <w:szCs w:val="21"/>
              </w:rPr>
              <w:t>edian</w:t>
            </w:r>
            <w:r w:rsidR="00F450E2">
              <w:rPr>
                <w:rFonts w:ascii="Calibri" w:hAnsi="Calibri" w:cs="Calibri"/>
                <w:sz w:val="21"/>
                <w:szCs w:val="21"/>
              </w:rPr>
              <w:t>, m</w:t>
            </w:r>
            <w:r w:rsidRPr="00F450E2" w:rsidR="00F450E2">
              <w:rPr>
                <w:rFonts w:ascii="Calibri" w:hAnsi="Calibri" w:cs="Calibri"/>
                <w:color w:val="000000"/>
                <w:sz w:val="21"/>
                <w:szCs w:val="21"/>
              </w:rPr>
              <w:t>ode</w:t>
            </w:r>
            <w:r w:rsidR="00F450E2">
              <w:rPr>
                <w:rFonts w:ascii="Calibri" w:hAnsi="Calibri" w:cs="Calibri"/>
                <w:sz w:val="21"/>
                <w:szCs w:val="21"/>
              </w:rPr>
              <w:t xml:space="preserve">, </w:t>
            </w:r>
            <w:r w:rsidR="00F450E2">
              <w:rPr>
                <w:rFonts w:ascii="Calibri" w:hAnsi="Calibri" w:cs="Calibri"/>
                <w:color w:val="000000"/>
                <w:sz w:val="21"/>
                <w:szCs w:val="21"/>
              </w:rPr>
              <w:t>s</w:t>
            </w:r>
            <w:r w:rsidRPr="00F450E2" w:rsidR="00F450E2">
              <w:rPr>
                <w:rFonts w:ascii="Calibri" w:hAnsi="Calibri" w:cs="Calibri"/>
                <w:color w:val="000000"/>
                <w:sz w:val="21"/>
                <w:szCs w:val="21"/>
              </w:rPr>
              <w:t>tatistic</w:t>
            </w:r>
            <w:r w:rsidRPr="00F450E2" w:rsidR="00F450E2">
              <w:rPr>
                <w:rFonts w:ascii="Calibri" w:hAnsi="Calibri" w:cs="Calibri"/>
                <w:sz w:val="21"/>
                <w:szCs w:val="21"/>
              </w:rPr>
              <w:t> </w:t>
            </w:r>
            <w:bookmarkStart w:name="_GoBack" w:id="0"/>
            <w:bookmarkEnd w:id="0"/>
          </w:p>
        </w:tc>
      </w:tr>
      <w:tr w:rsidRPr="007B04C0" w:rsidR="00EC66BA" w:rsidTr="12DFB706" w14:paraId="0BD4097E" w14:textId="77777777">
        <w:tc>
          <w:tcPr>
            <w:tcW w:w="10632" w:type="dxa"/>
            <w:shd w:val="clear" w:color="auto" w:fill="E2EFD9" w:themeFill="accent6" w:themeFillTint="33"/>
            <w:tcMar/>
          </w:tcPr>
          <w:p w:rsidRPr="007B04C0" w:rsidR="00EC66BA" w:rsidP="00EC66BA" w:rsidRDefault="00EC66BA" w14:paraId="7C420558" w14:textId="71D83BBA">
            <w:pPr>
              <w:rPr>
                <w:b/>
                <w:sz w:val="21"/>
                <w:szCs w:val="21"/>
                <w:lang w:val="en-GB"/>
              </w:rPr>
            </w:pPr>
            <w:r w:rsidRPr="007B04C0">
              <w:rPr>
                <w:b/>
                <w:sz w:val="21"/>
                <w:szCs w:val="21"/>
                <w:lang w:val="en-GB"/>
              </w:rPr>
              <w:t xml:space="preserve">Plan for Assessment </w:t>
            </w:r>
          </w:p>
        </w:tc>
      </w:tr>
      <w:tr w:rsidRPr="007B04C0" w:rsidR="00EC66BA" w:rsidTr="12DFB706" w14:paraId="56B7F9FC" w14:textId="77777777">
        <w:tc>
          <w:tcPr>
            <w:tcW w:w="10632" w:type="dxa"/>
            <w:tcMar/>
          </w:tcPr>
          <w:p w:rsidRPr="004F3C65" w:rsidR="00EC66BA" w:rsidP="00EC66BA" w:rsidRDefault="00EC66BA" w14:paraId="63F3EDCD" w14:textId="59F4CF1A">
            <w:pPr>
              <w:pStyle w:val="ListParagraph"/>
              <w:numPr>
                <w:ilvl w:val="0"/>
                <w:numId w:val="1"/>
              </w:numPr>
              <w:jc w:val="both"/>
              <w:rPr>
                <w:sz w:val="21"/>
                <w:szCs w:val="21"/>
                <w:lang w:val="en-GB"/>
              </w:rPr>
            </w:pPr>
            <w:r w:rsidRPr="78C6DF29">
              <w:rPr>
                <w:rFonts w:ascii="Calibri" w:hAnsi="Calibri" w:eastAsia="Calibri" w:cs="Calibri"/>
                <w:sz w:val="21"/>
                <w:szCs w:val="21"/>
                <w:lang w:val="en-GB"/>
              </w:rPr>
              <w:t>Informal assessment is ongoing through class work, contributions to class discussion, teacher assessment during lessons.</w:t>
            </w:r>
          </w:p>
          <w:p w:rsidRPr="004F3C65" w:rsidR="00EC66BA" w:rsidP="00EC66BA" w:rsidRDefault="00EC66BA" w14:paraId="790F282E" w14:textId="0B1D498A">
            <w:pPr>
              <w:pStyle w:val="ListParagraph"/>
              <w:numPr>
                <w:ilvl w:val="0"/>
                <w:numId w:val="1"/>
              </w:numPr>
              <w:jc w:val="both"/>
              <w:rPr>
                <w:sz w:val="21"/>
                <w:szCs w:val="21"/>
                <w:lang w:val="en-GB"/>
              </w:rPr>
            </w:pPr>
            <w:r w:rsidRPr="78C6DF29">
              <w:rPr>
                <w:rFonts w:ascii="Calibri" w:hAnsi="Calibri" w:eastAsia="Calibri" w:cs="Calibri"/>
                <w:sz w:val="21"/>
                <w:szCs w:val="21"/>
                <w:lang w:val="en-GB"/>
              </w:rPr>
              <w:t>Teachers record homework marks each week on a centrally held department tracker; the homework tasks are detailed on the schemes of work and outlined centrally within the department to ensure consistency across all classes. Teachers will take in and formally mark a written piece of homework once every two weeks. Students will then have time during a subsequent lesson to review their work and make any corrections</w:t>
            </w:r>
          </w:p>
          <w:p w:rsidRPr="004F3C65" w:rsidR="00EC66BA" w:rsidP="00EC66BA" w:rsidRDefault="00EC66BA" w14:paraId="0693BAD0" w14:textId="132BA7EB">
            <w:pPr>
              <w:pStyle w:val="ListParagraph"/>
              <w:numPr>
                <w:ilvl w:val="0"/>
                <w:numId w:val="1"/>
              </w:numPr>
              <w:jc w:val="both"/>
              <w:rPr>
                <w:sz w:val="21"/>
                <w:szCs w:val="21"/>
                <w:lang w:val="en-GB"/>
              </w:rPr>
            </w:pPr>
            <w:r w:rsidRPr="78C6DF29">
              <w:rPr>
                <w:rFonts w:ascii="Calibri" w:hAnsi="Calibri" w:eastAsia="Calibri" w:cs="Calibri"/>
                <w:sz w:val="21"/>
                <w:szCs w:val="21"/>
                <w:lang w:val="en-GB"/>
              </w:rPr>
              <w:t>Formal assessment will take place twice during this achievement period; after October half term and February half term. This is a synoptic paper that aims to assess students’ progress in mathematics generally and covers questions from all topics that have been covered at any point in the students’ mathematical history (not just this academic year).</w:t>
            </w:r>
          </w:p>
          <w:p w:rsidRPr="004F3C65" w:rsidR="00EC66BA" w:rsidP="00EC66BA" w:rsidRDefault="00EC66BA" w14:paraId="04233BC0" w14:textId="6054DD2F">
            <w:pPr>
              <w:pStyle w:val="ListParagraph"/>
              <w:numPr>
                <w:ilvl w:val="0"/>
                <w:numId w:val="1"/>
              </w:numPr>
              <w:jc w:val="both"/>
              <w:rPr>
                <w:i/>
                <w:iCs/>
                <w:sz w:val="21"/>
                <w:szCs w:val="21"/>
                <w:lang w:val="en-GB"/>
              </w:rPr>
            </w:pPr>
            <w:r w:rsidRPr="78C6DF29">
              <w:rPr>
                <w:rFonts w:ascii="Calibri" w:hAnsi="Calibri" w:eastAsia="Calibri" w:cs="Calibri"/>
                <w:i/>
                <w:iCs/>
                <w:sz w:val="21"/>
                <w:szCs w:val="21"/>
                <w:lang w:val="en-GB"/>
              </w:rPr>
              <w:t>Mini start-of-topic tests will provide information for teachers regarding prior knowledge and existing misconceptions and mini end-of-topic tests will help students and teachers see the progress that has been made over the course of the teaching of the topic.</w:t>
            </w:r>
          </w:p>
        </w:tc>
      </w:tr>
    </w:tbl>
    <w:p w:rsidRPr="007B04C0" w:rsidR="00F95822" w:rsidRDefault="00F95822" w14:paraId="1CE33F4D" w14:textId="0A74C09C">
      <w:pPr>
        <w:rPr>
          <w:sz w:val="21"/>
          <w:szCs w:val="21"/>
          <w:lang w:val="en-GB"/>
        </w:rPr>
      </w:pPr>
    </w:p>
    <w:p w:rsidRPr="00312C50" w:rsidR="00312C50" w:rsidRDefault="00312C50" w14:paraId="6542BD36" w14:textId="44D9F7DD">
      <w:pPr>
        <w:rPr>
          <w:lang w:val="en-GB"/>
        </w:rPr>
      </w:pPr>
    </w:p>
    <w:sectPr w:rsidRPr="00312C50" w:rsidR="00312C50" w:rsidSect="007B1995">
      <w:pgSz w:w="11900" w:h="16840" w:orient="portrait"/>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689B"/>
    <w:multiLevelType w:val="hybridMultilevel"/>
    <w:tmpl w:val="B660FE5E"/>
    <w:lvl w:ilvl="0" w:tplc="EBD60CAC">
      <w:start w:val="1"/>
      <w:numFmt w:val="bullet"/>
      <w:lvlText w:val=""/>
      <w:lvlJc w:val="left"/>
      <w:pPr>
        <w:ind w:left="720" w:hanging="360"/>
      </w:pPr>
      <w:rPr>
        <w:rFonts w:hint="default" w:ascii="Symbol" w:hAnsi="Symbol"/>
      </w:rPr>
    </w:lvl>
    <w:lvl w:ilvl="1" w:tplc="72384A86">
      <w:start w:val="1"/>
      <w:numFmt w:val="bullet"/>
      <w:lvlText w:val="o"/>
      <w:lvlJc w:val="left"/>
      <w:pPr>
        <w:ind w:left="1440" w:hanging="360"/>
      </w:pPr>
      <w:rPr>
        <w:rFonts w:hint="default" w:ascii="Courier New" w:hAnsi="Courier New"/>
      </w:rPr>
    </w:lvl>
    <w:lvl w:ilvl="2" w:tplc="7D00FF64">
      <w:start w:val="1"/>
      <w:numFmt w:val="bullet"/>
      <w:lvlText w:val=""/>
      <w:lvlJc w:val="left"/>
      <w:pPr>
        <w:ind w:left="2160" w:hanging="360"/>
      </w:pPr>
      <w:rPr>
        <w:rFonts w:hint="default" w:ascii="Wingdings" w:hAnsi="Wingdings"/>
      </w:rPr>
    </w:lvl>
    <w:lvl w:ilvl="3" w:tplc="5610361E">
      <w:start w:val="1"/>
      <w:numFmt w:val="bullet"/>
      <w:lvlText w:val=""/>
      <w:lvlJc w:val="left"/>
      <w:pPr>
        <w:ind w:left="2880" w:hanging="360"/>
      </w:pPr>
      <w:rPr>
        <w:rFonts w:hint="default" w:ascii="Symbol" w:hAnsi="Symbol"/>
      </w:rPr>
    </w:lvl>
    <w:lvl w:ilvl="4" w:tplc="7B5CD582">
      <w:start w:val="1"/>
      <w:numFmt w:val="bullet"/>
      <w:lvlText w:val="o"/>
      <w:lvlJc w:val="left"/>
      <w:pPr>
        <w:ind w:left="3600" w:hanging="360"/>
      </w:pPr>
      <w:rPr>
        <w:rFonts w:hint="default" w:ascii="Courier New" w:hAnsi="Courier New"/>
      </w:rPr>
    </w:lvl>
    <w:lvl w:ilvl="5" w:tplc="54FE2254">
      <w:start w:val="1"/>
      <w:numFmt w:val="bullet"/>
      <w:lvlText w:val=""/>
      <w:lvlJc w:val="left"/>
      <w:pPr>
        <w:ind w:left="4320" w:hanging="360"/>
      </w:pPr>
      <w:rPr>
        <w:rFonts w:hint="default" w:ascii="Wingdings" w:hAnsi="Wingdings"/>
      </w:rPr>
    </w:lvl>
    <w:lvl w:ilvl="6" w:tplc="7A54695E">
      <w:start w:val="1"/>
      <w:numFmt w:val="bullet"/>
      <w:lvlText w:val=""/>
      <w:lvlJc w:val="left"/>
      <w:pPr>
        <w:ind w:left="5040" w:hanging="360"/>
      </w:pPr>
      <w:rPr>
        <w:rFonts w:hint="default" w:ascii="Symbol" w:hAnsi="Symbol"/>
      </w:rPr>
    </w:lvl>
    <w:lvl w:ilvl="7" w:tplc="BF3A866E">
      <w:start w:val="1"/>
      <w:numFmt w:val="bullet"/>
      <w:lvlText w:val="o"/>
      <w:lvlJc w:val="left"/>
      <w:pPr>
        <w:ind w:left="5760" w:hanging="360"/>
      </w:pPr>
      <w:rPr>
        <w:rFonts w:hint="default" w:ascii="Courier New" w:hAnsi="Courier New"/>
      </w:rPr>
    </w:lvl>
    <w:lvl w:ilvl="8" w:tplc="AAB457AA">
      <w:start w:val="1"/>
      <w:numFmt w:val="bullet"/>
      <w:lvlText w:val=""/>
      <w:lvlJc w:val="left"/>
      <w:pPr>
        <w:ind w:left="6480" w:hanging="360"/>
      </w:pPr>
      <w:rPr>
        <w:rFonts w:hint="default" w:ascii="Wingdings" w:hAnsi="Wingdings"/>
      </w:rPr>
    </w:lvl>
  </w:abstractNum>
  <w:abstractNum w:abstractNumId="1" w15:restartNumberingAfterBreak="0">
    <w:nsid w:val="06A6426E"/>
    <w:multiLevelType w:val="hybridMultilevel"/>
    <w:tmpl w:val="683E78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7515044"/>
    <w:multiLevelType w:val="hybridMultilevel"/>
    <w:tmpl w:val="01B0FFA2"/>
    <w:lvl w:ilvl="0" w:tplc="9CEA52CC">
      <w:start w:val="1"/>
      <w:numFmt w:val="bullet"/>
      <w:lvlText w:val=""/>
      <w:lvlJc w:val="left"/>
      <w:pPr>
        <w:ind w:left="720" w:hanging="360"/>
      </w:pPr>
      <w:rPr>
        <w:rFonts w:hint="default" w:ascii="Symbol" w:hAnsi="Symbol"/>
      </w:rPr>
    </w:lvl>
    <w:lvl w:ilvl="1" w:tplc="BF1C0D6A">
      <w:start w:val="1"/>
      <w:numFmt w:val="bullet"/>
      <w:lvlText w:val="o"/>
      <w:lvlJc w:val="left"/>
      <w:pPr>
        <w:ind w:left="1440" w:hanging="360"/>
      </w:pPr>
      <w:rPr>
        <w:rFonts w:hint="default" w:ascii="Courier New" w:hAnsi="Courier New"/>
      </w:rPr>
    </w:lvl>
    <w:lvl w:ilvl="2" w:tplc="07B02A3E">
      <w:start w:val="1"/>
      <w:numFmt w:val="bullet"/>
      <w:lvlText w:val=""/>
      <w:lvlJc w:val="left"/>
      <w:pPr>
        <w:ind w:left="2160" w:hanging="360"/>
      </w:pPr>
      <w:rPr>
        <w:rFonts w:hint="default" w:ascii="Wingdings" w:hAnsi="Wingdings"/>
      </w:rPr>
    </w:lvl>
    <w:lvl w:ilvl="3" w:tplc="F7A41A18">
      <w:start w:val="1"/>
      <w:numFmt w:val="bullet"/>
      <w:lvlText w:val=""/>
      <w:lvlJc w:val="left"/>
      <w:pPr>
        <w:ind w:left="2880" w:hanging="360"/>
      </w:pPr>
      <w:rPr>
        <w:rFonts w:hint="default" w:ascii="Symbol" w:hAnsi="Symbol"/>
      </w:rPr>
    </w:lvl>
    <w:lvl w:ilvl="4" w:tplc="8F4241E0">
      <w:start w:val="1"/>
      <w:numFmt w:val="bullet"/>
      <w:lvlText w:val="o"/>
      <w:lvlJc w:val="left"/>
      <w:pPr>
        <w:ind w:left="3600" w:hanging="360"/>
      </w:pPr>
      <w:rPr>
        <w:rFonts w:hint="default" w:ascii="Courier New" w:hAnsi="Courier New"/>
      </w:rPr>
    </w:lvl>
    <w:lvl w:ilvl="5" w:tplc="85A0DE7C">
      <w:start w:val="1"/>
      <w:numFmt w:val="bullet"/>
      <w:lvlText w:val=""/>
      <w:lvlJc w:val="left"/>
      <w:pPr>
        <w:ind w:left="4320" w:hanging="360"/>
      </w:pPr>
      <w:rPr>
        <w:rFonts w:hint="default" w:ascii="Wingdings" w:hAnsi="Wingdings"/>
      </w:rPr>
    </w:lvl>
    <w:lvl w:ilvl="6" w:tplc="005C2A7E">
      <w:start w:val="1"/>
      <w:numFmt w:val="bullet"/>
      <w:lvlText w:val=""/>
      <w:lvlJc w:val="left"/>
      <w:pPr>
        <w:ind w:left="5040" w:hanging="360"/>
      </w:pPr>
      <w:rPr>
        <w:rFonts w:hint="default" w:ascii="Symbol" w:hAnsi="Symbol"/>
      </w:rPr>
    </w:lvl>
    <w:lvl w:ilvl="7" w:tplc="A0F09D12">
      <w:start w:val="1"/>
      <w:numFmt w:val="bullet"/>
      <w:lvlText w:val="o"/>
      <w:lvlJc w:val="left"/>
      <w:pPr>
        <w:ind w:left="5760" w:hanging="360"/>
      </w:pPr>
      <w:rPr>
        <w:rFonts w:hint="default" w:ascii="Courier New" w:hAnsi="Courier New"/>
      </w:rPr>
    </w:lvl>
    <w:lvl w:ilvl="8" w:tplc="3288DA12">
      <w:start w:val="1"/>
      <w:numFmt w:val="bullet"/>
      <w:lvlText w:val=""/>
      <w:lvlJc w:val="left"/>
      <w:pPr>
        <w:ind w:left="6480" w:hanging="360"/>
      </w:pPr>
      <w:rPr>
        <w:rFonts w:hint="default" w:ascii="Wingdings" w:hAnsi="Wingdings"/>
      </w:rPr>
    </w:lvl>
  </w:abstractNum>
  <w:abstractNum w:abstractNumId="3" w15:restartNumberingAfterBreak="0">
    <w:nsid w:val="075F71D6"/>
    <w:multiLevelType w:val="hybridMultilevel"/>
    <w:tmpl w:val="C354FD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DCB27F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5" w15:restartNumberingAfterBreak="0">
    <w:nsid w:val="1E223123"/>
    <w:multiLevelType w:val="hybridMultilevel"/>
    <w:tmpl w:val="9A30C250"/>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0A22C29"/>
    <w:multiLevelType w:val="hybridMultilevel"/>
    <w:tmpl w:val="D662FD70"/>
    <w:lvl w:ilvl="0" w:tplc="725233E4">
      <w:start w:val="1"/>
      <w:numFmt w:val="bullet"/>
      <w:lvlText w:val=""/>
      <w:lvlJc w:val="left"/>
      <w:pPr>
        <w:ind w:left="720" w:hanging="360"/>
      </w:pPr>
      <w:rPr>
        <w:rFonts w:hint="default" w:ascii="Symbol" w:hAnsi="Symbol"/>
      </w:rPr>
    </w:lvl>
    <w:lvl w:ilvl="1" w:tplc="02BE999C">
      <w:start w:val="1"/>
      <w:numFmt w:val="bullet"/>
      <w:lvlText w:val="o"/>
      <w:lvlJc w:val="left"/>
      <w:pPr>
        <w:ind w:left="1440" w:hanging="360"/>
      </w:pPr>
      <w:rPr>
        <w:rFonts w:hint="default" w:ascii="Courier New" w:hAnsi="Courier New"/>
      </w:rPr>
    </w:lvl>
    <w:lvl w:ilvl="2" w:tplc="67B4D316">
      <w:start w:val="1"/>
      <w:numFmt w:val="bullet"/>
      <w:lvlText w:val=""/>
      <w:lvlJc w:val="left"/>
      <w:pPr>
        <w:ind w:left="2160" w:hanging="360"/>
      </w:pPr>
      <w:rPr>
        <w:rFonts w:hint="default" w:ascii="Wingdings" w:hAnsi="Wingdings"/>
      </w:rPr>
    </w:lvl>
    <w:lvl w:ilvl="3" w:tplc="6E18F0F8">
      <w:start w:val="1"/>
      <w:numFmt w:val="bullet"/>
      <w:lvlText w:val=""/>
      <w:lvlJc w:val="left"/>
      <w:pPr>
        <w:ind w:left="2880" w:hanging="360"/>
      </w:pPr>
      <w:rPr>
        <w:rFonts w:hint="default" w:ascii="Symbol" w:hAnsi="Symbol"/>
      </w:rPr>
    </w:lvl>
    <w:lvl w:ilvl="4" w:tplc="F9FCBC02">
      <w:start w:val="1"/>
      <w:numFmt w:val="bullet"/>
      <w:lvlText w:val="o"/>
      <w:lvlJc w:val="left"/>
      <w:pPr>
        <w:ind w:left="3600" w:hanging="360"/>
      </w:pPr>
      <w:rPr>
        <w:rFonts w:hint="default" w:ascii="Courier New" w:hAnsi="Courier New"/>
      </w:rPr>
    </w:lvl>
    <w:lvl w:ilvl="5" w:tplc="4EF6B06E">
      <w:start w:val="1"/>
      <w:numFmt w:val="bullet"/>
      <w:lvlText w:val=""/>
      <w:lvlJc w:val="left"/>
      <w:pPr>
        <w:ind w:left="4320" w:hanging="360"/>
      </w:pPr>
      <w:rPr>
        <w:rFonts w:hint="default" w:ascii="Wingdings" w:hAnsi="Wingdings"/>
      </w:rPr>
    </w:lvl>
    <w:lvl w:ilvl="6" w:tplc="12A00630">
      <w:start w:val="1"/>
      <w:numFmt w:val="bullet"/>
      <w:lvlText w:val=""/>
      <w:lvlJc w:val="left"/>
      <w:pPr>
        <w:ind w:left="5040" w:hanging="360"/>
      </w:pPr>
      <w:rPr>
        <w:rFonts w:hint="default" w:ascii="Symbol" w:hAnsi="Symbol"/>
      </w:rPr>
    </w:lvl>
    <w:lvl w:ilvl="7" w:tplc="E34807FA">
      <w:start w:val="1"/>
      <w:numFmt w:val="bullet"/>
      <w:lvlText w:val="o"/>
      <w:lvlJc w:val="left"/>
      <w:pPr>
        <w:ind w:left="5760" w:hanging="360"/>
      </w:pPr>
      <w:rPr>
        <w:rFonts w:hint="default" w:ascii="Courier New" w:hAnsi="Courier New"/>
      </w:rPr>
    </w:lvl>
    <w:lvl w:ilvl="8" w:tplc="82F0CB42">
      <w:start w:val="1"/>
      <w:numFmt w:val="bullet"/>
      <w:lvlText w:val=""/>
      <w:lvlJc w:val="left"/>
      <w:pPr>
        <w:ind w:left="6480" w:hanging="360"/>
      </w:pPr>
      <w:rPr>
        <w:rFonts w:hint="default" w:ascii="Wingdings" w:hAnsi="Wingdings"/>
      </w:rPr>
    </w:lvl>
  </w:abstractNum>
  <w:abstractNum w:abstractNumId="7" w15:restartNumberingAfterBreak="0">
    <w:nsid w:val="264A3131"/>
    <w:multiLevelType w:val="hybridMultilevel"/>
    <w:tmpl w:val="BD141C38"/>
    <w:lvl w:ilvl="0" w:tplc="DDA0ED2C">
      <w:start w:val="1"/>
      <w:numFmt w:val="bullet"/>
      <w:lvlText w:val=""/>
      <w:lvlJc w:val="left"/>
      <w:pPr>
        <w:ind w:left="720" w:hanging="360"/>
      </w:pPr>
      <w:rPr>
        <w:rFonts w:hint="default" w:ascii="Symbol" w:hAnsi="Symbol"/>
      </w:rPr>
    </w:lvl>
    <w:lvl w:ilvl="1" w:tplc="452C2232">
      <w:start w:val="1"/>
      <w:numFmt w:val="bullet"/>
      <w:lvlText w:val="o"/>
      <w:lvlJc w:val="left"/>
      <w:pPr>
        <w:ind w:left="1440" w:hanging="360"/>
      </w:pPr>
      <w:rPr>
        <w:rFonts w:hint="default" w:ascii="Courier New" w:hAnsi="Courier New"/>
      </w:rPr>
    </w:lvl>
    <w:lvl w:ilvl="2" w:tplc="5684972C">
      <w:start w:val="1"/>
      <w:numFmt w:val="bullet"/>
      <w:lvlText w:val=""/>
      <w:lvlJc w:val="left"/>
      <w:pPr>
        <w:ind w:left="2160" w:hanging="360"/>
      </w:pPr>
      <w:rPr>
        <w:rFonts w:hint="default" w:ascii="Wingdings" w:hAnsi="Wingdings"/>
      </w:rPr>
    </w:lvl>
    <w:lvl w:ilvl="3" w:tplc="DD8265BE">
      <w:start w:val="1"/>
      <w:numFmt w:val="bullet"/>
      <w:lvlText w:val=""/>
      <w:lvlJc w:val="left"/>
      <w:pPr>
        <w:ind w:left="2880" w:hanging="360"/>
      </w:pPr>
      <w:rPr>
        <w:rFonts w:hint="default" w:ascii="Symbol" w:hAnsi="Symbol"/>
      </w:rPr>
    </w:lvl>
    <w:lvl w:ilvl="4" w:tplc="9172356E">
      <w:start w:val="1"/>
      <w:numFmt w:val="bullet"/>
      <w:lvlText w:val="o"/>
      <w:lvlJc w:val="left"/>
      <w:pPr>
        <w:ind w:left="3600" w:hanging="360"/>
      </w:pPr>
      <w:rPr>
        <w:rFonts w:hint="default" w:ascii="Courier New" w:hAnsi="Courier New"/>
      </w:rPr>
    </w:lvl>
    <w:lvl w:ilvl="5" w:tplc="1C0AF36A">
      <w:start w:val="1"/>
      <w:numFmt w:val="bullet"/>
      <w:lvlText w:val=""/>
      <w:lvlJc w:val="left"/>
      <w:pPr>
        <w:ind w:left="4320" w:hanging="360"/>
      </w:pPr>
      <w:rPr>
        <w:rFonts w:hint="default" w:ascii="Wingdings" w:hAnsi="Wingdings"/>
      </w:rPr>
    </w:lvl>
    <w:lvl w:ilvl="6" w:tplc="DBDAF7BC">
      <w:start w:val="1"/>
      <w:numFmt w:val="bullet"/>
      <w:lvlText w:val=""/>
      <w:lvlJc w:val="left"/>
      <w:pPr>
        <w:ind w:left="5040" w:hanging="360"/>
      </w:pPr>
      <w:rPr>
        <w:rFonts w:hint="default" w:ascii="Symbol" w:hAnsi="Symbol"/>
      </w:rPr>
    </w:lvl>
    <w:lvl w:ilvl="7" w:tplc="6EEE43D2">
      <w:start w:val="1"/>
      <w:numFmt w:val="bullet"/>
      <w:lvlText w:val="o"/>
      <w:lvlJc w:val="left"/>
      <w:pPr>
        <w:ind w:left="5760" w:hanging="360"/>
      </w:pPr>
      <w:rPr>
        <w:rFonts w:hint="default" w:ascii="Courier New" w:hAnsi="Courier New"/>
      </w:rPr>
    </w:lvl>
    <w:lvl w:ilvl="8" w:tplc="38A6B49E">
      <w:start w:val="1"/>
      <w:numFmt w:val="bullet"/>
      <w:lvlText w:val=""/>
      <w:lvlJc w:val="left"/>
      <w:pPr>
        <w:ind w:left="6480" w:hanging="360"/>
      </w:pPr>
      <w:rPr>
        <w:rFonts w:hint="default" w:ascii="Wingdings" w:hAnsi="Wingdings"/>
      </w:rPr>
    </w:lvl>
  </w:abstractNum>
  <w:abstractNum w:abstractNumId="8" w15:restartNumberingAfterBreak="0">
    <w:nsid w:val="26E670F6"/>
    <w:multiLevelType w:val="multilevel"/>
    <w:tmpl w:val="C29EAE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A2D3D1A"/>
    <w:multiLevelType w:val="hybridMultilevel"/>
    <w:tmpl w:val="8246503C"/>
    <w:lvl w:ilvl="0" w:tplc="6406C016">
      <w:start w:val="1"/>
      <w:numFmt w:val="bullet"/>
      <w:lvlText w:val=""/>
      <w:lvlJc w:val="left"/>
      <w:pPr>
        <w:ind w:left="720" w:hanging="360"/>
      </w:pPr>
      <w:rPr>
        <w:rFonts w:hint="default" w:ascii="Symbol" w:hAnsi="Symbol"/>
      </w:rPr>
    </w:lvl>
    <w:lvl w:ilvl="1" w:tplc="90B61358">
      <w:start w:val="1"/>
      <w:numFmt w:val="bullet"/>
      <w:lvlText w:val="o"/>
      <w:lvlJc w:val="left"/>
      <w:pPr>
        <w:ind w:left="1440" w:hanging="360"/>
      </w:pPr>
      <w:rPr>
        <w:rFonts w:hint="default" w:ascii="Courier New" w:hAnsi="Courier New"/>
      </w:rPr>
    </w:lvl>
    <w:lvl w:ilvl="2" w:tplc="78F261C2">
      <w:start w:val="1"/>
      <w:numFmt w:val="bullet"/>
      <w:lvlText w:val=""/>
      <w:lvlJc w:val="left"/>
      <w:pPr>
        <w:ind w:left="2160" w:hanging="360"/>
      </w:pPr>
      <w:rPr>
        <w:rFonts w:hint="default" w:ascii="Wingdings" w:hAnsi="Wingdings"/>
      </w:rPr>
    </w:lvl>
    <w:lvl w:ilvl="3" w:tplc="B5DAE8B0">
      <w:start w:val="1"/>
      <w:numFmt w:val="bullet"/>
      <w:lvlText w:val=""/>
      <w:lvlJc w:val="left"/>
      <w:pPr>
        <w:ind w:left="2880" w:hanging="360"/>
      </w:pPr>
      <w:rPr>
        <w:rFonts w:hint="default" w:ascii="Symbol" w:hAnsi="Symbol"/>
      </w:rPr>
    </w:lvl>
    <w:lvl w:ilvl="4" w:tplc="6C4AB4B6">
      <w:start w:val="1"/>
      <w:numFmt w:val="bullet"/>
      <w:lvlText w:val="o"/>
      <w:lvlJc w:val="left"/>
      <w:pPr>
        <w:ind w:left="3600" w:hanging="360"/>
      </w:pPr>
      <w:rPr>
        <w:rFonts w:hint="default" w:ascii="Courier New" w:hAnsi="Courier New"/>
      </w:rPr>
    </w:lvl>
    <w:lvl w:ilvl="5" w:tplc="3CCA9E86">
      <w:start w:val="1"/>
      <w:numFmt w:val="bullet"/>
      <w:lvlText w:val=""/>
      <w:lvlJc w:val="left"/>
      <w:pPr>
        <w:ind w:left="4320" w:hanging="360"/>
      </w:pPr>
      <w:rPr>
        <w:rFonts w:hint="default" w:ascii="Wingdings" w:hAnsi="Wingdings"/>
      </w:rPr>
    </w:lvl>
    <w:lvl w:ilvl="6" w:tplc="FA86876C">
      <w:start w:val="1"/>
      <w:numFmt w:val="bullet"/>
      <w:lvlText w:val=""/>
      <w:lvlJc w:val="left"/>
      <w:pPr>
        <w:ind w:left="5040" w:hanging="360"/>
      </w:pPr>
      <w:rPr>
        <w:rFonts w:hint="default" w:ascii="Symbol" w:hAnsi="Symbol"/>
      </w:rPr>
    </w:lvl>
    <w:lvl w:ilvl="7" w:tplc="B6D6E792">
      <w:start w:val="1"/>
      <w:numFmt w:val="bullet"/>
      <w:lvlText w:val="o"/>
      <w:lvlJc w:val="left"/>
      <w:pPr>
        <w:ind w:left="5760" w:hanging="360"/>
      </w:pPr>
      <w:rPr>
        <w:rFonts w:hint="default" w:ascii="Courier New" w:hAnsi="Courier New"/>
      </w:rPr>
    </w:lvl>
    <w:lvl w:ilvl="8" w:tplc="66DA2E34">
      <w:start w:val="1"/>
      <w:numFmt w:val="bullet"/>
      <w:lvlText w:val=""/>
      <w:lvlJc w:val="left"/>
      <w:pPr>
        <w:ind w:left="6480" w:hanging="360"/>
      </w:pPr>
      <w:rPr>
        <w:rFonts w:hint="default" w:ascii="Wingdings" w:hAnsi="Wingdings"/>
      </w:rPr>
    </w:lvl>
  </w:abstractNum>
  <w:abstractNum w:abstractNumId="10" w15:restartNumberingAfterBreak="0">
    <w:nsid w:val="32D60343"/>
    <w:multiLevelType w:val="hybridMultilevel"/>
    <w:tmpl w:val="9DCAD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5326C71"/>
    <w:multiLevelType w:val="hybridMultilevel"/>
    <w:tmpl w:val="D292D4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7377640"/>
    <w:multiLevelType w:val="hybridMultilevel"/>
    <w:tmpl w:val="ADEE29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B16788B"/>
    <w:multiLevelType w:val="hybridMultilevel"/>
    <w:tmpl w:val="72CEC260"/>
    <w:lvl w:ilvl="0" w:tplc="7A04482A">
      <w:start w:val="1"/>
      <w:numFmt w:val="bullet"/>
      <w:lvlText w:val=""/>
      <w:lvlJc w:val="left"/>
      <w:pPr>
        <w:ind w:left="720" w:hanging="360"/>
      </w:pPr>
      <w:rPr>
        <w:rFonts w:hint="default" w:ascii="Symbol" w:hAnsi="Symbol"/>
      </w:rPr>
    </w:lvl>
    <w:lvl w:ilvl="1" w:tplc="06BA61DE">
      <w:start w:val="1"/>
      <w:numFmt w:val="bullet"/>
      <w:lvlText w:val="o"/>
      <w:lvlJc w:val="left"/>
      <w:pPr>
        <w:ind w:left="1440" w:hanging="360"/>
      </w:pPr>
      <w:rPr>
        <w:rFonts w:hint="default" w:ascii="Courier New" w:hAnsi="Courier New"/>
      </w:rPr>
    </w:lvl>
    <w:lvl w:ilvl="2" w:tplc="FFBEC6D6">
      <w:start w:val="1"/>
      <w:numFmt w:val="bullet"/>
      <w:lvlText w:val=""/>
      <w:lvlJc w:val="left"/>
      <w:pPr>
        <w:ind w:left="2160" w:hanging="360"/>
      </w:pPr>
      <w:rPr>
        <w:rFonts w:hint="default" w:ascii="Wingdings" w:hAnsi="Wingdings"/>
      </w:rPr>
    </w:lvl>
    <w:lvl w:ilvl="3" w:tplc="8794D8C2">
      <w:start w:val="1"/>
      <w:numFmt w:val="bullet"/>
      <w:lvlText w:val=""/>
      <w:lvlJc w:val="left"/>
      <w:pPr>
        <w:ind w:left="2880" w:hanging="360"/>
      </w:pPr>
      <w:rPr>
        <w:rFonts w:hint="default" w:ascii="Symbol" w:hAnsi="Symbol"/>
      </w:rPr>
    </w:lvl>
    <w:lvl w:ilvl="4" w:tplc="3CAE664A">
      <w:start w:val="1"/>
      <w:numFmt w:val="bullet"/>
      <w:lvlText w:val="o"/>
      <w:lvlJc w:val="left"/>
      <w:pPr>
        <w:ind w:left="3600" w:hanging="360"/>
      </w:pPr>
      <w:rPr>
        <w:rFonts w:hint="default" w:ascii="Courier New" w:hAnsi="Courier New"/>
      </w:rPr>
    </w:lvl>
    <w:lvl w:ilvl="5" w:tplc="9CA4D14E">
      <w:start w:val="1"/>
      <w:numFmt w:val="bullet"/>
      <w:lvlText w:val=""/>
      <w:lvlJc w:val="left"/>
      <w:pPr>
        <w:ind w:left="4320" w:hanging="360"/>
      </w:pPr>
      <w:rPr>
        <w:rFonts w:hint="default" w:ascii="Wingdings" w:hAnsi="Wingdings"/>
      </w:rPr>
    </w:lvl>
    <w:lvl w:ilvl="6" w:tplc="1968F91A">
      <w:start w:val="1"/>
      <w:numFmt w:val="bullet"/>
      <w:lvlText w:val=""/>
      <w:lvlJc w:val="left"/>
      <w:pPr>
        <w:ind w:left="5040" w:hanging="360"/>
      </w:pPr>
      <w:rPr>
        <w:rFonts w:hint="default" w:ascii="Symbol" w:hAnsi="Symbol"/>
      </w:rPr>
    </w:lvl>
    <w:lvl w:ilvl="7" w:tplc="FE2A18CA">
      <w:start w:val="1"/>
      <w:numFmt w:val="bullet"/>
      <w:lvlText w:val="o"/>
      <w:lvlJc w:val="left"/>
      <w:pPr>
        <w:ind w:left="5760" w:hanging="360"/>
      </w:pPr>
      <w:rPr>
        <w:rFonts w:hint="default" w:ascii="Courier New" w:hAnsi="Courier New"/>
      </w:rPr>
    </w:lvl>
    <w:lvl w:ilvl="8" w:tplc="5742EF50">
      <w:start w:val="1"/>
      <w:numFmt w:val="bullet"/>
      <w:lvlText w:val=""/>
      <w:lvlJc w:val="left"/>
      <w:pPr>
        <w:ind w:left="6480" w:hanging="360"/>
      </w:pPr>
      <w:rPr>
        <w:rFonts w:hint="default" w:ascii="Wingdings" w:hAnsi="Wingdings"/>
      </w:rPr>
    </w:lvl>
  </w:abstractNum>
  <w:abstractNum w:abstractNumId="14" w15:restartNumberingAfterBreak="0">
    <w:nsid w:val="3B7A6A97"/>
    <w:multiLevelType w:val="hybridMultilevel"/>
    <w:tmpl w:val="F4F28E8C"/>
    <w:lvl w:ilvl="0" w:tplc="0BEEF87E">
      <w:start w:val="1"/>
      <w:numFmt w:val="bullet"/>
      <w:lvlText w:val=""/>
      <w:lvlJc w:val="left"/>
      <w:pPr>
        <w:ind w:left="720" w:hanging="360"/>
      </w:pPr>
      <w:rPr>
        <w:rFonts w:hint="default" w:ascii="Symbol" w:hAnsi="Symbol"/>
      </w:rPr>
    </w:lvl>
    <w:lvl w:ilvl="1" w:tplc="C6A4135E">
      <w:start w:val="1"/>
      <w:numFmt w:val="bullet"/>
      <w:lvlText w:val="o"/>
      <w:lvlJc w:val="left"/>
      <w:pPr>
        <w:ind w:left="1440" w:hanging="360"/>
      </w:pPr>
      <w:rPr>
        <w:rFonts w:hint="default" w:ascii="Courier New" w:hAnsi="Courier New"/>
      </w:rPr>
    </w:lvl>
    <w:lvl w:ilvl="2" w:tplc="8342ED10">
      <w:start w:val="1"/>
      <w:numFmt w:val="bullet"/>
      <w:lvlText w:val=""/>
      <w:lvlJc w:val="left"/>
      <w:pPr>
        <w:ind w:left="2160" w:hanging="360"/>
      </w:pPr>
      <w:rPr>
        <w:rFonts w:hint="default" w:ascii="Wingdings" w:hAnsi="Wingdings"/>
      </w:rPr>
    </w:lvl>
    <w:lvl w:ilvl="3" w:tplc="128A865E">
      <w:start w:val="1"/>
      <w:numFmt w:val="bullet"/>
      <w:lvlText w:val=""/>
      <w:lvlJc w:val="left"/>
      <w:pPr>
        <w:ind w:left="2880" w:hanging="360"/>
      </w:pPr>
      <w:rPr>
        <w:rFonts w:hint="default" w:ascii="Symbol" w:hAnsi="Symbol"/>
      </w:rPr>
    </w:lvl>
    <w:lvl w:ilvl="4" w:tplc="632AD0D2">
      <w:start w:val="1"/>
      <w:numFmt w:val="bullet"/>
      <w:lvlText w:val="o"/>
      <w:lvlJc w:val="left"/>
      <w:pPr>
        <w:ind w:left="3600" w:hanging="360"/>
      </w:pPr>
      <w:rPr>
        <w:rFonts w:hint="default" w:ascii="Courier New" w:hAnsi="Courier New"/>
      </w:rPr>
    </w:lvl>
    <w:lvl w:ilvl="5" w:tplc="A678D248">
      <w:start w:val="1"/>
      <w:numFmt w:val="bullet"/>
      <w:lvlText w:val=""/>
      <w:lvlJc w:val="left"/>
      <w:pPr>
        <w:ind w:left="4320" w:hanging="360"/>
      </w:pPr>
      <w:rPr>
        <w:rFonts w:hint="default" w:ascii="Wingdings" w:hAnsi="Wingdings"/>
      </w:rPr>
    </w:lvl>
    <w:lvl w:ilvl="6" w:tplc="90DCF33E">
      <w:start w:val="1"/>
      <w:numFmt w:val="bullet"/>
      <w:lvlText w:val=""/>
      <w:lvlJc w:val="left"/>
      <w:pPr>
        <w:ind w:left="5040" w:hanging="360"/>
      </w:pPr>
      <w:rPr>
        <w:rFonts w:hint="default" w:ascii="Symbol" w:hAnsi="Symbol"/>
      </w:rPr>
    </w:lvl>
    <w:lvl w:ilvl="7" w:tplc="5046E670">
      <w:start w:val="1"/>
      <w:numFmt w:val="bullet"/>
      <w:lvlText w:val="o"/>
      <w:lvlJc w:val="left"/>
      <w:pPr>
        <w:ind w:left="5760" w:hanging="360"/>
      </w:pPr>
      <w:rPr>
        <w:rFonts w:hint="default" w:ascii="Courier New" w:hAnsi="Courier New"/>
      </w:rPr>
    </w:lvl>
    <w:lvl w:ilvl="8" w:tplc="184C6328">
      <w:start w:val="1"/>
      <w:numFmt w:val="bullet"/>
      <w:lvlText w:val=""/>
      <w:lvlJc w:val="left"/>
      <w:pPr>
        <w:ind w:left="6480" w:hanging="360"/>
      </w:pPr>
      <w:rPr>
        <w:rFonts w:hint="default" w:ascii="Wingdings" w:hAnsi="Wingdings"/>
      </w:rPr>
    </w:lvl>
  </w:abstractNum>
  <w:abstractNum w:abstractNumId="15" w15:restartNumberingAfterBreak="0">
    <w:nsid w:val="3BB008DB"/>
    <w:multiLevelType w:val="hybridMultilevel"/>
    <w:tmpl w:val="D53E32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BF26A65"/>
    <w:multiLevelType w:val="hybridMultilevel"/>
    <w:tmpl w:val="FF482538"/>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C07092F"/>
    <w:multiLevelType w:val="hybridMultilevel"/>
    <w:tmpl w:val="023ADE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D657D8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9" w15:restartNumberingAfterBreak="0">
    <w:nsid w:val="3F5C7170"/>
    <w:multiLevelType w:val="hybridMultilevel"/>
    <w:tmpl w:val="62F0072E"/>
    <w:lvl w:ilvl="0" w:tplc="E5B25F68">
      <w:start w:val="1"/>
      <w:numFmt w:val="bullet"/>
      <w:lvlText w:val=""/>
      <w:lvlJc w:val="left"/>
      <w:pPr>
        <w:ind w:left="720" w:hanging="360"/>
      </w:pPr>
      <w:rPr>
        <w:rFonts w:hint="default" w:ascii="Symbol" w:hAnsi="Symbol"/>
      </w:rPr>
    </w:lvl>
    <w:lvl w:ilvl="1" w:tplc="A1281F00">
      <w:start w:val="1"/>
      <w:numFmt w:val="bullet"/>
      <w:lvlText w:val="o"/>
      <w:lvlJc w:val="left"/>
      <w:pPr>
        <w:ind w:left="1440" w:hanging="360"/>
      </w:pPr>
      <w:rPr>
        <w:rFonts w:hint="default" w:ascii="Courier New" w:hAnsi="Courier New"/>
      </w:rPr>
    </w:lvl>
    <w:lvl w:ilvl="2" w:tplc="C1A8FE7E">
      <w:start w:val="1"/>
      <w:numFmt w:val="bullet"/>
      <w:lvlText w:val=""/>
      <w:lvlJc w:val="left"/>
      <w:pPr>
        <w:ind w:left="2160" w:hanging="360"/>
      </w:pPr>
      <w:rPr>
        <w:rFonts w:hint="default" w:ascii="Wingdings" w:hAnsi="Wingdings"/>
      </w:rPr>
    </w:lvl>
    <w:lvl w:ilvl="3" w:tplc="CD3E6B7E">
      <w:start w:val="1"/>
      <w:numFmt w:val="bullet"/>
      <w:lvlText w:val=""/>
      <w:lvlJc w:val="left"/>
      <w:pPr>
        <w:ind w:left="2880" w:hanging="360"/>
      </w:pPr>
      <w:rPr>
        <w:rFonts w:hint="default" w:ascii="Symbol" w:hAnsi="Symbol"/>
      </w:rPr>
    </w:lvl>
    <w:lvl w:ilvl="4" w:tplc="2F866DA4">
      <w:start w:val="1"/>
      <w:numFmt w:val="bullet"/>
      <w:lvlText w:val="o"/>
      <w:lvlJc w:val="left"/>
      <w:pPr>
        <w:ind w:left="3600" w:hanging="360"/>
      </w:pPr>
      <w:rPr>
        <w:rFonts w:hint="default" w:ascii="Courier New" w:hAnsi="Courier New"/>
      </w:rPr>
    </w:lvl>
    <w:lvl w:ilvl="5" w:tplc="AAB69BF4">
      <w:start w:val="1"/>
      <w:numFmt w:val="bullet"/>
      <w:lvlText w:val=""/>
      <w:lvlJc w:val="left"/>
      <w:pPr>
        <w:ind w:left="4320" w:hanging="360"/>
      </w:pPr>
      <w:rPr>
        <w:rFonts w:hint="default" w:ascii="Wingdings" w:hAnsi="Wingdings"/>
      </w:rPr>
    </w:lvl>
    <w:lvl w:ilvl="6" w:tplc="8528EE52">
      <w:start w:val="1"/>
      <w:numFmt w:val="bullet"/>
      <w:lvlText w:val=""/>
      <w:lvlJc w:val="left"/>
      <w:pPr>
        <w:ind w:left="5040" w:hanging="360"/>
      </w:pPr>
      <w:rPr>
        <w:rFonts w:hint="default" w:ascii="Symbol" w:hAnsi="Symbol"/>
      </w:rPr>
    </w:lvl>
    <w:lvl w:ilvl="7" w:tplc="52FE44A2">
      <w:start w:val="1"/>
      <w:numFmt w:val="bullet"/>
      <w:lvlText w:val="o"/>
      <w:lvlJc w:val="left"/>
      <w:pPr>
        <w:ind w:left="5760" w:hanging="360"/>
      </w:pPr>
      <w:rPr>
        <w:rFonts w:hint="default" w:ascii="Courier New" w:hAnsi="Courier New"/>
      </w:rPr>
    </w:lvl>
    <w:lvl w:ilvl="8" w:tplc="74346B5C">
      <w:start w:val="1"/>
      <w:numFmt w:val="bullet"/>
      <w:lvlText w:val=""/>
      <w:lvlJc w:val="left"/>
      <w:pPr>
        <w:ind w:left="6480" w:hanging="360"/>
      </w:pPr>
      <w:rPr>
        <w:rFonts w:hint="default" w:ascii="Wingdings" w:hAnsi="Wingdings"/>
      </w:rPr>
    </w:lvl>
  </w:abstractNum>
  <w:abstractNum w:abstractNumId="20" w15:restartNumberingAfterBreak="0">
    <w:nsid w:val="435A265C"/>
    <w:multiLevelType w:val="hybridMultilevel"/>
    <w:tmpl w:val="80AE3BE4"/>
    <w:lvl w:ilvl="0" w:tplc="13342D34">
      <w:start w:val="1"/>
      <w:numFmt w:val="bullet"/>
      <w:lvlText w:val=""/>
      <w:lvlJc w:val="left"/>
      <w:pPr>
        <w:ind w:left="720" w:hanging="360"/>
      </w:pPr>
      <w:rPr>
        <w:rFonts w:hint="default" w:ascii="Symbol" w:hAnsi="Symbol"/>
      </w:rPr>
    </w:lvl>
    <w:lvl w:ilvl="1" w:tplc="778A873A">
      <w:start w:val="1"/>
      <w:numFmt w:val="bullet"/>
      <w:lvlText w:val="o"/>
      <w:lvlJc w:val="left"/>
      <w:pPr>
        <w:ind w:left="1440" w:hanging="360"/>
      </w:pPr>
      <w:rPr>
        <w:rFonts w:hint="default" w:ascii="Courier New" w:hAnsi="Courier New"/>
      </w:rPr>
    </w:lvl>
    <w:lvl w:ilvl="2" w:tplc="4D04F63E">
      <w:start w:val="1"/>
      <w:numFmt w:val="bullet"/>
      <w:lvlText w:val=""/>
      <w:lvlJc w:val="left"/>
      <w:pPr>
        <w:ind w:left="2160" w:hanging="360"/>
      </w:pPr>
      <w:rPr>
        <w:rFonts w:hint="default" w:ascii="Wingdings" w:hAnsi="Wingdings"/>
      </w:rPr>
    </w:lvl>
    <w:lvl w:ilvl="3" w:tplc="31FAA944">
      <w:start w:val="1"/>
      <w:numFmt w:val="bullet"/>
      <w:lvlText w:val=""/>
      <w:lvlJc w:val="left"/>
      <w:pPr>
        <w:ind w:left="2880" w:hanging="360"/>
      </w:pPr>
      <w:rPr>
        <w:rFonts w:hint="default" w:ascii="Symbol" w:hAnsi="Symbol"/>
      </w:rPr>
    </w:lvl>
    <w:lvl w:ilvl="4" w:tplc="1AC66B68">
      <w:start w:val="1"/>
      <w:numFmt w:val="bullet"/>
      <w:lvlText w:val="o"/>
      <w:lvlJc w:val="left"/>
      <w:pPr>
        <w:ind w:left="3600" w:hanging="360"/>
      </w:pPr>
      <w:rPr>
        <w:rFonts w:hint="default" w:ascii="Courier New" w:hAnsi="Courier New"/>
      </w:rPr>
    </w:lvl>
    <w:lvl w:ilvl="5" w:tplc="128CFC62">
      <w:start w:val="1"/>
      <w:numFmt w:val="bullet"/>
      <w:lvlText w:val=""/>
      <w:lvlJc w:val="left"/>
      <w:pPr>
        <w:ind w:left="4320" w:hanging="360"/>
      </w:pPr>
      <w:rPr>
        <w:rFonts w:hint="default" w:ascii="Wingdings" w:hAnsi="Wingdings"/>
      </w:rPr>
    </w:lvl>
    <w:lvl w:ilvl="6" w:tplc="D4380AC2">
      <w:start w:val="1"/>
      <w:numFmt w:val="bullet"/>
      <w:lvlText w:val=""/>
      <w:lvlJc w:val="left"/>
      <w:pPr>
        <w:ind w:left="5040" w:hanging="360"/>
      </w:pPr>
      <w:rPr>
        <w:rFonts w:hint="default" w:ascii="Symbol" w:hAnsi="Symbol"/>
      </w:rPr>
    </w:lvl>
    <w:lvl w:ilvl="7" w:tplc="1102D9F6">
      <w:start w:val="1"/>
      <w:numFmt w:val="bullet"/>
      <w:lvlText w:val="o"/>
      <w:lvlJc w:val="left"/>
      <w:pPr>
        <w:ind w:left="5760" w:hanging="360"/>
      </w:pPr>
      <w:rPr>
        <w:rFonts w:hint="default" w:ascii="Courier New" w:hAnsi="Courier New"/>
      </w:rPr>
    </w:lvl>
    <w:lvl w:ilvl="8" w:tplc="3E50108A">
      <w:start w:val="1"/>
      <w:numFmt w:val="bullet"/>
      <w:lvlText w:val=""/>
      <w:lvlJc w:val="left"/>
      <w:pPr>
        <w:ind w:left="6480" w:hanging="360"/>
      </w:pPr>
      <w:rPr>
        <w:rFonts w:hint="default" w:ascii="Wingdings" w:hAnsi="Wingdings"/>
      </w:rPr>
    </w:lvl>
  </w:abstractNum>
  <w:abstractNum w:abstractNumId="21" w15:restartNumberingAfterBreak="0">
    <w:nsid w:val="46642377"/>
    <w:multiLevelType w:val="hybridMultilevel"/>
    <w:tmpl w:val="9BDE2A40"/>
    <w:lvl w:ilvl="0" w:tplc="29B2DCF0">
      <w:start w:val="1"/>
      <w:numFmt w:val="bullet"/>
      <w:lvlText w:val=""/>
      <w:lvlJc w:val="left"/>
      <w:pPr>
        <w:ind w:left="720" w:hanging="360"/>
      </w:pPr>
      <w:rPr>
        <w:rFonts w:hint="default" w:ascii="Symbol" w:hAnsi="Symbol"/>
      </w:rPr>
    </w:lvl>
    <w:lvl w:ilvl="1" w:tplc="88EEA118">
      <w:start w:val="1"/>
      <w:numFmt w:val="bullet"/>
      <w:lvlText w:val="o"/>
      <w:lvlJc w:val="left"/>
      <w:pPr>
        <w:ind w:left="1440" w:hanging="360"/>
      </w:pPr>
      <w:rPr>
        <w:rFonts w:hint="default" w:ascii="Courier New" w:hAnsi="Courier New"/>
      </w:rPr>
    </w:lvl>
    <w:lvl w:ilvl="2" w:tplc="AD88DEA6">
      <w:start w:val="1"/>
      <w:numFmt w:val="bullet"/>
      <w:lvlText w:val=""/>
      <w:lvlJc w:val="left"/>
      <w:pPr>
        <w:ind w:left="2160" w:hanging="360"/>
      </w:pPr>
      <w:rPr>
        <w:rFonts w:hint="default" w:ascii="Wingdings" w:hAnsi="Wingdings"/>
      </w:rPr>
    </w:lvl>
    <w:lvl w:ilvl="3" w:tplc="41A47C70">
      <w:start w:val="1"/>
      <w:numFmt w:val="bullet"/>
      <w:lvlText w:val=""/>
      <w:lvlJc w:val="left"/>
      <w:pPr>
        <w:ind w:left="2880" w:hanging="360"/>
      </w:pPr>
      <w:rPr>
        <w:rFonts w:hint="default" w:ascii="Symbol" w:hAnsi="Symbol"/>
      </w:rPr>
    </w:lvl>
    <w:lvl w:ilvl="4" w:tplc="7436B27E">
      <w:start w:val="1"/>
      <w:numFmt w:val="bullet"/>
      <w:lvlText w:val="o"/>
      <w:lvlJc w:val="left"/>
      <w:pPr>
        <w:ind w:left="3600" w:hanging="360"/>
      </w:pPr>
      <w:rPr>
        <w:rFonts w:hint="default" w:ascii="Courier New" w:hAnsi="Courier New"/>
      </w:rPr>
    </w:lvl>
    <w:lvl w:ilvl="5" w:tplc="F790F2F4">
      <w:start w:val="1"/>
      <w:numFmt w:val="bullet"/>
      <w:lvlText w:val=""/>
      <w:lvlJc w:val="left"/>
      <w:pPr>
        <w:ind w:left="4320" w:hanging="360"/>
      </w:pPr>
      <w:rPr>
        <w:rFonts w:hint="default" w:ascii="Wingdings" w:hAnsi="Wingdings"/>
      </w:rPr>
    </w:lvl>
    <w:lvl w:ilvl="6" w:tplc="FC365ED2">
      <w:start w:val="1"/>
      <w:numFmt w:val="bullet"/>
      <w:lvlText w:val=""/>
      <w:lvlJc w:val="left"/>
      <w:pPr>
        <w:ind w:left="5040" w:hanging="360"/>
      </w:pPr>
      <w:rPr>
        <w:rFonts w:hint="default" w:ascii="Symbol" w:hAnsi="Symbol"/>
      </w:rPr>
    </w:lvl>
    <w:lvl w:ilvl="7" w:tplc="216CB692">
      <w:start w:val="1"/>
      <w:numFmt w:val="bullet"/>
      <w:lvlText w:val="o"/>
      <w:lvlJc w:val="left"/>
      <w:pPr>
        <w:ind w:left="5760" w:hanging="360"/>
      </w:pPr>
      <w:rPr>
        <w:rFonts w:hint="default" w:ascii="Courier New" w:hAnsi="Courier New"/>
      </w:rPr>
    </w:lvl>
    <w:lvl w:ilvl="8" w:tplc="7A80DCA6">
      <w:start w:val="1"/>
      <w:numFmt w:val="bullet"/>
      <w:lvlText w:val=""/>
      <w:lvlJc w:val="left"/>
      <w:pPr>
        <w:ind w:left="6480" w:hanging="360"/>
      </w:pPr>
      <w:rPr>
        <w:rFonts w:hint="default" w:ascii="Wingdings" w:hAnsi="Wingdings"/>
      </w:rPr>
    </w:lvl>
  </w:abstractNum>
  <w:abstractNum w:abstractNumId="22" w15:restartNumberingAfterBreak="0">
    <w:nsid w:val="4E803BEF"/>
    <w:multiLevelType w:val="hybridMultilevel"/>
    <w:tmpl w:val="DFA2F03C"/>
    <w:lvl w:ilvl="0" w:tplc="0809000F">
      <w:start w:val="1"/>
      <w:numFmt w:val="decimal"/>
      <w:lvlText w:val="%1."/>
      <w:lvlJc w:val="left"/>
      <w:pPr>
        <w:ind w:left="720" w:hanging="360"/>
      </w:pPr>
      <w:rPr>
        <w:rFonts w:hint="default"/>
      </w:rPr>
    </w:lvl>
    <w:lvl w:ilvl="1" w:tplc="C6A4135E">
      <w:start w:val="1"/>
      <w:numFmt w:val="bullet"/>
      <w:lvlText w:val="o"/>
      <w:lvlJc w:val="left"/>
      <w:pPr>
        <w:ind w:left="1440" w:hanging="360"/>
      </w:pPr>
      <w:rPr>
        <w:rFonts w:hint="default" w:ascii="Courier New" w:hAnsi="Courier New"/>
      </w:rPr>
    </w:lvl>
    <w:lvl w:ilvl="2" w:tplc="8342ED10">
      <w:start w:val="1"/>
      <w:numFmt w:val="bullet"/>
      <w:lvlText w:val=""/>
      <w:lvlJc w:val="left"/>
      <w:pPr>
        <w:ind w:left="2160" w:hanging="360"/>
      </w:pPr>
      <w:rPr>
        <w:rFonts w:hint="default" w:ascii="Wingdings" w:hAnsi="Wingdings"/>
      </w:rPr>
    </w:lvl>
    <w:lvl w:ilvl="3" w:tplc="128A865E">
      <w:start w:val="1"/>
      <w:numFmt w:val="bullet"/>
      <w:lvlText w:val=""/>
      <w:lvlJc w:val="left"/>
      <w:pPr>
        <w:ind w:left="2880" w:hanging="360"/>
      </w:pPr>
      <w:rPr>
        <w:rFonts w:hint="default" w:ascii="Symbol" w:hAnsi="Symbol"/>
      </w:rPr>
    </w:lvl>
    <w:lvl w:ilvl="4" w:tplc="632AD0D2">
      <w:start w:val="1"/>
      <w:numFmt w:val="bullet"/>
      <w:lvlText w:val="o"/>
      <w:lvlJc w:val="left"/>
      <w:pPr>
        <w:ind w:left="3600" w:hanging="360"/>
      </w:pPr>
      <w:rPr>
        <w:rFonts w:hint="default" w:ascii="Courier New" w:hAnsi="Courier New"/>
      </w:rPr>
    </w:lvl>
    <w:lvl w:ilvl="5" w:tplc="A678D248">
      <w:start w:val="1"/>
      <w:numFmt w:val="bullet"/>
      <w:lvlText w:val=""/>
      <w:lvlJc w:val="left"/>
      <w:pPr>
        <w:ind w:left="4320" w:hanging="360"/>
      </w:pPr>
      <w:rPr>
        <w:rFonts w:hint="default" w:ascii="Wingdings" w:hAnsi="Wingdings"/>
      </w:rPr>
    </w:lvl>
    <w:lvl w:ilvl="6" w:tplc="90DCF33E">
      <w:start w:val="1"/>
      <w:numFmt w:val="bullet"/>
      <w:lvlText w:val=""/>
      <w:lvlJc w:val="left"/>
      <w:pPr>
        <w:ind w:left="5040" w:hanging="360"/>
      </w:pPr>
      <w:rPr>
        <w:rFonts w:hint="default" w:ascii="Symbol" w:hAnsi="Symbol"/>
      </w:rPr>
    </w:lvl>
    <w:lvl w:ilvl="7" w:tplc="5046E670">
      <w:start w:val="1"/>
      <w:numFmt w:val="bullet"/>
      <w:lvlText w:val="o"/>
      <w:lvlJc w:val="left"/>
      <w:pPr>
        <w:ind w:left="5760" w:hanging="360"/>
      </w:pPr>
      <w:rPr>
        <w:rFonts w:hint="default" w:ascii="Courier New" w:hAnsi="Courier New"/>
      </w:rPr>
    </w:lvl>
    <w:lvl w:ilvl="8" w:tplc="184C6328">
      <w:start w:val="1"/>
      <w:numFmt w:val="bullet"/>
      <w:lvlText w:val=""/>
      <w:lvlJc w:val="left"/>
      <w:pPr>
        <w:ind w:left="6480" w:hanging="360"/>
      </w:pPr>
      <w:rPr>
        <w:rFonts w:hint="default" w:ascii="Wingdings" w:hAnsi="Wingdings"/>
      </w:rPr>
    </w:lvl>
  </w:abstractNum>
  <w:abstractNum w:abstractNumId="23" w15:restartNumberingAfterBreak="0">
    <w:nsid w:val="55FD0E1A"/>
    <w:multiLevelType w:val="multilevel"/>
    <w:tmpl w:val="3B4E78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6C21E81"/>
    <w:multiLevelType w:val="hybridMultilevel"/>
    <w:tmpl w:val="DA6027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A34983"/>
    <w:multiLevelType w:val="hybridMultilevel"/>
    <w:tmpl w:val="EAD454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B797B44"/>
    <w:multiLevelType w:val="hybridMultilevel"/>
    <w:tmpl w:val="723E2B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D5B2641"/>
    <w:multiLevelType w:val="hybridMultilevel"/>
    <w:tmpl w:val="7164746E"/>
    <w:lvl w:ilvl="0" w:tplc="2A8A5136">
      <w:start w:val="1"/>
      <w:numFmt w:val="bullet"/>
      <w:lvlText w:val=""/>
      <w:lvlJc w:val="left"/>
      <w:pPr>
        <w:ind w:left="720" w:hanging="360"/>
      </w:pPr>
      <w:rPr>
        <w:rFonts w:hint="default" w:ascii="Symbol" w:hAnsi="Symbol"/>
      </w:rPr>
    </w:lvl>
    <w:lvl w:ilvl="1" w:tplc="0DDAD716">
      <w:start w:val="1"/>
      <w:numFmt w:val="bullet"/>
      <w:lvlText w:val="o"/>
      <w:lvlJc w:val="left"/>
      <w:pPr>
        <w:ind w:left="1440" w:hanging="360"/>
      </w:pPr>
      <w:rPr>
        <w:rFonts w:hint="default" w:ascii="Courier New" w:hAnsi="Courier New"/>
      </w:rPr>
    </w:lvl>
    <w:lvl w:ilvl="2" w:tplc="01243CA8">
      <w:start w:val="1"/>
      <w:numFmt w:val="bullet"/>
      <w:lvlText w:val=""/>
      <w:lvlJc w:val="left"/>
      <w:pPr>
        <w:ind w:left="2160" w:hanging="360"/>
      </w:pPr>
      <w:rPr>
        <w:rFonts w:hint="default" w:ascii="Wingdings" w:hAnsi="Wingdings"/>
      </w:rPr>
    </w:lvl>
    <w:lvl w:ilvl="3" w:tplc="83AAAF5C">
      <w:start w:val="1"/>
      <w:numFmt w:val="bullet"/>
      <w:lvlText w:val=""/>
      <w:lvlJc w:val="left"/>
      <w:pPr>
        <w:ind w:left="2880" w:hanging="360"/>
      </w:pPr>
      <w:rPr>
        <w:rFonts w:hint="default" w:ascii="Symbol" w:hAnsi="Symbol"/>
      </w:rPr>
    </w:lvl>
    <w:lvl w:ilvl="4" w:tplc="1212B722">
      <w:start w:val="1"/>
      <w:numFmt w:val="bullet"/>
      <w:lvlText w:val="o"/>
      <w:lvlJc w:val="left"/>
      <w:pPr>
        <w:ind w:left="3600" w:hanging="360"/>
      </w:pPr>
      <w:rPr>
        <w:rFonts w:hint="default" w:ascii="Courier New" w:hAnsi="Courier New"/>
      </w:rPr>
    </w:lvl>
    <w:lvl w:ilvl="5" w:tplc="30D4906E">
      <w:start w:val="1"/>
      <w:numFmt w:val="bullet"/>
      <w:lvlText w:val=""/>
      <w:lvlJc w:val="left"/>
      <w:pPr>
        <w:ind w:left="4320" w:hanging="360"/>
      </w:pPr>
      <w:rPr>
        <w:rFonts w:hint="default" w:ascii="Wingdings" w:hAnsi="Wingdings"/>
      </w:rPr>
    </w:lvl>
    <w:lvl w:ilvl="6" w:tplc="50F43572">
      <w:start w:val="1"/>
      <w:numFmt w:val="bullet"/>
      <w:lvlText w:val=""/>
      <w:lvlJc w:val="left"/>
      <w:pPr>
        <w:ind w:left="5040" w:hanging="360"/>
      </w:pPr>
      <w:rPr>
        <w:rFonts w:hint="default" w:ascii="Symbol" w:hAnsi="Symbol"/>
      </w:rPr>
    </w:lvl>
    <w:lvl w:ilvl="7" w:tplc="C6901B84">
      <w:start w:val="1"/>
      <w:numFmt w:val="bullet"/>
      <w:lvlText w:val="o"/>
      <w:lvlJc w:val="left"/>
      <w:pPr>
        <w:ind w:left="5760" w:hanging="360"/>
      </w:pPr>
      <w:rPr>
        <w:rFonts w:hint="default" w:ascii="Courier New" w:hAnsi="Courier New"/>
      </w:rPr>
    </w:lvl>
    <w:lvl w:ilvl="8" w:tplc="E8EC276E">
      <w:start w:val="1"/>
      <w:numFmt w:val="bullet"/>
      <w:lvlText w:val=""/>
      <w:lvlJc w:val="left"/>
      <w:pPr>
        <w:ind w:left="6480" w:hanging="360"/>
      </w:pPr>
      <w:rPr>
        <w:rFonts w:hint="default" w:ascii="Wingdings" w:hAnsi="Wingdings"/>
      </w:rPr>
    </w:lvl>
  </w:abstractNum>
  <w:abstractNum w:abstractNumId="28" w15:restartNumberingAfterBreak="0">
    <w:nsid w:val="5E0000D2"/>
    <w:multiLevelType w:val="multilevel"/>
    <w:tmpl w:val="908491EA"/>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9" w15:restartNumberingAfterBreak="0">
    <w:nsid w:val="63642E07"/>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30" w15:restartNumberingAfterBreak="0">
    <w:nsid w:val="66813171"/>
    <w:multiLevelType w:val="hybridMultilevel"/>
    <w:tmpl w:val="F45C07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E2A09A2"/>
    <w:multiLevelType w:val="multilevel"/>
    <w:tmpl w:val="8DA6A942"/>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o"/>
      <w:lvlJc w:val="left"/>
      <w:pPr>
        <w:ind w:left="1080" w:hanging="360"/>
      </w:pPr>
      <w:rPr>
        <w:rFonts w:hint="default" w:ascii="Courier New" w:hAnsi="Courier New" w:cs="Courier New"/>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32" w15:restartNumberingAfterBreak="0">
    <w:nsid w:val="7097104E"/>
    <w:multiLevelType w:val="hybridMultilevel"/>
    <w:tmpl w:val="66A2F1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4BE758F"/>
    <w:multiLevelType w:val="hybridMultilevel"/>
    <w:tmpl w:val="61CAF78E"/>
    <w:lvl w:ilvl="0" w:tplc="A89ACF7A">
      <w:start w:val="1"/>
      <w:numFmt w:val="bullet"/>
      <w:lvlText w:val=""/>
      <w:lvlJc w:val="left"/>
      <w:pPr>
        <w:ind w:left="720" w:hanging="360"/>
      </w:pPr>
      <w:rPr>
        <w:rFonts w:hint="default" w:ascii="Symbol" w:hAnsi="Symbol"/>
      </w:rPr>
    </w:lvl>
    <w:lvl w:ilvl="1" w:tplc="00BCAD1A">
      <w:start w:val="1"/>
      <w:numFmt w:val="bullet"/>
      <w:lvlText w:val="o"/>
      <w:lvlJc w:val="left"/>
      <w:pPr>
        <w:ind w:left="1440" w:hanging="360"/>
      </w:pPr>
      <w:rPr>
        <w:rFonts w:hint="default" w:ascii="Courier New" w:hAnsi="Courier New"/>
      </w:rPr>
    </w:lvl>
    <w:lvl w:ilvl="2" w:tplc="54A845C4">
      <w:start w:val="1"/>
      <w:numFmt w:val="bullet"/>
      <w:lvlText w:val=""/>
      <w:lvlJc w:val="left"/>
      <w:pPr>
        <w:ind w:left="2160" w:hanging="360"/>
      </w:pPr>
      <w:rPr>
        <w:rFonts w:hint="default" w:ascii="Wingdings" w:hAnsi="Wingdings"/>
      </w:rPr>
    </w:lvl>
    <w:lvl w:ilvl="3" w:tplc="DD9AD722">
      <w:start w:val="1"/>
      <w:numFmt w:val="bullet"/>
      <w:lvlText w:val=""/>
      <w:lvlJc w:val="left"/>
      <w:pPr>
        <w:ind w:left="2880" w:hanging="360"/>
      </w:pPr>
      <w:rPr>
        <w:rFonts w:hint="default" w:ascii="Symbol" w:hAnsi="Symbol"/>
      </w:rPr>
    </w:lvl>
    <w:lvl w:ilvl="4" w:tplc="E5101C2E">
      <w:start w:val="1"/>
      <w:numFmt w:val="bullet"/>
      <w:lvlText w:val="o"/>
      <w:lvlJc w:val="left"/>
      <w:pPr>
        <w:ind w:left="3600" w:hanging="360"/>
      </w:pPr>
      <w:rPr>
        <w:rFonts w:hint="default" w:ascii="Courier New" w:hAnsi="Courier New"/>
      </w:rPr>
    </w:lvl>
    <w:lvl w:ilvl="5" w:tplc="8A7A0B40">
      <w:start w:val="1"/>
      <w:numFmt w:val="bullet"/>
      <w:lvlText w:val=""/>
      <w:lvlJc w:val="left"/>
      <w:pPr>
        <w:ind w:left="4320" w:hanging="360"/>
      </w:pPr>
      <w:rPr>
        <w:rFonts w:hint="default" w:ascii="Wingdings" w:hAnsi="Wingdings"/>
      </w:rPr>
    </w:lvl>
    <w:lvl w:ilvl="6" w:tplc="D51C3EB6">
      <w:start w:val="1"/>
      <w:numFmt w:val="bullet"/>
      <w:lvlText w:val=""/>
      <w:lvlJc w:val="left"/>
      <w:pPr>
        <w:ind w:left="5040" w:hanging="360"/>
      </w:pPr>
      <w:rPr>
        <w:rFonts w:hint="default" w:ascii="Symbol" w:hAnsi="Symbol"/>
      </w:rPr>
    </w:lvl>
    <w:lvl w:ilvl="7" w:tplc="3292669E">
      <w:start w:val="1"/>
      <w:numFmt w:val="bullet"/>
      <w:lvlText w:val="o"/>
      <w:lvlJc w:val="left"/>
      <w:pPr>
        <w:ind w:left="5760" w:hanging="360"/>
      </w:pPr>
      <w:rPr>
        <w:rFonts w:hint="default" w:ascii="Courier New" w:hAnsi="Courier New"/>
      </w:rPr>
    </w:lvl>
    <w:lvl w:ilvl="8" w:tplc="318AD394">
      <w:start w:val="1"/>
      <w:numFmt w:val="bullet"/>
      <w:lvlText w:val=""/>
      <w:lvlJc w:val="left"/>
      <w:pPr>
        <w:ind w:left="6480" w:hanging="360"/>
      </w:pPr>
      <w:rPr>
        <w:rFonts w:hint="default" w:ascii="Wingdings" w:hAnsi="Wingdings"/>
      </w:rPr>
    </w:lvl>
  </w:abstractNum>
  <w:abstractNum w:abstractNumId="34" w15:restartNumberingAfterBreak="0">
    <w:nsid w:val="78411FAA"/>
    <w:multiLevelType w:val="hybridMultilevel"/>
    <w:tmpl w:val="DB4A5EC8"/>
    <w:lvl w:ilvl="0" w:tplc="A9A6EBC0">
      <w:start w:val="1"/>
      <w:numFmt w:val="bullet"/>
      <w:lvlText w:val=""/>
      <w:lvlJc w:val="left"/>
      <w:pPr>
        <w:ind w:left="720" w:hanging="360"/>
      </w:pPr>
      <w:rPr>
        <w:rFonts w:hint="default" w:ascii="Symbol" w:hAnsi="Symbol"/>
      </w:rPr>
    </w:lvl>
    <w:lvl w:ilvl="1" w:tplc="EE2CBFAE">
      <w:start w:val="1"/>
      <w:numFmt w:val="bullet"/>
      <w:lvlText w:val="o"/>
      <w:lvlJc w:val="left"/>
      <w:pPr>
        <w:ind w:left="1440" w:hanging="360"/>
      </w:pPr>
      <w:rPr>
        <w:rFonts w:hint="default" w:ascii="Courier New" w:hAnsi="Courier New"/>
      </w:rPr>
    </w:lvl>
    <w:lvl w:ilvl="2" w:tplc="F830EBBA">
      <w:start w:val="1"/>
      <w:numFmt w:val="bullet"/>
      <w:lvlText w:val=""/>
      <w:lvlJc w:val="left"/>
      <w:pPr>
        <w:ind w:left="2160" w:hanging="360"/>
      </w:pPr>
      <w:rPr>
        <w:rFonts w:hint="default" w:ascii="Wingdings" w:hAnsi="Wingdings"/>
      </w:rPr>
    </w:lvl>
    <w:lvl w:ilvl="3" w:tplc="EC8AFCEA">
      <w:start w:val="1"/>
      <w:numFmt w:val="bullet"/>
      <w:lvlText w:val=""/>
      <w:lvlJc w:val="left"/>
      <w:pPr>
        <w:ind w:left="2880" w:hanging="360"/>
      </w:pPr>
      <w:rPr>
        <w:rFonts w:hint="default" w:ascii="Symbol" w:hAnsi="Symbol"/>
      </w:rPr>
    </w:lvl>
    <w:lvl w:ilvl="4" w:tplc="4C7A5F80">
      <w:start w:val="1"/>
      <w:numFmt w:val="bullet"/>
      <w:lvlText w:val="o"/>
      <w:lvlJc w:val="left"/>
      <w:pPr>
        <w:ind w:left="3600" w:hanging="360"/>
      </w:pPr>
      <w:rPr>
        <w:rFonts w:hint="default" w:ascii="Courier New" w:hAnsi="Courier New"/>
      </w:rPr>
    </w:lvl>
    <w:lvl w:ilvl="5" w:tplc="1EFC0EF0">
      <w:start w:val="1"/>
      <w:numFmt w:val="bullet"/>
      <w:lvlText w:val=""/>
      <w:lvlJc w:val="left"/>
      <w:pPr>
        <w:ind w:left="4320" w:hanging="360"/>
      </w:pPr>
      <w:rPr>
        <w:rFonts w:hint="default" w:ascii="Wingdings" w:hAnsi="Wingdings"/>
      </w:rPr>
    </w:lvl>
    <w:lvl w:ilvl="6" w:tplc="4A7040DC">
      <w:start w:val="1"/>
      <w:numFmt w:val="bullet"/>
      <w:lvlText w:val=""/>
      <w:lvlJc w:val="left"/>
      <w:pPr>
        <w:ind w:left="5040" w:hanging="360"/>
      </w:pPr>
      <w:rPr>
        <w:rFonts w:hint="default" w:ascii="Symbol" w:hAnsi="Symbol"/>
      </w:rPr>
    </w:lvl>
    <w:lvl w:ilvl="7" w:tplc="BDE0D086">
      <w:start w:val="1"/>
      <w:numFmt w:val="bullet"/>
      <w:lvlText w:val="o"/>
      <w:lvlJc w:val="left"/>
      <w:pPr>
        <w:ind w:left="5760" w:hanging="360"/>
      </w:pPr>
      <w:rPr>
        <w:rFonts w:hint="default" w:ascii="Courier New" w:hAnsi="Courier New"/>
      </w:rPr>
    </w:lvl>
    <w:lvl w:ilvl="8" w:tplc="5B96125C">
      <w:start w:val="1"/>
      <w:numFmt w:val="bullet"/>
      <w:lvlText w:val=""/>
      <w:lvlJc w:val="left"/>
      <w:pPr>
        <w:ind w:left="6480" w:hanging="360"/>
      </w:pPr>
      <w:rPr>
        <w:rFonts w:hint="default" w:ascii="Wingdings" w:hAnsi="Wingdings"/>
      </w:rPr>
    </w:lvl>
  </w:abstractNum>
  <w:num w:numId="1">
    <w:abstractNumId w:val="0"/>
  </w:num>
  <w:num w:numId="2">
    <w:abstractNumId w:val="20"/>
  </w:num>
  <w:num w:numId="3">
    <w:abstractNumId w:val="34"/>
  </w:num>
  <w:num w:numId="4">
    <w:abstractNumId w:val="27"/>
  </w:num>
  <w:num w:numId="5">
    <w:abstractNumId w:val="33"/>
  </w:num>
  <w:num w:numId="6">
    <w:abstractNumId w:val="7"/>
  </w:num>
  <w:num w:numId="7">
    <w:abstractNumId w:val="21"/>
  </w:num>
  <w:num w:numId="8">
    <w:abstractNumId w:val="19"/>
  </w:num>
  <w:num w:numId="9">
    <w:abstractNumId w:val="6"/>
  </w:num>
  <w:num w:numId="10">
    <w:abstractNumId w:val="9"/>
  </w:num>
  <w:num w:numId="11">
    <w:abstractNumId w:val="2"/>
  </w:num>
  <w:num w:numId="12">
    <w:abstractNumId w:val="13"/>
  </w:num>
  <w:num w:numId="13">
    <w:abstractNumId w:val="14"/>
  </w:num>
  <w:num w:numId="14">
    <w:abstractNumId w:val="3"/>
  </w:num>
  <w:num w:numId="15">
    <w:abstractNumId w:val="10"/>
  </w:num>
  <w:num w:numId="16">
    <w:abstractNumId w:val="28"/>
  </w:num>
  <w:num w:numId="17">
    <w:abstractNumId w:val="31"/>
  </w:num>
  <w:num w:numId="18">
    <w:abstractNumId w:val="4"/>
  </w:num>
  <w:num w:numId="19">
    <w:abstractNumId w:val="29"/>
  </w:num>
  <w:num w:numId="20">
    <w:abstractNumId w:val="18"/>
  </w:num>
  <w:num w:numId="21">
    <w:abstractNumId w:val="26"/>
  </w:num>
  <w:num w:numId="22">
    <w:abstractNumId w:val="32"/>
  </w:num>
  <w:num w:numId="23">
    <w:abstractNumId w:val="1"/>
  </w:num>
  <w:num w:numId="24">
    <w:abstractNumId w:val="25"/>
  </w:num>
  <w:num w:numId="25">
    <w:abstractNumId w:val="11"/>
  </w:num>
  <w:num w:numId="26">
    <w:abstractNumId w:val="17"/>
  </w:num>
  <w:num w:numId="27">
    <w:abstractNumId w:val="12"/>
  </w:num>
  <w:num w:numId="28">
    <w:abstractNumId w:val="16"/>
  </w:num>
  <w:num w:numId="29">
    <w:abstractNumId w:val="5"/>
  </w:num>
  <w:num w:numId="30">
    <w:abstractNumId w:val="30"/>
  </w:num>
  <w:num w:numId="31">
    <w:abstractNumId w:val="22"/>
  </w:num>
  <w:num w:numId="32">
    <w:abstractNumId w:val="24"/>
  </w:num>
  <w:num w:numId="33">
    <w:abstractNumId w:val="8"/>
  </w:num>
  <w:num w:numId="34">
    <w:abstractNumId w:val="15"/>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1000DD"/>
    <w:rsid w:val="00122AA1"/>
    <w:rsid w:val="00166FEB"/>
    <w:rsid w:val="001A2BA4"/>
    <w:rsid w:val="001C5F99"/>
    <w:rsid w:val="00226561"/>
    <w:rsid w:val="00241602"/>
    <w:rsid w:val="00255136"/>
    <w:rsid w:val="00273B6F"/>
    <w:rsid w:val="002E3DD3"/>
    <w:rsid w:val="00312C50"/>
    <w:rsid w:val="00341A93"/>
    <w:rsid w:val="003465A2"/>
    <w:rsid w:val="00373102"/>
    <w:rsid w:val="003B1C40"/>
    <w:rsid w:val="00401BEE"/>
    <w:rsid w:val="004124B4"/>
    <w:rsid w:val="004643CB"/>
    <w:rsid w:val="004F3865"/>
    <w:rsid w:val="004F3C65"/>
    <w:rsid w:val="0054237E"/>
    <w:rsid w:val="005F5BFF"/>
    <w:rsid w:val="006133FF"/>
    <w:rsid w:val="0063632C"/>
    <w:rsid w:val="00664176"/>
    <w:rsid w:val="00692A7C"/>
    <w:rsid w:val="006B6F74"/>
    <w:rsid w:val="006B7BD1"/>
    <w:rsid w:val="006E589C"/>
    <w:rsid w:val="006E5B6C"/>
    <w:rsid w:val="00717220"/>
    <w:rsid w:val="00792234"/>
    <w:rsid w:val="007B04C0"/>
    <w:rsid w:val="007B1995"/>
    <w:rsid w:val="00822276"/>
    <w:rsid w:val="008315F1"/>
    <w:rsid w:val="008F472A"/>
    <w:rsid w:val="009218EA"/>
    <w:rsid w:val="00970470"/>
    <w:rsid w:val="009F4EE7"/>
    <w:rsid w:val="00AA005C"/>
    <w:rsid w:val="00AA5586"/>
    <w:rsid w:val="00AB16D0"/>
    <w:rsid w:val="00AC1394"/>
    <w:rsid w:val="00B16942"/>
    <w:rsid w:val="00B45D97"/>
    <w:rsid w:val="00BA2324"/>
    <w:rsid w:val="00C421E1"/>
    <w:rsid w:val="00C72A78"/>
    <w:rsid w:val="00CF578F"/>
    <w:rsid w:val="00D06802"/>
    <w:rsid w:val="00D239EE"/>
    <w:rsid w:val="00D41C18"/>
    <w:rsid w:val="00D57FF3"/>
    <w:rsid w:val="00DF5028"/>
    <w:rsid w:val="00E87790"/>
    <w:rsid w:val="00E9276D"/>
    <w:rsid w:val="00EC66BA"/>
    <w:rsid w:val="00F2046A"/>
    <w:rsid w:val="00F30C8B"/>
    <w:rsid w:val="00F450E2"/>
    <w:rsid w:val="00F5277B"/>
    <w:rsid w:val="00F564A7"/>
    <w:rsid w:val="00F56CCA"/>
    <w:rsid w:val="00F62155"/>
    <w:rsid w:val="00F95822"/>
    <w:rsid w:val="00FC1E1B"/>
    <w:rsid w:val="00FD1AA6"/>
    <w:rsid w:val="12DFB706"/>
    <w:rsid w:val="2B1D8B2F"/>
    <w:rsid w:val="78C6D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A00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17220"/>
    <w:pPr>
      <w:ind w:left="720"/>
      <w:contextualSpacing/>
    </w:pPr>
  </w:style>
  <w:style w:type="paragraph" w:styleId="paragraph" w:customStyle="1">
    <w:name w:val="paragraph"/>
    <w:basedOn w:val="Normal"/>
    <w:rsid w:val="00692A7C"/>
    <w:pPr>
      <w:spacing w:before="100" w:beforeAutospacing="1" w:after="100" w:afterAutospacing="1"/>
    </w:pPr>
    <w:rPr>
      <w:rFonts w:ascii="Times New Roman" w:hAnsi="Times New Roman" w:eastAsia="Times New Roman" w:cs="Times New Roman"/>
      <w:lang w:val="en-GB" w:eastAsia="en-GB"/>
    </w:rPr>
  </w:style>
  <w:style w:type="character" w:styleId="normaltextrun" w:customStyle="1">
    <w:name w:val="normaltextrun"/>
    <w:basedOn w:val="DefaultParagraphFont"/>
    <w:rsid w:val="00692A7C"/>
  </w:style>
  <w:style w:type="character" w:styleId="eop" w:customStyle="1">
    <w:name w:val="eop"/>
    <w:basedOn w:val="DefaultParagraphFont"/>
    <w:rsid w:val="00692A7C"/>
  </w:style>
  <w:style w:type="character" w:styleId="spellingerror" w:customStyle="1">
    <w:name w:val="spellingerror"/>
    <w:basedOn w:val="DefaultParagraphFont"/>
    <w:rsid w:val="00692A7C"/>
  </w:style>
  <w:style w:type="character" w:styleId="contextualspellingandgrammarerror" w:customStyle="1">
    <w:name w:val="contextualspellingandgrammarerror"/>
    <w:basedOn w:val="DefaultParagraphFont"/>
    <w:rsid w:val="00692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654442">
      <w:bodyDiv w:val="1"/>
      <w:marLeft w:val="0"/>
      <w:marRight w:val="0"/>
      <w:marTop w:val="0"/>
      <w:marBottom w:val="0"/>
      <w:divBdr>
        <w:top w:val="none" w:sz="0" w:space="0" w:color="auto"/>
        <w:left w:val="none" w:sz="0" w:space="0" w:color="auto"/>
        <w:bottom w:val="none" w:sz="0" w:space="0" w:color="auto"/>
        <w:right w:val="none" w:sz="0" w:space="0" w:color="auto"/>
      </w:divBdr>
      <w:divsChild>
        <w:div w:id="729310807">
          <w:marLeft w:val="0"/>
          <w:marRight w:val="0"/>
          <w:marTop w:val="0"/>
          <w:marBottom w:val="0"/>
          <w:divBdr>
            <w:top w:val="none" w:sz="0" w:space="0" w:color="auto"/>
            <w:left w:val="none" w:sz="0" w:space="0" w:color="auto"/>
            <w:bottom w:val="none" w:sz="0" w:space="0" w:color="auto"/>
            <w:right w:val="none" w:sz="0" w:space="0" w:color="auto"/>
          </w:divBdr>
        </w:div>
        <w:div w:id="1149831352">
          <w:marLeft w:val="0"/>
          <w:marRight w:val="0"/>
          <w:marTop w:val="0"/>
          <w:marBottom w:val="0"/>
          <w:divBdr>
            <w:top w:val="none" w:sz="0" w:space="0" w:color="auto"/>
            <w:left w:val="none" w:sz="0" w:space="0" w:color="auto"/>
            <w:bottom w:val="none" w:sz="0" w:space="0" w:color="auto"/>
            <w:right w:val="none" w:sz="0" w:space="0" w:color="auto"/>
          </w:divBdr>
        </w:div>
        <w:div w:id="278725822">
          <w:marLeft w:val="0"/>
          <w:marRight w:val="0"/>
          <w:marTop w:val="0"/>
          <w:marBottom w:val="0"/>
          <w:divBdr>
            <w:top w:val="none" w:sz="0" w:space="0" w:color="auto"/>
            <w:left w:val="none" w:sz="0" w:space="0" w:color="auto"/>
            <w:bottom w:val="none" w:sz="0" w:space="0" w:color="auto"/>
            <w:right w:val="none" w:sz="0" w:space="0" w:color="auto"/>
          </w:divBdr>
        </w:div>
        <w:div w:id="1925186339">
          <w:marLeft w:val="0"/>
          <w:marRight w:val="0"/>
          <w:marTop w:val="0"/>
          <w:marBottom w:val="0"/>
          <w:divBdr>
            <w:top w:val="none" w:sz="0" w:space="0" w:color="auto"/>
            <w:left w:val="none" w:sz="0" w:space="0" w:color="auto"/>
            <w:bottom w:val="none" w:sz="0" w:space="0" w:color="auto"/>
            <w:right w:val="none" w:sz="0" w:space="0" w:color="auto"/>
          </w:divBdr>
        </w:div>
        <w:div w:id="1352411315">
          <w:marLeft w:val="0"/>
          <w:marRight w:val="0"/>
          <w:marTop w:val="0"/>
          <w:marBottom w:val="0"/>
          <w:divBdr>
            <w:top w:val="none" w:sz="0" w:space="0" w:color="auto"/>
            <w:left w:val="none" w:sz="0" w:space="0" w:color="auto"/>
            <w:bottom w:val="none" w:sz="0" w:space="0" w:color="auto"/>
            <w:right w:val="none" w:sz="0" w:space="0" w:color="auto"/>
          </w:divBdr>
        </w:div>
        <w:div w:id="2111385847">
          <w:marLeft w:val="0"/>
          <w:marRight w:val="0"/>
          <w:marTop w:val="0"/>
          <w:marBottom w:val="0"/>
          <w:divBdr>
            <w:top w:val="none" w:sz="0" w:space="0" w:color="auto"/>
            <w:left w:val="none" w:sz="0" w:space="0" w:color="auto"/>
            <w:bottom w:val="none" w:sz="0" w:space="0" w:color="auto"/>
            <w:right w:val="none" w:sz="0" w:space="0" w:color="auto"/>
          </w:divBdr>
        </w:div>
        <w:div w:id="41951096">
          <w:marLeft w:val="0"/>
          <w:marRight w:val="0"/>
          <w:marTop w:val="0"/>
          <w:marBottom w:val="0"/>
          <w:divBdr>
            <w:top w:val="none" w:sz="0" w:space="0" w:color="auto"/>
            <w:left w:val="none" w:sz="0" w:space="0" w:color="auto"/>
            <w:bottom w:val="none" w:sz="0" w:space="0" w:color="auto"/>
            <w:right w:val="none" w:sz="0" w:space="0" w:color="auto"/>
          </w:divBdr>
        </w:div>
        <w:div w:id="1108891726">
          <w:marLeft w:val="0"/>
          <w:marRight w:val="0"/>
          <w:marTop w:val="0"/>
          <w:marBottom w:val="0"/>
          <w:divBdr>
            <w:top w:val="none" w:sz="0" w:space="0" w:color="auto"/>
            <w:left w:val="none" w:sz="0" w:space="0" w:color="auto"/>
            <w:bottom w:val="none" w:sz="0" w:space="0" w:color="auto"/>
            <w:right w:val="none" w:sz="0" w:space="0" w:color="auto"/>
          </w:divBdr>
        </w:div>
        <w:div w:id="1172254602">
          <w:marLeft w:val="0"/>
          <w:marRight w:val="0"/>
          <w:marTop w:val="0"/>
          <w:marBottom w:val="0"/>
          <w:divBdr>
            <w:top w:val="none" w:sz="0" w:space="0" w:color="auto"/>
            <w:left w:val="none" w:sz="0" w:space="0" w:color="auto"/>
            <w:bottom w:val="none" w:sz="0" w:space="0" w:color="auto"/>
            <w:right w:val="none" w:sz="0" w:space="0" w:color="auto"/>
          </w:divBdr>
        </w:div>
        <w:div w:id="1484540993">
          <w:marLeft w:val="0"/>
          <w:marRight w:val="0"/>
          <w:marTop w:val="0"/>
          <w:marBottom w:val="0"/>
          <w:divBdr>
            <w:top w:val="none" w:sz="0" w:space="0" w:color="auto"/>
            <w:left w:val="none" w:sz="0" w:space="0" w:color="auto"/>
            <w:bottom w:val="none" w:sz="0" w:space="0" w:color="auto"/>
            <w:right w:val="none" w:sz="0" w:space="0" w:color="auto"/>
          </w:divBdr>
        </w:div>
        <w:div w:id="53546874">
          <w:marLeft w:val="0"/>
          <w:marRight w:val="0"/>
          <w:marTop w:val="0"/>
          <w:marBottom w:val="0"/>
          <w:divBdr>
            <w:top w:val="none" w:sz="0" w:space="0" w:color="auto"/>
            <w:left w:val="none" w:sz="0" w:space="0" w:color="auto"/>
            <w:bottom w:val="none" w:sz="0" w:space="0" w:color="auto"/>
            <w:right w:val="none" w:sz="0" w:space="0" w:color="auto"/>
          </w:divBdr>
        </w:div>
        <w:div w:id="1454323134">
          <w:marLeft w:val="0"/>
          <w:marRight w:val="0"/>
          <w:marTop w:val="0"/>
          <w:marBottom w:val="0"/>
          <w:divBdr>
            <w:top w:val="none" w:sz="0" w:space="0" w:color="auto"/>
            <w:left w:val="none" w:sz="0" w:space="0" w:color="auto"/>
            <w:bottom w:val="none" w:sz="0" w:space="0" w:color="auto"/>
            <w:right w:val="none" w:sz="0" w:space="0" w:color="auto"/>
          </w:divBdr>
        </w:div>
        <w:div w:id="1696346316">
          <w:marLeft w:val="0"/>
          <w:marRight w:val="0"/>
          <w:marTop w:val="0"/>
          <w:marBottom w:val="0"/>
          <w:divBdr>
            <w:top w:val="none" w:sz="0" w:space="0" w:color="auto"/>
            <w:left w:val="none" w:sz="0" w:space="0" w:color="auto"/>
            <w:bottom w:val="none" w:sz="0" w:space="0" w:color="auto"/>
            <w:right w:val="none" w:sz="0" w:space="0" w:color="auto"/>
          </w:divBdr>
        </w:div>
      </w:divsChild>
    </w:div>
    <w:div w:id="1071200882">
      <w:bodyDiv w:val="1"/>
      <w:marLeft w:val="0"/>
      <w:marRight w:val="0"/>
      <w:marTop w:val="0"/>
      <w:marBottom w:val="0"/>
      <w:divBdr>
        <w:top w:val="none" w:sz="0" w:space="0" w:color="auto"/>
        <w:left w:val="none" w:sz="0" w:space="0" w:color="auto"/>
        <w:bottom w:val="none" w:sz="0" w:space="0" w:color="auto"/>
        <w:right w:val="none" w:sz="0" w:space="0" w:color="auto"/>
      </w:divBdr>
      <w:divsChild>
        <w:div w:id="953097428">
          <w:marLeft w:val="0"/>
          <w:marRight w:val="0"/>
          <w:marTop w:val="0"/>
          <w:marBottom w:val="0"/>
          <w:divBdr>
            <w:top w:val="none" w:sz="0" w:space="0" w:color="auto"/>
            <w:left w:val="none" w:sz="0" w:space="0" w:color="auto"/>
            <w:bottom w:val="none" w:sz="0" w:space="0" w:color="auto"/>
            <w:right w:val="none" w:sz="0" w:space="0" w:color="auto"/>
          </w:divBdr>
        </w:div>
        <w:div w:id="191306158">
          <w:marLeft w:val="0"/>
          <w:marRight w:val="0"/>
          <w:marTop w:val="0"/>
          <w:marBottom w:val="0"/>
          <w:divBdr>
            <w:top w:val="none" w:sz="0" w:space="0" w:color="auto"/>
            <w:left w:val="none" w:sz="0" w:space="0" w:color="auto"/>
            <w:bottom w:val="none" w:sz="0" w:space="0" w:color="auto"/>
            <w:right w:val="none" w:sz="0" w:space="0" w:color="auto"/>
          </w:divBdr>
        </w:div>
        <w:div w:id="1081945536">
          <w:marLeft w:val="0"/>
          <w:marRight w:val="0"/>
          <w:marTop w:val="0"/>
          <w:marBottom w:val="0"/>
          <w:divBdr>
            <w:top w:val="none" w:sz="0" w:space="0" w:color="auto"/>
            <w:left w:val="none" w:sz="0" w:space="0" w:color="auto"/>
            <w:bottom w:val="none" w:sz="0" w:space="0" w:color="auto"/>
            <w:right w:val="none" w:sz="0" w:space="0" w:color="auto"/>
          </w:divBdr>
        </w:div>
        <w:div w:id="581527034">
          <w:marLeft w:val="0"/>
          <w:marRight w:val="0"/>
          <w:marTop w:val="0"/>
          <w:marBottom w:val="0"/>
          <w:divBdr>
            <w:top w:val="none" w:sz="0" w:space="0" w:color="auto"/>
            <w:left w:val="none" w:sz="0" w:space="0" w:color="auto"/>
            <w:bottom w:val="none" w:sz="0" w:space="0" w:color="auto"/>
            <w:right w:val="none" w:sz="0" w:space="0" w:color="auto"/>
          </w:divBdr>
        </w:div>
        <w:div w:id="1254123657">
          <w:marLeft w:val="0"/>
          <w:marRight w:val="0"/>
          <w:marTop w:val="0"/>
          <w:marBottom w:val="0"/>
          <w:divBdr>
            <w:top w:val="none" w:sz="0" w:space="0" w:color="auto"/>
            <w:left w:val="none" w:sz="0" w:space="0" w:color="auto"/>
            <w:bottom w:val="none" w:sz="0" w:space="0" w:color="auto"/>
            <w:right w:val="none" w:sz="0" w:space="0" w:color="auto"/>
          </w:divBdr>
        </w:div>
        <w:div w:id="2086567613">
          <w:marLeft w:val="0"/>
          <w:marRight w:val="0"/>
          <w:marTop w:val="0"/>
          <w:marBottom w:val="0"/>
          <w:divBdr>
            <w:top w:val="none" w:sz="0" w:space="0" w:color="auto"/>
            <w:left w:val="none" w:sz="0" w:space="0" w:color="auto"/>
            <w:bottom w:val="none" w:sz="0" w:space="0" w:color="auto"/>
            <w:right w:val="none" w:sz="0" w:space="0" w:color="auto"/>
          </w:divBdr>
        </w:div>
        <w:div w:id="943616935">
          <w:marLeft w:val="0"/>
          <w:marRight w:val="0"/>
          <w:marTop w:val="0"/>
          <w:marBottom w:val="0"/>
          <w:divBdr>
            <w:top w:val="none" w:sz="0" w:space="0" w:color="auto"/>
            <w:left w:val="none" w:sz="0" w:space="0" w:color="auto"/>
            <w:bottom w:val="none" w:sz="0" w:space="0" w:color="auto"/>
            <w:right w:val="none" w:sz="0" w:space="0" w:color="auto"/>
          </w:divBdr>
        </w:div>
        <w:div w:id="1934164204">
          <w:marLeft w:val="0"/>
          <w:marRight w:val="0"/>
          <w:marTop w:val="0"/>
          <w:marBottom w:val="0"/>
          <w:divBdr>
            <w:top w:val="none" w:sz="0" w:space="0" w:color="auto"/>
            <w:left w:val="none" w:sz="0" w:space="0" w:color="auto"/>
            <w:bottom w:val="none" w:sz="0" w:space="0" w:color="auto"/>
            <w:right w:val="none" w:sz="0" w:space="0" w:color="auto"/>
          </w:divBdr>
        </w:div>
        <w:div w:id="1437673964">
          <w:marLeft w:val="0"/>
          <w:marRight w:val="0"/>
          <w:marTop w:val="0"/>
          <w:marBottom w:val="0"/>
          <w:divBdr>
            <w:top w:val="none" w:sz="0" w:space="0" w:color="auto"/>
            <w:left w:val="none" w:sz="0" w:space="0" w:color="auto"/>
            <w:bottom w:val="none" w:sz="0" w:space="0" w:color="auto"/>
            <w:right w:val="none" w:sz="0" w:space="0" w:color="auto"/>
          </w:divBdr>
        </w:div>
        <w:div w:id="1685672004">
          <w:marLeft w:val="0"/>
          <w:marRight w:val="0"/>
          <w:marTop w:val="0"/>
          <w:marBottom w:val="0"/>
          <w:divBdr>
            <w:top w:val="none" w:sz="0" w:space="0" w:color="auto"/>
            <w:left w:val="none" w:sz="0" w:space="0" w:color="auto"/>
            <w:bottom w:val="none" w:sz="0" w:space="0" w:color="auto"/>
            <w:right w:val="none" w:sz="0" w:space="0" w:color="auto"/>
          </w:divBdr>
        </w:div>
        <w:div w:id="1853227818">
          <w:marLeft w:val="0"/>
          <w:marRight w:val="0"/>
          <w:marTop w:val="0"/>
          <w:marBottom w:val="0"/>
          <w:divBdr>
            <w:top w:val="none" w:sz="0" w:space="0" w:color="auto"/>
            <w:left w:val="none" w:sz="0" w:space="0" w:color="auto"/>
            <w:bottom w:val="none" w:sz="0" w:space="0" w:color="auto"/>
            <w:right w:val="none" w:sz="0" w:space="0" w:color="auto"/>
          </w:divBdr>
        </w:div>
        <w:div w:id="1568689517">
          <w:marLeft w:val="0"/>
          <w:marRight w:val="0"/>
          <w:marTop w:val="0"/>
          <w:marBottom w:val="0"/>
          <w:divBdr>
            <w:top w:val="none" w:sz="0" w:space="0" w:color="auto"/>
            <w:left w:val="none" w:sz="0" w:space="0" w:color="auto"/>
            <w:bottom w:val="none" w:sz="0" w:space="0" w:color="auto"/>
            <w:right w:val="none" w:sz="0" w:space="0" w:color="auto"/>
          </w:divBdr>
        </w:div>
        <w:div w:id="1607619201">
          <w:marLeft w:val="0"/>
          <w:marRight w:val="0"/>
          <w:marTop w:val="0"/>
          <w:marBottom w:val="0"/>
          <w:divBdr>
            <w:top w:val="none" w:sz="0" w:space="0" w:color="auto"/>
            <w:left w:val="none" w:sz="0" w:space="0" w:color="auto"/>
            <w:bottom w:val="none" w:sz="0" w:space="0" w:color="auto"/>
            <w:right w:val="none" w:sz="0" w:space="0" w:color="auto"/>
          </w:divBdr>
        </w:div>
        <w:div w:id="897782275">
          <w:marLeft w:val="0"/>
          <w:marRight w:val="0"/>
          <w:marTop w:val="0"/>
          <w:marBottom w:val="0"/>
          <w:divBdr>
            <w:top w:val="none" w:sz="0" w:space="0" w:color="auto"/>
            <w:left w:val="none" w:sz="0" w:space="0" w:color="auto"/>
            <w:bottom w:val="none" w:sz="0" w:space="0" w:color="auto"/>
            <w:right w:val="none" w:sz="0" w:space="0" w:color="auto"/>
          </w:divBdr>
        </w:div>
        <w:div w:id="416635857">
          <w:marLeft w:val="0"/>
          <w:marRight w:val="0"/>
          <w:marTop w:val="0"/>
          <w:marBottom w:val="0"/>
          <w:divBdr>
            <w:top w:val="none" w:sz="0" w:space="0" w:color="auto"/>
            <w:left w:val="none" w:sz="0" w:space="0" w:color="auto"/>
            <w:bottom w:val="none" w:sz="0" w:space="0" w:color="auto"/>
            <w:right w:val="none" w:sz="0" w:space="0" w:color="auto"/>
          </w:divBdr>
        </w:div>
        <w:div w:id="360132633">
          <w:marLeft w:val="0"/>
          <w:marRight w:val="0"/>
          <w:marTop w:val="0"/>
          <w:marBottom w:val="0"/>
          <w:divBdr>
            <w:top w:val="none" w:sz="0" w:space="0" w:color="auto"/>
            <w:left w:val="none" w:sz="0" w:space="0" w:color="auto"/>
            <w:bottom w:val="none" w:sz="0" w:space="0" w:color="auto"/>
            <w:right w:val="none" w:sz="0" w:space="0" w:color="auto"/>
          </w:divBdr>
        </w:div>
      </w:divsChild>
    </w:div>
    <w:div w:id="1112361330">
      <w:bodyDiv w:val="1"/>
      <w:marLeft w:val="0"/>
      <w:marRight w:val="0"/>
      <w:marTop w:val="0"/>
      <w:marBottom w:val="0"/>
      <w:divBdr>
        <w:top w:val="none" w:sz="0" w:space="0" w:color="auto"/>
        <w:left w:val="none" w:sz="0" w:space="0" w:color="auto"/>
        <w:bottom w:val="none" w:sz="0" w:space="0" w:color="auto"/>
        <w:right w:val="none" w:sz="0" w:space="0" w:color="auto"/>
      </w:divBdr>
    </w:div>
    <w:div w:id="1383865585">
      <w:bodyDiv w:val="1"/>
      <w:marLeft w:val="0"/>
      <w:marRight w:val="0"/>
      <w:marTop w:val="0"/>
      <w:marBottom w:val="0"/>
      <w:divBdr>
        <w:top w:val="none" w:sz="0" w:space="0" w:color="auto"/>
        <w:left w:val="none" w:sz="0" w:space="0" w:color="auto"/>
        <w:bottom w:val="none" w:sz="0" w:space="0" w:color="auto"/>
        <w:right w:val="none" w:sz="0" w:space="0" w:color="auto"/>
      </w:divBdr>
    </w:div>
    <w:div w:id="2037778600">
      <w:bodyDiv w:val="1"/>
      <w:marLeft w:val="0"/>
      <w:marRight w:val="0"/>
      <w:marTop w:val="0"/>
      <w:marBottom w:val="0"/>
      <w:divBdr>
        <w:top w:val="none" w:sz="0" w:space="0" w:color="auto"/>
        <w:left w:val="none" w:sz="0" w:space="0" w:color="auto"/>
        <w:bottom w:val="none" w:sz="0" w:space="0" w:color="auto"/>
        <w:right w:val="none" w:sz="0" w:space="0" w:color="auto"/>
      </w:divBdr>
      <w:divsChild>
        <w:div w:id="325941875">
          <w:marLeft w:val="0"/>
          <w:marRight w:val="0"/>
          <w:marTop w:val="0"/>
          <w:marBottom w:val="0"/>
          <w:divBdr>
            <w:top w:val="none" w:sz="0" w:space="0" w:color="auto"/>
            <w:left w:val="none" w:sz="0" w:space="0" w:color="auto"/>
            <w:bottom w:val="none" w:sz="0" w:space="0" w:color="auto"/>
            <w:right w:val="none" w:sz="0" w:space="0" w:color="auto"/>
          </w:divBdr>
        </w:div>
        <w:div w:id="1166826932">
          <w:marLeft w:val="0"/>
          <w:marRight w:val="0"/>
          <w:marTop w:val="0"/>
          <w:marBottom w:val="0"/>
          <w:divBdr>
            <w:top w:val="none" w:sz="0" w:space="0" w:color="auto"/>
            <w:left w:val="none" w:sz="0" w:space="0" w:color="auto"/>
            <w:bottom w:val="none" w:sz="0" w:space="0" w:color="auto"/>
            <w:right w:val="none" w:sz="0" w:space="0" w:color="auto"/>
          </w:divBdr>
        </w:div>
        <w:div w:id="1732190846">
          <w:marLeft w:val="0"/>
          <w:marRight w:val="0"/>
          <w:marTop w:val="0"/>
          <w:marBottom w:val="0"/>
          <w:divBdr>
            <w:top w:val="none" w:sz="0" w:space="0" w:color="auto"/>
            <w:left w:val="none" w:sz="0" w:space="0" w:color="auto"/>
            <w:bottom w:val="none" w:sz="0" w:space="0" w:color="auto"/>
            <w:right w:val="none" w:sz="0" w:space="0" w:color="auto"/>
          </w:divBdr>
        </w:div>
        <w:div w:id="1154220250">
          <w:marLeft w:val="0"/>
          <w:marRight w:val="0"/>
          <w:marTop w:val="0"/>
          <w:marBottom w:val="0"/>
          <w:divBdr>
            <w:top w:val="none" w:sz="0" w:space="0" w:color="auto"/>
            <w:left w:val="none" w:sz="0" w:space="0" w:color="auto"/>
            <w:bottom w:val="none" w:sz="0" w:space="0" w:color="auto"/>
            <w:right w:val="none" w:sz="0" w:space="0" w:color="auto"/>
          </w:divBdr>
        </w:div>
        <w:div w:id="876350741">
          <w:marLeft w:val="0"/>
          <w:marRight w:val="0"/>
          <w:marTop w:val="0"/>
          <w:marBottom w:val="0"/>
          <w:divBdr>
            <w:top w:val="none" w:sz="0" w:space="0" w:color="auto"/>
            <w:left w:val="none" w:sz="0" w:space="0" w:color="auto"/>
            <w:bottom w:val="none" w:sz="0" w:space="0" w:color="auto"/>
            <w:right w:val="none" w:sz="0" w:space="0" w:color="auto"/>
          </w:divBdr>
        </w:div>
        <w:div w:id="2087678348">
          <w:marLeft w:val="0"/>
          <w:marRight w:val="0"/>
          <w:marTop w:val="0"/>
          <w:marBottom w:val="0"/>
          <w:divBdr>
            <w:top w:val="none" w:sz="0" w:space="0" w:color="auto"/>
            <w:left w:val="none" w:sz="0" w:space="0" w:color="auto"/>
            <w:bottom w:val="none" w:sz="0" w:space="0" w:color="auto"/>
            <w:right w:val="none" w:sz="0" w:space="0" w:color="auto"/>
          </w:divBdr>
        </w:div>
        <w:div w:id="1014455918">
          <w:marLeft w:val="0"/>
          <w:marRight w:val="0"/>
          <w:marTop w:val="0"/>
          <w:marBottom w:val="0"/>
          <w:divBdr>
            <w:top w:val="none" w:sz="0" w:space="0" w:color="auto"/>
            <w:left w:val="none" w:sz="0" w:space="0" w:color="auto"/>
            <w:bottom w:val="none" w:sz="0" w:space="0" w:color="auto"/>
            <w:right w:val="none" w:sz="0" w:space="0" w:color="auto"/>
          </w:divBdr>
        </w:div>
        <w:div w:id="936984345">
          <w:marLeft w:val="0"/>
          <w:marRight w:val="0"/>
          <w:marTop w:val="0"/>
          <w:marBottom w:val="0"/>
          <w:divBdr>
            <w:top w:val="none" w:sz="0" w:space="0" w:color="auto"/>
            <w:left w:val="none" w:sz="0" w:space="0" w:color="auto"/>
            <w:bottom w:val="none" w:sz="0" w:space="0" w:color="auto"/>
            <w:right w:val="none" w:sz="0" w:space="0" w:color="auto"/>
          </w:divBdr>
        </w:div>
        <w:div w:id="1105616250">
          <w:marLeft w:val="0"/>
          <w:marRight w:val="0"/>
          <w:marTop w:val="0"/>
          <w:marBottom w:val="0"/>
          <w:divBdr>
            <w:top w:val="none" w:sz="0" w:space="0" w:color="auto"/>
            <w:left w:val="none" w:sz="0" w:space="0" w:color="auto"/>
            <w:bottom w:val="none" w:sz="0" w:space="0" w:color="auto"/>
            <w:right w:val="none" w:sz="0" w:space="0" w:color="auto"/>
          </w:divBdr>
        </w:div>
        <w:div w:id="718551015">
          <w:marLeft w:val="0"/>
          <w:marRight w:val="0"/>
          <w:marTop w:val="0"/>
          <w:marBottom w:val="0"/>
          <w:divBdr>
            <w:top w:val="none" w:sz="0" w:space="0" w:color="auto"/>
            <w:left w:val="none" w:sz="0" w:space="0" w:color="auto"/>
            <w:bottom w:val="none" w:sz="0" w:space="0" w:color="auto"/>
            <w:right w:val="none" w:sz="0" w:space="0" w:color="auto"/>
          </w:divBdr>
        </w:div>
        <w:div w:id="104794921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26ACAE-1B1C-4C30-A39D-BB9505B4B061}"/>
</file>

<file path=customXml/itemProps2.xml><?xml version="1.0" encoding="utf-8"?>
<ds:datastoreItem xmlns:ds="http://schemas.openxmlformats.org/officeDocument/2006/customXml" ds:itemID="{89E3360A-A9C4-438A-8821-C8203FD1E305}"/>
</file>

<file path=customXml/itemProps3.xml><?xml version="1.0" encoding="utf-8"?>
<ds:datastoreItem xmlns:ds="http://schemas.openxmlformats.org/officeDocument/2006/customXml" ds:itemID="{C90E4387-CD77-442C-A113-7149643612D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St Mary's Catholic School</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Howarth, Sara</cp:lastModifiedBy>
  <cp:revision>8</cp:revision>
  <cp:lastPrinted>2019-11-03T11:53:00Z</cp:lastPrinted>
  <dcterms:created xsi:type="dcterms:W3CDTF">2019-11-11T13:34:00Z</dcterms:created>
  <dcterms:modified xsi:type="dcterms:W3CDTF">2019-12-18T11:49:12Z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