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7CF18978"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835699">
        <w:rPr>
          <w:sz w:val="21"/>
          <w:szCs w:val="21"/>
          <w:lang w:val="en-GB"/>
        </w:rPr>
        <w:t>9</w:t>
      </w:r>
    </w:p>
    <w:p w14:paraId="374AD201" w14:textId="77777777" w:rsidR="00312C50" w:rsidRPr="007B04C0" w:rsidRDefault="00312C50">
      <w:pPr>
        <w:rPr>
          <w:sz w:val="21"/>
          <w:szCs w:val="21"/>
          <w:lang w:val="en-GB"/>
        </w:rPr>
      </w:pPr>
    </w:p>
    <w:p w14:paraId="4C674615" w14:textId="47EC5A2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35699">
        <w:rPr>
          <w:sz w:val="21"/>
          <w:szCs w:val="21"/>
          <w:lang w:val="en-GB"/>
        </w:rPr>
        <w:t>Autumn</w:t>
      </w:r>
      <w:r w:rsidR="009553D8">
        <w:rPr>
          <w:sz w:val="21"/>
          <w:szCs w:val="21"/>
          <w:lang w:val="en-GB"/>
        </w:rPr>
        <w:t xml:space="preserve">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A031DD1" w14:textId="77777777" w:rsidR="004F3C65" w:rsidRDefault="00835699" w:rsidP="0032291A">
            <w:pPr>
              <w:pStyle w:val="ListParagraph"/>
              <w:numPr>
                <w:ilvl w:val="0"/>
                <w:numId w:val="17"/>
              </w:numPr>
              <w:jc w:val="both"/>
              <w:rPr>
                <w:b/>
                <w:sz w:val="21"/>
                <w:szCs w:val="21"/>
                <w:lang w:val="en-GB"/>
              </w:rPr>
            </w:pPr>
            <w:r>
              <w:rPr>
                <w:b/>
                <w:sz w:val="21"/>
                <w:szCs w:val="21"/>
                <w:lang w:val="en-GB"/>
              </w:rPr>
              <w:t>The Geography of the British Isles</w:t>
            </w:r>
          </w:p>
          <w:p w14:paraId="19C23ED5" w14:textId="281138E8" w:rsidR="00835699" w:rsidRPr="0032291A" w:rsidRDefault="00835699" w:rsidP="0032291A">
            <w:pPr>
              <w:pStyle w:val="ListParagraph"/>
              <w:numPr>
                <w:ilvl w:val="0"/>
                <w:numId w:val="17"/>
              </w:numPr>
              <w:jc w:val="both"/>
              <w:rPr>
                <w:b/>
                <w:sz w:val="21"/>
                <w:szCs w:val="21"/>
                <w:lang w:val="en-GB"/>
              </w:rPr>
            </w:pPr>
            <w:r>
              <w:rPr>
                <w:b/>
                <w:sz w:val="21"/>
                <w:szCs w:val="21"/>
                <w:lang w:val="en-GB"/>
              </w:rPr>
              <w:t>Glacial landscapes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0BFA4368" w:rsidR="004D4184" w:rsidRPr="001128DC" w:rsidRDefault="00103902" w:rsidP="00103902">
            <w:pPr>
              <w:rPr>
                <w:rFonts w:cstheme="minorHAnsi"/>
                <w:b/>
                <w:sz w:val="22"/>
                <w:szCs w:val="22"/>
                <w:lang w:val="en-GB"/>
              </w:rPr>
            </w:pPr>
            <w:r w:rsidRPr="001128DC">
              <w:rPr>
                <w:rFonts w:cstheme="minorHAnsi"/>
                <w:sz w:val="22"/>
                <w:szCs w:val="22"/>
                <w:lang w:val="en-GB"/>
              </w:rPr>
              <w:t xml:space="preserve">This is the student’s </w:t>
            </w:r>
            <w:r>
              <w:rPr>
                <w:rFonts w:cstheme="minorHAnsi"/>
                <w:sz w:val="22"/>
                <w:szCs w:val="22"/>
                <w:lang w:val="en-GB"/>
              </w:rPr>
              <w:t>third year</w:t>
            </w:r>
            <w:r w:rsidRPr="001128DC">
              <w:rPr>
                <w:rFonts w:cstheme="minorHAnsi"/>
                <w:sz w:val="22"/>
                <w:szCs w:val="22"/>
                <w:lang w:val="en-GB"/>
              </w:rPr>
              <w:t xml:space="preserve"> of Geography since transition from Primary school.  </w:t>
            </w:r>
            <w:r>
              <w:rPr>
                <w:rFonts w:cstheme="minorHAnsi"/>
                <w:sz w:val="22"/>
                <w:szCs w:val="22"/>
                <w:lang w:val="en-GB"/>
              </w:rPr>
              <w:t xml:space="preserve">The students will already have studied Tectonics, Settlement, map work, Tectonics maths work, and weather and climate fieldwork.  They will also have examined Impossible Places, a Population maths project, energy and resources, the Climate Crisis, a unit on ecosystems and fieldwork on ecosystems.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00D57FF3">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68AAB448" w14:textId="77777777" w:rsidR="004F3C65" w:rsidRPr="001128DC" w:rsidRDefault="004F3C65" w:rsidP="007B1995">
            <w:pPr>
              <w:jc w:val="both"/>
              <w:rPr>
                <w:rFonts w:cstheme="minorHAnsi"/>
                <w:b/>
                <w:bCs/>
                <w:sz w:val="22"/>
                <w:szCs w:val="22"/>
                <w:lang w:val="en-GB"/>
              </w:rPr>
            </w:pPr>
          </w:p>
          <w:p w14:paraId="74745313" w14:textId="561902A5" w:rsidR="004D4184" w:rsidRDefault="004D4184" w:rsidP="004D4184">
            <w:pPr>
              <w:rPr>
                <w:rFonts w:cstheme="minorHAnsi"/>
                <w:sz w:val="22"/>
                <w:szCs w:val="22"/>
                <w:lang w:val="en-GB"/>
              </w:rPr>
            </w:pPr>
            <w:r>
              <w:rPr>
                <w:rFonts w:cstheme="minorHAnsi"/>
                <w:sz w:val="22"/>
                <w:szCs w:val="22"/>
                <w:lang w:val="en-GB"/>
              </w:rPr>
              <w:t>We will look to build on those skills throughout year</w:t>
            </w:r>
            <w:r w:rsidR="00835699">
              <w:rPr>
                <w:rFonts w:cstheme="minorHAnsi"/>
                <w:sz w:val="22"/>
                <w:szCs w:val="22"/>
                <w:lang w:val="en-GB"/>
              </w:rPr>
              <w:t xml:space="preserve"> 9</w:t>
            </w:r>
            <w:r>
              <w:rPr>
                <w:rFonts w:cstheme="minorHAnsi"/>
                <w:sz w:val="22"/>
                <w:szCs w:val="22"/>
                <w:lang w:val="en-GB"/>
              </w:rPr>
              <w:t xml:space="preserve"> and have 5 common CORE skills and assessment threads running throughout the key stage;</w:t>
            </w:r>
          </w:p>
          <w:p w14:paraId="2DA3EB47" w14:textId="77777777" w:rsidR="004D4184" w:rsidRPr="004D4184" w:rsidRDefault="004D4184" w:rsidP="00103902">
            <w:pPr>
              <w:pStyle w:val="ListParagraph"/>
              <w:numPr>
                <w:ilvl w:val="0"/>
                <w:numId w:val="25"/>
              </w:numPr>
              <w:rPr>
                <w:rFonts w:cstheme="minorHAnsi"/>
                <w:sz w:val="22"/>
                <w:szCs w:val="22"/>
                <w:lang w:val="en-GB"/>
              </w:rPr>
            </w:pPr>
            <w:r w:rsidRPr="004D4184">
              <w:rPr>
                <w:rFonts w:cstheme="minorHAnsi"/>
                <w:sz w:val="22"/>
                <w:szCs w:val="22"/>
                <w:lang w:val="en-GB"/>
              </w:rPr>
              <w:t>Fieldwork</w:t>
            </w:r>
          </w:p>
          <w:p w14:paraId="0485D871" w14:textId="0CCECE54" w:rsidR="004D4184" w:rsidRPr="004D4184" w:rsidRDefault="00835699" w:rsidP="00103902">
            <w:pPr>
              <w:pStyle w:val="ListParagraph"/>
              <w:numPr>
                <w:ilvl w:val="0"/>
                <w:numId w:val="25"/>
              </w:numPr>
              <w:rPr>
                <w:rFonts w:cstheme="minorHAnsi"/>
                <w:sz w:val="22"/>
                <w:szCs w:val="22"/>
                <w:lang w:val="en-GB"/>
              </w:rPr>
            </w:pPr>
            <w:r>
              <w:rPr>
                <w:rFonts w:cstheme="minorHAnsi"/>
                <w:sz w:val="22"/>
                <w:szCs w:val="22"/>
                <w:lang w:val="en-GB"/>
              </w:rPr>
              <w:t>Math</w:t>
            </w:r>
            <w:r w:rsidR="004D4184" w:rsidRPr="004D4184">
              <w:rPr>
                <w:rFonts w:cstheme="minorHAnsi"/>
                <w:sz w:val="22"/>
                <w:szCs w:val="22"/>
                <w:lang w:val="en-GB"/>
              </w:rPr>
              <w:t xml:space="preserve"> skills</w:t>
            </w:r>
          </w:p>
          <w:p w14:paraId="1DCD0BC5" w14:textId="77777777" w:rsidR="004D4184" w:rsidRPr="004D4184" w:rsidRDefault="004D4184" w:rsidP="00103902">
            <w:pPr>
              <w:pStyle w:val="ListParagraph"/>
              <w:numPr>
                <w:ilvl w:val="0"/>
                <w:numId w:val="25"/>
              </w:numPr>
              <w:rPr>
                <w:rFonts w:cstheme="minorHAnsi"/>
                <w:sz w:val="22"/>
                <w:szCs w:val="22"/>
                <w:lang w:val="en-GB"/>
              </w:rPr>
            </w:pPr>
            <w:r w:rsidRPr="004D4184">
              <w:rPr>
                <w:rFonts w:cstheme="minorHAnsi"/>
                <w:sz w:val="22"/>
                <w:szCs w:val="22"/>
                <w:lang w:val="en-GB"/>
              </w:rPr>
              <w:t>Writing skills</w:t>
            </w:r>
          </w:p>
          <w:p w14:paraId="5E493831" w14:textId="77777777" w:rsidR="004D4184" w:rsidRPr="004D4184" w:rsidRDefault="004D4184" w:rsidP="00103902">
            <w:pPr>
              <w:pStyle w:val="ListParagraph"/>
              <w:numPr>
                <w:ilvl w:val="0"/>
                <w:numId w:val="25"/>
              </w:numPr>
              <w:rPr>
                <w:rFonts w:cstheme="minorHAnsi"/>
                <w:sz w:val="22"/>
                <w:szCs w:val="22"/>
                <w:lang w:val="en-GB"/>
              </w:rPr>
            </w:pPr>
            <w:r w:rsidRPr="004D4184">
              <w:rPr>
                <w:rFonts w:cstheme="minorHAnsi"/>
                <w:sz w:val="22"/>
                <w:szCs w:val="22"/>
                <w:lang w:val="en-GB"/>
              </w:rPr>
              <w:t>Formal test assessments</w:t>
            </w:r>
          </w:p>
          <w:p w14:paraId="346C60D7" w14:textId="0CDC8528" w:rsidR="001128DC" w:rsidRPr="004D4184" w:rsidRDefault="004D4184" w:rsidP="00103902">
            <w:pPr>
              <w:pStyle w:val="ListParagraph"/>
              <w:numPr>
                <w:ilvl w:val="0"/>
                <w:numId w:val="25"/>
              </w:numPr>
              <w:jc w:val="both"/>
              <w:rPr>
                <w:rFonts w:cstheme="minorHAnsi"/>
                <w:sz w:val="22"/>
                <w:szCs w:val="22"/>
                <w:lang w:val="en-GB"/>
              </w:rPr>
            </w:pPr>
            <w:r w:rsidRPr="004D4184">
              <w:rPr>
                <w:rFonts w:cstheme="minorHAnsi"/>
                <w:sz w:val="22"/>
                <w:szCs w:val="22"/>
                <w:lang w:val="en-GB"/>
              </w:rPr>
              <w:t>Map skills</w:t>
            </w:r>
          </w:p>
          <w:p w14:paraId="02ED16F1" w14:textId="5C95D2FF" w:rsidR="004D4184" w:rsidRDefault="004D4184" w:rsidP="004D4184">
            <w:pPr>
              <w:jc w:val="both"/>
              <w:rPr>
                <w:rFonts w:cstheme="minorHAnsi"/>
                <w:sz w:val="22"/>
                <w:szCs w:val="22"/>
                <w:lang w:val="en-GB"/>
              </w:rPr>
            </w:pPr>
          </w:p>
          <w:p w14:paraId="373F0519" w14:textId="5484B452" w:rsidR="004D4184" w:rsidRPr="004D4184" w:rsidRDefault="004D4184" w:rsidP="004D4184">
            <w:pPr>
              <w:jc w:val="both"/>
              <w:rPr>
                <w:rFonts w:cstheme="minorHAnsi"/>
                <w:sz w:val="22"/>
                <w:szCs w:val="22"/>
                <w:lang w:val="en-GB"/>
              </w:rPr>
            </w:pPr>
            <w:r>
              <w:rPr>
                <w:rFonts w:cstheme="minorHAnsi"/>
                <w:sz w:val="22"/>
                <w:szCs w:val="22"/>
                <w:lang w:val="en-GB"/>
              </w:rPr>
              <w:t xml:space="preserve">There are other core concepts that we attempt to examine in each year group too (Place, Space, </w:t>
            </w:r>
            <w:r w:rsidRPr="004D4184">
              <w:rPr>
                <w:rFonts w:cstheme="minorHAnsi"/>
                <w:sz w:val="22"/>
                <w:szCs w:val="22"/>
                <w:lang w:val="en-GB"/>
              </w:rPr>
              <w:t>Scale</w:t>
            </w:r>
          </w:p>
          <w:p w14:paraId="19A1B358" w14:textId="74722CD7" w:rsidR="004D4184" w:rsidRPr="004D4184" w:rsidRDefault="004D4184" w:rsidP="004D4184">
            <w:pPr>
              <w:jc w:val="both"/>
              <w:rPr>
                <w:rFonts w:cstheme="minorHAnsi"/>
                <w:sz w:val="22"/>
                <w:szCs w:val="22"/>
                <w:lang w:val="en-GB"/>
              </w:rPr>
            </w:pPr>
            <w:r>
              <w:rPr>
                <w:rFonts w:cstheme="minorHAnsi"/>
                <w:sz w:val="22"/>
                <w:szCs w:val="22"/>
                <w:lang w:val="en-GB"/>
              </w:rPr>
              <w:t>I</w:t>
            </w:r>
            <w:r w:rsidRPr="004D4184">
              <w:rPr>
                <w:rFonts w:cstheme="minorHAnsi"/>
                <w:sz w:val="22"/>
                <w:szCs w:val="22"/>
                <w:lang w:val="en-GB"/>
              </w:rPr>
              <w:t>nterdependence</w:t>
            </w:r>
            <w:r>
              <w:rPr>
                <w:rFonts w:cstheme="minorHAnsi"/>
                <w:sz w:val="22"/>
                <w:szCs w:val="22"/>
                <w:lang w:val="en-GB"/>
              </w:rPr>
              <w:t xml:space="preserve">, </w:t>
            </w:r>
            <w:r w:rsidRPr="004D4184">
              <w:rPr>
                <w:rFonts w:cstheme="minorHAnsi"/>
                <w:sz w:val="22"/>
                <w:szCs w:val="22"/>
                <w:lang w:val="en-GB"/>
              </w:rPr>
              <w:t>Physical and human processes</w:t>
            </w:r>
            <w:r>
              <w:rPr>
                <w:rFonts w:cstheme="minorHAnsi"/>
                <w:sz w:val="22"/>
                <w:szCs w:val="22"/>
                <w:lang w:val="en-GB"/>
              </w:rPr>
              <w:t xml:space="preserve">, </w:t>
            </w:r>
            <w:r w:rsidRPr="004D4184">
              <w:rPr>
                <w:rFonts w:cstheme="minorHAnsi"/>
                <w:sz w:val="22"/>
                <w:szCs w:val="22"/>
                <w:lang w:val="en-GB"/>
              </w:rPr>
              <w:t>Environmental interaction and sustainable development</w:t>
            </w:r>
            <w:r>
              <w:rPr>
                <w:rFonts w:cstheme="minorHAnsi"/>
                <w:sz w:val="22"/>
                <w:szCs w:val="22"/>
                <w:lang w:val="en-GB"/>
              </w:rPr>
              <w:t xml:space="preserve">, </w:t>
            </w:r>
          </w:p>
          <w:p w14:paraId="7ACC6A5C" w14:textId="4C43FBC9" w:rsidR="004D4184" w:rsidRDefault="004D4184" w:rsidP="004D4184">
            <w:pPr>
              <w:jc w:val="both"/>
              <w:rPr>
                <w:rFonts w:cstheme="minorHAnsi"/>
                <w:sz w:val="22"/>
                <w:szCs w:val="22"/>
                <w:lang w:val="en-GB"/>
              </w:rPr>
            </w:pPr>
            <w:r w:rsidRPr="004D4184">
              <w:rPr>
                <w:rFonts w:cstheme="minorHAnsi"/>
                <w:sz w:val="22"/>
                <w:szCs w:val="22"/>
                <w:lang w:val="en-GB"/>
              </w:rPr>
              <w:t>Cultural understanding and diversity</w:t>
            </w:r>
            <w:r>
              <w:rPr>
                <w:rFonts w:cstheme="minorHAnsi"/>
                <w:sz w:val="22"/>
                <w:szCs w:val="22"/>
                <w:lang w:val="en-GB"/>
              </w:rPr>
              <w:t>)</w:t>
            </w:r>
          </w:p>
          <w:p w14:paraId="671F254F" w14:textId="77777777" w:rsidR="00671472" w:rsidRDefault="00671472" w:rsidP="004D4184">
            <w:pPr>
              <w:jc w:val="both"/>
              <w:rPr>
                <w:rFonts w:cstheme="minorHAnsi"/>
                <w:sz w:val="22"/>
                <w:szCs w:val="22"/>
                <w:lang w:val="en-GB"/>
              </w:rPr>
            </w:pPr>
          </w:p>
          <w:p w14:paraId="3FC5CB91" w14:textId="055B597A" w:rsidR="00103902" w:rsidRDefault="00103902" w:rsidP="00103902">
            <w:pPr>
              <w:pStyle w:val="ListParagraph"/>
              <w:numPr>
                <w:ilvl w:val="0"/>
                <w:numId w:val="30"/>
              </w:numPr>
              <w:jc w:val="both"/>
              <w:rPr>
                <w:b/>
                <w:sz w:val="21"/>
                <w:szCs w:val="21"/>
                <w:lang w:val="en-GB"/>
              </w:rPr>
            </w:pPr>
            <w:r>
              <w:rPr>
                <w:b/>
                <w:sz w:val="21"/>
                <w:szCs w:val="21"/>
                <w:lang w:val="en-GB"/>
              </w:rPr>
              <w:t>The Geography of the British Isles</w:t>
            </w:r>
          </w:p>
          <w:p w14:paraId="1C84482F" w14:textId="2E3CC937" w:rsidR="00103902" w:rsidRPr="00103902" w:rsidRDefault="00103902" w:rsidP="006A31A1">
            <w:pPr>
              <w:jc w:val="both"/>
              <w:rPr>
                <w:sz w:val="21"/>
                <w:szCs w:val="21"/>
                <w:lang w:val="en-GB"/>
              </w:rPr>
            </w:pPr>
            <w:r w:rsidRPr="00103902">
              <w:rPr>
                <w:sz w:val="21"/>
                <w:szCs w:val="21"/>
                <w:lang w:val="en-GB"/>
              </w:rPr>
              <w:t>The GCSE course for Geography covers huge amounts of material on the British Isles.  All of the 6 units in that course have some element of UK geography within them.  For that reason</w:t>
            </w:r>
            <w:r w:rsidR="006A31A1">
              <w:rPr>
                <w:sz w:val="21"/>
                <w:szCs w:val="21"/>
                <w:lang w:val="en-GB"/>
              </w:rPr>
              <w:t>,</w:t>
            </w:r>
            <w:r w:rsidRPr="00103902">
              <w:rPr>
                <w:sz w:val="21"/>
                <w:szCs w:val="21"/>
                <w:lang w:val="en-GB"/>
              </w:rPr>
              <w:t xml:space="preserve"> we have created a UK Geography that will prepare them for that if they continue on to GCSE.  In addition to that, the students should learn about their own country and in particular what makes the UK the UK, its special features and characteristics.  This is a scale concept – local, then in this context national, before global students.</w:t>
            </w:r>
            <w:r w:rsidR="006A31A1">
              <w:rPr>
                <w:sz w:val="21"/>
                <w:szCs w:val="21"/>
                <w:lang w:val="en-GB"/>
              </w:rPr>
              <w:t xml:space="preserve"> This also builds upon work they may have done on the British Isles in KS2.  The topics covered in our study of the British Isles cover many aspects of the KS3 curriculum, including “</w:t>
            </w:r>
            <w:r w:rsidR="006A31A1" w:rsidRPr="006A31A1">
              <w:rPr>
                <w:i/>
                <w:sz w:val="21"/>
                <w:szCs w:val="21"/>
                <w:lang w:val="en-GB"/>
              </w:rPr>
              <w:t xml:space="preserve">physical geography </w:t>
            </w:r>
            <w:r w:rsidR="006A31A1" w:rsidRPr="006A31A1">
              <w:rPr>
                <w:i/>
                <w:sz w:val="21"/>
                <w:szCs w:val="21"/>
                <w:lang w:val="en-GB"/>
              </w:rPr>
              <w:t>including</w:t>
            </w:r>
            <w:r w:rsidR="006A31A1" w:rsidRPr="006A31A1">
              <w:rPr>
                <w:i/>
                <w:sz w:val="21"/>
                <w:szCs w:val="21"/>
                <w:lang w:val="en-GB"/>
              </w:rPr>
              <w:t xml:space="preserve"> weather and climate </w:t>
            </w:r>
            <w:r w:rsidR="006A31A1" w:rsidRPr="006A31A1">
              <w:rPr>
                <w:i/>
                <w:sz w:val="21"/>
                <w:szCs w:val="21"/>
                <w:lang w:val="en-GB"/>
              </w:rPr>
              <w:t>and human geography relating to</w:t>
            </w:r>
            <w:r w:rsidR="006A31A1" w:rsidRPr="006A31A1">
              <w:rPr>
                <w:i/>
                <w:sz w:val="21"/>
                <w:szCs w:val="21"/>
                <w:lang w:val="en-GB"/>
              </w:rPr>
              <w:t xml:space="preserve"> population and urbanisation</w:t>
            </w:r>
            <w:r w:rsidR="006A31A1" w:rsidRPr="006A31A1">
              <w:rPr>
                <w:i/>
                <w:sz w:val="21"/>
                <w:szCs w:val="21"/>
                <w:lang w:val="en-GB"/>
              </w:rPr>
              <w:t xml:space="preserve"> and </w:t>
            </w:r>
            <w:r w:rsidR="006A31A1" w:rsidRPr="006A31A1">
              <w:rPr>
                <w:i/>
                <w:sz w:val="21"/>
                <w:szCs w:val="21"/>
                <w:lang w:val="en-GB"/>
              </w:rPr>
              <w:t>economic activity in the primary, secondary, tertiary and quaternary</w:t>
            </w:r>
            <w:r w:rsidR="006A31A1" w:rsidRPr="006A31A1">
              <w:rPr>
                <w:i/>
                <w:sz w:val="21"/>
                <w:szCs w:val="21"/>
                <w:lang w:val="en-GB"/>
              </w:rPr>
              <w:t xml:space="preserve"> </w:t>
            </w:r>
            <w:r w:rsidR="006A31A1" w:rsidRPr="006A31A1">
              <w:rPr>
                <w:i/>
                <w:sz w:val="21"/>
                <w:szCs w:val="21"/>
                <w:lang w:val="en-GB"/>
              </w:rPr>
              <w:t>sectors; and the use of natural resources</w:t>
            </w:r>
            <w:r w:rsidR="006A31A1">
              <w:rPr>
                <w:sz w:val="21"/>
                <w:szCs w:val="21"/>
                <w:lang w:val="en-GB"/>
              </w:rPr>
              <w:t>”</w:t>
            </w:r>
          </w:p>
          <w:p w14:paraId="5F20CD15" w14:textId="6B077735" w:rsidR="0032291A" w:rsidRPr="006A31A1" w:rsidRDefault="00103902" w:rsidP="00103902">
            <w:pPr>
              <w:pStyle w:val="ListParagraph"/>
              <w:numPr>
                <w:ilvl w:val="0"/>
                <w:numId w:val="30"/>
              </w:numPr>
              <w:jc w:val="both"/>
              <w:rPr>
                <w:rFonts w:cstheme="minorHAnsi"/>
                <w:sz w:val="22"/>
                <w:szCs w:val="22"/>
                <w:lang w:val="en-GB"/>
              </w:rPr>
            </w:pPr>
            <w:r>
              <w:rPr>
                <w:b/>
                <w:sz w:val="21"/>
                <w:szCs w:val="21"/>
                <w:lang w:val="en-GB"/>
              </w:rPr>
              <w:t>Glacial landscapes</w:t>
            </w:r>
          </w:p>
          <w:p w14:paraId="187528CA" w14:textId="76510D47" w:rsidR="006A31A1" w:rsidRPr="006A31A1" w:rsidRDefault="006A31A1" w:rsidP="006A31A1">
            <w:pPr>
              <w:jc w:val="both"/>
              <w:rPr>
                <w:rFonts w:cstheme="minorHAnsi"/>
                <w:sz w:val="22"/>
                <w:szCs w:val="22"/>
                <w:lang w:val="en-GB"/>
              </w:rPr>
            </w:pPr>
            <w:r>
              <w:rPr>
                <w:rFonts w:cstheme="minorHAnsi"/>
                <w:sz w:val="22"/>
                <w:szCs w:val="22"/>
                <w:lang w:val="en-GB"/>
              </w:rPr>
              <w:t>In each year of KS3 we attempt to have a range of topics that cover both Human and Physical geography or a blend of the two.  The Glaciation topic allows us to deliver largely physical geography to the students.  We cover coasts and rivers at GCSE level, so delivering glaciation in this way allows us to teach a lot of the concepts and skills they will require for those topic areas using a different one. Finally, we have some fantastic post glacial scenery in the UK, so this allows students to examine those areas of our country and links back to the UK unit.</w:t>
            </w:r>
            <w:r w:rsidR="00F37B27">
              <w:rPr>
                <w:rFonts w:cstheme="minorHAnsi"/>
                <w:sz w:val="22"/>
                <w:szCs w:val="22"/>
                <w:lang w:val="en-GB"/>
              </w:rPr>
              <w:t xml:space="preserve"> The KS3 specification asks for Glaciation as one of the elements examined in the physical geography section.</w:t>
            </w:r>
          </w:p>
          <w:p w14:paraId="27C56A2D" w14:textId="46F2EAC6" w:rsidR="0032291A" w:rsidRPr="0032291A" w:rsidRDefault="0032291A" w:rsidP="0032291A">
            <w:pPr>
              <w:jc w:val="both"/>
              <w:rPr>
                <w:rFonts w:cstheme="minorHAnsi"/>
                <w:sz w:val="22"/>
                <w:szCs w:val="22"/>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B747B1F" w14:textId="78D33F1D" w:rsidR="00103902" w:rsidRPr="006A31A1" w:rsidRDefault="00103902" w:rsidP="00103902">
            <w:pPr>
              <w:pStyle w:val="ListParagraph"/>
              <w:numPr>
                <w:ilvl w:val="0"/>
                <w:numId w:val="29"/>
              </w:numPr>
              <w:jc w:val="both"/>
              <w:rPr>
                <w:sz w:val="21"/>
                <w:szCs w:val="21"/>
                <w:lang w:val="en-GB"/>
              </w:rPr>
            </w:pPr>
            <w:r w:rsidRPr="006A31A1">
              <w:rPr>
                <w:sz w:val="21"/>
                <w:szCs w:val="21"/>
                <w:lang w:val="en-GB"/>
              </w:rPr>
              <w:t>The Geography of the British Isles</w:t>
            </w:r>
          </w:p>
          <w:p w14:paraId="5B2940AE" w14:textId="2B567D09" w:rsidR="006A31A1" w:rsidRPr="006A31A1" w:rsidRDefault="006A31A1" w:rsidP="006A31A1">
            <w:pPr>
              <w:jc w:val="both"/>
              <w:rPr>
                <w:sz w:val="21"/>
                <w:szCs w:val="21"/>
                <w:lang w:val="en-GB"/>
              </w:rPr>
            </w:pPr>
            <w:r w:rsidRPr="006A31A1">
              <w:rPr>
                <w:sz w:val="21"/>
                <w:szCs w:val="21"/>
                <w:lang w:val="en-GB"/>
              </w:rPr>
              <w:t>Where is the UK? We also consider how to the British Isles, Great Britain and UK differ and what development indicators are there for the UK. Atlas maps skills are returned to within this unit, and we also examine the climate of the UK and how it differs, linking back to our year 7 unit.</w:t>
            </w:r>
            <w:r w:rsidR="0009538D">
              <w:rPr>
                <w:sz w:val="21"/>
                <w:szCs w:val="21"/>
                <w:lang w:val="en-GB"/>
              </w:rPr>
              <w:t xml:space="preserve"> The last two concepts are the population make up the UK and the impact of migration upon that, plus a consideration of how the UK’s economy is structured.</w:t>
            </w:r>
            <w:r w:rsidR="00E76AB0">
              <w:rPr>
                <w:sz w:val="21"/>
                <w:szCs w:val="21"/>
                <w:lang w:val="en-GB"/>
              </w:rPr>
              <w:t xml:space="preserve"> The UK’s infrastructure developments are considered via consideration of the new runway at Heathrow, which provides an opportunity for a GCSE style issue evaluation and debate.</w:t>
            </w:r>
          </w:p>
          <w:p w14:paraId="6784E8EC" w14:textId="6E596C33" w:rsidR="0032291A" w:rsidRPr="0032291A" w:rsidRDefault="00103902" w:rsidP="00103902">
            <w:pPr>
              <w:pStyle w:val="ListParagraph"/>
              <w:numPr>
                <w:ilvl w:val="0"/>
                <w:numId w:val="29"/>
              </w:numPr>
              <w:jc w:val="both"/>
              <w:rPr>
                <w:b/>
                <w:sz w:val="21"/>
                <w:szCs w:val="21"/>
                <w:lang w:val="en-GB"/>
              </w:rPr>
            </w:pPr>
            <w:r>
              <w:rPr>
                <w:b/>
                <w:sz w:val="21"/>
                <w:szCs w:val="21"/>
                <w:lang w:val="en-GB"/>
              </w:rPr>
              <w:lastRenderedPageBreak/>
              <w:t>Glacial landscapes</w:t>
            </w:r>
            <w:r w:rsidR="00F37B27">
              <w:rPr>
                <w:b/>
                <w:sz w:val="21"/>
                <w:szCs w:val="21"/>
                <w:lang w:val="en-GB"/>
              </w:rPr>
              <w:t xml:space="preserve"> – </w:t>
            </w:r>
            <w:r w:rsidR="00F37B27" w:rsidRPr="00F37B27">
              <w:rPr>
                <w:sz w:val="21"/>
                <w:szCs w:val="21"/>
                <w:lang w:val="en-GB"/>
              </w:rPr>
              <w:t>UK glacial landscapes – where they are and why. How do glaciers operate as a system and what processes occur,</w:t>
            </w:r>
            <w:r w:rsidR="00F37B27">
              <w:rPr>
                <w:b/>
                <w:sz w:val="21"/>
                <w:szCs w:val="21"/>
                <w:lang w:val="en-GB"/>
              </w:rPr>
              <w:t xml:space="preserve"> </w:t>
            </w:r>
            <w:r w:rsidR="00F37B27" w:rsidRPr="00F37B27">
              <w:rPr>
                <w:sz w:val="21"/>
                <w:szCs w:val="21"/>
                <w:lang w:val="en-GB"/>
              </w:rPr>
              <w:t xml:space="preserve">and what resultant landscapes occur via erosion and </w:t>
            </w:r>
            <w:proofErr w:type="gramStart"/>
            <w:r w:rsidR="00F37B27" w:rsidRPr="00F37B27">
              <w:rPr>
                <w:sz w:val="21"/>
                <w:szCs w:val="21"/>
                <w:lang w:val="en-GB"/>
              </w:rPr>
              <w:t>deposition.</w:t>
            </w:r>
            <w:proofErr w:type="gramEnd"/>
            <w:r w:rsidR="00F37B27" w:rsidRPr="00F37B27">
              <w:rPr>
                <w:sz w:val="21"/>
                <w:szCs w:val="21"/>
                <w:lang w:val="en-GB"/>
              </w:rPr>
              <w:t xml:space="preserve">  This involves sequencing answers and including clear definitions of processes within the work. Moving on then to human influence in glaciated uplands including economic activity, then tourism in either the Lake District or French Alps.</w:t>
            </w:r>
            <w:r w:rsidR="00F37B27">
              <w:rPr>
                <w:b/>
                <w:sz w:val="21"/>
                <w:szCs w:val="21"/>
                <w:lang w:val="en-GB"/>
              </w:rPr>
              <w:t xml:space="preserve">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1C1E58C" w14:textId="2FB39B36" w:rsidR="00103902" w:rsidRDefault="00103902" w:rsidP="00103902">
            <w:pPr>
              <w:pStyle w:val="ListParagraph"/>
              <w:numPr>
                <w:ilvl w:val="0"/>
                <w:numId w:val="31"/>
              </w:numPr>
              <w:jc w:val="both"/>
              <w:rPr>
                <w:b/>
                <w:sz w:val="21"/>
                <w:szCs w:val="21"/>
                <w:lang w:val="en-GB"/>
              </w:rPr>
            </w:pPr>
            <w:r>
              <w:rPr>
                <w:b/>
                <w:sz w:val="21"/>
                <w:szCs w:val="21"/>
                <w:lang w:val="en-GB"/>
              </w:rPr>
              <w:t>The Geography of the British Isles</w:t>
            </w:r>
          </w:p>
          <w:p w14:paraId="1856300D" w14:textId="6967AC0E" w:rsidR="0009538D" w:rsidRPr="00E76AB0" w:rsidRDefault="0009538D" w:rsidP="0009538D">
            <w:pPr>
              <w:pStyle w:val="ListParagraph"/>
              <w:jc w:val="both"/>
              <w:rPr>
                <w:sz w:val="21"/>
                <w:szCs w:val="21"/>
                <w:lang w:val="en-GB"/>
              </w:rPr>
            </w:pPr>
            <w:r w:rsidRPr="00E76AB0">
              <w:rPr>
                <w:sz w:val="21"/>
                <w:szCs w:val="21"/>
                <w:lang w:val="en-GB"/>
              </w:rPr>
              <w:t>UK, British Isles, Great Britain</w:t>
            </w:r>
            <w:r w:rsidR="00E76AB0" w:rsidRPr="00E76AB0">
              <w:rPr>
                <w:sz w:val="21"/>
                <w:szCs w:val="21"/>
                <w:lang w:val="en-GB"/>
              </w:rPr>
              <w:t>, latitude, longitude, weather climate, altitude, prevailing wind, ocean currents, heat distribution, push and pull factors, international migration, domestic migration, immigrant, emigrant, borders, primary, secondary and tertiary</w:t>
            </w:r>
            <w:r w:rsidR="00E76AB0">
              <w:rPr>
                <w:sz w:val="21"/>
                <w:szCs w:val="21"/>
                <w:lang w:val="en-GB"/>
              </w:rPr>
              <w:t>. UK infrastructure, infrastructure</w:t>
            </w:r>
          </w:p>
          <w:p w14:paraId="7134982D" w14:textId="1EF09A13" w:rsidR="00F95822" w:rsidRPr="00E76AB0" w:rsidRDefault="00103902" w:rsidP="00E76AB0">
            <w:pPr>
              <w:pStyle w:val="ListParagraph"/>
              <w:numPr>
                <w:ilvl w:val="0"/>
                <w:numId w:val="31"/>
              </w:numPr>
              <w:jc w:val="both"/>
              <w:rPr>
                <w:b/>
                <w:sz w:val="21"/>
                <w:szCs w:val="21"/>
                <w:lang w:val="en-GB"/>
              </w:rPr>
            </w:pPr>
            <w:r w:rsidRPr="00E76AB0">
              <w:rPr>
                <w:b/>
                <w:sz w:val="21"/>
                <w:szCs w:val="21"/>
                <w:lang w:val="en-GB"/>
              </w:rPr>
              <w:t>Glacial landscapes</w:t>
            </w:r>
            <w:r w:rsidR="00331ABD">
              <w:rPr>
                <w:b/>
                <w:sz w:val="21"/>
                <w:szCs w:val="21"/>
                <w:lang w:val="en-GB"/>
              </w:rPr>
              <w:t xml:space="preserve"> – </w:t>
            </w:r>
            <w:r w:rsidR="00331ABD" w:rsidRPr="00331ABD">
              <w:rPr>
                <w:sz w:val="21"/>
                <w:szCs w:val="21"/>
                <w:lang w:val="en-GB"/>
              </w:rPr>
              <w:t>Glacier, glaciation, ice age, interglacial, erosion, deposition, accumulation, ablation, drumlin, corrie, moraine, arête, pyramidal peak, economic activity, tourism, hill farming</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02093601" w14:textId="2D3CB841" w:rsidR="00103902" w:rsidRDefault="00103902" w:rsidP="00103902">
            <w:pPr>
              <w:pStyle w:val="ListParagraph"/>
              <w:numPr>
                <w:ilvl w:val="0"/>
                <w:numId w:val="19"/>
              </w:numPr>
              <w:jc w:val="both"/>
              <w:rPr>
                <w:b/>
                <w:sz w:val="21"/>
                <w:szCs w:val="21"/>
                <w:lang w:val="en-GB"/>
              </w:rPr>
            </w:pPr>
            <w:r>
              <w:rPr>
                <w:b/>
                <w:sz w:val="21"/>
                <w:szCs w:val="21"/>
                <w:lang w:val="en-GB"/>
              </w:rPr>
              <w:t>The Geography of the British Isles</w:t>
            </w:r>
            <w:r w:rsidR="00E76AB0">
              <w:rPr>
                <w:b/>
                <w:sz w:val="21"/>
                <w:szCs w:val="21"/>
                <w:lang w:val="en-GB"/>
              </w:rPr>
              <w:t xml:space="preserve"> – exam style questions based upon Heathrow issue evaluation, then a % awarded for an end of unit test</w:t>
            </w:r>
          </w:p>
          <w:p w14:paraId="6C313A87" w14:textId="4A37012C" w:rsidR="0032291A" w:rsidRPr="00E76AB0" w:rsidRDefault="00103902" w:rsidP="00E76AB0">
            <w:pPr>
              <w:pStyle w:val="ListParagraph"/>
              <w:numPr>
                <w:ilvl w:val="0"/>
                <w:numId w:val="19"/>
              </w:numPr>
              <w:jc w:val="both"/>
              <w:rPr>
                <w:sz w:val="21"/>
                <w:szCs w:val="21"/>
                <w:lang w:val="en-GB"/>
              </w:rPr>
            </w:pPr>
            <w:r>
              <w:rPr>
                <w:b/>
                <w:sz w:val="21"/>
                <w:szCs w:val="21"/>
                <w:lang w:val="en-GB"/>
              </w:rPr>
              <w:t>Glacial landscapes</w:t>
            </w:r>
            <w:r w:rsidR="00E76AB0">
              <w:rPr>
                <w:b/>
                <w:sz w:val="21"/>
                <w:szCs w:val="21"/>
                <w:lang w:val="en-GB"/>
              </w:rPr>
              <w:t xml:space="preserve"> - </w:t>
            </w:r>
            <w:bookmarkStart w:id="0" w:name="_GoBack"/>
            <w:bookmarkEnd w:id="0"/>
            <w:r w:rsidR="0032291A" w:rsidRPr="00E76AB0">
              <w:rPr>
                <w:rFonts w:cstheme="minorHAnsi"/>
                <w:sz w:val="22"/>
                <w:szCs w:val="22"/>
                <w:lang w:val="en-GB"/>
              </w:rPr>
              <w:t>End of unit assessment with some element of GCSE questions</w:t>
            </w:r>
          </w:p>
          <w:p w14:paraId="04233BC0" w14:textId="6C27FE1C" w:rsidR="00FF3316" w:rsidRPr="00671472" w:rsidRDefault="00FF3316" w:rsidP="00671472">
            <w:pPr>
              <w:ind w:left="360"/>
              <w:jc w:val="both"/>
              <w:rPr>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433E"/>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23"/>
  </w:num>
  <w:num w:numId="4">
    <w:abstractNumId w:val="27"/>
  </w:num>
  <w:num w:numId="5">
    <w:abstractNumId w:val="6"/>
  </w:num>
  <w:num w:numId="6">
    <w:abstractNumId w:val="24"/>
  </w:num>
  <w:num w:numId="7">
    <w:abstractNumId w:val="16"/>
  </w:num>
  <w:num w:numId="8">
    <w:abstractNumId w:val="22"/>
  </w:num>
  <w:num w:numId="9">
    <w:abstractNumId w:val="28"/>
  </w:num>
  <w:num w:numId="10">
    <w:abstractNumId w:val="0"/>
  </w:num>
  <w:num w:numId="11">
    <w:abstractNumId w:val="21"/>
  </w:num>
  <w:num w:numId="12">
    <w:abstractNumId w:val="11"/>
  </w:num>
  <w:num w:numId="13">
    <w:abstractNumId w:val="15"/>
  </w:num>
  <w:num w:numId="14">
    <w:abstractNumId w:val="13"/>
  </w:num>
  <w:num w:numId="15">
    <w:abstractNumId w:val="14"/>
  </w:num>
  <w:num w:numId="16">
    <w:abstractNumId w:val="7"/>
  </w:num>
  <w:num w:numId="17">
    <w:abstractNumId w:val="17"/>
  </w:num>
  <w:num w:numId="18">
    <w:abstractNumId w:val="9"/>
  </w:num>
  <w:num w:numId="19">
    <w:abstractNumId w:val="26"/>
  </w:num>
  <w:num w:numId="20">
    <w:abstractNumId w:val="29"/>
  </w:num>
  <w:num w:numId="21">
    <w:abstractNumId w:val="8"/>
  </w:num>
  <w:num w:numId="22">
    <w:abstractNumId w:val="4"/>
  </w:num>
  <w:num w:numId="23">
    <w:abstractNumId w:val="20"/>
  </w:num>
  <w:num w:numId="24">
    <w:abstractNumId w:val="19"/>
  </w:num>
  <w:num w:numId="25">
    <w:abstractNumId w:val="12"/>
  </w:num>
  <w:num w:numId="26">
    <w:abstractNumId w:val="3"/>
  </w:num>
  <w:num w:numId="27">
    <w:abstractNumId w:val="25"/>
  </w:num>
  <w:num w:numId="28">
    <w:abstractNumId w:val="30"/>
  </w:num>
  <w:num w:numId="29">
    <w:abstractNumId w:val="5"/>
  </w:num>
  <w:num w:numId="30">
    <w:abstractNumId w:val="1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66FEB"/>
    <w:rsid w:val="001A2BA4"/>
    <w:rsid w:val="001C5F99"/>
    <w:rsid w:val="00226561"/>
    <w:rsid w:val="00255136"/>
    <w:rsid w:val="002E3DD3"/>
    <w:rsid w:val="00312C50"/>
    <w:rsid w:val="0032291A"/>
    <w:rsid w:val="00331ABD"/>
    <w:rsid w:val="00341A93"/>
    <w:rsid w:val="003465A2"/>
    <w:rsid w:val="00373102"/>
    <w:rsid w:val="003B1C40"/>
    <w:rsid w:val="00401BEE"/>
    <w:rsid w:val="004124B4"/>
    <w:rsid w:val="004334F5"/>
    <w:rsid w:val="004643CB"/>
    <w:rsid w:val="004D4184"/>
    <w:rsid w:val="004F3865"/>
    <w:rsid w:val="004F3C65"/>
    <w:rsid w:val="0054237E"/>
    <w:rsid w:val="00570515"/>
    <w:rsid w:val="005F5BFF"/>
    <w:rsid w:val="006133FF"/>
    <w:rsid w:val="00664176"/>
    <w:rsid w:val="00671472"/>
    <w:rsid w:val="006A31A1"/>
    <w:rsid w:val="006B6F74"/>
    <w:rsid w:val="006B7BD1"/>
    <w:rsid w:val="006E589C"/>
    <w:rsid w:val="006E5B6C"/>
    <w:rsid w:val="00717220"/>
    <w:rsid w:val="00792234"/>
    <w:rsid w:val="007B04C0"/>
    <w:rsid w:val="007B1995"/>
    <w:rsid w:val="00822276"/>
    <w:rsid w:val="008315F1"/>
    <w:rsid w:val="00835699"/>
    <w:rsid w:val="00876557"/>
    <w:rsid w:val="008F472A"/>
    <w:rsid w:val="009218EA"/>
    <w:rsid w:val="009553D8"/>
    <w:rsid w:val="00970470"/>
    <w:rsid w:val="009E4348"/>
    <w:rsid w:val="009F4EE7"/>
    <w:rsid w:val="00AA005C"/>
    <w:rsid w:val="00AB16D0"/>
    <w:rsid w:val="00AB2EDF"/>
    <w:rsid w:val="00AC1394"/>
    <w:rsid w:val="00B16942"/>
    <w:rsid w:val="00B45D97"/>
    <w:rsid w:val="00B561EF"/>
    <w:rsid w:val="00BA2324"/>
    <w:rsid w:val="00C72A78"/>
    <w:rsid w:val="00CF578F"/>
    <w:rsid w:val="00D06802"/>
    <w:rsid w:val="00D239EE"/>
    <w:rsid w:val="00D41C18"/>
    <w:rsid w:val="00D57FF3"/>
    <w:rsid w:val="00D87318"/>
    <w:rsid w:val="00DF5028"/>
    <w:rsid w:val="00E5577D"/>
    <w:rsid w:val="00E76AB0"/>
    <w:rsid w:val="00E866A1"/>
    <w:rsid w:val="00F30C8B"/>
    <w:rsid w:val="00F37B27"/>
    <w:rsid w:val="00F564A7"/>
    <w:rsid w:val="00F56CCA"/>
    <w:rsid w:val="00F62155"/>
    <w:rsid w:val="00F95822"/>
    <w:rsid w:val="00FC1E1B"/>
    <w:rsid w:val="00FD1AA6"/>
    <w:rsid w:val="00F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3D2FE3-0750-4D29-AA5A-0E439AED0AF4}"/>
</file>

<file path=customXml/itemProps2.xml><?xml version="1.0" encoding="utf-8"?>
<ds:datastoreItem xmlns:ds="http://schemas.openxmlformats.org/officeDocument/2006/customXml" ds:itemID="{52FBCC25-F00C-443C-AE2C-250F0ABD67A4}"/>
</file>

<file path=customXml/itemProps3.xml><?xml version="1.0" encoding="utf-8"?>
<ds:datastoreItem xmlns:ds="http://schemas.openxmlformats.org/officeDocument/2006/customXml" ds:itemID="{A9F31664-F061-46A9-BB0A-46AE6C47913B}"/>
</file>

<file path=docProps/app.xml><?xml version="1.0" encoding="utf-8"?>
<Properties xmlns="http://schemas.openxmlformats.org/officeDocument/2006/extended-properties" xmlns:vt="http://schemas.openxmlformats.org/officeDocument/2006/docPropsVTypes">
  <Template>Normal</Template>
  <TotalTime>47</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6</cp:revision>
  <cp:lastPrinted>2019-11-03T11:53:00Z</cp:lastPrinted>
  <dcterms:created xsi:type="dcterms:W3CDTF">2021-09-07T13:43:00Z</dcterms:created>
  <dcterms:modified xsi:type="dcterms:W3CDTF">2021-09-08T09:13:00Z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