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D202A2">
      <w:pPr>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875AE4">
        <w:rPr>
          <w:b/>
          <w:color w:val="7030A0"/>
          <w:sz w:val="21"/>
          <w:szCs w:val="21"/>
          <w:lang w:val="en-GB"/>
        </w:rPr>
        <w:t>12 A Level English Language</w:t>
      </w:r>
    </w:p>
    <w:p w:rsidR="00D202A2" w:rsidRPr="007B04C0" w:rsidRDefault="00D202A2" w:rsidP="00D202A2">
      <w:pPr>
        <w:rPr>
          <w:sz w:val="21"/>
          <w:szCs w:val="21"/>
          <w:lang w:val="en-GB"/>
        </w:rPr>
      </w:pPr>
    </w:p>
    <w:p w:rsidR="00D202A2" w:rsidRPr="00A37AC3"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C07417">
        <w:rPr>
          <w:b/>
          <w:color w:val="7030A0"/>
          <w:sz w:val="21"/>
          <w:szCs w:val="21"/>
          <w:lang w:val="en-GB"/>
        </w:rPr>
        <w:t>Two</w:t>
      </w:r>
      <w:bookmarkStart w:id="0" w:name="_GoBack"/>
      <w:bookmarkEnd w:id="0"/>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74082C" w:rsidRDefault="00301C9B" w:rsidP="00D202A2">
            <w:pPr>
              <w:pStyle w:val="ListParagraph"/>
              <w:numPr>
                <w:ilvl w:val="0"/>
                <w:numId w:val="1"/>
              </w:numPr>
              <w:jc w:val="both"/>
              <w:rPr>
                <w:sz w:val="21"/>
                <w:szCs w:val="21"/>
                <w:lang w:val="en-GB"/>
              </w:rPr>
            </w:pPr>
            <w:r>
              <w:rPr>
                <w:sz w:val="21"/>
                <w:szCs w:val="21"/>
                <w:lang w:val="en-GB"/>
              </w:rPr>
              <w:t xml:space="preserve">Students will be taught a range of topics from diversity and change, evaluating language through the lens of gender, sociolect, social group and accent and dialect. They will learn a wide range of associated concepts and theorists as well as associated terminology and examples. </w:t>
            </w:r>
          </w:p>
          <w:p w:rsidR="00875AE4" w:rsidRDefault="00875AE4" w:rsidP="00875AE4">
            <w:pPr>
              <w:pStyle w:val="ListParagraph"/>
              <w:numPr>
                <w:ilvl w:val="0"/>
                <w:numId w:val="1"/>
              </w:numPr>
              <w:jc w:val="both"/>
              <w:rPr>
                <w:sz w:val="21"/>
                <w:szCs w:val="21"/>
                <w:lang w:val="en-GB"/>
              </w:rPr>
            </w:pPr>
            <w:r>
              <w:rPr>
                <w:sz w:val="21"/>
                <w:szCs w:val="21"/>
                <w:lang w:val="en-GB"/>
              </w:rPr>
              <w:t xml:space="preserve">Students will </w:t>
            </w:r>
            <w:r w:rsidR="00301C9B">
              <w:rPr>
                <w:sz w:val="21"/>
                <w:szCs w:val="21"/>
                <w:lang w:val="en-GB"/>
              </w:rPr>
              <w:t xml:space="preserve">continue to </w:t>
            </w:r>
            <w:r>
              <w:rPr>
                <w:sz w:val="21"/>
                <w:szCs w:val="21"/>
                <w:lang w:val="en-GB"/>
              </w:rPr>
              <w:t xml:space="preserve">learn </w:t>
            </w:r>
            <w:r w:rsidR="00301C9B">
              <w:rPr>
                <w:sz w:val="21"/>
                <w:szCs w:val="21"/>
                <w:lang w:val="en-GB"/>
              </w:rPr>
              <w:t xml:space="preserve">and consolidate </w:t>
            </w:r>
            <w:r>
              <w:rPr>
                <w:sz w:val="21"/>
                <w:szCs w:val="21"/>
                <w:lang w:val="en-GB"/>
              </w:rPr>
              <w:t xml:space="preserve">the language frameworks and all associated terminology. They will learn this through discrete teaching of precise linguistic terms as well understanding how these </w:t>
            </w:r>
            <w:r w:rsidR="005A5AC4">
              <w:rPr>
                <w:sz w:val="21"/>
                <w:szCs w:val="21"/>
                <w:lang w:val="en-GB"/>
              </w:rPr>
              <w:t>operate through the lens of language change and language debates.</w:t>
            </w:r>
          </w:p>
          <w:p w:rsidR="005A5AC4" w:rsidRDefault="005A5AC4" w:rsidP="00875AE4">
            <w:pPr>
              <w:pStyle w:val="ListParagraph"/>
              <w:numPr>
                <w:ilvl w:val="0"/>
                <w:numId w:val="1"/>
              </w:numPr>
              <w:jc w:val="both"/>
              <w:rPr>
                <w:sz w:val="21"/>
                <w:szCs w:val="21"/>
                <w:lang w:val="en-GB"/>
              </w:rPr>
            </w:pPr>
            <w:r>
              <w:rPr>
                <w:sz w:val="21"/>
                <w:szCs w:val="21"/>
                <w:lang w:val="en-GB"/>
              </w:rPr>
              <w:t>Students will practise how to apply these terms to 19</w:t>
            </w:r>
            <w:r w:rsidRPr="005A5AC4">
              <w:rPr>
                <w:sz w:val="21"/>
                <w:szCs w:val="21"/>
                <w:vertAlign w:val="superscript"/>
                <w:lang w:val="en-GB"/>
              </w:rPr>
              <w:t>th</w:t>
            </w:r>
            <w:r>
              <w:rPr>
                <w:sz w:val="21"/>
                <w:szCs w:val="21"/>
                <w:lang w:val="en-GB"/>
              </w:rPr>
              <w:t>, 20</w:t>
            </w:r>
            <w:r w:rsidRPr="005A5AC4">
              <w:rPr>
                <w:sz w:val="21"/>
                <w:szCs w:val="21"/>
                <w:vertAlign w:val="superscript"/>
                <w:lang w:val="en-GB"/>
              </w:rPr>
              <w:t>th</w:t>
            </w:r>
            <w:r>
              <w:rPr>
                <w:sz w:val="21"/>
                <w:szCs w:val="21"/>
                <w:lang w:val="en-GB"/>
              </w:rPr>
              <w:t xml:space="preserve"> and 21</w:t>
            </w:r>
            <w:r w:rsidRPr="005A5AC4">
              <w:rPr>
                <w:sz w:val="21"/>
                <w:szCs w:val="21"/>
                <w:vertAlign w:val="superscript"/>
                <w:lang w:val="en-GB"/>
              </w:rPr>
              <w:t>st</w:t>
            </w:r>
            <w:r>
              <w:rPr>
                <w:sz w:val="21"/>
                <w:szCs w:val="21"/>
                <w:lang w:val="en-GB"/>
              </w:rPr>
              <w:t xml:space="preserve"> century unseen texts. They will explore how meaning is created and how language is used to create representations, comparing these within texts also. </w:t>
            </w:r>
          </w:p>
          <w:p w:rsidR="007002E7" w:rsidRDefault="007002E7" w:rsidP="00301C9B">
            <w:pPr>
              <w:pStyle w:val="ListParagraph"/>
              <w:numPr>
                <w:ilvl w:val="0"/>
                <w:numId w:val="1"/>
              </w:numPr>
              <w:jc w:val="both"/>
              <w:rPr>
                <w:sz w:val="21"/>
                <w:szCs w:val="21"/>
                <w:lang w:val="en-GB"/>
              </w:rPr>
            </w:pPr>
            <w:r>
              <w:rPr>
                <w:sz w:val="21"/>
                <w:szCs w:val="21"/>
                <w:lang w:val="en-GB"/>
              </w:rPr>
              <w:t xml:space="preserve">Students will be introduced to the </w:t>
            </w:r>
            <w:r w:rsidR="00301C9B">
              <w:rPr>
                <w:sz w:val="21"/>
                <w:szCs w:val="21"/>
                <w:lang w:val="en-GB"/>
              </w:rPr>
              <w:t xml:space="preserve">spoken mode. They will consider the aspects of this mode and the differences between written and spoken texts. Students will learn spoken features and how to read and analyse a transcript. They will consider how spoken language is used to create meanings and </w:t>
            </w:r>
            <w:r w:rsidR="00E46210">
              <w:rPr>
                <w:sz w:val="21"/>
                <w:szCs w:val="21"/>
                <w:lang w:val="en-GB"/>
              </w:rPr>
              <w:t>representations</w:t>
            </w:r>
            <w:r w:rsidR="00301C9B">
              <w:rPr>
                <w:sz w:val="21"/>
                <w:szCs w:val="21"/>
                <w:lang w:val="en-GB"/>
              </w:rPr>
              <w:t xml:space="preserve">. </w:t>
            </w:r>
          </w:p>
          <w:p w:rsidR="00E46210" w:rsidRPr="0097512A" w:rsidRDefault="00E46210" w:rsidP="00301C9B">
            <w:pPr>
              <w:pStyle w:val="ListParagraph"/>
              <w:numPr>
                <w:ilvl w:val="0"/>
                <w:numId w:val="1"/>
              </w:numPr>
              <w:jc w:val="both"/>
              <w:rPr>
                <w:sz w:val="21"/>
                <w:szCs w:val="21"/>
                <w:lang w:val="en-GB"/>
              </w:rPr>
            </w:pPr>
            <w:r>
              <w:rPr>
                <w:sz w:val="21"/>
                <w:szCs w:val="21"/>
                <w:lang w:val="en-GB"/>
              </w:rPr>
              <w:t>Students will develop their understanding of discourse and whole-text cohesion as well as cohesion in spoken texts</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E46210" w:rsidRPr="00E46210" w:rsidRDefault="00E46210" w:rsidP="00D915DE">
            <w:pPr>
              <w:pStyle w:val="ListParagraph"/>
              <w:numPr>
                <w:ilvl w:val="0"/>
                <w:numId w:val="3"/>
              </w:numPr>
              <w:rPr>
                <w:b/>
                <w:sz w:val="21"/>
                <w:szCs w:val="21"/>
                <w:lang w:val="en-GB"/>
              </w:rPr>
            </w:pPr>
            <w:r>
              <w:rPr>
                <w:sz w:val="21"/>
                <w:szCs w:val="21"/>
                <w:lang w:val="en-GB"/>
              </w:rPr>
              <w:t>All knowledge from GCSE as outlined in curriculum plan 1</w:t>
            </w:r>
          </w:p>
          <w:p w:rsidR="005A5AC4" w:rsidRPr="00E46210" w:rsidRDefault="00E46210" w:rsidP="00D915DE">
            <w:pPr>
              <w:pStyle w:val="ListParagraph"/>
              <w:numPr>
                <w:ilvl w:val="0"/>
                <w:numId w:val="3"/>
              </w:numPr>
              <w:rPr>
                <w:b/>
                <w:sz w:val="21"/>
                <w:szCs w:val="21"/>
                <w:lang w:val="en-GB"/>
              </w:rPr>
            </w:pPr>
            <w:r>
              <w:rPr>
                <w:sz w:val="21"/>
                <w:szCs w:val="21"/>
                <w:lang w:val="en-GB"/>
              </w:rPr>
              <w:t xml:space="preserve">Students will now have a very solid understanding of language frameworks and associated terminology: </w:t>
            </w:r>
            <w:r w:rsidR="009818C7">
              <w:rPr>
                <w:sz w:val="21"/>
                <w:szCs w:val="21"/>
                <w:lang w:val="en-GB"/>
              </w:rPr>
              <w:t xml:space="preserve"> </w:t>
            </w:r>
            <w:r>
              <w:rPr>
                <w:sz w:val="21"/>
                <w:szCs w:val="21"/>
                <w:lang w:val="en-GB"/>
              </w:rPr>
              <w:t>grammar, syntax, lexis, semantics and pragmatics, phonology, graphology and typography</w:t>
            </w:r>
          </w:p>
          <w:p w:rsidR="00E46210" w:rsidRPr="00E46210" w:rsidRDefault="00E46210" w:rsidP="00E46210">
            <w:pPr>
              <w:pStyle w:val="ListParagraph"/>
              <w:numPr>
                <w:ilvl w:val="0"/>
                <w:numId w:val="3"/>
              </w:numPr>
              <w:rPr>
                <w:b/>
                <w:sz w:val="21"/>
                <w:szCs w:val="21"/>
                <w:lang w:val="en-GB"/>
              </w:rPr>
            </w:pPr>
            <w:r>
              <w:rPr>
                <w:sz w:val="21"/>
                <w:szCs w:val="21"/>
                <w:lang w:val="en-GB"/>
              </w:rPr>
              <w:t xml:space="preserve">Students will now have a strong understanding of the history of the English language and the wide variety of ways in which English has shifted and changed throughout time, linked to concrete examples. They will also have explored different attitudes, approaches and interpretations to language change exploring a wide range of prescriptivist and descriptivist attitudes. </w:t>
            </w:r>
          </w:p>
          <w:p w:rsidR="00E46210" w:rsidRPr="00E46210" w:rsidRDefault="00E46210" w:rsidP="00E46210">
            <w:pPr>
              <w:pStyle w:val="ListParagraph"/>
              <w:numPr>
                <w:ilvl w:val="0"/>
                <w:numId w:val="3"/>
              </w:numPr>
              <w:rPr>
                <w:b/>
                <w:sz w:val="21"/>
                <w:szCs w:val="21"/>
                <w:lang w:val="en-GB"/>
              </w:rPr>
            </w:pPr>
            <w:r>
              <w:rPr>
                <w:sz w:val="21"/>
                <w:szCs w:val="21"/>
                <w:lang w:val="en-GB"/>
              </w:rPr>
              <w:t>Students will have completed a paper 2 section A essay and therefore will be familiar with the question-style and have some experience of the essay structure</w:t>
            </w:r>
          </w:p>
          <w:p w:rsidR="00E46210" w:rsidRPr="00E46210" w:rsidRDefault="00E46210" w:rsidP="00E46210">
            <w:pPr>
              <w:pStyle w:val="ListParagraph"/>
              <w:numPr>
                <w:ilvl w:val="0"/>
                <w:numId w:val="3"/>
              </w:numPr>
              <w:rPr>
                <w:b/>
                <w:sz w:val="21"/>
                <w:szCs w:val="21"/>
                <w:lang w:val="en-GB"/>
              </w:rPr>
            </w:pPr>
            <w:r>
              <w:rPr>
                <w:sz w:val="21"/>
                <w:szCs w:val="21"/>
                <w:lang w:val="en-GB"/>
              </w:rPr>
              <w:t xml:space="preserve">Students will have completed a number of meanings and representations responses </w:t>
            </w:r>
            <w:r>
              <w:rPr>
                <w:sz w:val="21"/>
                <w:szCs w:val="21"/>
                <w:lang w:val="en-GB"/>
              </w:rPr>
              <w:t>and therefore will be familiar with the question-style and have some e</w:t>
            </w:r>
            <w:r>
              <w:rPr>
                <w:sz w:val="21"/>
                <w:szCs w:val="21"/>
                <w:lang w:val="en-GB"/>
              </w:rPr>
              <w:t>xperience of the essay structure</w:t>
            </w:r>
          </w:p>
          <w:p w:rsidR="00E46210" w:rsidRPr="00E46210" w:rsidRDefault="00E46210" w:rsidP="00E46210">
            <w:pPr>
              <w:pStyle w:val="ListParagraph"/>
              <w:numPr>
                <w:ilvl w:val="0"/>
                <w:numId w:val="3"/>
              </w:numPr>
              <w:rPr>
                <w:b/>
                <w:sz w:val="21"/>
                <w:szCs w:val="21"/>
                <w:lang w:val="en-GB"/>
              </w:rPr>
            </w:pPr>
            <w:r>
              <w:rPr>
                <w:sz w:val="21"/>
                <w:szCs w:val="21"/>
                <w:lang w:val="en-GB"/>
              </w:rPr>
              <w:t>Students have written a number of opinion journalism pieces and will already have a strong grasp of the requirements of this response including intended style and structure</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915DE" w:rsidRPr="007A172C" w:rsidRDefault="00D202A2" w:rsidP="007A172C">
            <w:pPr>
              <w:rPr>
                <w:b/>
                <w:sz w:val="21"/>
                <w:szCs w:val="21"/>
                <w:lang w:val="en-GB"/>
              </w:rPr>
            </w:pPr>
            <w:r w:rsidRPr="007B04C0">
              <w:rPr>
                <w:b/>
                <w:sz w:val="21"/>
                <w:szCs w:val="21"/>
                <w:lang w:val="en-GB"/>
              </w:rPr>
              <w:t>Rationale for studying this topic</w:t>
            </w:r>
          </w:p>
          <w:p w:rsidR="00997E08" w:rsidRPr="007A172C" w:rsidRDefault="007A172C" w:rsidP="00997E08">
            <w:pPr>
              <w:pStyle w:val="ListParagraph"/>
              <w:numPr>
                <w:ilvl w:val="0"/>
                <w:numId w:val="12"/>
              </w:numPr>
              <w:rPr>
                <w:sz w:val="21"/>
                <w:szCs w:val="21"/>
                <w:lang w:val="en-GB"/>
              </w:rPr>
            </w:pPr>
            <w:r w:rsidRPr="00997E08">
              <w:rPr>
                <w:sz w:val="21"/>
                <w:szCs w:val="21"/>
              </w:rPr>
              <w:t xml:space="preserve">Each of the diversity topics are core subjects within the discipline of linguistics and subject to much modern linguistic debate. </w:t>
            </w:r>
            <w:r w:rsidR="00997E08">
              <w:rPr>
                <w:sz w:val="21"/>
                <w:szCs w:val="21"/>
              </w:rPr>
              <w:t>These diversity topics</w:t>
            </w:r>
            <w:r w:rsidR="00997E08">
              <w:rPr>
                <w:sz w:val="21"/>
                <w:szCs w:val="21"/>
              </w:rPr>
              <w:t xml:space="preserve"> encourage students to look at English language as a subject that is constantly evolving; new research, theories and studies about these areas are regularly published and key figures within linguistics (e.g. Crystal, Cameron, Drummond) regularly release new writings and perspectives. </w:t>
            </w:r>
          </w:p>
          <w:p w:rsidR="00997E08" w:rsidRPr="00997E08" w:rsidRDefault="007A172C" w:rsidP="00CD0DBC">
            <w:pPr>
              <w:pStyle w:val="ListParagraph"/>
              <w:numPr>
                <w:ilvl w:val="0"/>
                <w:numId w:val="12"/>
              </w:numPr>
              <w:rPr>
                <w:sz w:val="21"/>
                <w:szCs w:val="21"/>
                <w:lang w:val="en-GB"/>
              </w:rPr>
            </w:pPr>
            <w:r w:rsidRPr="00997E08">
              <w:rPr>
                <w:sz w:val="21"/>
                <w:szCs w:val="21"/>
              </w:rPr>
              <w:t xml:space="preserve">They are topics that engage students and enable them to ask important questions about identity and society. </w:t>
            </w:r>
          </w:p>
          <w:p w:rsidR="007A172C" w:rsidRPr="00997E08" w:rsidRDefault="007A172C" w:rsidP="00CD0DBC">
            <w:pPr>
              <w:pStyle w:val="ListParagraph"/>
              <w:numPr>
                <w:ilvl w:val="0"/>
                <w:numId w:val="12"/>
              </w:numPr>
              <w:rPr>
                <w:sz w:val="21"/>
                <w:szCs w:val="21"/>
                <w:lang w:val="en-GB"/>
              </w:rPr>
            </w:pPr>
            <w:r w:rsidRPr="00997E08">
              <w:rPr>
                <w:sz w:val="21"/>
                <w:szCs w:val="21"/>
              </w:rPr>
              <w:t xml:space="preserve">Language and gender offers rich opportunity to explore important moral and social topics such as the patriarchy, the gender gap and toxic masculinity. </w:t>
            </w:r>
          </w:p>
          <w:p w:rsidR="007A172C" w:rsidRPr="007A172C" w:rsidRDefault="007A172C" w:rsidP="00D915DE">
            <w:pPr>
              <w:pStyle w:val="ListParagraph"/>
              <w:numPr>
                <w:ilvl w:val="0"/>
                <w:numId w:val="12"/>
              </w:numPr>
              <w:rPr>
                <w:sz w:val="21"/>
                <w:szCs w:val="21"/>
                <w:lang w:val="en-GB"/>
              </w:rPr>
            </w:pPr>
            <w:r>
              <w:rPr>
                <w:sz w:val="21"/>
                <w:szCs w:val="21"/>
              </w:rPr>
              <w:t xml:space="preserve">Study of accent and dialect offers students insight into their own unique and distinct local dialect as well as exploring important issues such as classism, accentism and the north/south divide. </w:t>
            </w:r>
          </w:p>
          <w:p w:rsidR="007A172C" w:rsidRPr="00D915DE" w:rsidRDefault="007A172C" w:rsidP="00D915DE">
            <w:pPr>
              <w:pStyle w:val="ListParagraph"/>
              <w:numPr>
                <w:ilvl w:val="0"/>
                <w:numId w:val="12"/>
              </w:numPr>
              <w:rPr>
                <w:sz w:val="21"/>
                <w:szCs w:val="21"/>
                <w:lang w:val="en-GB"/>
              </w:rPr>
            </w:pPr>
            <w:r>
              <w:rPr>
                <w:sz w:val="21"/>
                <w:szCs w:val="21"/>
              </w:rPr>
              <w:t xml:space="preserve">All topics studied in term 2 are potential foci for all of paper 2. </w:t>
            </w:r>
          </w:p>
          <w:p w:rsidR="00D202A2" w:rsidRPr="00D915DE" w:rsidRDefault="00D202A2" w:rsidP="00374376">
            <w:pPr>
              <w:jc w:val="both"/>
              <w:rPr>
                <w:b/>
                <w:bCs/>
                <w:sz w:val="21"/>
                <w:szCs w:val="21"/>
                <w:lang w:val="en-GB"/>
              </w:rPr>
            </w:pPr>
            <w:r w:rsidRPr="00D915DE">
              <w:rPr>
                <w:b/>
                <w:bCs/>
                <w:sz w:val="21"/>
                <w:szCs w:val="21"/>
                <w:lang w:val="en-GB"/>
              </w:rPr>
              <w:t>Rationale for timing of this topic</w:t>
            </w:r>
          </w:p>
          <w:p w:rsidR="007A172C" w:rsidRPr="00D915DE" w:rsidRDefault="007A172C" w:rsidP="007A172C">
            <w:pPr>
              <w:pStyle w:val="ListParagraph"/>
              <w:numPr>
                <w:ilvl w:val="0"/>
                <w:numId w:val="12"/>
              </w:numPr>
              <w:rPr>
                <w:sz w:val="21"/>
                <w:szCs w:val="21"/>
              </w:rPr>
            </w:pPr>
            <w:r>
              <w:rPr>
                <w:sz w:val="21"/>
                <w:szCs w:val="21"/>
              </w:rPr>
              <w:t xml:space="preserve">Students have already had the underpinning, foundational knowledge from term building up their knowledge and understanding of language frameworks, the history of English and prescriptivist and descriptivist approaches. This equips students with the language and knowledge to then look at language change through a variety of different lenses and how language operates within this branch of linguistics. </w:t>
            </w:r>
          </w:p>
          <w:p w:rsidR="004F62D7" w:rsidRPr="009A05FF" w:rsidRDefault="007A172C" w:rsidP="007A172C">
            <w:pPr>
              <w:pStyle w:val="ListParagraph"/>
              <w:numPr>
                <w:ilvl w:val="0"/>
                <w:numId w:val="12"/>
              </w:numPr>
              <w:jc w:val="both"/>
              <w:rPr>
                <w:b/>
                <w:sz w:val="21"/>
                <w:szCs w:val="21"/>
                <w:lang w:val="en-GB"/>
              </w:rPr>
            </w:pPr>
            <w:r w:rsidRPr="00D915DE">
              <w:rPr>
                <w:sz w:val="21"/>
                <w:szCs w:val="21"/>
              </w:rPr>
              <w:t>Frameworks are the foundation of linguistic analysis – therefore students must grasps these befo</w:t>
            </w:r>
            <w:r>
              <w:rPr>
                <w:sz w:val="21"/>
                <w:szCs w:val="21"/>
              </w:rPr>
              <w:t>re progressing with other study. Accuracy in applying these frameworks will be developed throughout term 2 and further enriched</w:t>
            </w:r>
          </w:p>
          <w:p w:rsidR="009A05FF" w:rsidRPr="004F62D7" w:rsidRDefault="009A05FF" w:rsidP="007A172C">
            <w:pPr>
              <w:pStyle w:val="ListParagraph"/>
              <w:numPr>
                <w:ilvl w:val="0"/>
                <w:numId w:val="12"/>
              </w:numPr>
              <w:jc w:val="both"/>
              <w:rPr>
                <w:b/>
                <w:sz w:val="21"/>
                <w:szCs w:val="21"/>
                <w:lang w:val="en-GB"/>
              </w:rPr>
            </w:pPr>
            <w:r>
              <w:rPr>
                <w:sz w:val="21"/>
                <w:szCs w:val="21"/>
              </w:rPr>
              <w:t xml:space="preserve">Having studied aspects of the written mode, students are now ready to move onto the spoken mode. This works well alongside topics such as accent and dialect where students will be required to analyse spoken data.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D202A2" w:rsidRPr="007B04C0" w:rsidTr="00374376">
        <w:tc>
          <w:tcPr>
            <w:tcW w:w="10632" w:type="dxa"/>
          </w:tcPr>
          <w:p w:rsidR="00D56596" w:rsidRDefault="00D56596" w:rsidP="004F62D7">
            <w:pPr>
              <w:pStyle w:val="ListParagraph"/>
              <w:numPr>
                <w:ilvl w:val="0"/>
                <w:numId w:val="5"/>
              </w:numPr>
              <w:jc w:val="both"/>
              <w:rPr>
                <w:sz w:val="21"/>
                <w:szCs w:val="21"/>
                <w:lang w:val="en-GB"/>
              </w:rPr>
            </w:pPr>
            <w:r>
              <w:rPr>
                <w:sz w:val="21"/>
                <w:szCs w:val="21"/>
                <w:lang w:val="en-GB"/>
              </w:rPr>
              <w:lastRenderedPageBreak/>
              <w:t xml:space="preserve">Students will study </w:t>
            </w:r>
            <w:r w:rsidR="00D956A3">
              <w:rPr>
                <w:sz w:val="21"/>
                <w:szCs w:val="21"/>
                <w:lang w:val="en-GB"/>
              </w:rPr>
              <w:t>language and gender. They will</w:t>
            </w:r>
            <w:r w:rsidR="00EF2934">
              <w:rPr>
                <w:sz w:val="21"/>
                <w:szCs w:val="21"/>
                <w:lang w:val="en-GB"/>
              </w:rPr>
              <w:t xml:space="preserve"> study all relevant concepts, theorists and terminology as detailed in the table below. Students are taught a wide variety of different perspectives and teaching addresses composites such as the patriarchy and the evolution of attitudes to gender over time. </w:t>
            </w:r>
          </w:p>
          <w:p w:rsidR="009D7640" w:rsidRDefault="009D7640" w:rsidP="004F62D7">
            <w:pPr>
              <w:pStyle w:val="ListParagraph"/>
              <w:numPr>
                <w:ilvl w:val="0"/>
                <w:numId w:val="5"/>
              </w:numPr>
              <w:jc w:val="both"/>
              <w:rPr>
                <w:sz w:val="21"/>
                <w:szCs w:val="21"/>
                <w:lang w:val="en-GB"/>
              </w:rPr>
            </w:pPr>
            <w:r>
              <w:rPr>
                <w:sz w:val="21"/>
                <w:szCs w:val="21"/>
                <w:lang w:val="en-GB"/>
              </w:rPr>
              <w:t xml:space="preserve">Students may have different levels of knowledge </w:t>
            </w:r>
            <w:r w:rsidR="00EF2934">
              <w:rPr>
                <w:sz w:val="21"/>
                <w:szCs w:val="21"/>
                <w:lang w:val="en-GB"/>
              </w:rPr>
              <w:t xml:space="preserve">about gender and sexism, depending on their </w:t>
            </w:r>
            <w:r w:rsidR="009D3785">
              <w:rPr>
                <w:sz w:val="21"/>
                <w:szCs w:val="21"/>
                <w:lang w:val="en-GB"/>
              </w:rPr>
              <w:t>personal experiences and ideology. Potentially damaging stereotypes are constantly addressed throughout the teaching of this module.</w:t>
            </w:r>
          </w:p>
          <w:p w:rsidR="009D3785" w:rsidRDefault="009D3785" w:rsidP="004F62D7">
            <w:pPr>
              <w:pStyle w:val="ListParagraph"/>
              <w:numPr>
                <w:ilvl w:val="0"/>
                <w:numId w:val="5"/>
              </w:numPr>
              <w:jc w:val="both"/>
              <w:rPr>
                <w:sz w:val="21"/>
                <w:szCs w:val="21"/>
                <w:lang w:val="en-GB"/>
              </w:rPr>
            </w:pPr>
            <w:r>
              <w:rPr>
                <w:sz w:val="21"/>
                <w:szCs w:val="21"/>
                <w:lang w:val="en-GB"/>
              </w:rPr>
              <w:t xml:space="preserve">Some students misconstrue the study of language and gender with gender studies and students need to be regularly reminded that they are exploring gender in a linguistic sense. </w:t>
            </w:r>
          </w:p>
          <w:p w:rsidR="009D3785" w:rsidRDefault="009D3785" w:rsidP="009D3785">
            <w:pPr>
              <w:pStyle w:val="ListParagraph"/>
              <w:numPr>
                <w:ilvl w:val="0"/>
                <w:numId w:val="5"/>
              </w:numPr>
              <w:jc w:val="both"/>
              <w:rPr>
                <w:sz w:val="21"/>
                <w:szCs w:val="21"/>
                <w:lang w:val="en-GB"/>
              </w:rPr>
            </w:pPr>
            <w:r>
              <w:rPr>
                <w:sz w:val="21"/>
                <w:szCs w:val="21"/>
                <w:lang w:val="en-GB"/>
              </w:rPr>
              <w:t xml:space="preserve">Students will study </w:t>
            </w:r>
            <w:r>
              <w:rPr>
                <w:sz w:val="21"/>
                <w:szCs w:val="21"/>
                <w:lang w:val="en-GB"/>
              </w:rPr>
              <w:t>accent and dialect</w:t>
            </w:r>
            <w:r>
              <w:rPr>
                <w:sz w:val="21"/>
                <w:szCs w:val="21"/>
                <w:lang w:val="en-GB"/>
              </w:rPr>
              <w:t>. They will study all relevant concepts, theorists and terminology as detailed in the table below.</w:t>
            </w:r>
            <w:r>
              <w:rPr>
                <w:sz w:val="21"/>
                <w:szCs w:val="21"/>
                <w:lang w:val="en-GB"/>
              </w:rPr>
              <w:t xml:space="preserve"> </w:t>
            </w:r>
            <w:r>
              <w:rPr>
                <w:sz w:val="21"/>
                <w:szCs w:val="21"/>
                <w:lang w:val="en-GB"/>
              </w:rPr>
              <w:t xml:space="preserve">Students are taught a wide variety of different perspectives and teaching addresses composites such as </w:t>
            </w:r>
            <w:r>
              <w:rPr>
                <w:sz w:val="21"/>
                <w:szCs w:val="21"/>
                <w:lang w:val="en-GB"/>
              </w:rPr>
              <w:t>accentism, classism and dialect levelling</w:t>
            </w:r>
            <w:r w:rsidRPr="009D3785">
              <w:rPr>
                <w:sz w:val="21"/>
                <w:szCs w:val="21"/>
                <w:lang w:val="en-GB"/>
              </w:rPr>
              <w:t>.</w:t>
            </w:r>
          </w:p>
          <w:p w:rsidR="009D3785" w:rsidRPr="009D3785" w:rsidRDefault="009D3785" w:rsidP="009D3785">
            <w:pPr>
              <w:pStyle w:val="ListParagraph"/>
              <w:numPr>
                <w:ilvl w:val="0"/>
                <w:numId w:val="5"/>
              </w:numPr>
              <w:jc w:val="both"/>
              <w:rPr>
                <w:sz w:val="21"/>
                <w:szCs w:val="21"/>
                <w:lang w:val="en-GB"/>
              </w:rPr>
            </w:pPr>
            <w:r>
              <w:rPr>
                <w:sz w:val="21"/>
                <w:szCs w:val="21"/>
                <w:lang w:val="en-GB"/>
              </w:rPr>
              <w:t xml:space="preserve">Students’ own experiences of accent and dialect will be varied, despite living in an area with a very distinct dialect, and this will need to be taken into account. </w:t>
            </w:r>
          </w:p>
          <w:p w:rsidR="009D7640" w:rsidRDefault="009D7640" w:rsidP="004F62D7">
            <w:pPr>
              <w:pStyle w:val="ListParagraph"/>
              <w:numPr>
                <w:ilvl w:val="0"/>
                <w:numId w:val="5"/>
              </w:numPr>
              <w:jc w:val="both"/>
              <w:rPr>
                <w:sz w:val="21"/>
                <w:szCs w:val="21"/>
                <w:lang w:val="en-GB"/>
              </w:rPr>
            </w:pPr>
            <w:r>
              <w:rPr>
                <w:sz w:val="21"/>
                <w:szCs w:val="21"/>
                <w:lang w:val="en-GB"/>
              </w:rPr>
              <w:t>Experiences of technology may vary and this will be taken into account when evaluating the impact of technology, providing definitions and examples of types of language change</w:t>
            </w:r>
            <w:r w:rsidR="009D3785">
              <w:rPr>
                <w:sz w:val="21"/>
                <w:szCs w:val="21"/>
                <w:lang w:val="en-GB"/>
              </w:rPr>
              <w:t xml:space="preserve"> connected to social media e.g. the rise of the #metoo movement</w:t>
            </w:r>
          </w:p>
          <w:p w:rsidR="009D3785" w:rsidRDefault="009D3785" w:rsidP="009D3785">
            <w:pPr>
              <w:pStyle w:val="ListParagraph"/>
              <w:numPr>
                <w:ilvl w:val="0"/>
                <w:numId w:val="5"/>
              </w:numPr>
              <w:jc w:val="both"/>
              <w:rPr>
                <w:sz w:val="21"/>
                <w:szCs w:val="21"/>
                <w:lang w:val="en-GB"/>
              </w:rPr>
            </w:pPr>
            <w:r>
              <w:rPr>
                <w:sz w:val="21"/>
                <w:szCs w:val="21"/>
                <w:lang w:val="en-GB"/>
              </w:rPr>
              <w:t xml:space="preserve">Students will study </w:t>
            </w:r>
            <w:r>
              <w:rPr>
                <w:sz w:val="21"/>
                <w:szCs w:val="21"/>
                <w:lang w:val="en-GB"/>
              </w:rPr>
              <w:t>sociolect and social groups</w:t>
            </w:r>
            <w:r>
              <w:rPr>
                <w:sz w:val="21"/>
                <w:szCs w:val="21"/>
                <w:lang w:val="en-GB"/>
              </w:rPr>
              <w:t>. They will study all relevant concepts, theorists and terminology as detailed in the table below. Students are taught a wide variety of dif</w:t>
            </w:r>
            <w:r>
              <w:rPr>
                <w:sz w:val="21"/>
                <w:szCs w:val="21"/>
                <w:lang w:val="en-GB"/>
              </w:rPr>
              <w:t>ferent perspectives. Some students may need the notion of ‘discourse communities’ clarifying to ensure they see this as distinct and separate from the ‘discourses’ component of term 1.</w:t>
            </w:r>
          </w:p>
          <w:p w:rsidR="009D3785" w:rsidRPr="009D3785" w:rsidRDefault="009D3785" w:rsidP="009D3785">
            <w:pPr>
              <w:pStyle w:val="ListParagraph"/>
              <w:numPr>
                <w:ilvl w:val="0"/>
                <w:numId w:val="5"/>
              </w:numPr>
              <w:jc w:val="both"/>
              <w:rPr>
                <w:sz w:val="21"/>
                <w:szCs w:val="21"/>
                <w:lang w:val="en-GB"/>
              </w:rPr>
            </w:pPr>
            <w:r>
              <w:rPr>
                <w:sz w:val="21"/>
                <w:szCs w:val="21"/>
                <w:lang w:val="en-GB"/>
              </w:rPr>
              <w:t xml:space="preserve">Some students will need the history of homosexuality within England (particularly within law) clarifying as this knowledge may be lacking. </w:t>
            </w:r>
          </w:p>
          <w:p w:rsidR="009D3785" w:rsidRDefault="00B356B5" w:rsidP="009D3785">
            <w:pPr>
              <w:pStyle w:val="ListParagraph"/>
              <w:numPr>
                <w:ilvl w:val="0"/>
                <w:numId w:val="5"/>
              </w:numPr>
              <w:jc w:val="both"/>
              <w:rPr>
                <w:sz w:val="21"/>
                <w:szCs w:val="21"/>
                <w:lang w:val="en-GB"/>
              </w:rPr>
            </w:pPr>
            <w:r>
              <w:rPr>
                <w:sz w:val="21"/>
                <w:szCs w:val="21"/>
                <w:lang w:val="en-GB"/>
              </w:rPr>
              <w:t xml:space="preserve">Students will develop a detailed understanding of </w:t>
            </w:r>
            <w:r w:rsidR="009D3785">
              <w:rPr>
                <w:sz w:val="21"/>
                <w:szCs w:val="21"/>
                <w:lang w:val="en-GB"/>
              </w:rPr>
              <w:t>all diversity topics covered this term</w:t>
            </w:r>
            <w:r w:rsidR="009D7640">
              <w:rPr>
                <w:sz w:val="21"/>
                <w:szCs w:val="21"/>
                <w:lang w:val="en-GB"/>
              </w:rPr>
              <w:t xml:space="preserve">. Students will continually debate and interrogate these </w:t>
            </w:r>
            <w:r w:rsidR="009D3785">
              <w:rPr>
                <w:sz w:val="21"/>
                <w:szCs w:val="21"/>
                <w:lang w:val="en-GB"/>
              </w:rPr>
              <w:t>topics, linking to examples</w:t>
            </w:r>
            <w:r w:rsidR="009D7640">
              <w:rPr>
                <w:sz w:val="21"/>
                <w:szCs w:val="21"/>
                <w:lang w:val="en-GB"/>
              </w:rPr>
              <w:t xml:space="preserve">. </w:t>
            </w:r>
          </w:p>
          <w:p w:rsidR="00D56596" w:rsidRDefault="00D7602D" w:rsidP="009D3785">
            <w:pPr>
              <w:pStyle w:val="ListParagraph"/>
              <w:numPr>
                <w:ilvl w:val="0"/>
                <w:numId w:val="5"/>
              </w:numPr>
              <w:jc w:val="both"/>
              <w:rPr>
                <w:sz w:val="21"/>
                <w:szCs w:val="21"/>
                <w:lang w:val="en-GB"/>
              </w:rPr>
            </w:pPr>
            <w:r>
              <w:rPr>
                <w:sz w:val="21"/>
                <w:szCs w:val="21"/>
                <w:lang w:val="en-GB"/>
              </w:rPr>
              <w:t xml:space="preserve">Students will learn how to </w:t>
            </w:r>
            <w:r w:rsidR="009D3785">
              <w:rPr>
                <w:sz w:val="21"/>
                <w:szCs w:val="21"/>
                <w:lang w:val="en-GB"/>
              </w:rPr>
              <w:t xml:space="preserve">read and analyse spoken texts and learn all appropriate terminology. They will consider the contextual nuances of the spoken mode and how this differs to the online and written mode. They will Students will </w:t>
            </w:r>
            <w:r>
              <w:rPr>
                <w:sz w:val="21"/>
                <w:szCs w:val="21"/>
                <w:lang w:val="en-GB"/>
              </w:rPr>
              <w:t xml:space="preserve">apply taught terminology to unseen texts and will practise how to identify who/what is being represented and how they are being represented. Hudson’s modes are taught and are used as a springboard in which to ground their analysis. Texts taught cover a range of engaging perspectives such as </w:t>
            </w:r>
            <w:r w:rsidR="009D3785">
              <w:rPr>
                <w:sz w:val="21"/>
                <w:szCs w:val="21"/>
                <w:lang w:val="en-GB"/>
              </w:rPr>
              <w:t xml:space="preserve">gaming, motherhood </w:t>
            </w:r>
            <w:r>
              <w:rPr>
                <w:sz w:val="21"/>
                <w:szCs w:val="21"/>
                <w:lang w:val="en-GB"/>
              </w:rPr>
              <w:t>and expectations for women. Texts also provide engaging insight into 19</w:t>
            </w:r>
            <w:r w:rsidRPr="00D7602D">
              <w:rPr>
                <w:sz w:val="21"/>
                <w:szCs w:val="21"/>
                <w:vertAlign w:val="superscript"/>
                <w:lang w:val="en-GB"/>
              </w:rPr>
              <w:t>th</w:t>
            </w:r>
            <w:r>
              <w:rPr>
                <w:sz w:val="21"/>
                <w:szCs w:val="21"/>
                <w:lang w:val="en-GB"/>
              </w:rPr>
              <w:t xml:space="preserve"> century perspectives and contexts. </w:t>
            </w:r>
          </w:p>
          <w:p w:rsidR="009D3785" w:rsidRPr="004F62D7" w:rsidRDefault="009D3785" w:rsidP="009D3785">
            <w:pPr>
              <w:pStyle w:val="ListParagraph"/>
              <w:numPr>
                <w:ilvl w:val="0"/>
                <w:numId w:val="5"/>
              </w:numPr>
              <w:jc w:val="both"/>
              <w:rPr>
                <w:sz w:val="21"/>
                <w:szCs w:val="21"/>
                <w:lang w:val="en-GB"/>
              </w:rPr>
            </w:pPr>
            <w:r>
              <w:rPr>
                <w:sz w:val="21"/>
                <w:szCs w:val="21"/>
                <w:lang w:val="en-GB"/>
              </w:rPr>
              <w:t xml:space="preserve">Conventions of a transcript will need to be made explicit from the start.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New key terminology students will be taught during this topic/unit</w:t>
            </w:r>
          </w:p>
        </w:tc>
      </w:tr>
      <w:tr w:rsidR="00D202A2" w:rsidRPr="007B04C0" w:rsidTr="00374376">
        <w:trPr>
          <w:trHeight w:val="640"/>
        </w:trPr>
        <w:tc>
          <w:tcPr>
            <w:tcW w:w="10632" w:type="dxa"/>
          </w:tcPr>
          <w:p w:rsidR="00D7602D" w:rsidRPr="00087784" w:rsidRDefault="005A5AC4" w:rsidP="00087784">
            <w:pPr>
              <w:pStyle w:val="ListParagraph"/>
              <w:numPr>
                <w:ilvl w:val="0"/>
                <w:numId w:val="4"/>
              </w:numPr>
              <w:rPr>
                <w:b/>
                <w:sz w:val="21"/>
                <w:szCs w:val="21"/>
                <w:lang w:val="en-GB"/>
              </w:rPr>
            </w:pPr>
            <w:r>
              <w:rPr>
                <w:sz w:val="21"/>
                <w:szCs w:val="21"/>
                <w:lang w:val="en-GB"/>
              </w:rPr>
              <w:t>See table below</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D202A2" w:rsidRPr="0097512A" w:rsidRDefault="00D202A2" w:rsidP="00D202A2">
            <w:pPr>
              <w:pStyle w:val="ListParagraph"/>
              <w:numPr>
                <w:ilvl w:val="0"/>
                <w:numId w:val="3"/>
              </w:numPr>
              <w:jc w:val="both"/>
              <w:rPr>
                <w:b/>
                <w:sz w:val="21"/>
                <w:szCs w:val="21"/>
                <w:lang w:val="en-GB"/>
              </w:rPr>
            </w:pPr>
            <w:r>
              <w:rPr>
                <w:sz w:val="21"/>
                <w:szCs w:val="21"/>
                <w:lang w:val="en-GB"/>
              </w:rPr>
              <w:t xml:space="preserve">Formal assessment – students complete </w:t>
            </w:r>
            <w:r w:rsidR="00875AE4">
              <w:rPr>
                <w:sz w:val="21"/>
                <w:szCs w:val="21"/>
                <w:lang w:val="en-GB"/>
              </w:rPr>
              <w:t xml:space="preserve">one essay evaluating language change and a full meanings and representations section. </w:t>
            </w:r>
          </w:p>
          <w:p w:rsidR="00D202A2" w:rsidRPr="007B04C0" w:rsidRDefault="00D202A2" w:rsidP="00875AE4">
            <w:pPr>
              <w:pStyle w:val="ListParagraph"/>
              <w:numPr>
                <w:ilvl w:val="0"/>
                <w:numId w:val="3"/>
              </w:numPr>
              <w:jc w:val="both"/>
              <w:rPr>
                <w:b/>
                <w:sz w:val="21"/>
                <w:szCs w:val="21"/>
                <w:lang w:val="en-GB"/>
              </w:rPr>
            </w:pPr>
            <w:r w:rsidRPr="007B04C0">
              <w:rPr>
                <w:sz w:val="21"/>
                <w:szCs w:val="21"/>
                <w:lang w:val="en-GB"/>
              </w:rPr>
              <w:t>Teachers are to record centrally 1 single mark out of 30 for the final assessed essay</w:t>
            </w:r>
            <w:r w:rsidR="0074082C">
              <w:rPr>
                <w:sz w:val="21"/>
                <w:szCs w:val="21"/>
                <w:lang w:val="en-GB"/>
              </w:rPr>
              <w:t xml:space="preserve">. </w:t>
            </w:r>
            <w:r>
              <w:rPr>
                <w:sz w:val="21"/>
                <w:szCs w:val="21"/>
                <w:lang w:val="en-GB"/>
              </w:rPr>
              <w:t>Feedback on the work should indicate</w:t>
            </w:r>
            <w:r w:rsidR="00875AE4">
              <w:rPr>
                <w:sz w:val="21"/>
                <w:szCs w:val="21"/>
                <w:lang w:val="en-GB"/>
              </w:rPr>
              <w:t xml:space="preserve"> strengths and include feedback which clarifies misconceptions and develops students’ skills of analysis. Students should respond to this feedback. </w:t>
            </w:r>
          </w:p>
        </w:tc>
      </w:tr>
    </w:tbl>
    <w:p w:rsidR="00D202A2" w:rsidRPr="00D956A3" w:rsidRDefault="00D202A2" w:rsidP="00D202A2">
      <w:pPr>
        <w:rPr>
          <w:b/>
          <w:sz w:val="21"/>
          <w:szCs w:val="21"/>
          <w:u w:val="single"/>
          <w:lang w:val="en-GB"/>
        </w:rPr>
      </w:pPr>
    </w:p>
    <w:p w:rsidR="00D202A2" w:rsidRPr="00D956A3" w:rsidRDefault="007A25E4" w:rsidP="00D202A2">
      <w:pPr>
        <w:rPr>
          <w:b/>
          <w:sz w:val="21"/>
          <w:szCs w:val="21"/>
          <w:u w:val="single"/>
          <w:lang w:val="en-GB"/>
        </w:rPr>
      </w:pPr>
      <w:r w:rsidRPr="00D956A3">
        <w:rPr>
          <w:b/>
          <w:sz w:val="21"/>
          <w:szCs w:val="21"/>
          <w:u w:val="single"/>
          <w:lang w:val="en-GB"/>
        </w:rPr>
        <w:t>New terminology</w:t>
      </w:r>
    </w:p>
    <w:tbl>
      <w:tblPr>
        <w:tblStyle w:val="TableGrid"/>
        <w:tblW w:w="0" w:type="auto"/>
        <w:tblLook w:val="04A0" w:firstRow="1" w:lastRow="0" w:firstColumn="1" w:lastColumn="0" w:noHBand="0" w:noVBand="1"/>
      </w:tblPr>
      <w:tblGrid>
        <w:gridCol w:w="2254"/>
        <w:gridCol w:w="2254"/>
        <w:gridCol w:w="2254"/>
        <w:gridCol w:w="2254"/>
      </w:tblGrid>
      <w:tr w:rsidR="00D956A3" w:rsidRPr="0021641A" w:rsidTr="000D6962">
        <w:tc>
          <w:tcPr>
            <w:tcW w:w="4508" w:type="dxa"/>
            <w:gridSpan w:val="2"/>
          </w:tcPr>
          <w:p w:rsidR="00D956A3" w:rsidRPr="0021641A" w:rsidRDefault="00D956A3" w:rsidP="000D6962">
            <w:pPr>
              <w:rPr>
                <w:b/>
              </w:rPr>
            </w:pPr>
            <w:r w:rsidRPr="0021641A">
              <w:rPr>
                <w:b/>
              </w:rPr>
              <w:t>Gender</w:t>
            </w:r>
          </w:p>
        </w:tc>
        <w:tc>
          <w:tcPr>
            <w:tcW w:w="4508" w:type="dxa"/>
            <w:gridSpan w:val="2"/>
          </w:tcPr>
          <w:p w:rsidR="00D956A3" w:rsidRPr="0021641A" w:rsidRDefault="00D956A3" w:rsidP="000D6962">
            <w:pPr>
              <w:rPr>
                <w:b/>
              </w:rPr>
            </w:pPr>
            <w:r w:rsidRPr="0021641A">
              <w:rPr>
                <w:b/>
              </w:rPr>
              <w:t>Social Groups</w:t>
            </w:r>
          </w:p>
        </w:tc>
      </w:tr>
      <w:tr w:rsidR="00D956A3" w:rsidRPr="0021641A" w:rsidTr="000D6962">
        <w:tc>
          <w:tcPr>
            <w:tcW w:w="2254" w:type="dxa"/>
          </w:tcPr>
          <w:p w:rsidR="00D956A3" w:rsidRPr="0021641A" w:rsidRDefault="00D956A3" w:rsidP="000D6962">
            <w:pPr>
              <w:rPr>
                <w:b/>
              </w:rPr>
            </w:pPr>
            <w:r w:rsidRPr="0021641A">
              <w:t xml:space="preserve"> </w:t>
            </w:r>
            <w:r w:rsidRPr="0021641A">
              <w:rPr>
                <w:b/>
              </w:rPr>
              <w:t>AO1 Terminology</w:t>
            </w:r>
          </w:p>
          <w:p w:rsidR="00D956A3" w:rsidRPr="0021641A" w:rsidRDefault="00D956A3" w:rsidP="000D6962"/>
          <w:p w:rsidR="00D956A3" w:rsidRPr="0021641A" w:rsidRDefault="00D956A3" w:rsidP="000D6962">
            <w:r w:rsidRPr="0021641A">
              <w:t>Marked and unmarked terms</w:t>
            </w:r>
          </w:p>
          <w:p w:rsidR="00D956A3" w:rsidRPr="0021641A" w:rsidRDefault="00D956A3" w:rsidP="000D6962">
            <w:r w:rsidRPr="0021641A">
              <w:t>Empty adjectives</w:t>
            </w:r>
          </w:p>
          <w:p w:rsidR="00D956A3" w:rsidRPr="0021641A" w:rsidRDefault="00D956A3" w:rsidP="000D6962">
            <w:r w:rsidRPr="0021641A">
              <w:t>Hedges</w:t>
            </w:r>
          </w:p>
          <w:p w:rsidR="00D956A3" w:rsidRPr="0021641A" w:rsidRDefault="00D956A3" w:rsidP="000D6962">
            <w:r w:rsidRPr="0021641A">
              <w:t>Tag Questions</w:t>
            </w:r>
            <w:r>
              <w:t xml:space="preserve"> and different types: facilitative, softening, referential</w:t>
            </w:r>
          </w:p>
          <w:p w:rsidR="00D956A3" w:rsidRPr="0021641A" w:rsidRDefault="00D956A3" w:rsidP="000D6962">
            <w:r w:rsidRPr="0021641A">
              <w:t xml:space="preserve">Upspeak </w:t>
            </w:r>
          </w:p>
          <w:p w:rsidR="00D956A3" w:rsidRPr="0021641A" w:rsidRDefault="00D956A3" w:rsidP="000D6962">
            <w:r w:rsidRPr="0021641A">
              <w:lastRenderedPageBreak/>
              <w:t>Weak expletives</w:t>
            </w:r>
          </w:p>
          <w:p w:rsidR="00D956A3" w:rsidRPr="0021641A" w:rsidRDefault="00D956A3" w:rsidP="000D6962">
            <w:r w:rsidRPr="0021641A">
              <w:t>Diminutives</w:t>
            </w:r>
          </w:p>
          <w:p w:rsidR="00D956A3" w:rsidRPr="0021641A" w:rsidRDefault="00D956A3" w:rsidP="000D6962">
            <w:r w:rsidRPr="0021641A">
              <w:t>Precise colour terms</w:t>
            </w:r>
          </w:p>
          <w:p w:rsidR="00D956A3" w:rsidRPr="0021641A" w:rsidRDefault="00D956A3" w:rsidP="000D6962">
            <w:r w:rsidRPr="0021641A">
              <w:t>Veiled imperatives</w:t>
            </w:r>
          </w:p>
          <w:p w:rsidR="00D956A3" w:rsidRPr="0021641A" w:rsidRDefault="00D956A3" w:rsidP="000D6962">
            <w:r w:rsidRPr="0021641A">
              <w:t>Reduplicated forms</w:t>
            </w:r>
          </w:p>
          <w:p w:rsidR="00D956A3" w:rsidRPr="0021641A" w:rsidRDefault="00D956A3" w:rsidP="000D6962">
            <w:r w:rsidRPr="0021641A">
              <w:t>Intensifiers</w:t>
            </w:r>
          </w:p>
          <w:p w:rsidR="00D956A3" w:rsidRPr="0021641A" w:rsidRDefault="00D956A3" w:rsidP="000D6962">
            <w:r w:rsidRPr="0021641A">
              <w:t>Qualifiers</w:t>
            </w:r>
          </w:p>
          <w:p w:rsidR="00D956A3" w:rsidRPr="0021641A" w:rsidRDefault="00D956A3" w:rsidP="000D6962"/>
        </w:tc>
        <w:tc>
          <w:tcPr>
            <w:tcW w:w="2254" w:type="dxa"/>
          </w:tcPr>
          <w:p w:rsidR="00D956A3" w:rsidRPr="0021641A" w:rsidRDefault="00D956A3" w:rsidP="000D6962">
            <w:pPr>
              <w:rPr>
                <w:b/>
              </w:rPr>
            </w:pPr>
            <w:r w:rsidRPr="0021641A">
              <w:rPr>
                <w:b/>
              </w:rPr>
              <w:lastRenderedPageBreak/>
              <w:t xml:space="preserve">AO2 Theories </w:t>
            </w:r>
          </w:p>
          <w:p w:rsidR="00D956A3" w:rsidRPr="0021641A" w:rsidRDefault="00D956A3" w:rsidP="000D6962"/>
          <w:p w:rsidR="00D956A3" w:rsidRPr="0021641A" w:rsidRDefault="00D956A3" w:rsidP="000D6962">
            <w:r w:rsidRPr="0021641A">
              <w:t>Dominance Theory</w:t>
            </w:r>
          </w:p>
          <w:p w:rsidR="00D956A3" w:rsidRPr="0021641A" w:rsidRDefault="00D956A3" w:rsidP="000D6962">
            <w:r w:rsidRPr="0021641A">
              <w:t xml:space="preserve">Deficit Theory </w:t>
            </w:r>
          </w:p>
          <w:p w:rsidR="00D956A3" w:rsidRPr="0021641A" w:rsidRDefault="00D956A3" w:rsidP="000D6962">
            <w:r w:rsidRPr="0021641A">
              <w:t>Difference Theory</w:t>
            </w:r>
          </w:p>
          <w:p w:rsidR="00D956A3" w:rsidRPr="0021641A" w:rsidRDefault="00D956A3" w:rsidP="000D6962">
            <w:r w:rsidRPr="0021641A">
              <w:t>Robin Lakoff</w:t>
            </w:r>
          </w:p>
          <w:p w:rsidR="00D956A3" w:rsidRPr="0021641A" w:rsidRDefault="00D956A3" w:rsidP="000D6962">
            <w:r w:rsidRPr="0021641A">
              <w:t>Deborah Tannen’s 6 contrasts</w:t>
            </w:r>
          </w:p>
          <w:p w:rsidR="00D956A3" w:rsidRPr="0021641A" w:rsidRDefault="00D956A3" w:rsidP="000D6962">
            <w:r w:rsidRPr="0021641A">
              <w:t xml:space="preserve">Deborah Cameron </w:t>
            </w:r>
          </w:p>
          <w:p w:rsidR="00D956A3" w:rsidRPr="0021641A" w:rsidRDefault="00D956A3" w:rsidP="000D6962">
            <w:r w:rsidRPr="0021641A">
              <w:t>Jennifer Coates</w:t>
            </w:r>
          </w:p>
          <w:p w:rsidR="00D956A3" w:rsidRPr="0021641A" w:rsidRDefault="00D956A3" w:rsidP="000D6962">
            <w:r w:rsidRPr="0021641A">
              <w:t>O’Barr and Atkins Powerless Language</w:t>
            </w:r>
          </w:p>
          <w:p w:rsidR="00D956A3" w:rsidRPr="0021641A" w:rsidRDefault="00D956A3" w:rsidP="000D6962">
            <w:r w:rsidRPr="0021641A">
              <w:lastRenderedPageBreak/>
              <w:t xml:space="preserve">The Male as Norm </w:t>
            </w:r>
          </w:p>
          <w:p w:rsidR="00D956A3" w:rsidRPr="0021641A" w:rsidRDefault="00D956A3" w:rsidP="000D6962"/>
        </w:tc>
        <w:tc>
          <w:tcPr>
            <w:tcW w:w="2254" w:type="dxa"/>
          </w:tcPr>
          <w:p w:rsidR="00D956A3" w:rsidRPr="0021641A" w:rsidRDefault="00D956A3" w:rsidP="000D6962">
            <w:pPr>
              <w:rPr>
                <w:b/>
              </w:rPr>
            </w:pPr>
            <w:r w:rsidRPr="0021641A">
              <w:rPr>
                <w:b/>
              </w:rPr>
              <w:lastRenderedPageBreak/>
              <w:t>AO1 Terminology</w:t>
            </w:r>
          </w:p>
          <w:p w:rsidR="00D956A3" w:rsidRPr="0021641A" w:rsidRDefault="00D956A3" w:rsidP="000D6962"/>
          <w:p w:rsidR="00D956A3" w:rsidRPr="0021641A" w:rsidRDefault="00D956A3" w:rsidP="000D6962">
            <w:r w:rsidRPr="0021641A">
              <w:t xml:space="preserve">Shibboleth </w:t>
            </w:r>
          </w:p>
          <w:p w:rsidR="00D956A3" w:rsidRPr="0021641A" w:rsidRDefault="00D956A3" w:rsidP="000D6962">
            <w:r w:rsidRPr="0021641A">
              <w:t xml:space="preserve">Examples from sociolect eg Polari, your own sociolect </w:t>
            </w:r>
          </w:p>
        </w:tc>
        <w:tc>
          <w:tcPr>
            <w:tcW w:w="2254" w:type="dxa"/>
          </w:tcPr>
          <w:p w:rsidR="00D956A3" w:rsidRPr="0021641A" w:rsidRDefault="00D956A3" w:rsidP="000D6962">
            <w:pPr>
              <w:rPr>
                <w:b/>
              </w:rPr>
            </w:pPr>
            <w:r w:rsidRPr="0021641A">
              <w:rPr>
                <w:b/>
              </w:rPr>
              <w:t xml:space="preserve">AO2 Theories </w:t>
            </w:r>
          </w:p>
          <w:p w:rsidR="00D956A3" w:rsidRPr="0021641A" w:rsidRDefault="00D956A3" w:rsidP="000D6962"/>
          <w:p w:rsidR="00D956A3" w:rsidRPr="0021641A" w:rsidRDefault="00D956A3" w:rsidP="000D6962">
            <w:r w:rsidRPr="0021641A">
              <w:t>Jenny Cheshire – Reading</w:t>
            </w:r>
          </w:p>
          <w:p w:rsidR="00D956A3" w:rsidRPr="0021641A" w:rsidRDefault="00D956A3" w:rsidP="000D6962">
            <w:r w:rsidRPr="0021641A">
              <w:t>Milroy and Milroy - Belfast</w:t>
            </w:r>
          </w:p>
          <w:p w:rsidR="00D956A3" w:rsidRPr="0021641A" w:rsidRDefault="00D956A3" w:rsidP="000D6962">
            <w:r w:rsidRPr="0021641A">
              <w:t xml:space="preserve">Accommodation Theory </w:t>
            </w:r>
          </w:p>
          <w:p w:rsidR="00D956A3" w:rsidRPr="0021641A" w:rsidRDefault="00D956A3" w:rsidP="000D6962">
            <w:r w:rsidRPr="0021641A">
              <w:t>Overt and Covert Prestige</w:t>
            </w:r>
          </w:p>
          <w:p w:rsidR="00D956A3" w:rsidRPr="0021641A" w:rsidRDefault="00D956A3" w:rsidP="000D6962"/>
        </w:tc>
      </w:tr>
      <w:tr w:rsidR="00D956A3" w:rsidRPr="0021641A" w:rsidTr="000D6962">
        <w:tc>
          <w:tcPr>
            <w:tcW w:w="4508" w:type="dxa"/>
            <w:gridSpan w:val="2"/>
          </w:tcPr>
          <w:p w:rsidR="00D956A3" w:rsidRPr="0021641A" w:rsidRDefault="00D956A3" w:rsidP="000D6962">
            <w:pPr>
              <w:rPr>
                <w:b/>
              </w:rPr>
            </w:pPr>
            <w:r w:rsidRPr="0021641A">
              <w:rPr>
                <w:b/>
              </w:rPr>
              <w:t xml:space="preserve">Accent and Dialect </w:t>
            </w:r>
          </w:p>
        </w:tc>
        <w:tc>
          <w:tcPr>
            <w:tcW w:w="4508" w:type="dxa"/>
            <w:gridSpan w:val="2"/>
          </w:tcPr>
          <w:p w:rsidR="00D956A3" w:rsidRPr="0021641A" w:rsidRDefault="00D956A3" w:rsidP="000D6962">
            <w:pPr>
              <w:rPr>
                <w:b/>
              </w:rPr>
            </w:pPr>
            <w:r w:rsidRPr="0021641A">
              <w:rPr>
                <w:b/>
              </w:rPr>
              <w:t xml:space="preserve">Occupation </w:t>
            </w:r>
          </w:p>
        </w:tc>
      </w:tr>
      <w:tr w:rsidR="00D956A3" w:rsidRPr="0021641A" w:rsidTr="000D6962">
        <w:tc>
          <w:tcPr>
            <w:tcW w:w="2254" w:type="dxa"/>
          </w:tcPr>
          <w:p w:rsidR="00D956A3" w:rsidRPr="0021641A" w:rsidRDefault="00D956A3" w:rsidP="000D6962">
            <w:pPr>
              <w:rPr>
                <w:b/>
              </w:rPr>
            </w:pPr>
            <w:r w:rsidRPr="0021641A">
              <w:rPr>
                <w:b/>
              </w:rPr>
              <w:t>AO1 Terminology</w:t>
            </w:r>
          </w:p>
          <w:p w:rsidR="00D956A3" w:rsidRPr="0021641A" w:rsidRDefault="00D956A3" w:rsidP="000D6962">
            <w:pPr>
              <w:rPr>
                <w:b/>
              </w:rPr>
            </w:pPr>
          </w:p>
          <w:p w:rsidR="00D956A3" w:rsidRPr="0021641A" w:rsidRDefault="00D956A3" w:rsidP="000D6962">
            <w:r w:rsidRPr="0021641A">
              <w:t xml:space="preserve">Non standard negation  </w:t>
            </w:r>
          </w:p>
          <w:p w:rsidR="00D956A3" w:rsidRPr="0021641A" w:rsidRDefault="00D956A3" w:rsidP="000D6962">
            <w:r w:rsidRPr="0021641A">
              <w:t>Non standard pronouns</w:t>
            </w:r>
          </w:p>
          <w:p w:rsidR="00D956A3" w:rsidRPr="0021641A" w:rsidRDefault="00D956A3" w:rsidP="000D6962">
            <w:r w:rsidRPr="0021641A">
              <w:t>Archaic pronouns</w:t>
            </w:r>
          </w:p>
          <w:p w:rsidR="00D956A3" w:rsidRPr="0021641A" w:rsidRDefault="00D956A3" w:rsidP="000D6962">
            <w:r w:rsidRPr="0021641A">
              <w:t>Non standard prepositions</w:t>
            </w:r>
          </w:p>
          <w:p w:rsidR="00D956A3" w:rsidRPr="0021641A" w:rsidRDefault="00D956A3" w:rsidP="000D6962">
            <w:r w:rsidRPr="0021641A">
              <w:t>Non standard conjunctions</w:t>
            </w:r>
          </w:p>
          <w:p w:rsidR="00D956A3" w:rsidRPr="0021641A" w:rsidRDefault="00D956A3" w:rsidP="000D6962">
            <w:r w:rsidRPr="0021641A">
              <w:t>Non standard never</w:t>
            </w:r>
          </w:p>
          <w:p w:rsidR="00D956A3" w:rsidRPr="0021641A" w:rsidRDefault="00D956A3" w:rsidP="000D6962">
            <w:r w:rsidRPr="0021641A">
              <w:t>Double or multiple negatives</w:t>
            </w:r>
          </w:p>
          <w:p w:rsidR="00D956A3" w:rsidRPr="0021641A" w:rsidRDefault="00D956A3" w:rsidP="000D6962">
            <w:r w:rsidRPr="0021641A">
              <w:t>Non standard forms of Be</w:t>
            </w:r>
          </w:p>
          <w:p w:rsidR="00D956A3" w:rsidRPr="0021641A" w:rsidRDefault="00D956A3" w:rsidP="000D6962">
            <w:r w:rsidRPr="0021641A">
              <w:t xml:space="preserve">Non standard inflections </w:t>
            </w:r>
          </w:p>
          <w:p w:rsidR="00D956A3" w:rsidRPr="0021641A" w:rsidRDefault="00D956A3" w:rsidP="000D6962"/>
          <w:p w:rsidR="00D956A3" w:rsidRPr="0021641A" w:rsidRDefault="00D956A3" w:rsidP="000D6962"/>
          <w:p w:rsidR="00D956A3" w:rsidRPr="0021641A" w:rsidRDefault="00D956A3" w:rsidP="000D6962">
            <w:r w:rsidRPr="0021641A">
              <w:t xml:space="preserve">Ensure you have examples of each of the above features .  </w:t>
            </w:r>
          </w:p>
        </w:tc>
        <w:tc>
          <w:tcPr>
            <w:tcW w:w="2254" w:type="dxa"/>
          </w:tcPr>
          <w:p w:rsidR="00D956A3" w:rsidRPr="0021641A" w:rsidRDefault="00D956A3" w:rsidP="000D6962">
            <w:pPr>
              <w:rPr>
                <w:b/>
              </w:rPr>
            </w:pPr>
            <w:r w:rsidRPr="0021641A">
              <w:rPr>
                <w:b/>
              </w:rPr>
              <w:t xml:space="preserve">AO2 Theories </w:t>
            </w:r>
          </w:p>
          <w:p w:rsidR="00D956A3" w:rsidRPr="0021641A" w:rsidRDefault="00D956A3" w:rsidP="000D6962"/>
          <w:p w:rsidR="00D956A3" w:rsidRPr="0021641A" w:rsidRDefault="00D956A3" w:rsidP="000D6962">
            <w:r w:rsidRPr="0021641A">
              <w:t>William Labov – Martha’s Vineyard</w:t>
            </w:r>
          </w:p>
          <w:p w:rsidR="00D956A3" w:rsidRPr="0021641A" w:rsidRDefault="00D956A3" w:rsidP="000D6962">
            <w:r w:rsidRPr="0021641A">
              <w:t xml:space="preserve">William Labov – Macy’s </w:t>
            </w:r>
          </w:p>
          <w:p w:rsidR="00D956A3" w:rsidRPr="0021641A" w:rsidRDefault="00D956A3" w:rsidP="000D6962">
            <w:r w:rsidRPr="0021641A">
              <w:t>Jenny Cheshire – Reading</w:t>
            </w:r>
          </w:p>
          <w:p w:rsidR="00D956A3" w:rsidRPr="0021641A" w:rsidRDefault="00D956A3" w:rsidP="000D6962">
            <w:r w:rsidRPr="0021641A">
              <w:t>Linguistic arbitrariness</w:t>
            </w:r>
          </w:p>
          <w:p w:rsidR="00D956A3" w:rsidRPr="0021641A" w:rsidRDefault="00D956A3" w:rsidP="000D6962">
            <w:r w:rsidRPr="0021641A">
              <w:t>Howard Giles on Capital punishment</w:t>
            </w:r>
          </w:p>
          <w:p w:rsidR="00D956A3" w:rsidRPr="0021641A" w:rsidRDefault="00D956A3" w:rsidP="000D6962">
            <w:r w:rsidRPr="0021641A">
              <w:t xml:space="preserve">Accommodation Theory </w:t>
            </w:r>
          </w:p>
          <w:p w:rsidR="00D956A3" w:rsidRPr="0021641A" w:rsidRDefault="00D956A3" w:rsidP="000D6962">
            <w:r w:rsidRPr="0021641A">
              <w:t xml:space="preserve">Overt and Covert Prestige </w:t>
            </w:r>
          </w:p>
          <w:p w:rsidR="00D956A3" w:rsidRPr="0021641A" w:rsidRDefault="00D956A3" w:rsidP="000D6962">
            <w:r w:rsidRPr="0021641A">
              <w:t xml:space="preserve">Milroy and Milroy in Belfast </w:t>
            </w:r>
          </w:p>
          <w:p w:rsidR="00D956A3" w:rsidRPr="0021641A" w:rsidRDefault="00D956A3" w:rsidP="000D6962">
            <w:r w:rsidRPr="0021641A">
              <w:t xml:space="preserve">Trudgill/Kerswill – Dialect Levelling </w:t>
            </w:r>
          </w:p>
          <w:p w:rsidR="00D956A3" w:rsidRPr="0021641A" w:rsidRDefault="00D956A3" w:rsidP="000D6962"/>
          <w:p w:rsidR="00D956A3" w:rsidRPr="0021641A" w:rsidRDefault="00D956A3" w:rsidP="000D6962"/>
        </w:tc>
        <w:tc>
          <w:tcPr>
            <w:tcW w:w="2254" w:type="dxa"/>
          </w:tcPr>
          <w:p w:rsidR="00D956A3" w:rsidRPr="0021641A" w:rsidRDefault="00D956A3" w:rsidP="000D6962">
            <w:pPr>
              <w:rPr>
                <w:b/>
              </w:rPr>
            </w:pPr>
            <w:r w:rsidRPr="0021641A">
              <w:rPr>
                <w:b/>
              </w:rPr>
              <w:t xml:space="preserve">AO1 Terminology </w:t>
            </w:r>
          </w:p>
          <w:p w:rsidR="00D956A3" w:rsidRPr="0021641A" w:rsidRDefault="00D956A3" w:rsidP="000D6962"/>
          <w:p w:rsidR="00D956A3" w:rsidRPr="0021641A" w:rsidRDefault="00D956A3" w:rsidP="000D6962">
            <w:r w:rsidRPr="0021641A">
              <w:t xml:space="preserve">Examples from a range of occupations eg Law, Medicine, Church </w:t>
            </w:r>
          </w:p>
          <w:p w:rsidR="00D956A3" w:rsidRPr="0021641A" w:rsidRDefault="00D956A3" w:rsidP="000D6962">
            <w:r w:rsidRPr="0021641A">
              <w:t>Jargon</w:t>
            </w:r>
          </w:p>
          <w:p w:rsidR="00D956A3" w:rsidRPr="0021641A" w:rsidRDefault="00D956A3" w:rsidP="000D6962">
            <w:r w:rsidRPr="0021641A">
              <w:t xml:space="preserve">denominalisation </w:t>
            </w:r>
          </w:p>
          <w:p w:rsidR="00D956A3" w:rsidRPr="0021641A" w:rsidRDefault="00D956A3" w:rsidP="000D6962">
            <w:r w:rsidRPr="0021641A">
              <w:t>Verbing</w:t>
            </w:r>
          </w:p>
          <w:p w:rsidR="00D956A3" w:rsidRPr="0021641A" w:rsidRDefault="00D956A3" w:rsidP="000D6962">
            <w:r w:rsidRPr="0021641A">
              <w:t>Shibboleths</w:t>
            </w:r>
          </w:p>
          <w:p w:rsidR="00D956A3" w:rsidRPr="0021641A" w:rsidRDefault="00D956A3" w:rsidP="000D6962">
            <w:r w:rsidRPr="0021641A">
              <w:t xml:space="preserve">Metalanguage </w:t>
            </w:r>
          </w:p>
          <w:p w:rsidR="00D956A3" w:rsidRPr="0021641A" w:rsidRDefault="00D956A3" w:rsidP="000D6962"/>
          <w:p w:rsidR="00D956A3" w:rsidRPr="0021641A" w:rsidRDefault="00D956A3" w:rsidP="000D6962"/>
          <w:p w:rsidR="00D956A3" w:rsidRPr="0021641A" w:rsidRDefault="00D956A3" w:rsidP="000D6962"/>
          <w:p w:rsidR="00D956A3" w:rsidRPr="0021641A" w:rsidRDefault="00D956A3" w:rsidP="000D6962"/>
          <w:p w:rsidR="00D956A3" w:rsidRPr="0021641A" w:rsidRDefault="00D956A3" w:rsidP="000D6962"/>
        </w:tc>
        <w:tc>
          <w:tcPr>
            <w:tcW w:w="2254" w:type="dxa"/>
          </w:tcPr>
          <w:p w:rsidR="00D956A3" w:rsidRPr="0021641A" w:rsidRDefault="00D956A3" w:rsidP="000D6962">
            <w:pPr>
              <w:rPr>
                <w:b/>
              </w:rPr>
            </w:pPr>
            <w:r w:rsidRPr="0021641A">
              <w:rPr>
                <w:b/>
              </w:rPr>
              <w:t xml:space="preserve">AO2 Theories </w:t>
            </w:r>
          </w:p>
          <w:p w:rsidR="00D956A3" w:rsidRPr="0021641A" w:rsidRDefault="00D956A3" w:rsidP="000D6962"/>
          <w:p w:rsidR="00D956A3" w:rsidRPr="0021641A" w:rsidRDefault="00D956A3" w:rsidP="000D6962">
            <w:r w:rsidRPr="0021641A">
              <w:t>Grice’s maxims</w:t>
            </w:r>
          </w:p>
          <w:p w:rsidR="00D956A3" w:rsidRPr="0021641A" w:rsidRDefault="00D956A3" w:rsidP="000D6962">
            <w:r w:rsidRPr="0021641A">
              <w:t>Drew and Heritage</w:t>
            </w:r>
          </w:p>
          <w:p w:rsidR="00D956A3" w:rsidRPr="0021641A" w:rsidRDefault="00D956A3" w:rsidP="000D6962">
            <w:r w:rsidRPr="0021641A">
              <w:t>LINC study</w:t>
            </w:r>
          </w:p>
          <w:p w:rsidR="00D956A3" w:rsidRPr="0021641A" w:rsidRDefault="00D956A3" w:rsidP="000D6962">
            <w:r w:rsidRPr="0021641A">
              <w:t>Swales Discource communities</w:t>
            </w:r>
          </w:p>
          <w:p w:rsidR="00D956A3" w:rsidRPr="0021641A" w:rsidRDefault="00D956A3" w:rsidP="000D6962">
            <w:r w:rsidRPr="0021641A">
              <w:t xml:space="preserve">Accommodation Theory </w:t>
            </w:r>
          </w:p>
          <w:p w:rsidR="00D956A3" w:rsidRPr="0021641A" w:rsidRDefault="00D956A3" w:rsidP="000D6962">
            <w:r w:rsidRPr="0021641A">
              <w:t xml:space="preserve">Face </w:t>
            </w:r>
          </w:p>
          <w:p w:rsidR="00D956A3" w:rsidRPr="0021641A" w:rsidRDefault="00D956A3" w:rsidP="000D6962">
            <w:r w:rsidRPr="0021641A">
              <w:t>Positive and negative politeness</w:t>
            </w:r>
          </w:p>
          <w:p w:rsidR="00D956A3" w:rsidRPr="0021641A" w:rsidRDefault="00D956A3" w:rsidP="000D6962"/>
        </w:tc>
      </w:tr>
    </w:tbl>
    <w:p w:rsidR="00D202A2" w:rsidRPr="007B1995" w:rsidRDefault="00D202A2" w:rsidP="00D202A2">
      <w:pPr>
        <w:rPr>
          <w:sz w:val="20"/>
          <w:szCs w:val="20"/>
          <w:lang w:val="en-GB"/>
        </w:rPr>
      </w:pPr>
    </w:p>
    <w:p w:rsidR="00D202A2" w:rsidRPr="00D956A3" w:rsidRDefault="00D956A3" w:rsidP="00D202A2">
      <w:pPr>
        <w:rPr>
          <w:i/>
          <w:lang w:val="en-GB"/>
        </w:rPr>
      </w:pPr>
      <w:r>
        <w:rPr>
          <w:i/>
          <w:lang w:val="en-GB"/>
        </w:rPr>
        <w:t>The following terminology was taught last term but will be regularly recapped and consolidated</w:t>
      </w:r>
    </w:p>
    <w:tbl>
      <w:tblPr>
        <w:tblStyle w:val="TableGrid"/>
        <w:tblW w:w="0" w:type="auto"/>
        <w:tblLook w:val="04A0" w:firstRow="1" w:lastRow="0" w:firstColumn="1" w:lastColumn="0" w:noHBand="0" w:noVBand="1"/>
      </w:tblPr>
      <w:tblGrid>
        <w:gridCol w:w="4508"/>
        <w:gridCol w:w="4508"/>
      </w:tblGrid>
      <w:tr w:rsidR="005A5AC4" w:rsidRPr="0021641A" w:rsidTr="001A7215">
        <w:tc>
          <w:tcPr>
            <w:tcW w:w="4508" w:type="dxa"/>
          </w:tcPr>
          <w:p w:rsidR="005A5AC4" w:rsidRPr="0021641A" w:rsidRDefault="005A5AC4" w:rsidP="001A7215">
            <w:pPr>
              <w:rPr>
                <w:b/>
                <w:u w:val="single"/>
              </w:rPr>
            </w:pPr>
            <w:r w:rsidRPr="0021641A">
              <w:rPr>
                <w:b/>
                <w:u w:val="single"/>
              </w:rPr>
              <w:t>Lexis</w:t>
            </w:r>
          </w:p>
          <w:p w:rsidR="005A5AC4" w:rsidRPr="0021641A" w:rsidRDefault="005A5AC4" w:rsidP="001A7215">
            <w:r w:rsidRPr="0021641A">
              <w:t xml:space="preserve">Lexical field/sematic field </w:t>
            </w:r>
          </w:p>
          <w:p w:rsidR="005A5AC4" w:rsidRPr="0021641A" w:rsidRDefault="005A5AC4" w:rsidP="001A7215">
            <w:r w:rsidRPr="0021641A">
              <w:t xml:space="preserve">Field specific lexis </w:t>
            </w:r>
          </w:p>
          <w:p w:rsidR="005A5AC4" w:rsidRPr="0021641A" w:rsidRDefault="005A5AC4" w:rsidP="001A7215">
            <w:r w:rsidRPr="0021641A">
              <w:t>Connotation</w:t>
            </w:r>
          </w:p>
          <w:p w:rsidR="005A5AC4" w:rsidRPr="0021641A" w:rsidRDefault="005A5AC4" w:rsidP="001A7215">
            <w:r w:rsidRPr="0021641A">
              <w:t>Denotation</w:t>
            </w:r>
          </w:p>
          <w:p w:rsidR="005A5AC4" w:rsidRPr="0021641A" w:rsidRDefault="005A5AC4" w:rsidP="001A7215">
            <w:r w:rsidRPr="0021641A">
              <w:t>Synonym</w:t>
            </w:r>
          </w:p>
          <w:p w:rsidR="005A5AC4" w:rsidRPr="0021641A" w:rsidRDefault="005A5AC4" w:rsidP="001A7215">
            <w:r w:rsidRPr="0021641A">
              <w:t>Antonym</w:t>
            </w:r>
          </w:p>
          <w:p w:rsidR="005A5AC4" w:rsidRPr="0021641A" w:rsidRDefault="005A5AC4" w:rsidP="001A7215">
            <w:r w:rsidRPr="0021641A">
              <w:t>Hyponym</w:t>
            </w:r>
          </w:p>
          <w:p w:rsidR="005A5AC4" w:rsidRPr="0021641A" w:rsidRDefault="005A5AC4" w:rsidP="001A7215">
            <w:r w:rsidRPr="0021641A">
              <w:t>Hypernym</w:t>
            </w:r>
          </w:p>
          <w:p w:rsidR="005A5AC4" w:rsidRPr="0021641A" w:rsidRDefault="005A5AC4" w:rsidP="001A7215">
            <w:r w:rsidRPr="0021641A">
              <w:t>Latinate lexis</w:t>
            </w:r>
          </w:p>
          <w:p w:rsidR="005A5AC4" w:rsidRPr="0021641A" w:rsidRDefault="005A5AC4" w:rsidP="001A7215">
            <w:r w:rsidRPr="0021641A">
              <w:t xml:space="preserve">Colloquialisms </w:t>
            </w:r>
          </w:p>
        </w:tc>
        <w:tc>
          <w:tcPr>
            <w:tcW w:w="4508" w:type="dxa"/>
          </w:tcPr>
          <w:p w:rsidR="005A5AC4" w:rsidRPr="0021641A" w:rsidRDefault="005A5AC4" w:rsidP="001A7215">
            <w:pPr>
              <w:rPr>
                <w:b/>
                <w:u w:val="single"/>
              </w:rPr>
            </w:pPr>
            <w:r w:rsidRPr="0021641A">
              <w:rPr>
                <w:b/>
                <w:u w:val="single"/>
              </w:rPr>
              <w:t>Pragmatics</w:t>
            </w:r>
          </w:p>
          <w:p w:rsidR="005A5AC4" w:rsidRPr="0021641A" w:rsidRDefault="005A5AC4" w:rsidP="001A7215">
            <w:r w:rsidRPr="0021641A">
              <w:t>Euphemism</w:t>
            </w:r>
          </w:p>
          <w:p w:rsidR="005A5AC4" w:rsidRPr="0021641A" w:rsidRDefault="005A5AC4" w:rsidP="001A7215">
            <w:r w:rsidRPr="0021641A">
              <w:t>Dysphemism</w:t>
            </w:r>
          </w:p>
          <w:p w:rsidR="005A5AC4" w:rsidRPr="0021641A" w:rsidRDefault="005A5AC4" w:rsidP="001A7215">
            <w:r w:rsidRPr="0021641A">
              <w:t>Idiom</w:t>
            </w:r>
          </w:p>
          <w:p w:rsidR="005A5AC4" w:rsidRPr="0021641A" w:rsidRDefault="005A5AC4" w:rsidP="001A7215">
            <w:r w:rsidRPr="0021641A">
              <w:t>Deictic reference</w:t>
            </w:r>
          </w:p>
          <w:p w:rsidR="005A5AC4" w:rsidRPr="0021641A" w:rsidRDefault="005A5AC4" w:rsidP="001A7215">
            <w:r w:rsidRPr="0021641A">
              <w:t>Hedges</w:t>
            </w:r>
          </w:p>
          <w:p w:rsidR="005A5AC4" w:rsidRPr="0021641A" w:rsidRDefault="005A5AC4" w:rsidP="001A7215">
            <w:pPr>
              <w:rPr>
                <w:b/>
                <w:u w:val="single"/>
              </w:rPr>
            </w:pPr>
            <w:r w:rsidRPr="0021641A">
              <w:t>Phatic talk</w:t>
            </w:r>
          </w:p>
        </w:tc>
      </w:tr>
      <w:tr w:rsidR="005A5AC4" w:rsidRPr="0021641A" w:rsidTr="001A7215">
        <w:tc>
          <w:tcPr>
            <w:tcW w:w="4508" w:type="dxa"/>
          </w:tcPr>
          <w:p w:rsidR="005A5AC4" w:rsidRPr="0021641A" w:rsidRDefault="005A5AC4" w:rsidP="001A7215">
            <w:pPr>
              <w:rPr>
                <w:b/>
                <w:u w:val="single"/>
              </w:rPr>
            </w:pPr>
            <w:r w:rsidRPr="0021641A">
              <w:rPr>
                <w:b/>
                <w:u w:val="single"/>
              </w:rPr>
              <w:t>Grammar</w:t>
            </w:r>
          </w:p>
          <w:p w:rsidR="005A5AC4" w:rsidRPr="0021641A" w:rsidRDefault="005A5AC4" w:rsidP="001A7215">
            <w:r w:rsidRPr="0021641A">
              <w:t>Abstract nouns</w:t>
            </w:r>
          </w:p>
          <w:p w:rsidR="005A5AC4" w:rsidRPr="0021641A" w:rsidRDefault="005A5AC4" w:rsidP="001A7215">
            <w:r w:rsidRPr="0021641A">
              <w:t>Concrete nouns</w:t>
            </w:r>
          </w:p>
          <w:p w:rsidR="005A5AC4" w:rsidRPr="0021641A" w:rsidRDefault="005A5AC4" w:rsidP="001A7215">
            <w:r w:rsidRPr="0021641A">
              <w:t>Collective nouns</w:t>
            </w:r>
          </w:p>
          <w:p w:rsidR="005A5AC4" w:rsidRPr="0021641A" w:rsidRDefault="005A5AC4" w:rsidP="001A7215">
            <w:r w:rsidRPr="0021641A">
              <w:t>Proper Nouns</w:t>
            </w:r>
          </w:p>
          <w:p w:rsidR="005A5AC4" w:rsidRPr="0021641A" w:rsidRDefault="005A5AC4" w:rsidP="001A7215">
            <w:r w:rsidRPr="0021641A">
              <w:t>Opiniative adjectives</w:t>
            </w:r>
          </w:p>
          <w:p w:rsidR="005A5AC4" w:rsidRPr="0021641A" w:rsidRDefault="005A5AC4" w:rsidP="001A7215">
            <w:r w:rsidRPr="0021641A">
              <w:t>Pre modification</w:t>
            </w:r>
          </w:p>
          <w:p w:rsidR="005A5AC4" w:rsidRPr="0021641A" w:rsidRDefault="005A5AC4" w:rsidP="001A7215">
            <w:r w:rsidRPr="0021641A">
              <w:lastRenderedPageBreak/>
              <w:t>Post modification</w:t>
            </w:r>
          </w:p>
          <w:p w:rsidR="005A5AC4" w:rsidRPr="0021641A" w:rsidRDefault="005A5AC4" w:rsidP="001A7215">
            <w:r w:rsidRPr="0021641A">
              <w:t>Personal pronouns</w:t>
            </w:r>
          </w:p>
          <w:p w:rsidR="005A5AC4" w:rsidRPr="0021641A" w:rsidRDefault="005A5AC4" w:rsidP="001A7215">
            <w:r w:rsidRPr="0021641A">
              <w:t>Possessive pronouns</w:t>
            </w:r>
          </w:p>
          <w:p w:rsidR="005A5AC4" w:rsidRPr="0021641A" w:rsidRDefault="005A5AC4" w:rsidP="001A7215">
            <w:r w:rsidRPr="0021641A">
              <w:t>Subjective pronouns</w:t>
            </w:r>
          </w:p>
          <w:p w:rsidR="005A5AC4" w:rsidRPr="0021641A" w:rsidRDefault="005A5AC4" w:rsidP="001A7215">
            <w:r w:rsidRPr="0021641A">
              <w:t>Objective pronouns</w:t>
            </w:r>
          </w:p>
          <w:p w:rsidR="005A5AC4" w:rsidRPr="0021641A" w:rsidRDefault="005A5AC4" w:rsidP="001A7215">
            <w:r w:rsidRPr="0021641A">
              <w:t>Coordinating  conjunctions</w:t>
            </w:r>
          </w:p>
          <w:p w:rsidR="005A5AC4" w:rsidRPr="0021641A" w:rsidRDefault="005A5AC4" w:rsidP="001A7215">
            <w:r w:rsidRPr="0021641A">
              <w:t>Subordinating conjunctions</w:t>
            </w:r>
          </w:p>
          <w:p w:rsidR="005A5AC4" w:rsidRPr="0021641A" w:rsidRDefault="005A5AC4" w:rsidP="001A7215">
            <w:r w:rsidRPr="0021641A">
              <w:t>Main clause</w:t>
            </w:r>
          </w:p>
          <w:p w:rsidR="005A5AC4" w:rsidRPr="0021641A" w:rsidRDefault="005A5AC4" w:rsidP="001A7215">
            <w:r w:rsidRPr="0021641A">
              <w:t>Subordinate clause</w:t>
            </w:r>
          </w:p>
          <w:p w:rsidR="005A5AC4" w:rsidRPr="0021641A" w:rsidRDefault="005A5AC4" w:rsidP="001A7215">
            <w:r w:rsidRPr="0021641A">
              <w:t>Embedded clause</w:t>
            </w:r>
          </w:p>
          <w:p w:rsidR="005A5AC4" w:rsidRPr="0021641A" w:rsidRDefault="005A5AC4" w:rsidP="001A7215">
            <w:r w:rsidRPr="0021641A">
              <w:t>Prepositions</w:t>
            </w:r>
          </w:p>
          <w:p w:rsidR="005A5AC4" w:rsidRPr="0021641A" w:rsidRDefault="005A5AC4" w:rsidP="001A7215">
            <w:r w:rsidRPr="0021641A">
              <w:t>Adverbs of time</w:t>
            </w:r>
          </w:p>
          <w:p w:rsidR="005A5AC4" w:rsidRPr="0021641A" w:rsidRDefault="005A5AC4" w:rsidP="001A7215">
            <w:r w:rsidRPr="0021641A">
              <w:t>Adverbs of manner</w:t>
            </w:r>
          </w:p>
          <w:p w:rsidR="005A5AC4" w:rsidRPr="0021641A" w:rsidRDefault="005A5AC4" w:rsidP="001A7215">
            <w:r w:rsidRPr="0021641A">
              <w:t>Adverbs of place</w:t>
            </w:r>
          </w:p>
          <w:p w:rsidR="005A5AC4" w:rsidRPr="0021641A" w:rsidRDefault="005A5AC4" w:rsidP="001A7215">
            <w:r w:rsidRPr="0021641A">
              <w:t>Verbs</w:t>
            </w:r>
          </w:p>
          <w:p w:rsidR="005A5AC4" w:rsidRPr="0021641A" w:rsidRDefault="005A5AC4" w:rsidP="001A7215">
            <w:r w:rsidRPr="0021641A">
              <w:t>Auxiliary verbs</w:t>
            </w:r>
          </w:p>
          <w:p w:rsidR="005A5AC4" w:rsidRPr="0021641A" w:rsidRDefault="005A5AC4" w:rsidP="001A7215">
            <w:r w:rsidRPr="0021641A">
              <w:t>Modal verbs</w:t>
            </w:r>
          </w:p>
          <w:p w:rsidR="005A5AC4" w:rsidRPr="0021641A" w:rsidRDefault="005A5AC4" w:rsidP="001A7215">
            <w:r w:rsidRPr="0021641A">
              <w:t>Determiners</w:t>
            </w:r>
          </w:p>
          <w:p w:rsidR="005A5AC4" w:rsidRPr="0021641A" w:rsidRDefault="005A5AC4" w:rsidP="001A7215">
            <w:r w:rsidRPr="0021641A">
              <w:t>Definite article</w:t>
            </w:r>
          </w:p>
          <w:p w:rsidR="005A5AC4" w:rsidRPr="0021641A" w:rsidRDefault="005A5AC4" w:rsidP="001A7215">
            <w:r w:rsidRPr="0021641A">
              <w:t>Indefinite article</w:t>
            </w:r>
          </w:p>
          <w:p w:rsidR="005A5AC4" w:rsidRPr="0021641A" w:rsidRDefault="005A5AC4" w:rsidP="001A7215">
            <w:r w:rsidRPr="0021641A">
              <w:t>Compound sentence</w:t>
            </w:r>
          </w:p>
          <w:p w:rsidR="005A5AC4" w:rsidRPr="0021641A" w:rsidRDefault="005A5AC4" w:rsidP="001A7215">
            <w:r w:rsidRPr="0021641A">
              <w:t>Complex sentence</w:t>
            </w:r>
          </w:p>
          <w:p w:rsidR="005A5AC4" w:rsidRPr="0021641A" w:rsidRDefault="005A5AC4" w:rsidP="001A7215">
            <w:r w:rsidRPr="0021641A">
              <w:t>Minor sentence</w:t>
            </w:r>
          </w:p>
          <w:p w:rsidR="005A5AC4" w:rsidRPr="0021641A" w:rsidRDefault="005A5AC4" w:rsidP="001A7215">
            <w:r w:rsidRPr="0021641A">
              <w:t xml:space="preserve">Declarative </w:t>
            </w:r>
          </w:p>
          <w:p w:rsidR="005A5AC4" w:rsidRPr="0021641A" w:rsidRDefault="005A5AC4" w:rsidP="001A7215">
            <w:r w:rsidRPr="0021641A">
              <w:t xml:space="preserve">Interrogative </w:t>
            </w:r>
          </w:p>
          <w:p w:rsidR="005A5AC4" w:rsidRPr="0021641A" w:rsidRDefault="005A5AC4" w:rsidP="001A7215">
            <w:r w:rsidRPr="0021641A">
              <w:t>Imperative</w:t>
            </w:r>
          </w:p>
          <w:p w:rsidR="005A5AC4" w:rsidRPr="0021641A" w:rsidRDefault="005A5AC4" w:rsidP="001A7215">
            <w:r w:rsidRPr="0021641A">
              <w:t>Exclamative</w:t>
            </w:r>
          </w:p>
          <w:p w:rsidR="005A5AC4" w:rsidRPr="0021641A" w:rsidRDefault="005A5AC4" w:rsidP="001A7215">
            <w:r w:rsidRPr="0021641A">
              <w:t>Subject</w:t>
            </w:r>
          </w:p>
          <w:p w:rsidR="005A5AC4" w:rsidRPr="0021641A" w:rsidRDefault="005A5AC4" w:rsidP="001A7215">
            <w:r w:rsidRPr="0021641A">
              <w:t>Object</w:t>
            </w:r>
          </w:p>
          <w:p w:rsidR="005A5AC4" w:rsidRPr="0021641A" w:rsidRDefault="005A5AC4" w:rsidP="001A7215">
            <w:r w:rsidRPr="0021641A">
              <w:t>Implied Subject</w:t>
            </w:r>
          </w:p>
          <w:p w:rsidR="005A5AC4" w:rsidRPr="0021641A" w:rsidRDefault="005A5AC4" w:rsidP="001A7215">
            <w:r w:rsidRPr="0021641A">
              <w:t>Active voice</w:t>
            </w:r>
          </w:p>
          <w:p w:rsidR="005A5AC4" w:rsidRPr="0021641A" w:rsidRDefault="005A5AC4" w:rsidP="001A7215">
            <w:r w:rsidRPr="0021641A">
              <w:t>Passive Voice</w:t>
            </w:r>
          </w:p>
          <w:p w:rsidR="005A5AC4" w:rsidRPr="0021641A" w:rsidRDefault="005A5AC4" w:rsidP="001A7215">
            <w:r w:rsidRPr="0021641A">
              <w:t>Ellipsis/elliptical language</w:t>
            </w:r>
          </w:p>
          <w:p w:rsidR="005A5AC4" w:rsidRPr="0021641A" w:rsidRDefault="005A5AC4" w:rsidP="001A7215">
            <w:r w:rsidRPr="0021641A">
              <w:t xml:space="preserve">Progressive aspect </w:t>
            </w:r>
          </w:p>
          <w:p w:rsidR="005A5AC4" w:rsidRPr="0021641A" w:rsidRDefault="005A5AC4" w:rsidP="001A7215">
            <w:r w:rsidRPr="0021641A">
              <w:t xml:space="preserve">Perfective aspect </w:t>
            </w:r>
          </w:p>
          <w:p w:rsidR="005A5AC4" w:rsidRPr="0021641A" w:rsidRDefault="005A5AC4" w:rsidP="001A7215"/>
        </w:tc>
        <w:tc>
          <w:tcPr>
            <w:tcW w:w="4508" w:type="dxa"/>
          </w:tcPr>
          <w:p w:rsidR="005A5AC4" w:rsidRPr="0021641A" w:rsidRDefault="005A5AC4" w:rsidP="001A7215">
            <w:pPr>
              <w:rPr>
                <w:b/>
                <w:u w:val="single"/>
              </w:rPr>
            </w:pPr>
            <w:r w:rsidRPr="0021641A">
              <w:rPr>
                <w:b/>
                <w:u w:val="single"/>
              </w:rPr>
              <w:lastRenderedPageBreak/>
              <w:t>Phonology</w:t>
            </w:r>
          </w:p>
          <w:p w:rsidR="005A5AC4" w:rsidRPr="005A5AC4" w:rsidRDefault="005A5AC4" w:rsidP="001A7215">
            <w:pPr>
              <w:rPr>
                <w:sz w:val="22"/>
                <w:szCs w:val="20"/>
              </w:rPr>
            </w:pPr>
            <w:r w:rsidRPr="005A5AC4">
              <w:rPr>
                <w:sz w:val="22"/>
                <w:szCs w:val="20"/>
              </w:rPr>
              <w:t>Intonation</w:t>
            </w:r>
          </w:p>
          <w:p w:rsidR="005A5AC4" w:rsidRPr="005A5AC4" w:rsidRDefault="005A5AC4" w:rsidP="001A7215">
            <w:pPr>
              <w:rPr>
                <w:sz w:val="22"/>
                <w:szCs w:val="20"/>
              </w:rPr>
            </w:pPr>
            <w:r w:rsidRPr="005A5AC4">
              <w:rPr>
                <w:sz w:val="22"/>
                <w:szCs w:val="20"/>
              </w:rPr>
              <w:t xml:space="preserve">Rising intonation </w:t>
            </w:r>
          </w:p>
          <w:p w:rsidR="005A5AC4" w:rsidRPr="005A5AC4" w:rsidRDefault="005A5AC4" w:rsidP="001A7215">
            <w:pPr>
              <w:rPr>
                <w:sz w:val="22"/>
                <w:szCs w:val="20"/>
              </w:rPr>
            </w:pPr>
            <w:r w:rsidRPr="005A5AC4">
              <w:rPr>
                <w:sz w:val="22"/>
                <w:szCs w:val="20"/>
              </w:rPr>
              <w:t xml:space="preserve">Falling intonation </w:t>
            </w:r>
          </w:p>
          <w:p w:rsidR="005A5AC4" w:rsidRDefault="005A5AC4" w:rsidP="001A7215">
            <w:pPr>
              <w:rPr>
                <w:sz w:val="22"/>
                <w:szCs w:val="20"/>
              </w:rPr>
            </w:pPr>
            <w:r w:rsidRPr="005A5AC4">
              <w:rPr>
                <w:sz w:val="22"/>
                <w:szCs w:val="20"/>
              </w:rPr>
              <w:t>Prosodic features</w:t>
            </w:r>
          </w:p>
          <w:p w:rsidR="005A5AC4" w:rsidRPr="005A5AC4" w:rsidRDefault="005A5AC4" w:rsidP="001A7215">
            <w:pPr>
              <w:rPr>
                <w:sz w:val="22"/>
                <w:szCs w:val="20"/>
              </w:rPr>
            </w:pPr>
            <w:r>
              <w:rPr>
                <w:sz w:val="22"/>
                <w:szCs w:val="20"/>
              </w:rPr>
              <w:t>Prosody</w:t>
            </w:r>
          </w:p>
          <w:p w:rsidR="005A5AC4" w:rsidRPr="005A5AC4" w:rsidRDefault="005A5AC4" w:rsidP="001A7215">
            <w:pPr>
              <w:rPr>
                <w:sz w:val="22"/>
                <w:szCs w:val="20"/>
              </w:rPr>
            </w:pPr>
            <w:r w:rsidRPr="005A5AC4">
              <w:rPr>
                <w:sz w:val="22"/>
                <w:szCs w:val="20"/>
              </w:rPr>
              <w:t>Fricatives</w:t>
            </w:r>
          </w:p>
          <w:p w:rsidR="005A5AC4" w:rsidRPr="005A5AC4" w:rsidRDefault="005A5AC4" w:rsidP="001A7215">
            <w:pPr>
              <w:rPr>
                <w:sz w:val="22"/>
                <w:szCs w:val="20"/>
              </w:rPr>
            </w:pPr>
            <w:r w:rsidRPr="005A5AC4">
              <w:rPr>
                <w:sz w:val="22"/>
                <w:szCs w:val="20"/>
              </w:rPr>
              <w:t>Plosives</w:t>
            </w:r>
            <w:r>
              <w:rPr>
                <w:sz w:val="22"/>
                <w:szCs w:val="20"/>
              </w:rPr>
              <w:t>/stops</w:t>
            </w:r>
          </w:p>
          <w:p w:rsidR="005A5AC4" w:rsidRDefault="005A5AC4" w:rsidP="001A7215">
            <w:pPr>
              <w:rPr>
                <w:sz w:val="22"/>
                <w:szCs w:val="20"/>
              </w:rPr>
            </w:pPr>
            <w:r w:rsidRPr="005A5AC4">
              <w:rPr>
                <w:sz w:val="22"/>
                <w:szCs w:val="20"/>
              </w:rPr>
              <w:lastRenderedPageBreak/>
              <w:t xml:space="preserve">Glottal stop </w:t>
            </w:r>
          </w:p>
          <w:p w:rsidR="005A5AC4" w:rsidRDefault="005A5AC4" w:rsidP="001A7215">
            <w:pPr>
              <w:rPr>
                <w:sz w:val="22"/>
                <w:szCs w:val="20"/>
              </w:rPr>
            </w:pPr>
            <w:r>
              <w:rPr>
                <w:sz w:val="22"/>
                <w:szCs w:val="20"/>
              </w:rPr>
              <w:t>Affricates</w:t>
            </w:r>
          </w:p>
          <w:p w:rsidR="005A5AC4" w:rsidRDefault="005A5AC4" w:rsidP="001A7215">
            <w:pPr>
              <w:rPr>
                <w:sz w:val="22"/>
                <w:szCs w:val="20"/>
              </w:rPr>
            </w:pPr>
            <w:r>
              <w:rPr>
                <w:sz w:val="22"/>
                <w:szCs w:val="20"/>
              </w:rPr>
              <w:t>Liquids</w:t>
            </w:r>
          </w:p>
          <w:p w:rsidR="005A5AC4" w:rsidRDefault="005A5AC4" w:rsidP="001A7215">
            <w:pPr>
              <w:rPr>
                <w:sz w:val="22"/>
                <w:szCs w:val="20"/>
              </w:rPr>
            </w:pPr>
            <w:r>
              <w:rPr>
                <w:sz w:val="22"/>
                <w:szCs w:val="20"/>
              </w:rPr>
              <w:t>Glides</w:t>
            </w:r>
          </w:p>
          <w:p w:rsidR="005A5AC4" w:rsidRDefault="005A5AC4" w:rsidP="001A7215">
            <w:pPr>
              <w:rPr>
                <w:sz w:val="22"/>
                <w:szCs w:val="20"/>
              </w:rPr>
            </w:pPr>
            <w:r>
              <w:rPr>
                <w:sz w:val="22"/>
                <w:szCs w:val="20"/>
              </w:rPr>
              <w:t>Voiced/unvoiced</w:t>
            </w:r>
          </w:p>
          <w:p w:rsidR="005A5AC4" w:rsidRDefault="005A5AC4" w:rsidP="001A7215">
            <w:pPr>
              <w:rPr>
                <w:sz w:val="22"/>
                <w:szCs w:val="20"/>
              </w:rPr>
            </w:pPr>
            <w:r>
              <w:rPr>
                <w:sz w:val="22"/>
                <w:szCs w:val="20"/>
              </w:rPr>
              <w:t>Nasals</w:t>
            </w:r>
          </w:p>
          <w:p w:rsidR="005A5AC4" w:rsidRDefault="005A5AC4" w:rsidP="001A7215">
            <w:r>
              <w:t>High/low/front/back vowels</w:t>
            </w:r>
          </w:p>
          <w:p w:rsidR="005A5AC4" w:rsidRDefault="005A5AC4" w:rsidP="001A7215">
            <w:r>
              <w:t>Dipthong</w:t>
            </w:r>
          </w:p>
          <w:p w:rsidR="005A5AC4" w:rsidRPr="005A5AC4" w:rsidRDefault="005A5AC4" w:rsidP="001A7215">
            <w:r>
              <w:t xml:space="preserve">Monothong </w:t>
            </w:r>
          </w:p>
        </w:tc>
      </w:tr>
      <w:tr w:rsidR="005A5AC4" w:rsidRPr="0021641A" w:rsidTr="001A7215">
        <w:tc>
          <w:tcPr>
            <w:tcW w:w="4508" w:type="dxa"/>
          </w:tcPr>
          <w:p w:rsidR="005A5AC4" w:rsidRPr="0021641A" w:rsidRDefault="005A5AC4" w:rsidP="001A7215">
            <w:pPr>
              <w:rPr>
                <w:b/>
                <w:u w:val="single"/>
              </w:rPr>
            </w:pPr>
            <w:r w:rsidRPr="0021641A">
              <w:rPr>
                <w:b/>
                <w:u w:val="single"/>
              </w:rPr>
              <w:lastRenderedPageBreak/>
              <w:t>Discourse</w:t>
            </w:r>
          </w:p>
          <w:p w:rsidR="005A5AC4" w:rsidRPr="0021641A" w:rsidRDefault="005A5AC4" w:rsidP="001A7215">
            <w:r w:rsidRPr="0021641A">
              <w:t>Anaphoric reference</w:t>
            </w:r>
          </w:p>
          <w:p w:rsidR="005A5AC4" w:rsidRPr="0021641A" w:rsidRDefault="005A5AC4" w:rsidP="001A7215">
            <w:r w:rsidRPr="0021641A">
              <w:t>Cataphoric reference</w:t>
            </w:r>
          </w:p>
          <w:p w:rsidR="005A5AC4" w:rsidRPr="0021641A" w:rsidRDefault="005A5AC4" w:rsidP="001A7215">
            <w:r w:rsidRPr="0021641A">
              <w:t>Discourse marker</w:t>
            </w:r>
          </w:p>
          <w:p w:rsidR="005A5AC4" w:rsidRDefault="005A5AC4" w:rsidP="001A7215">
            <w:r w:rsidRPr="0021641A">
              <w:t>Genre</w:t>
            </w:r>
          </w:p>
          <w:p w:rsidR="009D3785" w:rsidRDefault="009D3785" w:rsidP="001A7215">
            <w:r>
              <w:t>Labov’s narrative categories</w:t>
            </w:r>
          </w:p>
          <w:p w:rsidR="009D3785" w:rsidRPr="0021641A" w:rsidRDefault="009D3785" w:rsidP="001A7215">
            <w:pPr>
              <w:rPr>
                <w:b/>
                <w:u w:val="single"/>
              </w:rPr>
            </w:pPr>
            <w:r>
              <w:t>Goodwin’s story structure</w:t>
            </w:r>
          </w:p>
        </w:tc>
        <w:tc>
          <w:tcPr>
            <w:tcW w:w="4508" w:type="dxa"/>
          </w:tcPr>
          <w:p w:rsidR="005A5AC4" w:rsidRPr="0021641A" w:rsidRDefault="005A5AC4" w:rsidP="001A7215">
            <w:pPr>
              <w:rPr>
                <w:b/>
                <w:u w:val="single"/>
              </w:rPr>
            </w:pPr>
            <w:r w:rsidRPr="0021641A">
              <w:rPr>
                <w:b/>
                <w:u w:val="single"/>
              </w:rPr>
              <w:t xml:space="preserve">Graphology </w:t>
            </w:r>
          </w:p>
          <w:p w:rsidR="005A5AC4" w:rsidRPr="0021641A" w:rsidRDefault="005A5AC4" w:rsidP="001A7215">
            <w:r w:rsidRPr="0021641A">
              <w:t>Typography</w:t>
            </w:r>
          </w:p>
          <w:p w:rsidR="005A5AC4" w:rsidRPr="0021641A" w:rsidRDefault="005A5AC4" w:rsidP="001A7215">
            <w:r w:rsidRPr="0021641A">
              <w:t>Iconic/Symbolic signs</w:t>
            </w:r>
          </w:p>
        </w:tc>
      </w:tr>
      <w:tr w:rsidR="005A5AC4" w:rsidRPr="0021641A" w:rsidTr="001A7215">
        <w:tc>
          <w:tcPr>
            <w:tcW w:w="4508" w:type="dxa"/>
          </w:tcPr>
          <w:p w:rsidR="005A5AC4" w:rsidRPr="0021641A" w:rsidRDefault="005A5AC4" w:rsidP="001A7215">
            <w:pPr>
              <w:rPr>
                <w:b/>
                <w:u w:val="single"/>
              </w:rPr>
            </w:pPr>
            <w:r w:rsidRPr="0021641A">
              <w:rPr>
                <w:b/>
                <w:u w:val="single"/>
              </w:rPr>
              <w:t xml:space="preserve">Speech </w:t>
            </w:r>
          </w:p>
          <w:p w:rsidR="005A5AC4" w:rsidRPr="0021641A" w:rsidRDefault="005A5AC4" w:rsidP="001A7215">
            <w:r w:rsidRPr="0021641A">
              <w:t>Adjacency pair</w:t>
            </w:r>
          </w:p>
          <w:p w:rsidR="005A5AC4" w:rsidRPr="0021641A" w:rsidRDefault="005A5AC4" w:rsidP="001A7215">
            <w:r w:rsidRPr="0021641A">
              <w:t>Non fluency features</w:t>
            </w:r>
          </w:p>
          <w:p w:rsidR="005A5AC4" w:rsidRPr="0021641A" w:rsidRDefault="005A5AC4" w:rsidP="001A7215">
            <w:r w:rsidRPr="0021641A">
              <w:t>Non standard grammar</w:t>
            </w:r>
          </w:p>
          <w:p w:rsidR="005A5AC4" w:rsidRPr="0021641A" w:rsidRDefault="005A5AC4" w:rsidP="001A7215">
            <w:r w:rsidRPr="0021641A">
              <w:t>Minimal responses</w:t>
            </w:r>
          </w:p>
          <w:p w:rsidR="005A5AC4" w:rsidRPr="0021641A" w:rsidRDefault="005A5AC4" w:rsidP="001A7215">
            <w:r w:rsidRPr="0021641A">
              <w:t>Tag questions</w:t>
            </w:r>
          </w:p>
          <w:p w:rsidR="005A5AC4" w:rsidRPr="0021641A" w:rsidRDefault="005A5AC4" w:rsidP="001A7215">
            <w:r w:rsidRPr="0021641A">
              <w:t>Fillers</w:t>
            </w:r>
          </w:p>
          <w:p w:rsidR="005A5AC4" w:rsidRPr="0021641A" w:rsidRDefault="005A5AC4" w:rsidP="001A7215">
            <w:r w:rsidRPr="0021641A">
              <w:t>Pauses</w:t>
            </w:r>
          </w:p>
          <w:p w:rsidR="005A5AC4" w:rsidRPr="0021641A" w:rsidRDefault="005A5AC4" w:rsidP="001A7215">
            <w:r w:rsidRPr="0021641A">
              <w:t>False starts</w:t>
            </w:r>
          </w:p>
          <w:p w:rsidR="005A5AC4" w:rsidRPr="0021641A" w:rsidRDefault="005A5AC4" w:rsidP="001A7215">
            <w:r w:rsidRPr="0021641A">
              <w:lastRenderedPageBreak/>
              <w:t>Hedges</w:t>
            </w:r>
          </w:p>
          <w:p w:rsidR="005A5AC4" w:rsidRPr="0021641A" w:rsidRDefault="005A5AC4" w:rsidP="001A7215">
            <w:r w:rsidRPr="0021641A">
              <w:t xml:space="preserve">Non verbal communication </w:t>
            </w:r>
          </w:p>
          <w:p w:rsidR="005A5AC4" w:rsidRPr="0021641A" w:rsidRDefault="005A5AC4" w:rsidP="001A7215">
            <w:pPr>
              <w:rPr>
                <w:b/>
                <w:u w:val="single"/>
              </w:rPr>
            </w:pPr>
            <w:r w:rsidRPr="0021641A">
              <w:t>Transcript</w:t>
            </w:r>
          </w:p>
        </w:tc>
        <w:tc>
          <w:tcPr>
            <w:tcW w:w="4508" w:type="dxa"/>
          </w:tcPr>
          <w:p w:rsidR="005A5AC4" w:rsidRPr="0021641A" w:rsidRDefault="005A5AC4" w:rsidP="001A7215">
            <w:pPr>
              <w:rPr>
                <w:b/>
                <w:u w:val="single"/>
              </w:rPr>
            </w:pPr>
            <w:r w:rsidRPr="0021641A">
              <w:rPr>
                <w:b/>
                <w:u w:val="single"/>
              </w:rPr>
              <w:lastRenderedPageBreak/>
              <w:t xml:space="preserve">Multi modal language </w:t>
            </w:r>
          </w:p>
          <w:p w:rsidR="005A5AC4" w:rsidRPr="0021641A" w:rsidRDefault="005A5AC4" w:rsidP="001A7215">
            <w:pPr>
              <w:rPr>
                <w:b/>
                <w:u w:val="single"/>
              </w:rPr>
            </w:pPr>
          </w:p>
          <w:p w:rsidR="005A5AC4" w:rsidRPr="0021641A" w:rsidRDefault="005A5AC4" w:rsidP="001A7215">
            <w:r w:rsidRPr="0021641A">
              <w:t>Permanence</w:t>
            </w:r>
          </w:p>
          <w:p w:rsidR="005A5AC4" w:rsidRPr="0021641A" w:rsidRDefault="005A5AC4" w:rsidP="001A7215">
            <w:r w:rsidRPr="0021641A">
              <w:t>Ephemerality</w:t>
            </w:r>
          </w:p>
          <w:p w:rsidR="005A5AC4" w:rsidRPr="0021641A" w:rsidRDefault="005A5AC4" w:rsidP="001A7215">
            <w:pPr>
              <w:rPr>
                <w:b/>
                <w:u w:val="single"/>
              </w:rPr>
            </w:pPr>
            <w:r w:rsidRPr="0021641A">
              <w:t>Speech/writing continuum</w:t>
            </w:r>
            <w:r w:rsidRPr="0021641A">
              <w:rPr>
                <w:b/>
                <w:u w:val="single"/>
              </w:rPr>
              <w:t xml:space="preserve"> </w:t>
            </w:r>
          </w:p>
        </w:tc>
      </w:tr>
      <w:tr w:rsidR="005A5AC4" w:rsidRPr="0021641A" w:rsidTr="001A7215">
        <w:tc>
          <w:tcPr>
            <w:tcW w:w="4508" w:type="dxa"/>
          </w:tcPr>
          <w:p w:rsidR="005A5AC4" w:rsidRPr="0021641A" w:rsidRDefault="005A5AC4" w:rsidP="001A7215">
            <w:pPr>
              <w:rPr>
                <w:b/>
                <w:u w:val="single"/>
              </w:rPr>
            </w:pPr>
            <w:r w:rsidRPr="0021641A">
              <w:rPr>
                <w:b/>
                <w:u w:val="single"/>
              </w:rPr>
              <w:t>Hudson’s Modes</w:t>
            </w:r>
          </w:p>
          <w:p w:rsidR="005A5AC4" w:rsidRPr="0021641A" w:rsidRDefault="005A5AC4" w:rsidP="001A7215">
            <w:r w:rsidRPr="0021641A">
              <w:t xml:space="preserve">Permanent vs Ephemeral </w:t>
            </w:r>
          </w:p>
          <w:p w:rsidR="005A5AC4" w:rsidRPr="0021641A" w:rsidRDefault="005A5AC4" w:rsidP="001A7215">
            <w:r w:rsidRPr="0021641A">
              <w:t xml:space="preserve">Formal vs informal </w:t>
            </w:r>
          </w:p>
          <w:p w:rsidR="005A5AC4" w:rsidRPr="0021641A" w:rsidRDefault="005A5AC4" w:rsidP="001A7215">
            <w:r w:rsidRPr="0021641A">
              <w:t>Low vs high interactivity</w:t>
            </w:r>
          </w:p>
          <w:p w:rsidR="005A5AC4" w:rsidRPr="0021641A" w:rsidRDefault="005A5AC4" w:rsidP="001A7215">
            <w:r w:rsidRPr="0021641A">
              <w:t>Standard vs non standard</w:t>
            </w:r>
          </w:p>
          <w:p w:rsidR="005A5AC4" w:rsidRPr="0021641A" w:rsidRDefault="005A5AC4" w:rsidP="001A7215">
            <w:pPr>
              <w:rPr>
                <w:b/>
                <w:u w:val="single"/>
              </w:rPr>
            </w:pPr>
            <w:r w:rsidRPr="0021641A">
              <w:t>Message vs Socially Oriented</w:t>
            </w:r>
          </w:p>
        </w:tc>
        <w:tc>
          <w:tcPr>
            <w:tcW w:w="4508" w:type="dxa"/>
          </w:tcPr>
          <w:p w:rsidR="005A5AC4" w:rsidRPr="0021641A" w:rsidRDefault="005A5AC4" w:rsidP="001A7215">
            <w:pPr>
              <w:rPr>
                <w:b/>
                <w:u w:val="single"/>
              </w:rPr>
            </w:pPr>
            <w:r w:rsidRPr="0021641A">
              <w:rPr>
                <w:b/>
                <w:u w:val="single"/>
              </w:rPr>
              <w:t>Other important concepts</w:t>
            </w:r>
          </w:p>
          <w:p w:rsidR="005A5AC4" w:rsidRPr="0021641A" w:rsidRDefault="005A5AC4" w:rsidP="001A7215">
            <w:r w:rsidRPr="0021641A">
              <w:t xml:space="preserve">Prescriptivism </w:t>
            </w:r>
          </w:p>
          <w:p w:rsidR="005A5AC4" w:rsidRPr="0021641A" w:rsidRDefault="005A5AC4" w:rsidP="001A7215">
            <w:r w:rsidRPr="0021641A">
              <w:t xml:space="preserve">Descriptivism </w:t>
            </w:r>
          </w:p>
          <w:p w:rsidR="005A5AC4" w:rsidRPr="0021641A" w:rsidRDefault="005A5AC4" w:rsidP="001A7215">
            <w:r w:rsidRPr="0021641A">
              <w:t>Mode</w:t>
            </w:r>
          </w:p>
          <w:p w:rsidR="005A5AC4" w:rsidRPr="0021641A" w:rsidRDefault="005A5AC4" w:rsidP="001A7215">
            <w:r w:rsidRPr="0021641A">
              <w:t>Sapir Whorf Hypothesis</w:t>
            </w:r>
          </w:p>
          <w:p w:rsidR="005A5AC4" w:rsidRPr="0021641A" w:rsidRDefault="005A5AC4" w:rsidP="001A7215">
            <w:r w:rsidRPr="0021641A">
              <w:t>Helena Halmari on Political Correctness</w:t>
            </w:r>
          </w:p>
          <w:p w:rsidR="005A5AC4" w:rsidRDefault="005A5AC4" w:rsidP="001A7215">
            <w:r w:rsidRPr="0021641A">
              <w:t xml:space="preserve">Steven Pinker on the Euphemism Treadmill </w:t>
            </w:r>
          </w:p>
          <w:p w:rsidR="007002E7" w:rsidRDefault="007002E7" w:rsidP="001A7215">
            <w:r>
              <w:t xml:space="preserve">Aitchisons’s metaphors – crumbling castle, infectious diseases, damp spoon </w:t>
            </w:r>
          </w:p>
          <w:p w:rsidR="007002E7" w:rsidRDefault="007002E7" w:rsidP="001A7215">
            <w:r>
              <w:t>Other  common idea in language discourses: suspicion of youth/change/technology</w:t>
            </w:r>
          </w:p>
          <w:p w:rsidR="007002E7" w:rsidRDefault="007002E7" w:rsidP="001A7215">
            <w:r>
              <w:t>Aesthetics</w:t>
            </w:r>
          </w:p>
          <w:p w:rsidR="005A5AC4" w:rsidRPr="0021641A" w:rsidRDefault="00D956A3" w:rsidP="001A7215">
            <w:r>
              <w:t>Battle/boundaries</w:t>
            </w:r>
          </w:p>
        </w:tc>
      </w:tr>
    </w:tbl>
    <w:p w:rsidR="00345A33" w:rsidRDefault="00345A33"/>
    <w:p w:rsidR="007A25E4" w:rsidRDefault="007A25E4"/>
    <w:p w:rsidR="007A25E4" w:rsidRDefault="007A25E4"/>
    <w:sectPr w:rsidR="007A25E4"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36766"/>
    <w:multiLevelType w:val="hybridMultilevel"/>
    <w:tmpl w:val="F694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25FBC"/>
    <w:multiLevelType w:val="hybridMultilevel"/>
    <w:tmpl w:val="080A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870A9F"/>
    <w:multiLevelType w:val="hybridMultilevel"/>
    <w:tmpl w:val="7876C936"/>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14C0D"/>
    <w:multiLevelType w:val="hybridMultilevel"/>
    <w:tmpl w:val="6396E122"/>
    <w:lvl w:ilvl="0" w:tplc="1E0C09DC">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F312C"/>
    <w:multiLevelType w:val="hybridMultilevel"/>
    <w:tmpl w:val="319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E117B"/>
    <w:multiLevelType w:val="hybridMultilevel"/>
    <w:tmpl w:val="79FE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3"/>
  </w:num>
  <w:num w:numId="5">
    <w:abstractNumId w:val="4"/>
  </w:num>
  <w:num w:numId="6">
    <w:abstractNumId w:val="2"/>
  </w:num>
  <w:num w:numId="7">
    <w:abstractNumId w:val="0"/>
  </w:num>
  <w:num w:numId="8">
    <w:abstractNumId w:val="9"/>
  </w:num>
  <w:num w:numId="9">
    <w:abstractNumId w:val="1"/>
  </w:num>
  <w:num w:numId="10">
    <w:abstractNumId w:val="12"/>
  </w:num>
  <w:num w:numId="11">
    <w:abstractNumId w:val="5"/>
  </w:num>
  <w:num w:numId="12">
    <w:abstractNumId w:val="13"/>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87784"/>
    <w:rsid w:val="000B0C27"/>
    <w:rsid w:val="001F19B0"/>
    <w:rsid w:val="00301C9B"/>
    <w:rsid w:val="00345A33"/>
    <w:rsid w:val="004F62D7"/>
    <w:rsid w:val="0050170E"/>
    <w:rsid w:val="005A5AC4"/>
    <w:rsid w:val="006301AF"/>
    <w:rsid w:val="006D276F"/>
    <w:rsid w:val="007002E7"/>
    <w:rsid w:val="007240E4"/>
    <w:rsid w:val="0074082C"/>
    <w:rsid w:val="007A172C"/>
    <w:rsid w:val="007A25E4"/>
    <w:rsid w:val="007D1D82"/>
    <w:rsid w:val="00875AE4"/>
    <w:rsid w:val="008A6727"/>
    <w:rsid w:val="009055F9"/>
    <w:rsid w:val="0091654B"/>
    <w:rsid w:val="0096445C"/>
    <w:rsid w:val="009818C7"/>
    <w:rsid w:val="00997E08"/>
    <w:rsid w:val="009A05FF"/>
    <w:rsid w:val="009D3785"/>
    <w:rsid w:val="009D7640"/>
    <w:rsid w:val="00A32435"/>
    <w:rsid w:val="00A37AC3"/>
    <w:rsid w:val="00B356B5"/>
    <w:rsid w:val="00BF7C9E"/>
    <w:rsid w:val="00C07417"/>
    <w:rsid w:val="00C34AAD"/>
    <w:rsid w:val="00D202A2"/>
    <w:rsid w:val="00D56596"/>
    <w:rsid w:val="00D7602D"/>
    <w:rsid w:val="00D915DE"/>
    <w:rsid w:val="00D956A3"/>
    <w:rsid w:val="00E46210"/>
    <w:rsid w:val="00EB5837"/>
    <w:rsid w:val="00EF2934"/>
    <w:rsid w:val="00F15220"/>
    <w:rsid w:val="00F93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7D3E"/>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1B5DD5-45FF-44D7-A36E-B360185DC409}"/>
</file>

<file path=customXml/itemProps2.xml><?xml version="1.0" encoding="utf-8"?>
<ds:datastoreItem xmlns:ds="http://schemas.openxmlformats.org/officeDocument/2006/customXml" ds:itemID="{99A4A7E5-2EA1-46BE-9941-3935E38DFDD4}"/>
</file>

<file path=customXml/itemProps3.xml><?xml version="1.0" encoding="utf-8"?>
<ds:datastoreItem xmlns:ds="http://schemas.openxmlformats.org/officeDocument/2006/customXml" ds:itemID="{B78BB411-6F62-474B-8226-983CB9DE3DAC}"/>
</file>

<file path=docProps/app.xml><?xml version="1.0" encoding="utf-8"?>
<Properties xmlns="http://schemas.openxmlformats.org/officeDocument/2006/extended-properties" xmlns:vt="http://schemas.openxmlformats.org/officeDocument/2006/docPropsVTypes">
  <Template>Normal</Template>
  <TotalTime>89</TotalTime>
  <Pages>5</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9</cp:revision>
  <dcterms:created xsi:type="dcterms:W3CDTF">2021-12-13T11:18:00Z</dcterms:created>
  <dcterms:modified xsi:type="dcterms:W3CDTF">2021-12-13T12:50:00Z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