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02A2" w:rsidRPr="009218EA" w:rsidRDefault="00D202A2" w:rsidP="009B3B1C">
      <w:pPr>
        <w:ind w:firstLine="720"/>
        <w:rPr>
          <w:b/>
          <w:lang w:val="en-GB"/>
        </w:rPr>
      </w:pPr>
      <w:r w:rsidRPr="009218EA">
        <w:rPr>
          <w:b/>
          <w:noProof/>
          <w:lang w:val="en-GB" w:eastAsia="en-GB"/>
        </w:rPr>
        <w:drawing>
          <wp:anchor distT="0" distB="0" distL="114300" distR="114300" simplePos="0" relativeHeight="251659264" behindDoc="1" locked="0" layoutInCell="1" allowOverlap="1" wp14:anchorId="2A6C93A7" wp14:editId="226932E7">
            <wp:simplePos x="0" y="0"/>
            <wp:positionH relativeFrom="leftMargin">
              <wp:posOffset>362585</wp:posOffset>
            </wp:positionH>
            <wp:positionV relativeFrom="paragraph">
              <wp:posOffset>484</wp:posOffset>
            </wp:positionV>
            <wp:extent cx="523875" cy="626745"/>
            <wp:effectExtent l="0" t="0" r="9525" b="1905"/>
            <wp:wrapTight wrapText="bothSides">
              <wp:wrapPolygon edited="0">
                <wp:start x="0" y="0"/>
                <wp:lineTo x="0" y="14444"/>
                <wp:lineTo x="7855" y="21009"/>
                <wp:lineTo x="13353" y="21009"/>
                <wp:lineTo x="21207" y="14444"/>
                <wp:lineTo x="2120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Marys-Badge-Transparent.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23875" cy="626745"/>
                    </a:xfrm>
                    <a:prstGeom prst="rect">
                      <a:avLst/>
                    </a:prstGeom>
                  </pic:spPr>
                </pic:pic>
              </a:graphicData>
            </a:graphic>
            <wp14:sizeRelH relativeFrom="page">
              <wp14:pctWidth>0</wp14:pctWidth>
            </wp14:sizeRelH>
            <wp14:sizeRelV relativeFrom="page">
              <wp14:pctHeight>0</wp14:pctHeight>
            </wp14:sizeRelV>
          </wp:anchor>
        </w:drawing>
      </w:r>
      <w:r w:rsidRPr="009218EA">
        <w:rPr>
          <w:b/>
          <w:lang w:val="en-GB"/>
        </w:rPr>
        <w:t>St Mary’s Catholic School</w:t>
      </w:r>
    </w:p>
    <w:p w:rsidR="00D202A2" w:rsidRDefault="00D202A2" w:rsidP="00D202A2">
      <w:pPr>
        <w:rPr>
          <w:lang w:val="en-GB"/>
        </w:rPr>
      </w:pPr>
      <w:r>
        <w:rPr>
          <w:lang w:val="en-GB"/>
        </w:rPr>
        <w:t>Department Curriculum Planning</w:t>
      </w:r>
    </w:p>
    <w:p w:rsidR="00D202A2" w:rsidRDefault="00D202A2" w:rsidP="00D202A2">
      <w:pPr>
        <w:rPr>
          <w:lang w:val="en-GB"/>
        </w:rPr>
      </w:pPr>
      <w:r>
        <w:rPr>
          <w:lang w:val="en-GB"/>
        </w:rPr>
        <w:t xml:space="preserve">Department: </w:t>
      </w:r>
      <w:r>
        <w:rPr>
          <w:b/>
          <w:color w:val="7030A0"/>
          <w:lang w:val="en-GB"/>
        </w:rPr>
        <w:t xml:space="preserve">English </w:t>
      </w:r>
    </w:p>
    <w:p w:rsidR="00D202A2" w:rsidRDefault="00D202A2" w:rsidP="00D202A2">
      <w:pPr>
        <w:rPr>
          <w:lang w:val="en-GB"/>
        </w:rPr>
      </w:pPr>
    </w:p>
    <w:p w:rsidR="00D202A2" w:rsidRPr="007B04C0" w:rsidRDefault="00D202A2" w:rsidP="00D202A2">
      <w:pPr>
        <w:rPr>
          <w:sz w:val="21"/>
          <w:szCs w:val="21"/>
          <w:lang w:val="en-GB"/>
        </w:rPr>
      </w:pPr>
      <w:r w:rsidRPr="007B04C0">
        <w:rPr>
          <w:sz w:val="21"/>
          <w:szCs w:val="21"/>
          <w:lang w:val="en-GB"/>
        </w:rPr>
        <w:t xml:space="preserve">Year Group: </w:t>
      </w:r>
      <w:r w:rsidR="00CC6D4E">
        <w:rPr>
          <w:b/>
          <w:color w:val="7030A0"/>
          <w:sz w:val="21"/>
          <w:szCs w:val="21"/>
          <w:lang w:val="en-GB"/>
        </w:rPr>
        <w:t>11</w:t>
      </w:r>
      <w:r w:rsidR="00E1716A">
        <w:rPr>
          <w:b/>
          <w:color w:val="7030A0"/>
          <w:sz w:val="21"/>
          <w:szCs w:val="21"/>
          <w:lang w:val="en-GB"/>
        </w:rPr>
        <w:t xml:space="preserve"> English </w:t>
      </w:r>
      <w:r w:rsidR="008A31D4">
        <w:rPr>
          <w:b/>
          <w:color w:val="7030A0"/>
          <w:sz w:val="21"/>
          <w:szCs w:val="21"/>
          <w:lang w:val="en-GB"/>
        </w:rPr>
        <w:t>Literature</w:t>
      </w:r>
    </w:p>
    <w:p w:rsidR="00D202A2" w:rsidRPr="007B04C0" w:rsidRDefault="00D202A2" w:rsidP="00D202A2">
      <w:pPr>
        <w:rPr>
          <w:sz w:val="21"/>
          <w:szCs w:val="21"/>
          <w:lang w:val="en-GB"/>
        </w:rPr>
      </w:pPr>
    </w:p>
    <w:p w:rsidR="00D202A2" w:rsidRPr="007B04C0" w:rsidRDefault="00D202A2" w:rsidP="00D202A2">
      <w:pPr>
        <w:rPr>
          <w:b/>
          <w:color w:val="7030A0"/>
          <w:sz w:val="21"/>
          <w:szCs w:val="21"/>
          <w:lang w:val="en-GB"/>
        </w:rPr>
      </w:pPr>
      <w:r w:rsidRPr="007B04C0">
        <w:rPr>
          <w:sz w:val="21"/>
          <w:szCs w:val="21"/>
          <w:lang w:val="en-GB"/>
        </w:rPr>
        <w:t xml:space="preserve">This is the plan for the taught curriculum during achievement period: </w:t>
      </w:r>
      <w:r w:rsidR="005E4230">
        <w:rPr>
          <w:b/>
          <w:color w:val="7030A0"/>
          <w:sz w:val="21"/>
          <w:szCs w:val="21"/>
          <w:lang w:val="en-GB"/>
        </w:rPr>
        <w:t>Two</w:t>
      </w:r>
    </w:p>
    <w:p w:rsidR="00D202A2" w:rsidRPr="007B04C0" w:rsidRDefault="00D202A2" w:rsidP="00D202A2">
      <w:pPr>
        <w:rPr>
          <w:sz w:val="21"/>
          <w:szCs w:val="21"/>
          <w:lang w:val="en-GB"/>
        </w:rPr>
      </w:pPr>
    </w:p>
    <w:tbl>
      <w:tblPr>
        <w:tblStyle w:val="TableGrid"/>
        <w:tblW w:w="10632" w:type="dxa"/>
        <w:tblInd w:w="-147" w:type="dxa"/>
        <w:tblLook w:val="04A0" w:firstRow="1" w:lastRow="0" w:firstColumn="1" w:lastColumn="0" w:noHBand="0" w:noVBand="1"/>
      </w:tblPr>
      <w:tblGrid>
        <w:gridCol w:w="10632"/>
      </w:tblGrid>
      <w:tr w:rsidR="00D202A2" w:rsidRPr="007B04C0" w:rsidTr="00374376">
        <w:tc>
          <w:tcPr>
            <w:tcW w:w="10632" w:type="dxa"/>
            <w:shd w:val="clear" w:color="auto" w:fill="E2EFD9" w:themeFill="accent6" w:themeFillTint="33"/>
          </w:tcPr>
          <w:p w:rsidR="00D202A2" w:rsidRPr="007B04C0" w:rsidRDefault="00D202A2" w:rsidP="00374376">
            <w:pPr>
              <w:tabs>
                <w:tab w:val="right" w:pos="8794"/>
              </w:tabs>
              <w:rPr>
                <w:b/>
                <w:sz w:val="21"/>
                <w:szCs w:val="21"/>
                <w:lang w:val="en-GB"/>
              </w:rPr>
            </w:pPr>
            <w:r w:rsidRPr="007B04C0">
              <w:rPr>
                <w:b/>
                <w:sz w:val="21"/>
                <w:szCs w:val="21"/>
                <w:lang w:val="en-GB"/>
              </w:rPr>
              <w:t>Brief summary of the topic/work being covered during this period</w:t>
            </w:r>
            <w:r w:rsidRPr="007B04C0">
              <w:rPr>
                <w:b/>
                <w:sz w:val="21"/>
                <w:szCs w:val="21"/>
                <w:lang w:val="en-GB"/>
              </w:rPr>
              <w:tab/>
            </w:r>
          </w:p>
        </w:tc>
      </w:tr>
      <w:tr w:rsidR="00D202A2" w:rsidRPr="007B04C0" w:rsidTr="00374376">
        <w:tc>
          <w:tcPr>
            <w:tcW w:w="10632" w:type="dxa"/>
          </w:tcPr>
          <w:p w:rsidR="00414B51" w:rsidRPr="005E4230" w:rsidRDefault="005E4230" w:rsidP="0092443A">
            <w:pPr>
              <w:pStyle w:val="ListParagraph"/>
              <w:numPr>
                <w:ilvl w:val="0"/>
                <w:numId w:val="1"/>
              </w:numPr>
              <w:jc w:val="both"/>
              <w:rPr>
                <w:b/>
                <w:sz w:val="21"/>
                <w:szCs w:val="21"/>
                <w:lang w:val="en-GB"/>
              </w:rPr>
            </w:pPr>
            <w:r>
              <w:rPr>
                <w:sz w:val="21"/>
                <w:szCs w:val="21"/>
                <w:lang w:val="en-GB"/>
              </w:rPr>
              <w:t xml:space="preserve">Students are taught a modern text: ‘An Inspector Calls’ by JB Priestley, ‘DNA’ by Denis Kelly’ or ‘The </w:t>
            </w:r>
            <w:r w:rsidR="00DF245F">
              <w:rPr>
                <w:sz w:val="21"/>
                <w:szCs w:val="21"/>
                <w:lang w:val="en-GB"/>
              </w:rPr>
              <w:t>Curious</w:t>
            </w:r>
            <w:r>
              <w:rPr>
                <w:sz w:val="21"/>
                <w:szCs w:val="21"/>
                <w:lang w:val="en-GB"/>
              </w:rPr>
              <w:t xml:space="preserve"> </w:t>
            </w:r>
            <w:r w:rsidR="00DF245F">
              <w:rPr>
                <w:sz w:val="21"/>
                <w:szCs w:val="21"/>
                <w:lang w:val="en-GB"/>
              </w:rPr>
              <w:t>Incident</w:t>
            </w:r>
            <w:r>
              <w:rPr>
                <w:sz w:val="21"/>
                <w:szCs w:val="21"/>
                <w:lang w:val="en-GB"/>
              </w:rPr>
              <w:t xml:space="preserve"> of the dog in the night-time’ by Simon Stephens. </w:t>
            </w:r>
            <w:r w:rsidR="00414B51" w:rsidRPr="005E4230">
              <w:rPr>
                <w:sz w:val="21"/>
                <w:szCs w:val="21"/>
                <w:lang w:val="en-GB"/>
              </w:rPr>
              <w:t xml:space="preserve">Students are taught historical, social and authorial contexts to help shape their understanding of the </w:t>
            </w:r>
            <w:r w:rsidR="00DA5595" w:rsidRPr="005E4230">
              <w:rPr>
                <w:sz w:val="21"/>
                <w:szCs w:val="21"/>
                <w:lang w:val="en-GB"/>
              </w:rPr>
              <w:t>play</w:t>
            </w:r>
            <w:r w:rsidR="00414B51" w:rsidRPr="005E4230">
              <w:rPr>
                <w:sz w:val="21"/>
                <w:szCs w:val="21"/>
                <w:lang w:val="en-GB"/>
              </w:rPr>
              <w:t>.</w:t>
            </w:r>
          </w:p>
          <w:p w:rsidR="00980EEB" w:rsidRDefault="00DA5595" w:rsidP="00DA5595">
            <w:pPr>
              <w:pStyle w:val="ListParagraph"/>
              <w:numPr>
                <w:ilvl w:val="0"/>
                <w:numId w:val="1"/>
              </w:numPr>
              <w:jc w:val="both"/>
              <w:rPr>
                <w:sz w:val="21"/>
                <w:szCs w:val="21"/>
                <w:lang w:val="en-GB"/>
              </w:rPr>
            </w:pPr>
            <w:r>
              <w:rPr>
                <w:sz w:val="21"/>
                <w:szCs w:val="21"/>
                <w:lang w:val="en-GB"/>
              </w:rPr>
              <w:t xml:space="preserve">Students are taught the play </w:t>
            </w:r>
            <w:r w:rsidR="00414B51" w:rsidRPr="007B04C0">
              <w:rPr>
                <w:sz w:val="21"/>
                <w:szCs w:val="21"/>
                <w:lang w:val="en-GB"/>
              </w:rPr>
              <w:t>so they fully understand the characters, settings and ideas</w:t>
            </w:r>
            <w:r>
              <w:rPr>
                <w:sz w:val="21"/>
                <w:szCs w:val="21"/>
                <w:lang w:val="en-GB"/>
              </w:rPr>
              <w:t>.</w:t>
            </w:r>
          </w:p>
          <w:p w:rsidR="00DA5595" w:rsidRPr="009445D5" w:rsidRDefault="00DA5595" w:rsidP="005E4230">
            <w:pPr>
              <w:pStyle w:val="ListParagraph"/>
              <w:numPr>
                <w:ilvl w:val="0"/>
                <w:numId w:val="1"/>
              </w:numPr>
              <w:jc w:val="both"/>
              <w:rPr>
                <w:sz w:val="21"/>
                <w:szCs w:val="21"/>
                <w:lang w:val="en-GB"/>
              </w:rPr>
            </w:pPr>
            <w:r>
              <w:rPr>
                <w:sz w:val="21"/>
                <w:szCs w:val="21"/>
                <w:lang w:val="en-GB"/>
              </w:rPr>
              <w:t xml:space="preserve">Students will also revise </w:t>
            </w:r>
            <w:r w:rsidR="005E4230">
              <w:rPr>
                <w:sz w:val="21"/>
                <w:szCs w:val="21"/>
                <w:lang w:val="en-GB"/>
              </w:rPr>
              <w:t>A Christmas Carol and unseen poetry</w:t>
            </w:r>
            <w:r>
              <w:rPr>
                <w:sz w:val="21"/>
                <w:szCs w:val="21"/>
                <w:lang w:val="en-GB"/>
              </w:rPr>
              <w:t xml:space="preserve"> </w:t>
            </w:r>
          </w:p>
        </w:tc>
      </w:tr>
      <w:tr w:rsidR="00D202A2" w:rsidRPr="007B04C0" w:rsidTr="00374376">
        <w:tc>
          <w:tcPr>
            <w:tcW w:w="10632" w:type="dxa"/>
            <w:shd w:val="clear" w:color="auto" w:fill="E2EFD9" w:themeFill="accent6" w:themeFillTint="33"/>
          </w:tcPr>
          <w:p w:rsidR="00D202A2" w:rsidRPr="007B04C0" w:rsidRDefault="00D202A2" w:rsidP="00374376">
            <w:pPr>
              <w:jc w:val="both"/>
              <w:rPr>
                <w:sz w:val="21"/>
                <w:szCs w:val="21"/>
                <w:lang w:val="en-GB"/>
              </w:rPr>
            </w:pPr>
            <w:r>
              <w:rPr>
                <w:b/>
                <w:sz w:val="21"/>
                <w:szCs w:val="21"/>
                <w:lang w:val="en-GB"/>
              </w:rPr>
              <w:t>P</w:t>
            </w:r>
            <w:r w:rsidRPr="007B04C0">
              <w:rPr>
                <w:b/>
                <w:sz w:val="21"/>
                <w:szCs w:val="21"/>
                <w:lang w:val="en-GB"/>
              </w:rPr>
              <w:t>rior knowledge needed for this unit/topic from previous teaching</w:t>
            </w:r>
          </w:p>
        </w:tc>
      </w:tr>
      <w:tr w:rsidR="00D202A2" w:rsidRPr="007B04C0" w:rsidTr="00374376">
        <w:tc>
          <w:tcPr>
            <w:tcW w:w="10632" w:type="dxa"/>
          </w:tcPr>
          <w:p w:rsidR="00DA5595" w:rsidRPr="00DF245F" w:rsidRDefault="00DF245F" w:rsidP="00DF245F">
            <w:pPr>
              <w:pStyle w:val="ListParagraph"/>
              <w:numPr>
                <w:ilvl w:val="0"/>
                <w:numId w:val="3"/>
              </w:numPr>
              <w:rPr>
                <w:b/>
                <w:sz w:val="21"/>
                <w:szCs w:val="21"/>
                <w:lang w:val="en-GB"/>
              </w:rPr>
            </w:pPr>
            <w:r>
              <w:rPr>
                <w:sz w:val="21"/>
                <w:szCs w:val="21"/>
                <w:lang w:val="en-GB"/>
              </w:rPr>
              <w:t>From the study of Macbeth students will know key elements of a play and have some familiarity with dramatic method.</w:t>
            </w:r>
          </w:p>
          <w:p w:rsidR="00DF245F" w:rsidRPr="00C81AA6" w:rsidRDefault="00DF245F" w:rsidP="00DF245F">
            <w:pPr>
              <w:pStyle w:val="ListParagraph"/>
              <w:numPr>
                <w:ilvl w:val="0"/>
                <w:numId w:val="3"/>
              </w:numPr>
              <w:rPr>
                <w:b/>
                <w:sz w:val="21"/>
                <w:szCs w:val="21"/>
                <w:lang w:val="en-GB"/>
              </w:rPr>
            </w:pPr>
            <w:r>
              <w:rPr>
                <w:sz w:val="21"/>
                <w:szCs w:val="21"/>
                <w:lang w:val="en-GB"/>
              </w:rPr>
              <w:t>For those studying AIC students will have some understanding of capitalism and socialist ideology</w:t>
            </w:r>
          </w:p>
          <w:p w:rsidR="00C81AA6" w:rsidRPr="005F0EAF" w:rsidRDefault="00C81AA6" w:rsidP="00C81AA6">
            <w:pPr>
              <w:pStyle w:val="ListParagraph"/>
              <w:numPr>
                <w:ilvl w:val="0"/>
                <w:numId w:val="3"/>
              </w:numPr>
              <w:rPr>
                <w:b/>
                <w:sz w:val="21"/>
                <w:szCs w:val="21"/>
                <w:lang w:val="en-GB"/>
              </w:rPr>
            </w:pPr>
            <w:r w:rsidRPr="007B04C0">
              <w:rPr>
                <w:sz w:val="21"/>
                <w:szCs w:val="21"/>
                <w:lang w:val="en-GB"/>
              </w:rPr>
              <w:t xml:space="preserve">Knowledge of language analysis: focusing on the </w:t>
            </w:r>
            <w:r>
              <w:rPr>
                <w:sz w:val="21"/>
                <w:szCs w:val="21"/>
                <w:lang w:val="en-GB"/>
              </w:rPr>
              <w:t xml:space="preserve">types of words and techniques the writer uses and developing the ability to analyse this in detail. </w:t>
            </w:r>
          </w:p>
          <w:p w:rsidR="00C81AA6" w:rsidRPr="00C81AA6" w:rsidRDefault="00C81AA6" w:rsidP="00C81AA6">
            <w:pPr>
              <w:pStyle w:val="ListParagraph"/>
              <w:numPr>
                <w:ilvl w:val="0"/>
                <w:numId w:val="3"/>
              </w:numPr>
              <w:rPr>
                <w:b/>
                <w:sz w:val="21"/>
                <w:szCs w:val="21"/>
                <w:lang w:val="en-GB"/>
              </w:rPr>
            </w:pPr>
            <w:r>
              <w:rPr>
                <w:sz w:val="21"/>
                <w:szCs w:val="21"/>
                <w:lang w:val="en-GB"/>
              </w:rPr>
              <w:t>Knowledge of application of context: applying relevant contextual knowledge to a text and explaining how this explores the values at the time the text was written</w:t>
            </w:r>
          </w:p>
          <w:p w:rsidR="00C81AA6" w:rsidRPr="00C34AAD" w:rsidRDefault="00C81AA6" w:rsidP="00C81AA6">
            <w:pPr>
              <w:pStyle w:val="ListParagraph"/>
              <w:numPr>
                <w:ilvl w:val="0"/>
                <w:numId w:val="3"/>
              </w:numPr>
              <w:rPr>
                <w:b/>
                <w:sz w:val="21"/>
                <w:szCs w:val="21"/>
                <w:lang w:val="en-GB"/>
              </w:rPr>
            </w:pPr>
            <w:r>
              <w:rPr>
                <w:sz w:val="21"/>
                <w:szCs w:val="21"/>
                <w:lang w:val="en-GB"/>
              </w:rPr>
              <w:t>Key dramatic terminology: play, act, scene, monologue, soliloquy, dialogue, stage direction, character, plot</w:t>
            </w:r>
            <w:r w:rsidR="00DF245F">
              <w:rPr>
                <w:sz w:val="21"/>
                <w:szCs w:val="21"/>
                <w:lang w:val="en-GB"/>
              </w:rPr>
              <w:t>, stage directions, setting</w:t>
            </w:r>
          </w:p>
          <w:p w:rsidR="00C81AA6" w:rsidRPr="00C81AA6" w:rsidRDefault="00C81AA6" w:rsidP="00C81AA6">
            <w:pPr>
              <w:pStyle w:val="ListParagraph"/>
              <w:numPr>
                <w:ilvl w:val="0"/>
                <w:numId w:val="3"/>
              </w:numPr>
              <w:rPr>
                <w:b/>
                <w:sz w:val="21"/>
                <w:szCs w:val="21"/>
                <w:lang w:val="en-GB"/>
              </w:rPr>
            </w:pPr>
            <w:r>
              <w:rPr>
                <w:sz w:val="21"/>
                <w:szCs w:val="21"/>
                <w:lang w:val="en-GB"/>
              </w:rPr>
              <w:t>Key poetic terminology: poem, poet, voice, stanza, verse, rhyme, structure, imagery</w:t>
            </w:r>
          </w:p>
          <w:p w:rsidR="00C34AAD" w:rsidRPr="007B04C0" w:rsidRDefault="00840735" w:rsidP="00E1716A">
            <w:pPr>
              <w:pStyle w:val="ListParagraph"/>
              <w:numPr>
                <w:ilvl w:val="0"/>
                <w:numId w:val="3"/>
              </w:numPr>
              <w:rPr>
                <w:b/>
                <w:sz w:val="21"/>
                <w:szCs w:val="21"/>
                <w:lang w:val="en-GB"/>
              </w:rPr>
            </w:pPr>
            <w:r>
              <w:rPr>
                <w:sz w:val="21"/>
                <w:szCs w:val="21"/>
                <w:lang w:val="en-GB"/>
              </w:rPr>
              <w:t>Key termi</w:t>
            </w:r>
            <w:r w:rsidR="00E1716A">
              <w:rPr>
                <w:sz w:val="21"/>
                <w:szCs w:val="21"/>
                <w:lang w:val="en-GB"/>
              </w:rPr>
              <w:t>nology: noun, verb, adverb, adjective, simile, metaphor, personification,</w:t>
            </w:r>
            <w:r w:rsidR="009445D5">
              <w:rPr>
                <w:sz w:val="21"/>
                <w:szCs w:val="21"/>
                <w:lang w:val="en-GB"/>
              </w:rPr>
              <w:t xml:space="preserve"> dialogue,</w:t>
            </w:r>
            <w:r w:rsidR="00E1716A">
              <w:rPr>
                <w:sz w:val="21"/>
                <w:szCs w:val="21"/>
                <w:lang w:val="en-GB"/>
              </w:rPr>
              <w:t xml:space="preserve"> structure, beginning, middle, end</w:t>
            </w:r>
            <w:r w:rsidR="00C81AA6">
              <w:rPr>
                <w:sz w:val="21"/>
                <w:szCs w:val="21"/>
                <w:lang w:val="en-GB"/>
              </w:rPr>
              <w:t xml:space="preserve">, </w:t>
            </w:r>
            <w:r w:rsidR="009445D5">
              <w:rPr>
                <w:sz w:val="21"/>
                <w:szCs w:val="21"/>
                <w:lang w:val="en-GB"/>
              </w:rPr>
              <w:t>pathetic fallacy, foreshadowing</w:t>
            </w:r>
            <w:r w:rsidR="00270297">
              <w:rPr>
                <w:sz w:val="21"/>
                <w:szCs w:val="21"/>
                <w:lang w:val="en-GB"/>
              </w:rPr>
              <w:t>, allit</w:t>
            </w:r>
            <w:r w:rsidR="00414B51">
              <w:rPr>
                <w:sz w:val="21"/>
                <w:szCs w:val="21"/>
                <w:lang w:val="en-GB"/>
              </w:rPr>
              <w:t>eration, onomatopoeia, imagery</w:t>
            </w:r>
            <w:r w:rsidR="00C81AA6">
              <w:rPr>
                <w:sz w:val="21"/>
                <w:szCs w:val="21"/>
                <w:lang w:val="en-GB"/>
              </w:rPr>
              <w:t>, trochaic tetrameter, iambic pentameter, allusion, juxtaposition</w:t>
            </w:r>
            <w:r w:rsidR="00414B51">
              <w:rPr>
                <w:sz w:val="21"/>
                <w:szCs w:val="21"/>
                <w:lang w:val="en-GB"/>
              </w:rPr>
              <w:t>. This terminology has been reinforced throughout KS3 in a variety of units such as Y9 poetry, 19</w:t>
            </w:r>
            <w:r w:rsidR="00414B51" w:rsidRPr="00414B51">
              <w:rPr>
                <w:sz w:val="21"/>
                <w:szCs w:val="21"/>
                <w:vertAlign w:val="superscript"/>
                <w:lang w:val="en-GB"/>
              </w:rPr>
              <w:t>th</w:t>
            </w:r>
            <w:r w:rsidR="00C81AA6">
              <w:rPr>
                <w:sz w:val="21"/>
                <w:szCs w:val="21"/>
                <w:lang w:val="en-GB"/>
              </w:rPr>
              <w:t xml:space="preserve"> century novel and non-fiction as well as in Y10.</w:t>
            </w:r>
          </w:p>
        </w:tc>
      </w:tr>
      <w:tr w:rsidR="00D202A2" w:rsidRPr="007B04C0" w:rsidTr="00374376">
        <w:tc>
          <w:tcPr>
            <w:tcW w:w="10632" w:type="dxa"/>
            <w:shd w:val="clear" w:color="auto" w:fill="E2EFD9" w:themeFill="accent6" w:themeFillTint="33"/>
          </w:tcPr>
          <w:p w:rsidR="00D202A2" w:rsidRPr="007B04C0" w:rsidRDefault="00D202A2" w:rsidP="00374376">
            <w:pPr>
              <w:rPr>
                <w:b/>
                <w:sz w:val="21"/>
                <w:szCs w:val="21"/>
                <w:lang w:val="en-GB"/>
              </w:rPr>
            </w:pPr>
            <w:r w:rsidRPr="007B04C0">
              <w:rPr>
                <w:b/>
                <w:sz w:val="21"/>
                <w:szCs w:val="21"/>
                <w:lang w:val="en-GB"/>
              </w:rPr>
              <w:t xml:space="preserve">Rationale for students studying this unit/topic </w:t>
            </w:r>
          </w:p>
        </w:tc>
      </w:tr>
      <w:tr w:rsidR="00D202A2" w:rsidRPr="007B04C0" w:rsidTr="00746388">
        <w:trPr>
          <w:trHeight w:val="2826"/>
        </w:trPr>
        <w:tc>
          <w:tcPr>
            <w:tcW w:w="10632" w:type="dxa"/>
          </w:tcPr>
          <w:p w:rsidR="00414B51" w:rsidRDefault="00D202A2" w:rsidP="00414B51">
            <w:pPr>
              <w:rPr>
                <w:b/>
                <w:sz w:val="21"/>
                <w:szCs w:val="21"/>
                <w:lang w:val="en-GB"/>
              </w:rPr>
            </w:pPr>
            <w:r w:rsidRPr="007B04C0">
              <w:rPr>
                <w:b/>
                <w:sz w:val="21"/>
                <w:szCs w:val="21"/>
                <w:lang w:val="en-GB"/>
              </w:rPr>
              <w:t>Rationale for studying this topic</w:t>
            </w:r>
          </w:p>
          <w:p w:rsidR="00414B51" w:rsidRDefault="00E7331D" w:rsidP="00414B51">
            <w:pPr>
              <w:rPr>
                <w:sz w:val="21"/>
                <w:szCs w:val="21"/>
                <w:lang w:val="en-GB"/>
              </w:rPr>
            </w:pPr>
            <w:r>
              <w:rPr>
                <w:sz w:val="21"/>
                <w:szCs w:val="21"/>
                <w:lang w:val="en-GB"/>
              </w:rPr>
              <w:t>Modern plays</w:t>
            </w:r>
            <w:r w:rsidR="00414B51">
              <w:rPr>
                <w:sz w:val="21"/>
                <w:szCs w:val="21"/>
                <w:lang w:val="en-GB"/>
              </w:rPr>
              <w:t>:</w:t>
            </w:r>
          </w:p>
          <w:p w:rsidR="00155A8F" w:rsidRDefault="003603F8" w:rsidP="00155A8F">
            <w:pPr>
              <w:pStyle w:val="ListParagraph"/>
              <w:numPr>
                <w:ilvl w:val="0"/>
                <w:numId w:val="23"/>
              </w:numPr>
              <w:rPr>
                <w:sz w:val="21"/>
                <w:szCs w:val="21"/>
                <w:lang w:val="en-GB"/>
              </w:rPr>
            </w:pPr>
            <w:r>
              <w:rPr>
                <w:sz w:val="21"/>
                <w:szCs w:val="21"/>
                <w:lang w:val="en-GB"/>
              </w:rPr>
              <w:t>Modern plays offer an engaging and accessible vehicle to study contextually and thematically challenging concepts and also serve as an excellent way to study a core literary form.</w:t>
            </w:r>
          </w:p>
          <w:p w:rsidR="003603F8" w:rsidRDefault="003603F8" w:rsidP="00155A8F">
            <w:pPr>
              <w:pStyle w:val="ListParagraph"/>
              <w:numPr>
                <w:ilvl w:val="0"/>
                <w:numId w:val="23"/>
              </w:numPr>
              <w:rPr>
                <w:sz w:val="21"/>
                <w:szCs w:val="21"/>
                <w:lang w:val="en-GB"/>
              </w:rPr>
            </w:pPr>
            <w:r>
              <w:rPr>
                <w:sz w:val="21"/>
                <w:szCs w:val="21"/>
                <w:lang w:val="en-GB"/>
              </w:rPr>
              <w:t>By offering a choice of plays, teachers can tailor the selection of the text to best suit their class’</w:t>
            </w:r>
            <w:r w:rsidR="00C37C24">
              <w:rPr>
                <w:sz w:val="21"/>
                <w:szCs w:val="21"/>
                <w:lang w:val="en-GB"/>
              </w:rPr>
              <w:t xml:space="preserve"> needs. Nevertheless, all texts studied offer significant scope for challenge and adaptation for SEND</w:t>
            </w:r>
          </w:p>
          <w:p w:rsidR="00C37C24" w:rsidRDefault="00C37C24" w:rsidP="00155A8F">
            <w:pPr>
              <w:pStyle w:val="ListParagraph"/>
              <w:numPr>
                <w:ilvl w:val="0"/>
                <w:numId w:val="23"/>
              </w:numPr>
              <w:rPr>
                <w:sz w:val="21"/>
                <w:szCs w:val="21"/>
                <w:lang w:val="en-GB"/>
              </w:rPr>
            </w:pPr>
            <w:r>
              <w:rPr>
                <w:sz w:val="21"/>
                <w:szCs w:val="21"/>
                <w:lang w:val="en-GB"/>
              </w:rPr>
              <w:t>AIC: text continues the concept of literature as a form of protest and enables students to engage with important questions and knowledge about morality, economics and class</w:t>
            </w:r>
          </w:p>
          <w:p w:rsidR="00C37C24" w:rsidRDefault="00C37C24" w:rsidP="00C37C24">
            <w:pPr>
              <w:pStyle w:val="ListParagraph"/>
              <w:numPr>
                <w:ilvl w:val="0"/>
                <w:numId w:val="23"/>
              </w:numPr>
              <w:rPr>
                <w:sz w:val="21"/>
                <w:szCs w:val="21"/>
                <w:lang w:val="en-GB"/>
              </w:rPr>
            </w:pPr>
            <w:r>
              <w:rPr>
                <w:sz w:val="21"/>
                <w:szCs w:val="21"/>
                <w:lang w:val="en-GB"/>
              </w:rPr>
              <w:t>CI: text explores significant themes such as family, bravery, honesty and trust. Study of this play enables students to look at the world through a unique perspective and consider how autism affects a person’s interpretation of the world</w:t>
            </w:r>
          </w:p>
          <w:p w:rsidR="00C37C24" w:rsidRPr="00C37C24" w:rsidRDefault="00C37C24" w:rsidP="00C37C24">
            <w:pPr>
              <w:pStyle w:val="ListParagraph"/>
              <w:numPr>
                <w:ilvl w:val="0"/>
                <w:numId w:val="23"/>
              </w:numPr>
              <w:rPr>
                <w:sz w:val="21"/>
                <w:szCs w:val="21"/>
                <w:lang w:val="en-GB"/>
              </w:rPr>
            </w:pPr>
            <w:r>
              <w:rPr>
                <w:sz w:val="21"/>
                <w:szCs w:val="21"/>
                <w:lang w:val="en-GB"/>
              </w:rPr>
              <w:t xml:space="preserve">DNA: text explores challenging themes such as responsibility, violence, gangs and sex enabling students to tackle wider moral questions. </w:t>
            </w:r>
          </w:p>
          <w:p w:rsidR="00E7331D" w:rsidRDefault="00E7331D" w:rsidP="00414B51">
            <w:pPr>
              <w:rPr>
                <w:sz w:val="21"/>
                <w:szCs w:val="21"/>
                <w:lang w:val="en-GB"/>
              </w:rPr>
            </w:pPr>
          </w:p>
          <w:p w:rsidR="00E7331D" w:rsidRDefault="00E7331D" w:rsidP="00414B51">
            <w:pPr>
              <w:rPr>
                <w:sz w:val="21"/>
                <w:szCs w:val="21"/>
                <w:lang w:val="en-GB"/>
              </w:rPr>
            </w:pPr>
            <w:r>
              <w:rPr>
                <w:sz w:val="21"/>
                <w:szCs w:val="21"/>
                <w:lang w:val="en-GB"/>
              </w:rPr>
              <w:t>A Christmas Carol:</w:t>
            </w:r>
          </w:p>
          <w:p w:rsidR="00E7331D" w:rsidRPr="007B04C0" w:rsidRDefault="00E7331D" w:rsidP="00E7331D">
            <w:pPr>
              <w:pStyle w:val="ListParagraph"/>
              <w:numPr>
                <w:ilvl w:val="0"/>
                <w:numId w:val="18"/>
              </w:numPr>
              <w:jc w:val="both"/>
              <w:rPr>
                <w:b/>
                <w:sz w:val="21"/>
                <w:szCs w:val="21"/>
                <w:lang w:val="en-GB"/>
              </w:rPr>
            </w:pPr>
            <w:r w:rsidRPr="007B04C0">
              <w:rPr>
                <w:sz w:val="21"/>
                <w:szCs w:val="21"/>
                <w:lang w:val="en-GB"/>
              </w:rPr>
              <w:t>A Christmas Carol is a challenging text that provides scope for differentiation for all abilities.</w:t>
            </w:r>
          </w:p>
          <w:p w:rsidR="00E7331D" w:rsidRPr="007B04C0" w:rsidRDefault="00E7331D" w:rsidP="00E7331D">
            <w:pPr>
              <w:pStyle w:val="ListParagraph"/>
              <w:numPr>
                <w:ilvl w:val="0"/>
                <w:numId w:val="18"/>
              </w:numPr>
              <w:jc w:val="both"/>
              <w:rPr>
                <w:b/>
                <w:sz w:val="21"/>
                <w:szCs w:val="21"/>
                <w:lang w:val="en-GB"/>
              </w:rPr>
            </w:pPr>
            <w:r w:rsidRPr="007B04C0">
              <w:rPr>
                <w:sz w:val="21"/>
                <w:szCs w:val="21"/>
                <w:lang w:val="en-GB"/>
              </w:rPr>
              <w:t>The novel introduces students to the idea of literature as a form of protest. There is a clear moral intention in the story which we think is important for students to appreciate. It is an idea at the heart of other texts students will study at GCSE and A-level.</w:t>
            </w:r>
          </w:p>
          <w:p w:rsidR="00E7331D" w:rsidRPr="007B04C0" w:rsidRDefault="00E7331D" w:rsidP="00E7331D">
            <w:pPr>
              <w:pStyle w:val="ListParagraph"/>
              <w:numPr>
                <w:ilvl w:val="0"/>
                <w:numId w:val="18"/>
              </w:numPr>
              <w:jc w:val="both"/>
              <w:rPr>
                <w:b/>
                <w:sz w:val="21"/>
                <w:szCs w:val="21"/>
                <w:lang w:val="en-GB"/>
              </w:rPr>
            </w:pPr>
            <w:r w:rsidRPr="007B04C0">
              <w:rPr>
                <w:sz w:val="21"/>
                <w:szCs w:val="21"/>
                <w:lang w:val="en-GB"/>
              </w:rPr>
              <w:t>The novella is considered to be in the canon of great literature, and we think students should understand what this means and why A Christmas Carol is considered canonical.</w:t>
            </w:r>
          </w:p>
          <w:p w:rsidR="00E7331D" w:rsidRPr="00E7331D" w:rsidRDefault="00E7331D" w:rsidP="00414B51">
            <w:pPr>
              <w:pStyle w:val="ListParagraph"/>
              <w:numPr>
                <w:ilvl w:val="0"/>
                <w:numId w:val="18"/>
              </w:numPr>
              <w:jc w:val="both"/>
              <w:rPr>
                <w:b/>
                <w:sz w:val="21"/>
                <w:szCs w:val="21"/>
                <w:lang w:val="en-GB"/>
              </w:rPr>
            </w:pPr>
            <w:r w:rsidRPr="007B04C0">
              <w:rPr>
                <w:sz w:val="21"/>
                <w:szCs w:val="21"/>
                <w:lang w:val="en-GB"/>
              </w:rPr>
              <w:t xml:space="preserve">The narrative is a familiar story to most students, providing a familiar basis for study. It’s themes about the importance of helping the needy, seeking forgiveness etc fit aptly with the school ethos. </w:t>
            </w:r>
          </w:p>
          <w:p w:rsidR="008150F2" w:rsidRPr="008150F2" w:rsidRDefault="008150F2" w:rsidP="008150F2">
            <w:pPr>
              <w:rPr>
                <w:sz w:val="21"/>
                <w:szCs w:val="21"/>
                <w:lang w:val="en-GB"/>
              </w:rPr>
            </w:pPr>
            <w:r w:rsidRPr="008150F2">
              <w:rPr>
                <w:sz w:val="21"/>
                <w:szCs w:val="21"/>
                <w:lang w:val="en-GB"/>
              </w:rPr>
              <w:t>Unseen poetry:</w:t>
            </w:r>
          </w:p>
          <w:p w:rsidR="008150F2" w:rsidRPr="008150F2" w:rsidRDefault="008150F2" w:rsidP="008150F2">
            <w:pPr>
              <w:pStyle w:val="ListParagraph"/>
              <w:numPr>
                <w:ilvl w:val="0"/>
                <w:numId w:val="21"/>
              </w:numPr>
              <w:rPr>
                <w:sz w:val="21"/>
                <w:szCs w:val="21"/>
                <w:lang w:val="en-GB"/>
              </w:rPr>
            </w:pPr>
            <w:r>
              <w:rPr>
                <w:sz w:val="21"/>
                <w:szCs w:val="21"/>
                <w:lang w:val="en-GB"/>
              </w:rPr>
              <w:t xml:space="preserve">Choices of unseen poetry create opportunities to study a diverse range of writers and poems, helping to raise cultural capital as well as honing skills of analysis. They enable students to appreciate a range of topics and perspectives they would not encounter in their anthology cluster. </w:t>
            </w:r>
          </w:p>
          <w:p w:rsidR="00C81AA6" w:rsidRDefault="00C81AA6" w:rsidP="00414B51">
            <w:pPr>
              <w:rPr>
                <w:sz w:val="21"/>
                <w:szCs w:val="21"/>
                <w:lang w:val="en-GB"/>
              </w:rPr>
            </w:pPr>
          </w:p>
          <w:p w:rsidR="00D202A2" w:rsidRDefault="00D202A2" w:rsidP="00BB4AFB">
            <w:pPr>
              <w:pStyle w:val="NoSpacing"/>
              <w:rPr>
                <w:b/>
                <w:bCs/>
                <w:sz w:val="21"/>
                <w:szCs w:val="21"/>
                <w:lang w:val="en-GB"/>
              </w:rPr>
            </w:pPr>
            <w:r w:rsidRPr="009C683C">
              <w:rPr>
                <w:b/>
                <w:bCs/>
                <w:sz w:val="21"/>
                <w:szCs w:val="21"/>
                <w:lang w:val="en-GB"/>
              </w:rPr>
              <w:lastRenderedPageBreak/>
              <w:t>Rationale for timing of this topic</w:t>
            </w:r>
          </w:p>
          <w:p w:rsidR="004F62D7" w:rsidRDefault="00C37C24" w:rsidP="00B56B2F">
            <w:pPr>
              <w:jc w:val="both"/>
              <w:rPr>
                <w:sz w:val="21"/>
                <w:szCs w:val="21"/>
                <w:lang w:val="en-GB"/>
              </w:rPr>
            </w:pPr>
            <w:r>
              <w:rPr>
                <w:sz w:val="21"/>
                <w:szCs w:val="21"/>
                <w:lang w:val="en-GB"/>
              </w:rPr>
              <w:t>Modern texts</w:t>
            </w:r>
            <w:r w:rsidR="00B56B2F">
              <w:rPr>
                <w:sz w:val="21"/>
                <w:szCs w:val="21"/>
                <w:lang w:val="en-GB"/>
              </w:rPr>
              <w:t>:</w:t>
            </w:r>
          </w:p>
          <w:p w:rsidR="00687096" w:rsidRDefault="00C37C24" w:rsidP="00B56B2F">
            <w:pPr>
              <w:pStyle w:val="ListParagraph"/>
              <w:numPr>
                <w:ilvl w:val="0"/>
                <w:numId w:val="21"/>
              </w:numPr>
              <w:jc w:val="both"/>
              <w:rPr>
                <w:sz w:val="21"/>
                <w:szCs w:val="21"/>
                <w:lang w:val="en-GB"/>
              </w:rPr>
            </w:pPr>
            <w:r>
              <w:rPr>
                <w:sz w:val="21"/>
                <w:szCs w:val="21"/>
                <w:lang w:val="en-GB"/>
              </w:rPr>
              <w:t>As the final new text studied in term 2 of year 11, students now have a more developed emotional maturity to help them meaningfully engage with the challenging themes within the text</w:t>
            </w:r>
          </w:p>
          <w:p w:rsidR="00C37C24" w:rsidRDefault="00C37C24" w:rsidP="00B56B2F">
            <w:pPr>
              <w:pStyle w:val="ListParagraph"/>
              <w:numPr>
                <w:ilvl w:val="0"/>
                <w:numId w:val="21"/>
              </w:numPr>
              <w:jc w:val="both"/>
              <w:rPr>
                <w:sz w:val="21"/>
                <w:szCs w:val="21"/>
                <w:lang w:val="en-GB"/>
              </w:rPr>
            </w:pPr>
            <w:r>
              <w:rPr>
                <w:sz w:val="21"/>
                <w:szCs w:val="21"/>
                <w:lang w:val="en-GB"/>
              </w:rPr>
              <w:t>Having just finished Macbeth, students can continue their study of a play and apply knowledge of dramatic method and relevant terminology</w:t>
            </w:r>
          </w:p>
          <w:p w:rsidR="00746388" w:rsidRDefault="00746388" w:rsidP="00746388">
            <w:pPr>
              <w:jc w:val="both"/>
              <w:rPr>
                <w:sz w:val="21"/>
                <w:szCs w:val="21"/>
                <w:lang w:val="en-GB"/>
              </w:rPr>
            </w:pPr>
            <w:r>
              <w:rPr>
                <w:sz w:val="21"/>
                <w:szCs w:val="21"/>
                <w:lang w:val="en-GB"/>
              </w:rPr>
              <w:t>A Christmas Carol:</w:t>
            </w:r>
          </w:p>
          <w:p w:rsidR="00746388" w:rsidRPr="00746388" w:rsidRDefault="00746388" w:rsidP="00746388">
            <w:pPr>
              <w:pStyle w:val="ListParagraph"/>
              <w:numPr>
                <w:ilvl w:val="0"/>
                <w:numId w:val="25"/>
              </w:numPr>
              <w:jc w:val="both"/>
              <w:rPr>
                <w:sz w:val="21"/>
                <w:szCs w:val="21"/>
                <w:lang w:val="en-GB"/>
              </w:rPr>
            </w:pPr>
            <w:r>
              <w:rPr>
                <w:sz w:val="21"/>
                <w:szCs w:val="21"/>
                <w:lang w:val="en-GB"/>
              </w:rPr>
              <w:t>Having studied the text in full students will regularly revise this area of the text, with classes building on targets from mock exam period</w:t>
            </w:r>
          </w:p>
          <w:p w:rsidR="00771C80" w:rsidRDefault="00771C80" w:rsidP="00771C80">
            <w:pPr>
              <w:jc w:val="both"/>
              <w:rPr>
                <w:sz w:val="21"/>
                <w:szCs w:val="21"/>
                <w:lang w:val="en-GB"/>
              </w:rPr>
            </w:pPr>
            <w:r>
              <w:rPr>
                <w:sz w:val="21"/>
                <w:szCs w:val="21"/>
                <w:lang w:val="en-GB"/>
              </w:rPr>
              <w:t>Unseen poetry:</w:t>
            </w:r>
          </w:p>
          <w:p w:rsidR="00771C80" w:rsidRPr="00771C80" w:rsidRDefault="00746388" w:rsidP="00746388">
            <w:pPr>
              <w:pStyle w:val="ListParagraph"/>
              <w:numPr>
                <w:ilvl w:val="0"/>
                <w:numId w:val="22"/>
              </w:numPr>
              <w:jc w:val="both"/>
              <w:rPr>
                <w:sz w:val="21"/>
                <w:szCs w:val="21"/>
                <w:lang w:val="en-GB"/>
              </w:rPr>
            </w:pPr>
            <w:r>
              <w:rPr>
                <w:sz w:val="21"/>
                <w:szCs w:val="21"/>
                <w:lang w:val="en-GB"/>
              </w:rPr>
              <w:t>Students regularly return to unseen poetry throughout the year and practice how to analyse and compare unseen poetry</w:t>
            </w:r>
          </w:p>
        </w:tc>
      </w:tr>
      <w:tr w:rsidR="00D202A2" w:rsidRPr="007B04C0" w:rsidTr="00374376">
        <w:tc>
          <w:tcPr>
            <w:tcW w:w="10632" w:type="dxa"/>
            <w:shd w:val="clear" w:color="auto" w:fill="E2EFD9" w:themeFill="accent6" w:themeFillTint="33"/>
          </w:tcPr>
          <w:p w:rsidR="00D202A2" w:rsidRPr="007B04C0" w:rsidRDefault="00D202A2" w:rsidP="00374376">
            <w:pPr>
              <w:rPr>
                <w:b/>
                <w:sz w:val="21"/>
                <w:szCs w:val="21"/>
                <w:lang w:val="en-GB"/>
              </w:rPr>
            </w:pPr>
            <w:r w:rsidRPr="007B04C0">
              <w:rPr>
                <w:b/>
                <w:sz w:val="21"/>
                <w:szCs w:val="21"/>
                <w:lang w:val="en-GB"/>
              </w:rPr>
              <w:lastRenderedPageBreak/>
              <w:t>Key concepts/ideas that are taught to students in this unit/topic, including any anticipated gaps in knowledge and plan to overcome these</w:t>
            </w:r>
          </w:p>
        </w:tc>
      </w:tr>
      <w:tr w:rsidR="00D202A2" w:rsidRPr="007B04C0" w:rsidTr="00374376">
        <w:tc>
          <w:tcPr>
            <w:tcW w:w="10632" w:type="dxa"/>
          </w:tcPr>
          <w:p w:rsidR="00DF245F" w:rsidRDefault="00DF245F" w:rsidP="00DF245F">
            <w:pPr>
              <w:pStyle w:val="ListParagraph"/>
              <w:numPr>
                <w:ilvl w:val="0"/>
                <w:numId w:val="22"/>
              </w:numPr>
              <w:jc w:val="both"/>
              <w:rPr>
                <w:sz w:val="21"/>
                <w:szCs w:val="21"/>
                <w:lang w:val="en-GB"/>
              </w:rPr>
            </w:pPr>
            <w:r>
              <w:rPr>
                <w:sz w:val="21"/>
                <w:szCs w:val="21"/>
                <w:lang w:val="en-GB"/>
              </w:rPr>
              <w:t>Students will recap dramatic terminology and their understanding of dramatic method</w:t>
            </w:r>
          </w:p>
          <w:p w:rsidR="00DD72CA" w:rsidRDefault="00DD72CA" w:rsidP="00DF245F">
            <w:pPr>
              <w:pStyle w:val="ListParagraph"/>
              <w:numPr>
                <w:ilvl w:val="0"/>
                <w:numId w:val="22"/>
              </w:numPr>
              <w:jc w:val="both"/>
              <w:rPr>
                <w:sz w:val="21"/>
                <w:szCs w:val="21"/>
                <w:lang w:val="en-GB"/>
              </w:rPr>
            </w:pPr>
            <w:r>
              <w:rPr>
                <w:sz w:val="21"/>
                <w:szCs w:val="21"/>
                <w:lang w:val="en-GB"/>
              </w:rPr>
              <w:t>Students will read their chosen play and study it in detail including exploring the importance of the plot’s structure and the use of this as a dramatic method</w:t>
            </w:r>
          </w:p>
          <w:p w:rsidR="00DD72CA" w:rsidRDefault="00DD72CA" w:rsidP="00DF245F">
            <w:pPr>
              <w:pStyle w:val="ListParagraph"/>
              <w:numPr>
                <w:ilvl w:val="0"/>
                <w:numId w:val="22"/>
              </w:numPr>
              <w:jc w:val="both"/>
              <w:rPr>
                <w:sz w:val="21"/>
                <w:szCs w:val="21"/>
                <w:lang w:val="en-GB"/>
              </w:rPr>
            </w:pPr>
            <w:r>
              <w:rPr>
                <w:sz w:val="21"/>
                <w:szCs w:val="21"/>
                <w:lang w:val="en-GB"/>
              </w:rPr>
              <w:t>Students will explore a wide range of themes in the text and analyse their importance</w:t>
            </w:r>
          </w:p>
          <w:p w:rsidR="00DD72CA" w:rsidRDefault="00DD72CA" w:rsidP="00DF245F">
            <w:pPr>
              <w:pStyle w:val="ListParagraph"/>
              <w:numPr>
                <w:ilvl w:val="0"/>
                <w:numId w:val="22"/>
              </w:numPr>
              <w:jc w:val="both"/>
              <w:rPr>
                <w:sz w:val="21"/>
                <w:szCs w:val="21"/>
                <w:lang w:val="en-GB"/>
              </w:rPr>
            </w:pPr>
            <w:r>
              <w:rPr>
                <w:sz w:val="21"/>
                <w:szCs w:val="21"/>
                <w:lang w:val="en-GB"/>
              </w:rPr>
              <w:t>Students will ensure they have an in depth understanding of character and characterisation</w:t>
            </w:r>
          </w:p>
          <w:p w:rsidR="00DD72CA" w:rsidRDefault="00DD72CA" w:rsidP="00DF245F">
            <w:pPr>
              <w:pStyle w:val="ListParagraph"/>
              <w:numPr>
                <w:ilvl w:val="0"/>
                <w:numId w:val="22"/>
              </w:numPr>
              <w:jc w:val="both"/>
              <w:rPr>
                <w:sz w:val="21"/>
                <w:szCs w:val="21"/>
                <w:lang w:val="en-GB"/>
              </w:rPr>
            </w:pPr>
            <w:r>
              <w:rPr>
                <w:sz w:val="21"/>
                <w:szCs w:val="21"/>
                <w:lang w:val="en-GB"/>
              </w:rPr>
              <w:t>Teaching of each text places texts closely within their context and socio/cultural/historical context is used to enrich students’ understanding and seen as a lens through which to interpret the text</w:t>
            </w:r>
          </w:p>
          <w:p w:rsidR="00DD72CA" w:rsidRPr="00DF245F" w:rsidRDefault="00DD72CA" w:rsidP="00DF245F">
            <w:pPr>
              <w:pStyle w:val="ListParagraph"/>
              <w:numPr>
                <w:ilvl w:val="0"/>
                <w:numId w:val="22"/>
              </w:numPr>
              <w:jc w:val="both"/>
              <w:rPr>
                <w:sz w:val="21"/>
                <w:szCs w:val="21"/>
                <w:lang w:val="en-GB"/>
              </w:rPr>
            </w:pPr>
            <w:r>
              <w:rPr>
                <w:sz w:val="21"/>
                <w:szCs w:val="21"/>
                <w:lang w:val="en-GB"/>
              </w:rPr>
              <w:t>Students will also be taught a range of methods used by the playwright and will explain/analyse these in detail.</w:t>
            </w:r>
          </w:p>
          <w:p w:rsidR="009C683C" w:rsidRDefault="00DF245F" w:rsidP="00F05B19">
            <w:pPr>
              <w:jc w:val="both"/>
              <w:rPr>
                <w:sz w:val="21"/>
                <w:szCs w:val="21"/>
                <w:lang w:val="en-GB"/>
              </w:rPr>
            </w:pPr>
            <w:r>
              <w:rPr>
                <w:sz w:val="21"/>
                <w:szCs w:val="21"/>
                <w:lang w:val="en-GB"/>
              </w:rPr>
              <w:t>AIC</w:t>
            </w:r>
            <w:r w:rsidR="00F05B19">
              <w:rPr>
                <w:sz w:val="21"/>
                <w:szCs w:val="21"/>
                <w:lang w:val="en-GB"/>
              </w:rPr>
              <w:t>:</w:t>
            </w:r>
          </w:p>
          <w:p w:rsidR="00F05B19" w:rsidRDefault="00DF245F" w:rsidP="00F05B19">
            <w:pPr>
              <w:pStyle w:val="ListParagraph"/>
              <w:numPr>
                <w:ilvl w:val="0"/>
                <w:numId w:val="22"/>
              </w:numPr>
              <w:jc w:val="both"/>
              <w:rPr>
                <w:sz w:val="21"/>
                <w:szCs w:val="21"/>
                <w:lang w:val="en-GB"/>
              </w:rPr>
            </w:pPr>
            <w:r>
              <w:rPr>
                <w:sz w:val="21"/>
                <w:szCs w:val="21"/>
                <w:lang w:val="en-GB"/>
              </w:rPr>
              <w:t xml:space="preserve">Students will have some idea about socialist ideology although they may be unfamiliar with </w:t>
            </w:r>
            <w:r w:rsidR="00746388">
              <w:rPr>
                <w:sz w:val="21"/>
                <w:szCs w:val="21"/>
                <w:lang w:val="en-GB"/>
              </w:rPr>
              <w:t>the term. This will need to be addressed.</w:t>
            </w:r>
          </w:p>
          <w:p w:rsidR="00746388" w:rsidRDefault="00746388" w:rsidP="00F05B19">
            <w:pPr>
              <w:pStyle w:val="ListParagraph"/>
              <w:numPr>
                <w:ilvl w:val="0"/>
                <w:numId w:val="22"/>
              </w:numPr>
              <w:jc w:val="both"/>
              <w:rPr>
                <w:sz w:val="21"/>
                <w:szCs w:val="21"/>
                <w:lang w:val="en-GB"/>
              </w:rPr>
            </w:pPr>
            <w:r>
              <w:rPr>
                <w:sz w:val="21"/>
                <w:szCs w:val="21"/>
                <w:lang w:val="en-GB"/>
              </w:rPr>
              <w:t>Students may lack relevant historical knowledge e.g. dates of world wars, knowledge of labour strikes and the Russian revolution</w:t>
            </w:r>
          </w:p>
          <w:p w:rsidR="00746388" w:rsidRDefault="00746388" w:rsidP="00746388">
            <w:pPr>
              <w:jc w:val="both"/>
              <w:rPr>
                <w:sz w:val="21"/>
                <w:szCs w:val="21"/>
                <w:lang w:val="en-GB"/>
              </w:rPr>
            </w:pPr>
            <w:r>
              <w:rPr>
                <w:sz w:val="21"/>
                <w:szCs w:val="21"/>
                <w:lang w:val="en-GB"/>
              </w:rPr>
              <w:t>CI:</w:t>
            </w:r>
          </w:p>
          <w:p w:rsidR="00746388" w:rsidRDefault="00746388" w:rsidP="00746388">
            <w:pPr>
              <w:pStyle w:val="ListParagraph"/>
              <w:numPr>
                <w:ilvl w:val="0"/>
                <w:numId w:val="26"/>
              </w:numPr>
              <w:jc w:val="both"/>
              <w:rPr>
                <w:sz w:val="21"/>
                <w:szCs w:val="21"/>
                <w:lang w:val="en-GB"/>
              </w:rPr>
            </w:pPr>
            <w:r>
              <w:rPr>
                <w:sz w:val="21"/>
                <w:szCs w:val="21"/>
                <w:lang w:val="en-GB"/>
              </w:rPr>
              <w:t>Students may lack awareness of autism/</w:t>
            </w:r>
            <w:r w:rsidR="00DD72CA">
              <w:rPr>
                <w:sz w:val="21"/>
                <w:szCs w:val="21"/>
                <w:lang w:val="en-GB"/>
              </w:rPr>
              <w:t>Aspergers</w:t>
            </w:r>
            <w:bookmarkStart w:id="0" w:name="_GoBack"/>
            <w:bookmarkEnd w:id="0"/>
            <w:r>
              <w:rPr>
                <w:sz w:val="21"/>
                <w:szCs w:val="21"/>
                <w:lang w:val="en-GB"/>
              </w:rPr>
              <w:t xml:space="preserve"> and the correct language to use to discuss this</w:t>
            </w:r>
          </w:p>
          <w:p w:rsidR="00746388" w:rsidRDefault="00746388" w:rsidP="00746388">
            <w:pPr>
              <w:jc w:val="both"/>
              <w:rPr>
                <w:sz w:val="21"/>
                <w:szCs w:val="21"/>
                <w:lang w:val="en-GB"/>
              </w:rPr>
            </w:pPr>
            <w:r>
              <w:rPr>
                <w:sz w:val="21"/>
                <w:szCs w:val="21"/>
                <w:lang w:val="en-GB"/>
              </w:rPr>
              <w:t>DNA:</w:t>
            </w:r>
          </w:p>
          <w:p w:rsidR="00746388" w:rsidRPr="00746388" w:rsidRDefault="00746388" w:rsidP="00746388">
            <w:pPr>
              <w:pStyle w:val="ListParagraph"/>
              <w:numPr>
                <w:ilvl w:val="0"/>
                <w:numId w:val="26"/>
              </w:numPr>
              <w:jc w:val="both"/>
              <w:rPr>
                <w:sz w:val="21"/>
                <w:szCs w:val="21"/>
                <w:lang w:val="en-GB"/>
              </w:rPr>
            </w:pPr>
            <w:r>
              <w:rPr>
                <w:sz w:val="21"/>
                <w:szCs w:val="21"/>
                <w:lang w:val="en-GB"/>
              </w:rPr>
              <w:t xml:space="preserve">Students may not be aware of </w:t>
            </w:r>
            <w:r w:rsidR="00B37AFA">
              <w:rPr>
                <w:sz w:val="21"/>
                <w:szCs w:val="21"/>
                <w:lang w:val="en-GB"/>
              </w:rPr>
              <w:t>the focus on gang culture in society when the text was written and also significant court cases e.g. Jamie Bulger and how this is relevant to the text</w:t>
            </w:r>
          </w:p>
          <w:p w:rsidR="00472D73" w:rsidRPr="00DC2099" w:rsidRDefault="00472D73" w:rsidP="00601F2A">
            <w:pPr>
              <w:pStyle w:val="ListParagraph"/>
              <w:numPr>
                <w:ilvl w:val="0"/>
                <w:numId w:val="3"/>
              </w:numPr>
              <w:rPr>
                <w:b/>
                <w:sz w:val="21"/>
                <w:szCs w:val="21"/>
                <w:lang w:val="en-GB"/>
              </w:rPr>
            </w:pPr>
            <w:r>
              <w:rPr>
                <w:sz w:val="21"/>
                <w:szCs w:val="21"/>
                <w:lang w:val="en-GB"/>
              </w:rPr>
              <w:t xml:space="preserve">Any gaps in knowledge will be addressed through regular quizzes in class and for homework. </w:t>
            </w:r>
          </w:p>
          <w:p w:rsidR="00DC2099" w:rsidRDefault="00DC2099" w:rsidP="00DC2099">
            <w:pPr>
              <w:rPr>
                <w:sz w:val="21"/>
                <w:szCs w:val="21"/>
                <w:lang w:val="en-GB"/>
              </w:rPr>
            </w:pPr>
            <w:r>
              <w:rPr>
                <w:sz w:val="21"/>
                <w:szCs w:val="21"/>
                <w:lang w:val="en-GB"/>
              </w:rPr>
              <w:t>A Christmas Carol:</w:t>
            </w:r>
          </w:p>
          <w:p w:rsidR="00DC2099" w:rsidRPr="00DF245F" w:rsidRDefault="00DF245F" w:rsidP="00DF245F">
            <w:pPr>
              <w:pStyle w:val="ListParagraph"/>
              <w:numPr>
                <w:ilvl w:val="0"/>
                <w:numId w:val="22"/>
              </w:numPr>
              <w:rPr>
                <w:sz w:val="21"/>
                <w:szCs w:val="21"/>
                <w:lang w:val="en-GB"/>
              </w:rPr>
            </w:pPr>
            <w:r>
              <w:rPr>
                <w:sz w:val="21"/>
                <w:szCs w:val="21"/>
                <w:lang w:val="en-GB"/>
              </w:rPr>
              <w:t xml:space="preserve">Students will revise A Christmas Carol with a particular focus on staves 3-5 as well as revising the novella as a whole. They will focus on essay planning, structure and writing style. </w:t>
            </w:r>
          </w:p>
          <w:p w:rsidR="00472D73" w:rsidRDefault="00472D73" w:rsidP="00472D73">
            <w:pPr>
              <w:rPr>
                <w:sz w:val="21"/>
                <w:szCs w:val="21"/>
                <w:lang w:val="en-GB"/>
              </w:rPr>
            </w:pPr>
            <w:r>
              <w:rPr>
                <w:sz w:val="21"/>
                <w:szCs w:val="21"/>
                <w:lang w:val="en-GB"/>
              </w:rPr>
              <w:t>Unseen poetry:</w:t>
            </w:r>
          </w:p>
          <w:p w:rsidR="00472D73" w:rsidRPr="00472D73" w:rsidRDefault="00472D73" w:rsidP="00472D73">
            <w:pPr>
              <w:pStyle w:val="ListParagraph"/>
              <w:numPr>
                <w:ilvl w:val="0"/>
                <w:numId w:val="22"/>
              </w:numPr>
              <w:rPr>
                <w:sz w:val="21"/>
                <w:szCs w:val="21"/>
                <w:lang w:val="en-GB"/>
              </w:rPr>
            </w:pPr>
            <w:r>
              <w:rPr>
                <w:sz w:val="21"/>
                <w:szCs w:val="21"/>
                <w:lang w:val="en-GB"/>
              </w:rPr>
              <w:t>Students will revise the structure of paper 2 section C and practise responding to two unseen poems.</w:t>
            </w:r>
          </w:p>
        </w:tc>
      </w:tr>
      <w:tr w:rsidR="00D202A2" w:rsidRPr="007B04C0" w:rsidTr="00374376">
        <w:tc>
          <w:tcPr>
            <w:tcW w:w="10632" w:type="dxa"/>
            <w:shd w:val="clear" w:color="auto" w:fill="E2EFD9" w:themeFill="accent6" w:themeFillTint="33"/>
          </w:tcPr>
          <w:p w:rsidR="00D202A2" w:rsidRPr="007B04C0" w:rsidRDefault="00D202A2" w:rsidP="00374376">
            <w:pPr>
              <w:rPr>
                <w:b/>
                <w:sz w:val="21"/>
                <w:szCs w:val="21"/>
                <w:lang w:val="en-GB"/>
              </w:rPr>
            </w:pPr>
            <w:r w:rsidRPr="007B04C0">
              <w:rPr>
                <w:b/>
                <w:sz w:val="21"/>
                <w:szCs w:val="21"/>
                <w:lang w:val="en-GB"/>
              </w:rPr>
              <w:t>New key terminology students will be taught during this topic/unit</w:t>
            </w:r>
          </w:p>
        </w:tc>
      </w:tr>
      <w:tr w:rsidR="00D202A2" w:rsidRPr="007B04C0" w:rsidTr="00374376">
        <w:trPr>
          <w:trHeight w:val="640"/>
        </w:trPr>
        <w:tc>
          <w:tcPr>
            <w:tcW w:w="10632" w:type="dxa"/>
          </w:tcPr>
          <w:p w:rsidR="005E4230" w:rsidRDefault="00DC2099" w:rsidP="00601F2A">
            <w:pPr>
              <w:rPr>
                <w:sz w:val="21"/>
                <w:szCs w:val="21"/>
              </w:rPr>
            </w:pPr>
            <w:r>
              <w:rPr>
                <w:sz w:val="21"/>
                <w:szCs w:val="21"/>
              </w:rPr>
              <w:t xml:space="preserve">AIC – capitalism, socialism, society, post-war, labour, strikes, dramatic irony (recapped from previous learning), coup de theatre, stage directions, set, </w:t>
            </w:r>
            <w:r w:rsidR="00746388">
              <w:rPr>
                <w:sz w:val="21"/>
                <w:szCs w:val="21"/>
              </w:rPr>
              <w:t>lighting</w:t>
            </w:r>
          </w:p>
          <w:p w:rsidR="00746388" w:rsidRDefault="00746388" w:rsidP="00601F2A">
            <w:pPr>
              <w:rPr>
                <w:sz w:val="21"/>
                <w:szCs w:val="21"/>
              </w:rPr>
            </w:pPr>
            <w:r>
              <w:rPr>
                <w:sz w:val="21"/>
                <w:szCs w:val="21"/>
              </w:rPr>
              <w:t>CI: autism, physical theatre, chronology, multiple narrators, play within a play</w:t>
            </w:r>
          </w:p>
          <w:p w:rsidR="00746388" w:rsidRDefault="00746388" w:rsidP="00601F2A">
            <w:pPr>
              <w:rPr>
                <w:sz w:val="21"/>
                <w:szCs w:val="21"/>
              </w:rPr>
            </w:pPr>
            <w:r>
              <w:rPr>
                <w:sz w:val="21"/>
                <w:szCs w:val="21"/>
              </w:rPr>
              <w:t>DNA: stichomythia, interview-style, bullying, gang, bonobos, social responsibility</w:t>
            </w:r>
          </w:p>
          <w:p w:rsidR="00270297" w:rsidRPr="00537CCA" w:rsidRDefault="00537CCA" w:rsidP="00601F2A">
            <w:pPr>
              <w:rPr>
                <w:sz w:val="20"/>
              </w:rPr>
            </w:pPr>
            <w:r>
              <w:rPr>
                <w:sz w:val="21"/>
                <w:szCs w:val="21"/>
              </w:rPr>
              <w:t>Students will also r</w:t>
            </w:r>
            <w:r w:rsidR="00601F2A">
              <w:rPr>
                <w:sz w:val="21"/>
                <w:szCs w:val="21"/>
              </w:rPr>
              <w:t>ecap terminology studied in</w:t>
            </w:r>
            <w:r w:rsidR="005E4230">
              <w:rPr>
                <w:sz w:val="21"/>
                <w:szCs w:val="21"/>
              </w:rPr>
              <w:t xml:space="preserve"> Y10 and during Macbeth relating particularly to dramatic method. </w:t>
            </w:r>
          </w:p>
        </w:tc>
      </w:tr>
      <w:tr w:rsidR="00D202A2" w:rsidRPr="007B04C0" w:rsidTr="00374376">
        <w:tc>
          <w:tcPr>
            <w:tcW w:w="10632" w:type="dxa"/>
            <w:shd w:val="clear" w:color="auto" w:fill="E2EFD9" w:themeFill="accent6" w:themeFillTint="33"/>
          </w:tcPr>
          <w:p w:rsidR="00D202A2" w:rsidRPr="007B04C0" w:rsidRDefault="00D202A2" w:rsidP="00374376">
            <w:pPr>
              <w:rPr>
                <w:b/>
                <w:sz w:val="21"/>
                <w:szCs w:val="21"/>
                <w:lang w:val="en-GB"/>
              </w:rPr>
            </w:pPr>
            <w:r w:rsidRPr="007B04C0">
              <w:rPr>
                <w:b/>
                <w:sz w:val="21"/>
                <w:szCs w:val="21"/>
                <w:lang w:val="en-GB"/>
              </w:rPr>
              <w:t xml:space="preserve">Plan for Assessment </w:t>
            </w:r>
          </w:p>
        </w:tc>
      </w:tr>
      <w:tr w:rsidR="00D202A2" w:rsidRPr="007B04C0" w:rsidTr="00374376">
        <w:tc>
          <w:tcPr>
            <w:tcW w:w="10632" w:type="dxa"/>
          </w:tcPr>
          <w:p w:rsidR="00D202A2" w:rsidRPr="007B04C0" w:rsidRDefault="00D202A2" w:rsidP="00D202A2">
            <w:pPr>
              <w:pStyle w:val="ListParagraph"/>
              <w:numPr>
                <w:ilvl w:val="0"/>
                <w:numId w:val="3"/>
              </w:numPr>
              <w:jc w:val="both"/>
              <w:rPr>
                <w:b/>
                <w:sz w:val="21"/>
                <w:szCs w:val="21"/>
                <w:lang w:val="en-GB"/>
              </w:rPr>
            </w:pPr>
            <w:r w:rsidRPr="007B04C0">
              <w:rPr>
                <w:sz w:val="21"/>
                <w:szCs w:val="21"/>
                <w:lang w:val="en-GB"/>
              </w:rPr>
              <w:t>Informal assessment is ongoing through homework, classwork, contributions to class discussion/group work.</w:t>
            </w:r>
          </w:p>
          <w:p w:rsidR="006D73F0" w:rsidRPr="002C45B1" w:rsidRDefault="00D202A2" w:rsidP="002B4EFA">
            <w:pPr>
              <w:pStyle w:val="ListParagraph"/>
              <w:numPr>
                <w:ilvl w:val="0"/>
                <w:numId w:val="3"/>
              </w:numPr>
              <w:jc w:val="both"/>
              <w:rPr>
                <w:b/>
                <w:sz w:val="21"/>
                <w:szCs w:val="21"/>
                <w:lang w:val="en-GB"/>
              </w:rPr>
            </w:pPr>
            <w:r>
              <w:rPr>
                <w:sz w:val="21"/>
                <w:szCs w:val="21"/>
                <w:lang w:val="en-GB"/>
              </w:rPr>
              <w:t xml:space="preserve">Formal assessment – </w:t>
            </w:r>
            <w:r w:rsidR="005E4230">
              <w:rPr>
                <w:sz w:val="21"/>
                <w:szCs w:val="21"/>
                <w:lang w:val="en-GB"/>
              </w:rPr>
              <w:t xml:space="preserve">TBC due to TAGs arrangements. It is likely that students will be assessed on a range of components. </w:t>
            </w:r>
            <w:r w:rsidR="002B4EFA">
              <w:rPr>
                <w:sz w:val="21"/>
                <w:szCs w:val="21"/>
                <w:lang w:val="en-GB"/>
              </w:rPr>
              <w:t xml:space="preserve"> </w:t>
            </w:r>
          </w:p>
          <w:p w:rsidR="002C45B1" w:rsidRPr="006D73F0" w:rsidRDefault="002C45B1" w:rsidP="002B4EFA">
            <w:pPr>
              <w:pStyle w:val="ListParagraph"/>
              <w:numPr>
                <w:ilvl w:val="0"/>
                <w:numId w:val="3"/>
              </w:numPr>
              <w:jc w:val="both"/>
              <w:rPr>
                <w:b/>
                <w:sz w:val="21"/>
                <w:szCs w:val="21"/>
                <w:lang w:val="en-GB"/>
              </w:rPr>
            </w:pPr>
            <w:r>
              <w:rPr>
                <w:sz w:val="21"/>
                <w:szCs w:val="21"/>
                <w:lang w:val="en-GB"/>
              </w:rPr>
              <w:t xml:space="preserve">Students will receive overall whole class feedback indicating strengths, areas for improvements and spellings to learn. Students will receive and respond to one individual target. </w:t>
            </w:r>
          </w:p>
        </w:tc>
      </w:tr>
    </w:tbl>
    <w:p w:rsidR="00D202A2" w:rsidRPr="007B04C0" w:rsidRDefault="00D202A2" w:rsidP="00D202A2">
      <w:pPr>
        <w:rPr>
          <w:sz w:val="21"/>
          <w:szCs w:val="21"/>
          <w:lang w:val="en-GB"/>
        </w:rPr>
      </w:pPr>
    </w:p>
    <w:p w:rsidR="00D202A2" w:rsidRPr="007B04C0" w:rsidRDefault="00D202A2" w:rsidP="00D202A2">
      <w:pPr>
        <w:rPr>
          <w:sz w:val="21"/>
          <w:szCs w:val="21"/>
          <w:lang w:val="en-GB"/>
        </w:rPr>
      </w:pPr>
    </w:p>
    <w:p w:rsidR="00D202A2" w:rsidRPr="007B1995" w:rsidRDefault="00D202A2" w:rsidP="00D202A2">
      <w:pPr>
        <w:rPr>
          <w:sz w:val="20"/>
          <w:szCs w:val="20"/>
          <w:lang w:val="en-GB"/>
        </w:rPr>
      </w:pPr>
    </w:p>
    <w:p w:rsidR="00D202A2" w:rsidRPr="007B1995" w:rsidRDefault="00D202A2" w:rsidP="00D202A2">
      <w:pPr>
        <w:rPr>
          <w:sz w:val="20"/>
          <w:szCs w:val="20"/>
          <w:lang w:val="en-GB"/>
        </w:rPr>
      </w:pPr>
    </w:p>
    <w:p w:rsidR="00D202A2" w:rsidRPr="007B1995" w:rsidRDefault="00D202A2" w:rsidP="00D202A2">
      <w:pPr>
        <w:rPr>
          <w:sz w:val="20"/>
          <w:szCs w:val="20"/>
          <w:lang w:val="en-GB"/>
        </w:rPr>
      </w:pPr>
    </w:p>
    <w:p w:rsidR="00D202A2" w:rsidRPr="00312C50" w:rsidRDefault="00D202A2" w:rsidP="00D202A2">
      <w:pPr>
        <w:rPr>
          <w:lang w:val="en-GB"/>
        </w:rPr>
      </w:pPr>
    </w:p>
    <w:p w:rsidR="00345A33" w:rsidRDefault="00345A33"/>
    <w:sectPr w:rsidR="00345A33" w:rsidSect="007B1995">
      <w:pgSz w:w="11900" w:h="16840"/>
      <w:pgMar w:top="720" w:right="714"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96B9D"/>
    <w:multiLevelType w:val="hybridMultilevel"/>
    <w:tmpl w:val="A7EA474C"/>
    <w:lvl w:ilvl="0" w:tplc="6A7A2630">
      <w:start w:val="1"/>
      <w:numFmt w:val="bullet"/>
      <w:lvlText w:val=""/>
      <w:lvlJc w:val="left"/>
      <w:pPr>
        <w:ind w:left="340" w:hanging="34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861CD6"/>
    <w:multiLevelType w:val="hybridMultilevel"/>
    <w:tmpl w:val="1DBE4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46479D"/>
    <w:multiLevelType w:val="hybridMultilevel"/>
    <w:tmpl w:val="353223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5F71D6"/>
    <w:multiLevelType w:val="hybridMultilevel"/>
    <w:tmpl w:val="C354F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1042A9"/>
    <w:multiLevelType w:val="hybridMultilevel"/>
    <w:tmpl w:val="036815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B04616"/>
    <w:multiLevelType w:val="hybridMultilevel"/>
    <w:tmpl w:val="FC0E36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B809EF"/>
    <w:multiLevelType w:val="hybridMultilevel"/>
    <w:tmpl w:val="835CF5B6"/>
    <w:lvl w:ilvl="0" w:tplc="A05427B4">
      <w:start w:val="1"/>
      <w:numFmt w:val="bullet"/>
      <w:lvlText w:val=""/>
      <w:lvlJc w:val="left"/>
      <w:pPr>
        <w:ind w:left="340" w:hanging="34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CB27FF"/>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 w15:restartNumberingAfterBreak="0">
    <w:nsid w:val="1FD84C73"/>
    <w:multiLevelType w:val="hybridMultilevel"/>
    <w:tmpl w:val="312A6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174D24"/>
    <w:multiLevelType w:val="hybridMultilevel"/>
    <w:tmpl w:val="6A34CA3A"/>
    <w:lvl w:ilvl="0" w:tplc="A05427B4">
      <w:start w:val="1"/>
      <w:numFmt w:val="bullet"/>
      <w:lvlText w:val=""/>
      <w:lvlJc w:val="left"/>
      <w:pPr>
        <w:ind w:left="340" w:hanging="34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35798B"/>
    <w:multiLevelType w:val="hybridMultilevel"/>
    <w:tmpl w:val="1D1617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727CAA"/>
    <w:multiLevelType w:val="hybridMultilevel"/>
    <w:tmpl w:val="BA48F5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CB1E9B"/>
    <w:multiLevelType w:val="hybridMultilevel"/>
    <w:tmpl w:val="0728E0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76911E7"/>
    <w:multiLevelType w:val="hybridMultilevel"/>
    <w:tmpl w:val="080CE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C835978"/>
    <w:multiLevelType w:val="hybridMultilevel"/>
    <w:tmpl w:val="548E4722"/>
    <w:lvl w:ilvl="0" w:tplc="6A7A2630">
      <w:start w:val="1"/>
      <w:numFmt w:val="bullet"/>
      <w:lvlText w:val=""/>
      <w:lvlJc w:val="left"/>
      <w:pPr>
        <w:ind w:left="340" w:hanging="34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15A786A"/>
    <w:multiLevelType w:val="hybridMultilevel"/>
    <w:tmpl w:val="798C8C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5326C71"/>
    <w:multiLevelType w:val="hybridMultilevel"/>
    <w:tmpl w:val="D292D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07092F"/>
    <w:multiLevelType w:val="hybridMultilevel"/>
    <w:tmpl w:val="023AD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E156C5A"/>
    <w:multiLevelType w:val="hybridMultilevel"/>
    <w:tmpl w:val="F24E4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C040D25"/>
    <w:multiLevelType w:val="hybridMultilevel"/>
    <w:tmpl w:val="DACC5158"/>
    <w:lvl w:ilvl="0" w:tplc="A05427B4">
      <w:start w:val="1"/>
      <w:numFmt w:val="bullet"/>
      <w:lvlText w:val=""/>
      <w:lvlJc w:val="left"/>
      <w:pPr>
        <w:ind w:left="340" w:hanging="34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7A34983"/>
    <w:multiLevelType w:val="hybridMultilevel"/>
    <w:tmpl w:val="EAD45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797B44"/>
    <w:multiLevelType w:val="hybridMultilevel"/>
    <w:tmpl w:val="723E2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CE16BC7"/>
    <w:multiLevelType w:val="hybridMultilevel"/>
    <w:tmpl w:val="09E62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5EB22D7"/>
    <w:multiLevelType w:val="hybridMultilevel"/>
    <w:tmpl w:val="A2CCF2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00B213E"/>
    <w:multiLevelType w:val="hybridMultilevel"/>
    <w:tmpl w:val="0A825A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097104E"/>
    <w:multiLevelType w:val="hybridMultilevel"/>
    <w:tmpl w:val="66A2F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25"/>
  </w:num>
  <w:num w:numId="3">
    <w:abstractNumId w:val="20"/>
  </w:num>
  <w:num w:numId="4">
    <w:abstractNumId w:val="16"/>
  </w:num>
  <w:num w:numId="5">
    <w:abstractNumId w:val="17"/>
  </w:num>
  <w:num w:numId="6">
    <w:abstractNumId w:val="11"/>
  </w:num>
  <w:num w:numId="7">
    <w:abstractNumId w:val="2"/>
  </w:num>
  <w:num w:numId="8">
    <w:abstractNumId w:val="22"/>
  </w:num>
  <w:num w:numId="9">
    <w:abstractNumId w:val="1"/>
  </w:num>
  <w:num w:numId="10">
    <w:abstractNumId w:val="23"/>
  </w:num>
  <w:num w:numId="11">
    <w:abstractNumId w:val="0"/>
  </w:num>
  <w:num w:numId="12">
    <w:abstractNumId w:val="14"/>
  </w:num>
  <w:num w:numId="13">
    <w:abstractNumId w:val="3"/>
  </w:num>
  <w:num w:numId="14">
    <w:abstractNumId w:val="18"/>
  </w:num>
  <w:num w:numId="15">
    <w:abstractNumId w:val="15"/>
  </w:num>
  <w:num w:numId="16">
    <w:abstractNumId w:val="4"/>
  </w:num>
  <w:num w:numId="17">
    <w:abstractNumId w:val="6"/>
  </w:num>
  <w:num w:numId="18">
    <w:abstractNumId w:val="9"/>
  </w:num>
  <w:num w:numId="19">
    <w:abstractNumId w:val="7"/>
  </w:num>
  <w:num w:numId="20">
    <w:abstractNumId w:val="19"/>
  </w:num>
  <w:num w:numId="21">
    <w:abstractNumId w:val="5"/>
  </w:num>
  <w:num w:numId="22">
    <w:abstractNumId w:val="12"/>
  </w:num>
  <w:num w:numId="23">
    <w:abstractNumId w:val="24"/>
  </w:num>
  <w:num w:numId="24">
    <w:abstractNumId w:val="13"/>
  </w:num>
  <w:num w:numId="25">
    <w:abstractNumId w:val="8"/>
  </w:num>
  <w:num w:numId="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02A2"/>
    <w:rsid w:val="00070A4B"/>
    <w:rsid w:val="000B0C27"/>
    <w:rsid w:val="00155A8F"/>
    <w:rsid w:val="001D24F0"/>
    <w:rsid w:val="00270297"/>
    <w:rsid w:val="002A130A"/>
    <w:rsid w:val="002B4EFA"/>
    <w:rsid w:val="002C45B1"/>
    <w:rsid w:val="00345A33"/>
    <w:rsid w:val="003603F8"/>
    <w:rsid w:val="00414B51"/>
    <w:rsid w:val="004364E9"/>
    <w:rsid w:val="00472D73"/>
    <w:rsid w:val="00494F7E"/>
    <w:rsid w:val="004F62D7"/>
    <w:rsid w:val="005128A0"/>
    <w:rsid w:val="00537CCA"/>
    <w:rsid w:val="005E4230"/>
    <w:rsid w:val="00601F2A"/>
    <w:rsid w:val="006301AF"/>
    <w:rsid w:val="00686619"/>
    <w:rsid w:val="00687096"/>
    <w:rsid w:val="006B2763"/>
    <w:rsid w:val="006D73F0"/>
    <w:rsid w:val="0074082C"/>
    <w:rsid w:val="00746388"/>
    <w:rsid w:val="00771C80"/>
    <w:rsid w:val="007D1D82"/>
    <w:rsid w:val="008150F2"/>
    <w:rsid w:val="008174C9"/>
    <w:rsid w:val="00840735"/>
    <w:rsid w:val="008A31D4"/>
    <w:rsid w:val="008A6727"/>
    <w:rsid w:val="009055F9"/>
    <w:rsid w:val="009445D5"/>
    <w:rsid w:val="0096445C"/>
    <w:rsid w:val="00980EEB"/>
    <w:rsid w:val="009B3B1C"/>
    <w:rsid w:val="009C683C"/>
    <w:rsid w:val="009F0B54"/>
    <w:rsid w:val="00A266FA"/>
    <w:rsid w:val="00A3194F"/>
    <w:rsid w:val="00B37AFA"/>
    <w:rsid w:val="00B56B2F"/>
    <w:rsid w:val="00BB1AF5"/>
    <w:rsid w:val="00BB4AFB"/>
    <w:rsid w:val="00BF7C9E"/>
    <w:rsid w:val="00C34AAD"/>
    <w:rsid w:val="00C37C24"/>
    <w:rsid w:val="00C81AA6"/>
    <w:rsid w:val="00CC6D4E"/>
    <w:rsid w:val="00D202A2"/>
    <w:rsid w:val="00D933C9"/>
    <w:rsid w:val="00D94587"/>
    <w:rsid w:val="00DA5595"/>
    <w:rsid w:val="00DC2099"/>
    <w:rsid w:val="00DD72CA"/>
    <w:rsid w:val="00DF245F"/>
    <w:rsid w:val="00E1716A"/>
    <w:rsid w:val="00E7331D"/>
    <w:rsid w:val="00F007A8"/>
    <w:rsid w:val="00F05B19"/>
    <w:rsid w:val="00F13D49"/>
    <w:rsid w:val="00F15220"/>
    <w:rsid w:val="00F93037"/>
    <w:rsid w:val="00FE1D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E9B79"/>
  <w15:chartTrackingRefBased/>
  <w15:docId w15:val="{87C76F78-CACC-46ED-9F53-D2E522FA7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02A2"/>
    <w:pPr>
      <w:spacing w:after="0" w:line="240" w:lineRule="auto"/>
    </w:pPr>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202A2"/>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202A2"/>
    <w:pPr>
      <w:ind w:left="720"/>
      <w:contextualSpacing/>
    </w:pPr>
  </w:style>
  <w:style w:type="paragraph" w:styleId="NoSpacing">
    <w:name w:val="No Spacing"/>
    <w:uiPriority w:val="1"/>
    <w:qFormat/>
    <w:rsid w:val="009C683C"/>
    <w:pPr>
      <w:spacing w:after="0" w:line="240" w:lineRule="auto"/>
    </w:pPr>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D9C647E071ED4D9B7D0BA81432F5C2" ma:contentTypeVersion="17" ma:contentTypeDescription="Create a new document." ma:contentTypeScope="" ma:versionID="48b29fa8638abee717d1fdd10b1328d1">
  <xsd:schema xmlns:xsd="http://www.w3.org/2001/XMLSchema" xmlns:xs="http://www.w3.org/2001/XMLSchema" xmlns:p="http://schemas.microsoft.com/office/2006/metadata/properties" xmlns:ns2="070f71ce-64c7-4b17-bb6b-21ebf0c68387" xmlns:ns3="8c49430d-f190-4cd8-83c3-84bb6a3d29af" targetNamespace="http://schemas.microsoft.com/office/2006/metadata/properties" ma:root="true" ma:fieldsID="e44dfcf108e842c73ed980802cedbc8a" ns2:_="" ns3:_="">
    <xsd:import namespace="070f71ce-64c7-4b17-bb6b-21ebf0c68387"/>
    <xsd:import namespace="8c49430d-f190-4cd8-83c3-84bb6a3d29a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Completed"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f71ce-64c7-4b17-bb6b-21ebf0c683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Completed" ma:index="17" nillable="true" ma:displayName="Completed" ma:default="0" ma:format="Dropdown" ma:internalName="Completed">
      <xsd:simpleType>
        <xsd:restriction base="dms:Boolea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72bb472-3a9c-4f56-9e6f-fdae2be011ae"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Notes" ma:index="24"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49430d-f190-4cd8-83c3-84bb6a3d29a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199d808-df6e-4fcd-b362-d9c1aab5c644}" ma:internalName="TaxCatchAll" ma:showField="CatchAllData" ma:web="8c49430d-f190-4cd8-83c3-84bb6a3d29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mpleted xmlns="070f71ce-64c7-4b17-bb6b-21ebf0c68387">false</Completed>
    <Notes xmlns="070f71ce-64c7-4b17-bb6b-21ebf0c68387" xsi:nil="true"/>
    <TaxCatchAll xmlns="8c49430d-f190-4cd8-83c3-84bb6a3d29af" xsi:nil="true"/>
    <lcf76f155ced4ddcb4097134ff3c332f xmlns="070f71ce-64c7-4b17-bb6b-21ebf0c6838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814334C-AA72-4C47-9805-944630492F2B}"/>
</file>

<file path=customXml/itemProps2.xml><?xml version="1.0" encoding="utf-8"?>
<ds:datastoreItem xmlns:ds="http://schemas.openxmlformats.org/officeDocument/2006/customXml" ds:itemID="{AF4D754A-AC67-42FD-AD53-48C50721903F}"/>
</file>

<file path=customXml/itemProps3.xml><?xml version="1.0" encoding="utf-8"?>
<ds:datastoreItem xmlns:ds="http://schemas.openxmlformats.org/officeDocument/2006/customXml" ds:itemID="{F7560E78-114B-40D5-BD5D-D3F67E6BAFE0}"/>
</file>

<file path=docProps/app.xml><?xml version="1.0" encoding="utf-8"?>
<Properties xmlns="http://schemas.openxmlformats.org/officeDocument/2006/extended-properties" xmlns:vt="http://schemas.openxmlformats.org/officeDocument/2006/docPropsVTypes">
  <Template>Normal</Template>
  <TotalTime>173</TotalTime>
  <Pages>2</Pages>
  <Words>1113</Words>
  <Characters>6345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Skylark Song</dc:creator>
  <cp:keywords/>
  <dc:description/>
  <cp:lastModifiedBy>McRae, Emma</cp:lastModifiedBy>
  <cp:revision>9</cp:revision>
  <dcterms:created xsi:type="dcterms:W3CDTF">2021-12-12T17:00:00Z</dcterms:created>
  <dcterms:modified xsi:type="dcterms:W3CDTF">2021-12-12T19:54:00Z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0x0101001ED9C647E071ED4D9B7D0BA81432F5C2</vt:lpwstr>
  </property>
</Properties>
</file>