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328794A2" w:rsidR="00D06802" w:rsidRPr="007B04C0" w:rsidRDefault="00312C50">
      <w:pPr>
        <w:rPr>
          <w:sz w:val="21"/>
          <w:szCs w:val="21"/>
          <w:lang w:val="en-GB"/>
        </w:rPr>
      </w:pPr>
      <w:r w:rsidRPr="007B04C0">
        <w:rPr>
          <w:sz w:val="21"/>
          <w:szCs w:val="21"/>
          <w:lang w:val="en-GB"/>
        </w:rPr>
        <w:t>Year Group</w:t>
      </w:r>
      <w:r w:rsidR="00BA23D6">
        <w:rPr>
          <w:sz w:val="21"/>
          <w:szCs w:val="21"/>
          <w:lang w:val="en-GB"/>
        </w:rPr>
        <w:t xml:space="preserve">: </w:t>
      </w:r>
      <w:proofErr w:type="gramStart"/>
      <w:r w:rsidR="00BA23D6">
        <w:rPr>
          <w:sz w:val="21"/>
          <w:szCs w:val="21"/>
          <w:lang w:val="en-GB"/>
        </w:rPr>
        <w:t>8</w:t>
      </w:r>
      <w:proofErr w:type="gramEnd"/>
    </w:p>
    <w:p w14:paraId="374AD201" w14:textId="77777777" w:rsidR="00312C50" w:rsidRPr="007B04C0" w:rsidRDefault="00312C50">
      <w:pPr>
        <w:rPr>
          <w:sz w:val="21"/>
          <w:szCs w:val="21"/>
          <w:lang w:val="en-GB"/>
        </w:rPr>
      </w:pPr>
    </w:p>
    <w:p w14:paraId="4C674615" w14:textId="704C45AF"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47A83">
        <w:rPr>
          <w:b/>
          <w:color w:val="7030A0"/>
          <w:sz w:val="21"/>
          <w:szCs w:val="21"/>
          <w:lang w:val="en-GB"/>
        </w:rPr>
        <w:t>Two (</w:t>
      </w:r>
      <w:r w:rsidR="006B3062">
        <w:rPr>
          <w:b/>
          <w:color w:val="7030A0"/>
          <w:sz w:val="21"/>
          <w:szCs w:val="21"/>
          <w:lang w:val="en-GB"/>
        </w:rPr>
        <w:t>February</w:t>
      </w:r>
      <w:r w:rsidR="00447A83">
        <w:rPr>
          <w:b/>
          <w:color w:val="7030A0"/>
          <w:sz w:val="21"/>
          <w:szCs w:val="21"/>
          <w:lang w:val="en-GB"/>
        </w:rPr>
        <w:t>- July</w:t>
      </w:r>
      <w:r w:rsidR="006B3062">
        <w:rPr>
          <w:b/>
          <w:color w:val="7030A0"/>
          <w:sz w:val="21"/>
          <w:szCs w:val="21"/>
          <w:lang w:val="en-GB"/>
        </w:rPr>
        <w:t xml:space="preserve">)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2441491C" w:rsidR="00255136" w:rsidRPr="007B04C0" w:rsidRDefault="00BA23D6" w:rsidP="0054237E">
            <w:pPr>
              <w:pStyle w:val="ListParagraph"/>
              <w:numPr>
                <w:ilvl w:val="0"/>
                <w:numId w:val="8"/>
              </w:numPr>
              <w:jc w:val="both"/>
              <w:rPr>
                <w:b/>
                <w:sz w:val="21"/>
                <w:szCs w:val="21"/>
                <w:lang w:val="en-GB"/>
              </w:rPr>
            </w:pPr>
            <w:r>
              <w:rPr>
                <w:sz w:val="21"/>
                <w:szCs w:val="21"/>
                <w:lang w:val="en-GB"/>
              </w:rPr>
              <w:t>Stud</w:t>
            </w:r>
            <w:r w:rsidR="00447A83">
              <w:rPr>
                <w:sz w:val="21"/>
                <w:szCs w:val="21"/>
                <w:lang w:val="en-GB"/>
              </w:rPr>
              <w:t xml:space="preserve">ents explore War poetry </w:t>
            </w:r>
            <w:r>
              <w:rPr>
                <w:sz w:val="21"/>
                <w:szCs w:val="21"/>
                <w:lang w:val="en-GB"/>
              </w:rPr>
              <w:t xml:space="preserve"> </w:t>
            </w:r>
          </w:p>
          <w:p w14:paraId="62E23E93" w14:textId="493651DB" w:rsidR="006B3062" w:rsidRPr="006B3062" w:rsidRDefault="00C72A78" w:rsidP="006B3062">
            <w:pPr>
              <w:pStyle w:val="ListParagraph"/>
              <w:numPr>
                <w:ilvl w:val="0"/>
                <w:numId w:val="8"/>
              </w:numPr>
              <w:jc w:val="both"/>
              <w:rPr>
                <w:b/>
                <w:sz w:val="21"/>
                <w:szCs w:val="21"/>
                <w:lang w:val="en-GB"/>
              </w:rPr>
            </w:pPr>
            <w:r w:rsidRPr="007B04C0">
              <w:rPr>
                <w:sz w:val="21"/>
                <w:szCs w:val="21"/>
                <w:lang w:val="en-GB"/>
              </w:rPr>
              <w:t>Students are</w:t>
            </w:r>
            <w:r w:rsidR="00447A83">
              <w:rPr>
                <w:sz w:val="21"/>
                <w:szCs w:val="21"/>
                <w:lang w:val="en-GB"/>
              </w:rPr>
              <w:t xml:space="preserve"> taught the genre of Melodrama </w:t>
            </w:r>
          </w:p>
          <w:p w14:paraId="478D8B6C" w14:textId="2D01B91A" w:rsidR="007B1995" w:rsidRPr="006B3062" w:rsidRDefault="00C72A78" w:rsidP="006B3062">
            <w:pPr>
              <w:pStyle w:val="ListParagraph"/>
              <w:numPr>
                <w:ilvl w:val="0"/>
                <w:numId w:val="8"/>
              </w:numPr>
              <w:jc w:val="both"/>
              <w:rPr>
                <w:b/>
                <w:sz w:val="21"/>
                <w:szCs w:val="21"/>
                <w:lang w:val="en-GB"/>
              </w:rPr>
            </w:pPr>
            <w:r w:rsidRPr="007B04C0">
              <w:rPr>
                <w:sz w:val="21"/>
                <w:szCs w:val="21"/>
                <w:lang w:val="en-GB"/>
              </w:rPr>
              <w:t>S</w:t>
            </w:r>
            <w:r w:rsidR="00BA23D6">
              <w:rPr>
                <w:sz w:val="21"/>
                <w:szCs w:val="21"/>
                <w:lang w:val="en-GB"/>
              </w:rPr>
              <w:t xml:space="preserve">tudents </w:t>
            </w:r>
            <w:r w:rsidR="00447A83">
              <w:rPr>
                <w:sz w:val="21"/>
                <w:szCs w:val="21"/>
                <w:lang w:val="en-GB"/>
              </w:rPr>
              <w:t xml:space="preserve">explore </w:t>
            </w:r>
            <w:r w:rsidR="002010F4">
              <w:rPr>
                <w:sz w:val="21"/>
                <w:szCs w:val="21"/>
                <w:lang w:val="en-GB"/>
              </w:rPr>
              <w:t xml:space="preserve">stagecraft elements including vocal and physical skills to consolidate their learning in year 8 </w:t>
            </w:r>
            <w:r w:rsidR="00447A83">
              <w:rPr>
                <w:sz w:val="21"/>
                <w:szCs w:val="21"/>
                <w:lang w:val="en-GB"/>
              </w:rPr>
              <w:t xml:space="preserve"> </w:t>
            </w:r>
          </w:p>
          <w:p w14:paraId="19C23ED5" w14:textId="0FC28FFA" w:rsidR="006B3062" w:rsidRPr="006B3062" w:rsidRDefault="006B3062" w:rsidP="006B3062">
            <w:pPr>
              <w:pStyle w:val="ListParagraph"/>
              <w:numPr>
                <w:ilvl w:val="0"/>
                <w:numId w:val="17"/>
              </w:numPr>
              <w:jc w:val="both"/>
              <w:rPr>
                <w:b/>
                <w:sz w:val="21"/>
                <w:szCs w:val="21"/>
                <w:lang w:val="en-GB"/>
              </w:rPr>
            </w:pPr>
            <w:r>
              <w:rPr>
                <w:b/>
                <w:sz w:val="21"/>
                <w:szCs w:val="21"/>
                <w:lang w:val="en-GB"/>
              </w:rPr>
              <w:t xml:space="preserve">Through all topics students will learn and apply drama techniques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6F2F9898" w:rsidR="007B1995" w:rsidRPr="00CF11AB" w:rsidRDefault="00BA23D6" w:rsidP="00CF11AB">
            <w:pPr>
              <w:pStyle w:val="ListParagraph"/>
              <w:numPr>
                <w:ilvl w:val="0"/>
                <w:numId w:val="19"/>
              </w:numPr>
              <w:rPr>
                <w:sz w:val="21"/>
                <w:szCs w:val="21"/>
                <w:lang w:val="en-GB"/>
              </w:rPr>
            </w:pPr>
            <w:r>
              <w:rPr>
                <w:sz w:val="21"/>
                <w:szCs w:val="21"/>
                <w:lang w:val="en-GB"/>
              </w:rPr>
              <w:t xml:space="preserve">All students </w:t>
            </w:r>
            <w:r w:rsidR="003501DF">
              <w:rPr>
                <w:sz w:val="21"/>
                <w:szCs w:val="21"/>
                <w:lang w:val="en-GB"/>
              </w:rPr>
              <w:t xml:space="preserve">explore War poetry at the same time in English, therefore the chosen poems are explored more theoretically before they bring the poems to life through drama </w:t>
            </w:r>
          </w:p>
          <w:p w14:paraId="1C004C45" w14:textId="4AF2CC61" w:rsidR="00CF11AB" w:rsidRDefault="003501DF" w:rsidP="007B1995">
            <w:pPr>
              <w:pStyle w:val="ListParagraph"/>
              <w:numPr>
                <w:ilvl w:val="0"/>
                <w:numId w:val="11"/>
              </w:numPr>
              <w:rPr>
                <w:sz w:val="21"/>
                <w:szCs w:val="21"/>
                <w:lang w:val="en-GB"/>
              </w:rPr>
            </w:pPr>
            <w:r>
              <w:rPr>
                <w:sz w:val="21"/>
                <w:szCs w:val="21"/>
                <w:lang w:val="en-GB"/>
              </w:rPr>
              <w:t xml:space="preserve">Students may not have heard the term Melodrama, but through carefully chosen examples presented in the first lesson, they will be able to identify popular movies, comics and TV series they will have seen that have melodramatic features </w:t>
            </w:r>
          </w:p>
          <w:p w14:paraId="5F978CF0" w14:textId="39326D22" w:rsidR="003501DF" w:rsidRDefault="002010F4" w:rsidP="007B1995">
            <w:pPr>
              <w:pStyle w:val="ListParagraph"/>
              <w:numPr>
                <w:ilvl w:val="0"/>
                <w:numId w:val="11"/>
              </w:numPr>
              <w:rPr>
                <w:sz w:val="21"/>
                <w:szCs w:val="21"/>
                <w:lang w:val="en-GB"/>
              </w:rPr>
            </w:pPr>
            <w:r>
              <w:rPr>
                <w:sz w:val="21"/>
                <w:szCs w:val="21"/>
                <w:lang w:val="en-GB"/>
              </w:rPr>
              <w:t xml:space="preserve">In the Stagecraft topic, students have regularly used all elements explored throughout the year, and therefore nothing is new; it is a consolidation of all prior taught skills and knowledge </w:t>
            </w:r>
          </w:p>
          <w:p w14:paraId="30878C56" w14:textId="58806DC9" w:rsidR="007B1995" w:rsidRPr="00CF11AB" w:rsidRDefault="00BA23D6" w:rsidP="00BA23D6">
            <w:pPr>
              <w:pStyle w:val="ListParagraph"/>
              <w:numPr>
                <w:ilvl w:val="0"/>
                <w:numId w:val="11"/>
              </w:numPr>
              <w:rPr>
                <w:sz w:val="21"/>
                <w:szCs w:val="21"/>
                <w:lang w:val="en-GB"/>
              </w:rPr>
            </w:pPr>
            <w:r>
              <w:rPr>
                <w:sz w:val="21"/>
                <w:szCs w:val="21"/>
                <w:lang w:val="en-GB"/>
              </w:rPr>
              <w:t xml:space="preserve">Knowledge </w:t>
            </w:r>
            <w:r w:rsidR="00CF11AB">
              <w:rPr>
                <w:sz w:val="21"/>
                <w:szCs w:val="21"/>
                <w:lang w:val="en-GB"/>
              </w:rPr>
              <w:t xml:space="preserve">of </w:t>
            </w:r>
            <w:r>
              <w:rPr>
                <w:sz w:val="21"/>
                <w:szCs w:val="21"/>
                <w:lang w:val="en-GB"/>
              </w:rPr>
              <w:t>drama</w:t>
            </w:r>
            <w:r w:rsidR="003501DF">
              <w:rPr>
                <w:sz w:val="21"/>
                <w:szCs w:val="21"/>
                <w:lang w:val="en-GB"/>
              </w:rPr>
              <w:t xml:space="preserve"> techniques as taught in the first part of the year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6EC7D1E" w:rsidR="007B1995" w:rsidRDefault="00B369AF"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6F80DA49" w14:textId="746A9C63" w:rsidR="00BA23D6" w:rsidRDefault="003501DF" w:rsidP="00FD6935">
            <w:pPr>
              <w:pStyle w:val="ListParagraph"/>
              <w:numPr>
                <w:ilvl w:val="0"/>
                <w:numId w:val="19"/>
              </w:numPr>
              <w:rPr>
                <w:sz w:val="21"/>
                <w:szCs w:val="21"/>
                <w:lang w:val="en-GB"/>
              </w:rPr>
            </w:pPr>
            <w:r>
              <w:rPr>
                <w:sz w:val="21"/>
                <w:szCs w:val="21"/>
                <w:lang w:val="en-GB"/>
              </w:rPr>
              <w:t xml:space="preserve">War poetry </w:t>
            </w:r>
            <w:proofErr w:type="gramStart"/>
            <w:r>
              <w:rPr>
                <w:sz w:val="21"/>
                <w:szCs w:val="21"/>
                <w:lang w:val="en-GB"/>
              </w:rPr>
              <w:t>was selected</w:t>
            </w:r>
            <w:proofErr w:type="gramEnd"/>
            <w:r>
              <w:rPr>
                <w:sz w:val="21"/>
                <w:szCs w:val="21"/>
                <w:lang w:val="en-GB"/>
              </w:rPr>
              <w:t xml:space="preserve"> in collaboration with the English department, in order to support the speaking and listening elements of the chosen curriculum. In addition, through project, students have explored poetry and presenting it in drama lessons, allows students to explore the events and characters within the chosen poems, as well as learning/demonstrating prior knowledge about WW1 and WW2. </w:t>
            </w:r>
            <w:proofErr w:type="gramStart"/>
            <w:r>
              <w:rPr>
                <w:sz w:val="21"/>
                <w:szCs w:val="21"/>
                <w:lang w:val="en-GB"/>
              </w:rPr>
              <w:t>Therefore</w:t>
            </w:r>
            <w:proofErr w:type="gramEnd"/>
            <w:r>
              <w:rPr>
                <w:sz w:val="21"/>
                <w:szCs w:val="21"/>
                <w:lang w:val="en-GB"/>
              </w:rPr>
              <w:t xml:space="preserve"> there are cross curricular links with English and History. </w:t>
            </w:r>
          </w:p>
          <w:p w14:paraId="38FE68FE" w14:textId="1A94BEA3" w:rsidR="002867E5" w:rsidRDefault="002867E5" w:rsidP="00FD6935">
            <w:pPr>
              <w:pStyle w:val="ListParagraph"/>
              <w:numPr>
                <w:ilvl w:val="0"/>
                <w:numId w:val="19"/>
              </w:numPr>
              <w:rPr>
                <w:sz w:val="21"/>
                <w:szCs w:val="21"/>
                <w:lang w:val="en-GB"/>
              </w:rPr>
            </w:pPr>
            <w:r>
              <w:rPr>
                <w:sz w:val="21"/>
                <w:szCs w:val="21"/>
                <w:lang w:val="en-GB"/>
              </w:rPr>
              <w:t xml:space="preserve">Melodrama is a fun </w:t>
            </w:r>
            <w:proofErr w:type="gramStart"/>
            <w:r>
              <w:rPr>
                <w:sz w:val="21"/>
                <w:szCs w:val="21"/>
                <w:lang w:val="en-GB"/>
              </w:rPr>
              <w:t>genre which</w:t>
            </w:r>
            <w:proofErr w:type="gramEnd"/>
            <w:r>
              <w:rPr>
                <w:sz w:val="21"/>
                <w:szCs w:val="21"/>
                <w:lang w:val="en-GB"/>
              </w:rPr>
              <w:t xml:space="preserve"> all students can connect with. It features stock characters which students will be familiar </w:t>
            </w:r>
            <w:proofErr w:type="gramStart"/>
            <w:r>
              <w:rPr>
                <w:sz w:val="21"/>
                <w:szCs w:val="21"/>
                <w:lang w:val="en-GB"/>
              </w:rPr>
              <w:t>with</w:t>
            </w:r>
            <w:proofErr w:type="gramEnd"/>
            <w:r>
              <w:rPr>
                <w:sz w:val="21"/>
                <w:szCs w:val="21"/>
                <w:lang w:val="en-GB"/>
              </w:rPr>
              <w:t xml:space="preserve">. It also teaches importance of non-verbal communication, which is something that is explored with more emphasis in year 9 in preparation for year 10 and encourages </w:t>
            </w:r>
            <w:proofErr w:type="gramStart"/>
            <w:r>
              <w:rPr>
                <w:sz w:val="21"/>
                <w:szCs w:val="21"/>
                <w:lang w:val="en-GB"/>
              </w:rPr>
              <w:t>more thoughtful performances</w:t>
            </w:r>
            <w:proofErr w:type="gramEnd"/>
            <w:r>
              <w:rPr>
                <w:sz w:val="21"/>
                <w:szCs w:val="21"/>
                <w:lang w:val="en-GB"/>
              </w:rPr>
              <w:t xml:space="preserve"> (rather than a focus on storyline which can often be the case in younger students). It is an important </w:t>
            </w:r>
            <w:proofErr w:type="gramStart"/>
            <w:r>
              <w:rPr>
                <w:sz w:val="21"/>
                <w:szCs w:val="21"/>
                <w:lang w:val="en-GB"/>
              </w:rPr>
              <w:t>genre which</w:t>
            </w:r>
            <w:proofErr w:type="gramEnd"/>
            <w:r>
              <w:rPr>
                <w:sz w:val="21"/>
                <w:szCs w:val="21"/>
                <w:lang w:val="en-GB"/>
              </w:rPr>
              <w:t xml:space="preserve"> can be applied to year 9 devised work. </w:t>
            </w:r>
          </w:p>
          <w:p w14:paraId="340B9374" w14:textId="7C2507FD" w:rsidR="00F27D6E" w:rsidRPr="00F27D6E" w:rsidRDefault="002010F4" w:rsidP="00FD6935">
            <w:pPr>
              <w:pStyle w:val="ListParagraph"/>
              <w:numPr>
                <w:ilvl w:val="0"/>
                <w:numId w:val="19"/>
              </w:numPr>
              <w:rPr>
                <w:sz w:val="21"/>
                <w:szCs w:val="21"/>
                <w:lang w:val="en-GB"/>
              </w:rPr>
            </w:pPr>
            <w:r>
              <w:rPr>
                <w:sz w:val="21"/>
                <w:szCs w:val="21"/>
                <w:lang w:val="en-GB"/>
              </w:rPr>
              <w:t xml:space="preserve">The final topic features consolidation of key vocal and physical skills, which prepares students for further study in year 9, where such skills will be explored in </w:t>
            </w:r>
            <w:proofErr w:type="gramStart"/>
            <w:r>
              <w:rPr>
                <w:sz w:val="21"/>
                <w:szCs w:val="21"/>
                <w:lang w:val="en-GB"/>
              </w:rPr>
              <w:t>greater detail</w:t>
            </w:r>
            <w:proofErr w:type="gramEnd"/>
            <w:r>
              <w:rPr>
                <w:sz w:val="21"/>
                <w:szCs w:val="21"/>
                <w:lang w:val="en-GB"/>
              </w:rPr>
              <w:t xml:space="preserve">. </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59D55ACE" w14:textId="77777777" w:rsidR="00D57FF3" w:rsidRPr="002867E5" w:rsidRDefault="002867E5" w:rsidP="007649CF">
            <w:pPr>
              <w:pStyle w:val="ListParagraph"/>
              <w:numPr>
                <w:ilvl w:val="0"/>
                <w:numId w:val="9"/>
              </w:numPr>
              <w:jc w:val="both"/>
              <w:rPr>
                <w:b/>
                <w:sz w:val="21"/>
                <w:szCs w:val="21"/>
                <w:lang w:val="en-GB"/>
              </w:rPr>
            </w:pPr>
            <w:r>
              <w:rPr>
                <w:sz w:val="21"/>
                <w:szCs w:val="21"/>
                <w:lang w:val="en-GB"/>
              </w:rPr>
              <w:t xml:space="preserve">War Poetry </w:t>
            </w:r>
            <w:proofErr w:type="gramStart"/>
            <w:r>
              <w:rPr>
                <w:sz w:val="21"/>
                <w:szCs w:val="21"/>
                <w:lang w:val="en-GB"/>
              </w:rPr>
              <w:t>is taught</w:t>
            </w:r>
            <w:proofErr w:type="gramEnd"/>
            <w:r>
              <w:rPr>
                <w:sz w:val="21"/>
                <w:szCs w:val="21"/>
                <w:lang w:val="en-GB"/>
              </w:rPr>
              <w:t xml:space="preserve"> in the second part of the year to allow increasing maturity levels, as the work completed needs to be sensitive and mature. The timing has also been considered in light of studying Macbeth </w:t>
            </w:r>
            <w:proofErr w:type="gramStart"/>
            <w:r>
              <w:rPr>
                <w:sz w:val="21"/>
                <w:szCs w:val="21"/>
                <w:lang w:val="en-GB"/>
              </w:rPr>
              <w:t>prior</w:t>
            </w:r>
            <w:proofErr w:type="gramEnd"/>
            <w:r>
              <w:rPr>
                <w:sz w:val="21"/>
                <w:szCs w:val="21"/>
                <w:lang w:val="en-GB"/>
              </w:rPr>
              <w:t xml:space="preserve"> as they are comfortable using text and stimulus, as it requires more independence and imagination.</w:t>
            </w:r>
          </w:p>
          <w:p w14:paraId="194B2A58" w14:textId="7E6B4608" w:rsidR="002867E5" w:rsidRDefault="002867E5" w:rsidP="002867E5">
            <w:pPr>
              <w:pStyle w:val="ListParagraph"/>
              <w:rPr>
                <w:sz w:val="21"/>
                <w:szCs w:val="21"/>
                <w:lang w:val="en-GB"/>
              </w:rPr>
            </w:pPr>
            <w:r>
              <w:rPr>
                <w:sz w:val="21"/>
                <w:szCs w:val="21"/>
                <w:lang w:val="en-GB"/>
              </w:rPr>
              <w:t xml:space="preserve">Melodrama </w:t>
            </w:r>
            <w:proofErr w:type="gramStart"/>
            <w:r>
              <w:rPr>
                <w:sz w:val="21"/>
                <w:szCs w:val="21"/>
                <w:lang w:val="en-GB"/>
              </w:rPr>
              <w:t>is selected</w:t>
            </w:r>
            <w:proofErr w:type="gramEnd"/>
            <w:r>
              <w:rPr>
                <w:sz w:val="21"/>
                <w:szCs w:val="21"/>
                <w:lang w:val="en-GB"/>
              </w:rPr>
              <w:t xml:space="preserve"> for exploration at this point in the year due to the more grotesque and exaggerated nature of this style of acting. Students, by this point will be comfortable performing in front of their peers, will have a strong and confident grasp of the drama techniques and </w:t>
            </w:r>
            <w:proofErr w:type="gramStart"/>
            <w:r>
              <w:rPr>
                <w:sz w:val="21"/>
                <w:szCs w:val="21"/>
                <w:lang w:val="en-GB"/>
              </w:rPr>
              <w:t>elements and are well equipped to confidently explore mime</w:t>
            </w:r>
            <w:proofErr w:type="gramEnd"/>
            <w:r>
              <w:rPr>
                <w:sz w:val="21"/>
                <w:szCs w:val="21"/>
                <w:lang w:val="en-GB"/>
              </w:rPr>
              <w:t xml:space="preserve"> and exaggerated characters. </w:t>
            </w:r>
          </w:p>
          <w:p w14:paraId="27C56A2D" w14:textId="2865F7EE" w:rsidR="002867E5" w:rsidRPr="007B04C0" w:rsidRDefault="002010F4" w:rsidP="007649CF">
            <w:pPr>
              <w:pStyle w:val="ListParagraph"/>
              <w:numPr>
                <w:ilvl w:val="0"/>
                <w:numId w:val="9"/>
              </w:numPr>
              <w:jc w:val="both"/>
              <w:rPr>
                <w:b/>
                <w:sz w:val="21"/>
                <w:szCs w:val="21"/>
                <w:lang w:val="en-GB"/>
              </w:rPr>
            </w:pPr>
            <w:r>
              <w:rPr>
                <w:sz w:val="21"/>
                <w:szCs w:val="21"/>
                <w:lang w:val="en-GB"/>
              </w:rPr>
              <w:t xml:space="preserve">As the final topic, it makes sense to consolidate skills and knowledge and begin to use language seen in GCSE, which </w:t>
            </w:r>
            <w:proofErr w:type="gramStart"/>
            <w:r>
              <w:rPr>
                <w:sz w:val="21"/>
                <w:szCs w:val="21"/>
                <w:lang w:val="en-GB"/>
              </w:rPr>
              <w:t>is filtered</w:t>
            </w:r>
            <w:proofErr w:type="gramEnd"/>
            <w:r>
              <w:rPr>
                <w:sz w:val="21"/>
                <w:szCs w:val="21"/>
                <w:lang w:val="en-GB"/>
              </w:rPr>
              <w:t xml:space="preserve"> down into teaching in year 9. Students have spent a year exploring vocal and physical skills under umbrella topics, and this final topic helps students to revise, recall and explore the skills independently.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49B425B" w14:textId="07D8CFD9" w:rsidR="00664176" w:rsidRPr="00743DC9" w:rsidRDefault="00C00076" w:rsidP="00D41C18">
            <w:pPr>
              <w:pStyle w:val="ListParagraph"/>
              <w:numPr>
                <w:ilvl w:val="0"/>
                <w:numId w:val="13"/>
              </w:numPr>
              <w:jc w:val="both"/>
              <w:rPr>
                <w:b/>
                <w:sz w:val="21"/>
                <w:szCs w:val="21"/>
                <w:lang w:val="en-GB"/>
              </w:rPr>
            </w:pPr>
            <w:r>
              <w:rPr>
                <w:sz w:val="21"/>
                <w:szCs w:val="21"/>
                <w:lang w:val="en-GB"/>
              </w:rPr>
              <w:t xml:space="preserve">War Poetry: </w:t>
            </w:r>
            <w:r w:rsidR="00743DC9">
              <w:rPr>
                <w:sz w:val="21"/>
                <w:szCs w:val="21"/>
                <w:lang w:val="en-GB"/>
              </w:rPr>
              <w:t xml:space="preserve"> </w:t>
            </w:r>
            <w:r>
              <w:rPr>
                <w:sz w:val="21"/>
                <w:szCs w:val="21"/>
                <w:lang w:val="en-GB"/>
              </w:rPr>
              <w:t xml:space="preserve">Students </w:t>
            </w:r>
            <w:proofErr w:type="gramStart"/>
            <w:r>
              <w:rPr>
                <w:sz w:val="21"/>
                <w:szCs w:val="21"/>
                <w:lang w:val="en-GB"/>
              </w:rPr>
              <w:t>are taught</w:t>
            </w:r>
            <w:proofErr w:type="gramEnd"/>
            <w:r>
              <w:rPr>
                <w:sz w:val="21"/>
                <w:szCs w:val="21"/>
                <w:lang w:val="en-GB"/>
              </w:rPr>
              <w:t xml:space="preserve"> about the rationale in our nation behind remembrance and explore what life was like in the trenches during WW1. They </w:t>
            </w:r>
            <w:proofErr w:type="gramStart"/>
            <w:r>
              <w:rPr>
                <w:sz w:val="21"/>
                <w:szCs w:val="21"/>
                <w:lang w:val="en-GB"/>
              </w:rPr>
              <w:t>are presented</w:t>
            </w:r>
            <w:proofErr w:type="gramEnd"/>
            <w:r>
              <w:rPr>
                <w:sz w:val="21"/>
                <w:szCs w:val="21"/>
                <w:lang w:val="en-GB"/>
              </w:rPr>
              <w:t xml:space="preserve"> with In Flanders Fields, The Target and the true story of Desmond Doss as stimulus for devised responses. Students explore the impact of propaganda on young </w:t>
            </w:r>
            <w:r w:rsidR="005B00DF">
              <w:rPr>
                <w:sz w:val="21"/>
                <w:szCs w:val="21"/>
                <w:lang w:val="en-GB"/>
              </w:rPr>
              <w:t>recruits</w:t>
            </w:r>
            <w:r>
              <w:rPr>
                <w:sz w:val="21"/>
                <w:szCs w:val="21"/>
                <w:lang w:val="en-GB"/>
              </w:rPr>
              <w:t xml:space="preserve"> and explore the family reactions to children/fathers going to war. Students </w:t>
            </w:r>
            <w:r w:rsidR="005B00DF">
              <w:rPr>
                <w:sz w:val="21"/>
                <w:szCs w:val="21"/>
                <w:lang w:val="en-GB"/>
              </w:rPr>
              <w:t>experiment</w:t>
            </w:r>
            <w:r>
              <w:rPr>
                <w:sz w:val="21"/>
                <w:szCs w:val="21"/>
                <w:lang w:val="en-GB"/>
              </w:rPr>
              <w:t xml:space="preserve"> with the </w:t>
            </w:r>
            <w:r w:rsidR="005B00DF">
              <w:rPr>
                <w:sz w:val="21"/>
                <w:szCs w:val="21"/>
                <w:lang w:val="en-GB"/>
              </w:rPr>
              <w:t>power</w:t>
            </w:r>
            <w:r>
              <w:rPr>
                <w:sz w:val="21"/>
                <w:szCs w:val="21"/>
                <w:lang w:val="en-GB"/>
              </w:rPr>
              <w:t xml:space="preserve"> of </w:t>
            </w:r>
            <w:r w:rsidR="005B00DF">
              <w:rPr>
                <w:sz w:val="21"/>
                <w:szCs w:val="21"/>
                <w:lang w:val="en-GB"/>
              </w:rPr>
              <w:t>propaganda in their devised work</w:t>
            </w:r>
          </w:p>
          <w:p w14:paraId="787DE6B7" w14:textId="2044347E" w:rsidR="00C00076" w:rsidRPr="00C00076" w:rsidRDefault="00C00076" w:rsidP="00C00076">
            <w:pPr>
              <w:pStyle w:val="ListParagraph"/>
              <w:numPr>
                <w:ilvl w:val="0"/>
                <w:numId w:val="13"/>
              </w:numPr>
              <w:jc w:val="both"/>
              <w:rPr>
                <w:b/>
                <w:sz w:val="21"/>
                <w:szCs w:val="21"/>
                <w:lang w:val="en-GB"/>
              </w:rPr>
            </w:pPr>
            <w:r>
              <w:rPr>
                <w:sz w:val="21"/>
                <w:szCs w:val="21"/>
                <w:lang w:val="en-GB"/>
              </w:rPr>
              <w:lastRenderedPageBreak/>
              <w:t>Melodrama</w:t>
            </w:r>
            <w:proofErr w:type="gramStart"/>
            <w:r w:rsidR="00743DC9">
              <w:rPr>
                <w:sz w:val="21"/>
                <w:szCs w:val="21"/>
                <w:lang w:val="en-GB"/>
              </w:rPr>
              <w:t>:</w:t>
            </w:r>
            <w:r w:rsidR="00DB6DCA">
              <w:rPr>
                <w:sz w:val="21"/>
                <w:szCs w:val="21"/>
                <w:lang w:val="en-GB"/>
              </w:rPr>
              <w:t>.</w:t>
            </w:r>
            <w:proofErr w:type="gramEnd"/>
            <w:r w:rsidR="00DB6DCA">
              <w:rPr>
                <w:sz w:val="21"/>
                <w:szCs w:val="21"/>
                <w:lang w:val="en-GB"/>
              </w:rPr>
              <w:t xml:space="preserve"> </w:t>
            </w:r>
            <w:r w:rsidR="005B00DF">
              <w:rPr>
                <w:sz w:val="21"/>
                <w:szCs w:val="21"/>
                <w:lang w:val="en-GB"/>
              </w:rPr>
              <w:t xml:space="preserve">Students are introduced to silent movies and shown classic examples of 1910s short movies, using music as stimulus they are able to develop their own typical plotlines. They also evaluate the vocal and physical skills of silent movie performers. Examples in each lesson demonstrate so everyone is approaching the topic with the same level of knowledge. Students explore stock characters and produce their own melodramatic storylines, as well as looking at how </w:t>
            </w:r>
            <w:proofErr w:type="gramStart"/>
            <w:r w:rsidR="005B00DF">
              <w:rPr>
                <w:sz w:val="21"/>
                <w:szCs w:val="21"/>
                <w:lang w:val="en-GB"/>
              </w:rPr>
              <w:t>melodrama still</w:t>
            </w:r>
            <w:proofErr w:type="gramEnd"/>
            <w:r w:rsidR="005B00DF">
              <w:rPr>
                <w:sz w:val="21"/>
                <w:szCs w:val="21"/>
                <w:lang w:val="en-GB"/>
              </w:rPr>
              <w:t xml:space="preserve"> continues in modern entertainment today.</w:t>
            </w:r>
          </w:p>
          <w:p w14:paraId="7DFB75D6" w14:textId="649E880C" w:rsidR="00743DC9" w:rsidRPr="00C00076" w:rsidRDefault="002010F4" w:rsidP="00C00076">
            <w:pPr>
              <w:pStyle w:val="ListParagraph"/>
              <w:numPr>
                <w:ilvl w:val="0"/>
                <w:numId w:val="13"/>
              </w:numPr>
              <w:jc w:val="both"/>
              <w:rPr>
                <w:b/>
                <w:sz w:val="21"/>
                <w:szCs w:val="21"/>
                <w:lang w:val="en-GB"/>
              </w:rPr>
            </w:pPr>
            <w:r>
              <w:rPr>
                <w:sz w:val="21"/>
                <w:szCs w:val="21"/>
                <w:lang w:val="en-GB"/>
              </w:rPr>
              <w:t xml:space="preserve">Student explore posture, stance, proxemics, pace, pitch, tone, gesture and mannerisms </w:t>
            </w:r>
          </w:p>
          <w:p w14:paraId="3E9ACAA0" w14:textId="72605638" w:rsidR="00743DC9" w:rsidRPr="00743DC9" w:rsidRDefault="00743DC9" w:rsidP="00743DC9">
            <w:pPr>
              <w:ind w:left="360"/>
              <w:jc w:val="both"/>
              <w:rPr>
                <w:b/>
                <w:sz w:val="21"/>
                <w:szCs w:val="21"/>
                <w:lang w:val="en-GB"/>
              </w:rPr>
            </w:pPr>
            <w:r>
              <w:rPr>
                <w:b/>
                <w:sz w:val="21"/>
                <w:szCs w:val="21"/>
                <w:lang w:val="en-GB"/>
              </w:rPr>
              <w:t xml:space="preserve">In all topics, all drama techniques taught in year 7 and throughout year 8 </w:t>
            </w:r>
            <w:proofErr w:type="gramStart"/>
            <w:r>
              <w:rPr>
                <w:b/>
                <w:sz w:val="21"/>
                <w:szCs w:val="21"/>
                <w:lang w:val="en-GB"/>
              </w:rPr>
              <w:t>are repeated</w:t>
            </w:r>
            <w:proofErr w:type="gramEnd"/>
            <w:r>
              <w:rPr>
                <w:b/>
                <w:sz w:val="21"/>
                <w:szCs w:val="21"/>
                <w:lang w:val="en-GB"/>
              </w:rPr>
              <w:t xml:space="preserve"> as a way of revision and recall</w:t>
            </w:r>
            <w:r w:rsidR="00AB07AC">
              <w:rPr>
                <w:b/>
                <w:sz w:val="21"/>
                <w:szCs w:val="21"/>
                <w:lang w:val="en-GB"/>
              </w:rPr>
              <w:t xml:space="preserve">. New concepts will be introduced such as </w:t>
            </w:r>
            <w:r w:rsidR="005B00DF">
              <w:rPr>
                <w:b/>
                <w:sz w:val="21"/>
                <w:szCs w:val="21"/>
                <w:lang w:val="en-GB"/>
              </w:rPr>
              <w:t>conscience alley and documentary/</w:t>
            </w:r>
            <w:proofErr w:type="gramStart"/>
            <w:r w:rsidR="005B00DF">
              <w:rPr>
                <w:b/>
                <w:sz w:val="21"/>
                <w:szCs w:val="21"/>
                <w:lang w:val="en-GB"/>
              </w:rPr>
              <w:t>,news</w:t>
            </w:r>
            <w:proofErr w:type="gramEnd"/>
            <w:r w:rsidR="005B00DF">
              <w:rPr>
                <w:b/>
                <w:sz w:val="21"/>
                <w:szCs w:val="21"/>
                <w:lang w:val="en-GB"/>
              </w:rPr>
              <w:t xml:space="preserve"> drama </w:t>
            </w:r>
            <w:r w:rsidR="00AB07AC">
              <w:rPr>
                <w:b/>
                <w:sz w:val="21"/>
                <w:szCs w:val="21"/>
                <w:lang w:val="en-GB"/>
              </w:rPr>
              <w:t xml:space="preserve">. </w:t>
            </w:r>
            <w:r>
              <w:rPr>
                <w:b/>
                <w:sz w:val="21"/>
                <w:szCs w:val="21"/>
                <w:lang w:val="en-GB"/>
              </w:rPr>
              <w:t xml:space="preserve">  </w:t>
            </w:r>
          </w:p>
          <w:p w14:paraId="6784E8EC" w14:textId="2F28C6F2" w:rsidR="00717220" w:rsidRPr="00283009" w:rsidRDefault="00717220" w:rsidP="00283009">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193044B" w14:textId="70C59C85" w:rsidR="002010F4" w:rsidRPr="00C00076" w:rsidRDefault="005B00DF" w:rsidP="002010F4">
            <w:pPr>
              <w:pStyle w:val="ListParagraph"/>
              <w:numPr>
                <w:ilvl w:val="0"/>
                <w:numId w:val="13"/>
              </w:numPr>
              <w:jc w:val="both"/>
              <w:rPr>
                <w:b/>
                <w:sz w:val="21"/>
                <w:szCs w:val="21"/>
                <w:lang w:val="en-GB"/>
              </w:rPr>
            </w:pPr>
            <w:r>
              <w:rPr>
                <w:sz w:val="21"/>
                <w:szCs w:val="21"/>
                <w:lang w:val="en-GB"/>
              </w:rPr>
              <w:t xml:space="preserve">Aside, Melodrama, poetry performance, </w:t>
            </w:r>
            <w:r w:rsidR="00710C43">
              <w:rPr>
                <w:sz w:val="21"/>
                <w:szCs w:val="21"/>
                <w:lang w:val="en-GB"/>
              </w:rPr>
              <w:t xml:space="preserve"> </w:t>
            </w:r>
            <w:r w:rsidR="00CF5E6A">
              <w:rPr>
                <w:sz w:val="21"/>
                <w:szCs w:val="21"/>
                <w:lang w:val="en-GB"/>
              </w:rPr>
              <w:t xml:space="preserve"> </w:t>
            </w:r>
            <w:r>
              <w:rPr>
                <w:sz w:val="21"/>
                <w:szCs w:val="21"/>
                <w:lang w:val="en-GB"/>
              </w:rPr>
              <w:t>t</w:t>
            </w:r>
            <w:r w:rsidR="002010F4">
              <w:rPr>
                <w:sz w:val="21"/>
                <w:szCs w:val="21"/>
                <w:lang w:val="en-GB"/>
              </w:rPr>
              <w:t xml:space="preserve">ension, conscience alley, </w:t>
            </w:r>
            <w:r w:rsidR="002010F4">
              <w:rPr>
                <w:sz w:val="21"/>
                <w:szCs w:val="21"/>
                <w:lang w:val="en-GB"/>
              </w:rPr>
              <w:t>posture, stance, proxemics,</w:t>
            </w:r>
            <w:r w:rsidR="002010F4">
              <w:rPr>
                <w:sz w:val="21"/>
                <w:szCs w:val="21"/>
                <w:lang w:val="en-GB"/>
              </w:rPr>
              <w:t xml:space="preserve"> pace, pitch, tone, gesture, </w:t>
            </w:r>
            <w:bookmarkStart w:id="0" w:name="_GoBack"/>
            <w:bookmarkEnd w:id="0"/>
            <w:r w:rsidR="002010F4">
              <w:rPr>
                <w:sz w:val="21"/>
                <w:szCs w:val="21"/>
                <w:lang w:val="en-GB"/>
              </w:rPr>
              <w:t xml:space="preserve">mannerisms </w:t>
            </w:r>
          </w:p>
          <w:p w14:paraId="7134982D" w14:textId="0905E0F0" w:rsidR="00F95822" w:rsidRPr="007B04C0" w:rsidRDefault="00F95822" w:rsidP="00F95822">
            <w:pPr>
              <w:pStyle w:val="ListParagraph"/>
              <w:numPr>
                <w:ilvl w:val="0"/>
                <w:numId w:val="12"/>
              </w:num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7B79F918"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classwork, contributions to class discussion/group work</w:t>
            </w:r>
            <w:r w:rsidR="00283009">
              <w:rPr>
                <w:sz w:val="21"/>
                <w:szCs w:val="21"/>
                <w:lang w:val="en-GB"/>
              </w:rPr>
              <w:t>, peer assessment</w:t>
            </w:r>
            <w:r w:rsidR="00F56CCA" w:rsidRPr="007B04C0">
              <w:rPr>
                <w:sz w:val="21"/>
                <w:szCs w:val="21"/>
                <w:lang w:val="en-GB"/>
              </w:rPr>
              <w:t>.</w:t>
            </w:r>
          </w:p>
          <w:p w14:paraId="607CD873" w14:textId="62FEB795" w:rsidR="00717220" w:rsidRPr="007B04C0" w:rsidRDefault="00F56CCA" w:rsidP="00D41C18">
            <w:pPr>
              <w:pStyle w:val="ListParagraph"/>
              <w:numPr>
                <w:ilvl w:val="0"/>
                <w:numId w:val="11"/>
              </w:numPr>
              <w:jc w:val="both"/>
              <w:rPr>
                <w:b/>
                <w:sz w:val="21"/>
                <w:szCs w:val="21"/>
                <w:lang w:val="en-GB"/>
              </w:rPr>
            </w:pPr>
            <w:r w:rsidRPr="007B04C0">
              <w:rPr>
                <w:sz w:val="21"/>
                <w:szCs w:val="21"/>
                <w:lang w:val="en-GB"/>
              </w:rPr>
              <w:t xml:space="preserve">Formal assessment. </w:t>
            </w:r>
            <w:r w:rsidR="0054237E" w:rsidRPr="007B04C0">
              <w:rPr>
                <w:sz w:val="21"/>
                <w:szCs w:val="21"/>
                <w:lang w:val="en-GB"/>
              </w:rPr>
              <w:t xml:space="preserve">This term students will be given </w:t>
            </w:r>
            <w:r w:rsidR="00283009">
              <w:rPr>
                <w:sz w:val="21"/>
                <w:szCs w:val="21"/>
                <w:lang w:val="en-GB"/>
              </w:rPr>
              <w:t xml:space="preserve">a scenario, a character brief and a suggested scene structure and will be </w:t>
            </w:r>
            <w:r w:rsidR="00CF5E6A">
              <w:rPr>
                <w:sz w:val="21"/>
                <w:szCs w:val="21"/>
                <w:lang w:val="en-GB"/>
              </w:rPr>
              <w:t xml:space="preserve">given time to rehearse and prepare their own performance in response to the brief. All students will be provided with an assessment </w:t>
            </w:r>
            <w:proofErr w:type="gramStart"/>
            <w:r w:rsidR="00CF5E6A">
              <w:rPr>
                <w:sz w:val="21"/>
                <w:szCs w:val="21"/>
                <w:lang w:val="en-GB"/>
              </w:rPr>
              <w:t>booklet which</w:t>
            </w:r>
            <w:proofErr w:type="gramEnd"/>
            <w:r w:rsidR="00CF5E6A">
              <w:rPr>
                <w:sz w:val="21"/>
                <w:szCs w:val="21"/>
                <w:lang w:val="en-GB"/>
              </w:rPr>
              <w:t xml:space="preserve"> includes the success criteria they will be marked on. </w:t>
            </w:r>
          </w:p>
          <w:p w14:paraId="04233BC0" w14:textId="4C0824AF" w:rsidR="00717220" w:rsidRPr="007B04C0" w:rsidRDefault="00D239EE" w:rsidP="0071191F">
            <w:pPr>
              <w:pStyle w:val="ListParagraph"/>
              <w:numPr>
                <w:ilvl w:val="0"/>
                <w:numId w:val="11"/>
              </w:numPr>
              <w:jc w:val="both"/>
              <w:rPr>
                <w:b/>
                <w:sz w:val="21"/>
                <w:szCs w:val="21"/>
                <w:lang w:val="en-GB"/>
              </w:rPr>
            </w:pPr>
            <w:r w:rsidRPr="007B04C0">
              <w:rPr>
                <w:sz w:val="21"/>
                <w:szCs w:val="21"/>
                <w:lang w:val="en-GB"/>
              </w:rPr>
              <w:t>Teachers are to record ce</w:t>
            </w:r>
            <w:r w:rsidR="00CF5E6A">
              <w:rPr>
                <w:sz w:val="21"/>
                <w:szCs w:val="21"/>
                <w:lang w:val="en-GB"/>
              </w:rPr>
              <w:t>ntrally on the department tracker one grade from A-D for effort and one mark from 1-4 for achievement. T</w:t>
            </w:r>
            <w:r w:rsidR="0071191F">
              <w:rPr>
                <w:sz w:val="21"/>
                <w:szCs w:val="21"/>
                <w:lang w:val="en-GB"/>
              </w:rPr>
              <w:t xml:space="preserve">he mark from 1-4 is decided based on how much of the success criteria is achieved in group work and performance. </w:t>
            </w:r>
            <w:r w:rsidRPr="007B04C0">
              <w:rPr>
                <w:sz w:val="21"/>
                <w:szCs w:val="21"/>
                <w:lang w:val="en-GB"/>
              </w:rPr>
              <w:t xml:space="preserve"> Feedback on the </w:t>
            </w:r>
            <w:r w:rsidR="0071191F">
              <w:rPr>
                <w:sz w:val="21"/>
                <w:szCs w:val="21"/>
                <w:lang w:val="en-GB"/>
              </w:rPr>
              <w:t xml:space="preserve">performance </w:t>
            </w:r>
            <w:r w:rsidRPr="007B04C0">
              <w:rPr>
                <w:sz w:val="21"/>
                <w:szCs w:val="21"/>
                <w:lang w:val="en-GB"/>
              </w:rPr>
              <w:t xml:space="preserve">should be minimal indicating a strength of the </w:t>
            </w:r>
            <w:r w:rsidR="0071191F">
              <w:rPr>
                <w:sz w:val="21"/>
                <w:szCs w:val="21"/>
                <w:lang w:val="en-GB"/>
              </w:rPr>
              <w:t>group performance and an area</w:t>
            </w:r>
            <w:r w:rsidRPr="007B04C0">
              <w:rPr>
                <w:sz w:val="21"/>
                <w:szCs w:val="21"/>
                <w:lang w:val="en-GB"/>
              </w:rPr>
              <w:t xml:space="preserve"> to develop in line with the KS3 frameworks.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910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6EA1"/>
    <w:rsid w:val="001000DD"/>
    <w:rsid w:val="00122AA1"/>
    <w:rsid w:val="00166FEB"/>
    <w:rsid w:val="001A2BA4"/>
    <w:rsid w:val="001C5F99"/>
    <w:rsid w:val="002010F4"/>
    <w:rsid w:val="00226561"/>
    <w:rsid w:val="00255136"/>
    <w:rsid w:val="00283009"/>
    <w:rsid w:val="002867E5"/>
    <w:rsid w:val="002E3DD3"/>
    <w:rsid w:val="00312C50"/>
    <w:rsid w:val="00323653"/>
    <w:rsid w:val="00341A93"/>
    <w:rsid w:val="003465A2"/>
    <w:rsid w:val="003501DF"/>
    <w:rsid w:val="00373102"/>
    <w:rsid w:val="003B1C40"/>
    <w:rsid w:val="003F67EC"/>
    <w:rsid w:val="00401BEE"/>
    <w:rsid w:val="004124B4"/>
    <w:rsid w:val="00437450"/>
    <w:rsid w:val="00447A83"/>
    <w:rsid w:val="0045199B"/>
    <w:rsid w:val="004643CB"/>
    <w:rsid w:val="004F3865"/>
    <w:rsid w:val="0054237E"/>
    <w:rsid w:val="005B00DF"/>
    <w:rsid w:val="005F5BFF"/>
    <w:rsid w:val="00601A40"/>
    <w:rsid w:val="006133FF"/>
    <w:rsid w:val="00664176"/>
    <w:rsid w:val="006B3062"/>
    <w:rsid w:val="006B6F74"/>
    <w:rsid w:val="006B7BD1"/>
    <w:rsid w:val="006E589C"/>
    <w:rsid w:val="006E5B6C"/>
    <w:rsid w:val="00710C43"/>
    <w:rsid w:val="0071191F"/>
    <w:rsid w:val="00717220"/>
    <w:rsid w:val="00743DC9"/>
    <w:rsid w:val="007649CF"/>
    <w:rsid w:val="00792234"/>
    <w:rsid w:val="007B04C0"/>
    <w:rsid w:val="007B1995"/>
    <w:rsid w:val="00822276"/>
    <w:rsid w:val="008315F1"/>
    <w:rsid w:val="008F472A"/>
    <w:rsid w:val="00914546"/>
    <w:rsid w:val="009218EA"/>
    <w:rsid w:val="00970470"/>
    <w:rsid w:val="00996718"/>
    <w:rsid w:val="009F4EE7"/>
    <w:rsid w:val="00AA005C"/>
    <w:rsid w:val="00AB07AC"/>
    <w:rsid w:val="00AB16D0"/>
    <w:rsid w:val="00AC1394"/>
    <w:rsid w:val="00B16942"/>
    <w:rsid w:val="00B369AF"/>
    <w:rsid w:val="00B45D97"/>
    <w:rsid w:val="00BA2324"/>
    <w:rsid w:val="00BA23D6"/>
    <w:rsid w:val="00C00076"/>
    <w:rsid w:val="00C0408F"/>
    <w:rsid w:val="00C72A78"/>
    <w:rsid w:val="00CF11AB"/>
    <w:rsid w:val="00CF578F"/>
    <w:rsid w:val="00CF5E6A"/>
    <w:rsid w:val="00D06802"/>
    <w:rsid w:val="00D239EE"/>
    <w:rsid w:val="00D41C18"/>
    <w:rsid w:val="00D57FF3"/>
    <w:rsid w:val="00DB6DCA"/>
    <w:rsid w:val="00DF5028"/>
    <w:rsid w:val="00F27D6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996F0-2901-4B64-9A62-B223D5BD02D6}"/>
</file>

<file path=customXml/itemProps2.xml><?xml version="1.0" encoding="utf-8"?>
<ds:datastoreItem xmlns:ds="http://schemas.openxmlformats.org/officeDocument/2006/customXml" ds:itemID="{773A2050-8DCB-4731-89BC-4523DFD050EA}"/>
</file>

<file path=customXml/itemProps3.xml><?xml version="1.0" encoding="utf-8"?>
<ds:datastoreItem xmlns:ds="http://schemas.openxmlformats.org/officeDocument/2006/customXml" ds:itemID="{E9E47F70-B0B8-4EA8-8687-0DA418173097}"/>
</file>

<file path=docProps/app.xml><?xml version="1.0" encoding="utf-8"?>
<Properties xmlns="http://schemas.openxmlformats.org/officeDocument/2006/extended-properties" xmlns:vt="http://schemas.openxmlformats.org/officeDocument/2006/docPropsVTypes">
  <Template>Normal</Template>
  <TotalTime>121</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5</cp:revision>
  <cp:lastPrinted>2019-11-03T11:53:00Z</cp:lastPrinted>
  <dcterms:created xsi:type="dcterms:W3CDTF">2020-01-22T11:42:00Z</dcterms:created>
  <dcterms:modified xsi:type="dcterms:W3CDTF">2022-06-07T09:09:00Z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