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C56A035" w:rsidR="00341A93" w:rsidRDefault="009218EA">
      <w:pPr>
        <w:rPr>
          <w:lang w:val="en-GB"/>
        </w:rPr>
      </w:pPr>
      <w:r>
        <w:rPr>
          <w:lang w:val="en-GB"/>
        </w:rPr>
        <w:t>Department</w:t>
      </w:r>
      <w:r w:rsidR="00AB16D0">
        <w:rPr>
          <w:lang w:val="en-GB"/>
        </w:rPr>
        <w:t xml:space="preserve">: </w:t>
      </w:r>
      <w:r w:rsidR="006B3062">
        <w:rPr>
          <w:b/>
          <w:color w:val="7030A0"/>
          <w:lang w:val="en-GB"/>
        </w:rPr>
        <w:t xml:space="preserve">Drama </w:t>
      </w:r>
    </w:p>
    <w:p w14:paraId="3B5CEA64" w14:textId="77777777" w:rsidR="00D57FF3" w:rsidRDefault="00D57FF3">
      <w:pPr>
        <w:rPr>
          <w:lang w:val="en-GB"/>
        </w:rPr>
      </w:pPr>
    </w:p>
    <w:p w14:paraId="2C4D949B" w14:textId="328794A2" w:rsidR="00D06802" w:rsidRPr="007B04C0" w:rsidRDefault="00312C50">
      <w:pPr>
        <w:rPr>
          <w:sz w:val="21"/>
          <w:szCs w:val="21"/>
          <w:lang w:val="en-GB"/>
        </w:rPr>
      </w:pPr>
      <w:r w:rsidRPr="007B04C0">
        <w:rPr>
          <w:sz w:val="21"/>
          <w:szCs w:val="21"/>
          <w:lang w:val="en-GB"/>
        </w:rPr>
        <w:t>Year Group</w:t>
      </w:r>
      <w:r w:rsidR="00BA23D6">
        <w:rPr>
          <w:sz w:val="21"/>
          <w:szCs w:val="21"/>
          <w:lang w:val="en-GB"/>
        </w:rPr>
        <w:t>: 8</w:t>
      </w:r>
    </w:p>
    <w:p w14:paraId="374AD201" w14:textId="77777777" w:rsidR="00312C50" w:rsidRPr="007B04C0" w:rsidRDefault="00312C50">
      <w:pPr>
        <w:rPr>
          <w:sz w:val="21"/>
          <w:szCs w:val="21"/>
          <w:lang w:val="en-GB"/>
        </w:rPr>
      </w:pPr>
    </w:p>
    <w:p w14:paraId="4C674615" w14:textId="2D02FD47"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6B3062">
        <w:rPr>
          <w:b/>
          <w:color w:val="7030A0"/>
          <w:sz w:val="21"/>
          <w:szCs w:val="21"/>
          <w:lang w:val="en-GB"/>
        </w:rPr>
        <w:t xml:space="preserve">One (September – February) </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4DED213" w14:textId="5386344D" w:rsidR="00255136" w:rsidRPr="007B04C0" w:rsidRDefault="00BA23D6" w:rsidP="0054237E">
            <w:pPr>
              <w:pStyle w:val="ListParagraph"/>
              <w:numPr>
                <w:ilvl w:val="0"/>
                <w:numId w:val="8"/>
              </w:numPr>
              <w:jc w:val="both"/>
              <w:rPr>
                <w:b/>
                <w:sz w:val="21"/>
                <w:szCs w:val="21"/>
                <w:lang w:val="en-GB"/>
              </w:rPr>
            </w:pPr>
            <w:r>
              <w:rPr>
                <w:sz w:val="21"/>
                <w:szCs w:val="21"/>
                <w:lang w:val="en-GB"/>
              </w:rPr>
              <w:t xml:space="preserve">Students explore the topic of ‘FAME’ </w:t>
            </w:r>
          </w:p>
          <w:p w14:paraId="62E23E93" w14:textId="5356A49C" w:rsidR="006B3062" w:rsidRPr="006B3062" w:rsidRDefault="00C72A78" w:rsidP="006B3062">
            <w:pPr>
              <w:pStyle w:val="ListParagraph"/>
              <w:numPr>
                <w:ilvl w:val="0"/>
                <w:numId w:val="8"/>
              </w:numPr>
              <w:jc w:val="both"/>
              <w:rPr>
                <w:b/>
                <w:sz w:val="21"/>
                <w:szCs w:val="21"/>
                <w:lang w:val="en-GB"/>
              </w:rPr>
            </w:pPr>
            <w:r w:rsidRPr="007B04C0">
              <w:rPr>
                <w:sz w:val="21"/>
                <w:szCs w:val="21"/>
                <w:lang w:val="en-GB"/>
              </w:rPr>
              <w:t>Students are</w:t>
            </w:r>
            <w:r w:rsidR="006B3062">
              <w:rPr>
                <w:sz w:val="21"/>
                <w:szCs w:val="21"/>
                <w:lang w:val="en-GB"/>
              </w:rPr>
              <w:t xml:space="preserve"> taught the </w:t>
            </w:r>
            <w:r w:rsidR="00BA23D6">
              <w:rPr>
                <w:sz w:val="21"/>
                <w:szCs w:val="21"/>
                <w:lang w:val="en-GB"/>
              </w:rPr>
              <w:t xml:space="preserve">story of Matilda by Roald Dahl </w:t>
            </w:r>
          </w:p>
          <w:p w14:paraId="478D8B6C" w14:textId="2CB97B7D" w:rsidR="007B1995" w:rsidRPr="006B3062" w:rsidRDefault="00C72A78" w:rsidP="006B3062">
            <w:pPr>
              <w:pStyle w:val="ListParagraph"/>
              <w:numPr>
                <w:ilvl w:val="0"/>
                <w:numId w:val="8"/>
              </w:numPr>
              <w:jc w:val="both"/>
              <w:rPr>
                <w:b/>
                <w:sz w:val="21"/>
                <w:szCs w:val="21"/>
                <w:lang w:val="en-GB"/>
              </w:rPr>
            </w:pPr>
            <w:r w:rsidRPr="007B04C0">
              <w:rPr>
                <w:sz w:val="21"/>
                <w:szCs w:val="21"/>
                <w:lang w:val="en-GB"/>
              </w:rPr>
              <w:t>S</w:t>
            </w:r>
            <w:r w:rsidR="00BA23D6">
              <w:rPr>
                <w:sz w:val="21"/>
                <w:szCs w:val="21"/>
                <w:lang w:val="en-GB"/>
              </w:rPr>
              <w:t xml:space="preserve">tudents are taught the Shakespeare play Macbeth </w:t>
            </w:r>
            <w:r w:rsidR="006B3062">
              <w:rPr>
                <w:sz w:val="21"/>
                <w:szCs w:val="21"/>
                <w:lang w:val="en-GB"/>
              </w:rPr>
              <w:t xml:space="preserve"> </w:t>
            </w:r>
          </w:p>
          <w:p w14:paraId="19C23ED5" w14:textId="0FC28FFA" w:rsidR="006B3062" w:rsidRPr="006B3062" w:rsidRDefault="006B3062" w:rsidP="006B3062">
            <w:pPr>
              <w:pStyle w:val="ListParagraph"/>
              <w:numPr>
                <w:ilvl w:val="0"/>
                <w:numId w:val="17"/>
              </w:numPr>
              <w:jc w:val="both"/>
              <w:rPr>
                <w:b/>
                <w:sz w:val="21"/>
                <w:szCs w:val="21"/>
                <w:lang w:val="en-GB"/>
              </w:rPr>
            </w:pPr>
            <w:r>
              <w:rPr>
                <w:b/>
                <w:sz w:val="21"/>
                <w:szCs w:val="21"/>
                <w:lang w:val="en-GB"/>
              </w:rPr>
              <w:t xml:space="preserve">Through all topics students will learn and apply drama techniques in their work </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7C420CD7" w14:textId="02D008AB" w:rsidR="007B1995" w:rsidRPr="00CF11AB" w:rsidRDefault="00BA23D6" w:rsidP="00CF11AB">
            <w:pPr>
              <w:pStyle w:val="ListParagraph"/>
              <w:numPr>
                <w:ilvl w:val="0"/>
                <w:numId w:val="19"/>
              </w:numPr>
              <w:rPr>
                <w:sz w:val="21"/>
                <w:szCs w:val="21"/>
                <w:lang w:val="en-GB"/>
              </w:rPr>
            </w:pPr>
            <w:r>
              <w:rPr>
                <w:sz w:val="21"/>
                <w:szCs w:val="21"/>
                <w:lang w:val="en-GB"/>
              </w:rPr>
              <w:t xml:space="preserve">All students will have some understanding of what being famous is and what makes a celebrity </w:t>
            </w:r>
          </w:p>
          <w:p w14:paraId="1C004C45" w14:textId="180EC1C2" w:rsidR="00CF11AB" w:rsidRDefault="007B1995" w:rsidP="007B1995">
            <w:pPr>
              <w:pStyle w:val="ListParagraph"/>
              <w:numPr>
                <w:ilvl w:val="0"/>
                <w:numId w:val="11"/>
              </w:numPr>
              <w:rPr>
                <w:sz w:val="21"/>
                <w:szCs w:val="21"/>
                <w:lang w:val="en-GB"/>
              </w:rPr>
            </w:pPr>
            <w:r w:rsidRPr="007B04C0">
              <w:rPr>
                <w:sz w:val="21"/>
                <w:szCs w:val="21"/>
                <w:lang w:val="en-GB"/>
              </w:rPr>
              <w:t xml:space="preserve">Knowledge of </w:t>
            </w:r>
            <w:r w:rsidR="00BA23D6">
              <w:rPr>
                <w:sz w:val="21"/>
                <w:szCs w:val="21"/>
                <w:lang w:val="en-GB"/>
              </w:rPr>
              <w:t xml:space="preserve">the basic storyline of Matilda and a knowledge of Roald Dahl’s characters would be desirable but not essential </w:t>
            </w:r>
          </w:p>
          <w:p w14:paraId="092BEEF2" w14:textId="2D1CB232" w:rsidR="00702FE9" w:rsidRDefault="00702FE9" w:rsidP="007B1995">
            <w:pPr>
              <w:pStyle w:val="ListParagraph"/>
              <w:numPr>
                <w:ilvl w:val="0"/>
                <w:numId w:val="11"/>
              </w:numPr>
              <w:rPr>
                <w:sz w:val="21"/>
                <w:szCs w:val="21"/>
                <w:lang w:val="en-GB"/>
              </w:rPr>
            </w:pPr>
            <w:r>
              <w:rPr>
                <w:sz w:val="21"/>
                <w:szCs w:val="21"/>
                <w:lang w:val="en-GB"/>
              </w:rPr>
              <w:t xml:space="preserve">Prior knowledge fo Macbeth from studying in English </w:t>
            </w:r>
            <w:bookmarkStart w:id="0" w:name="_GoBack"/>
            <w:bookmarkEnd w:id="0"/>
          </w:p>
          <w:p w14:paraId="30878C56" w14:textId="15EB8225" w:rsidR="007B1995" w:rsidRPr="00CF11AB" w:rsidRDefault="00BA23D6" w:rsidP="00BA23D6">
            <w:pPr>
              <w:pStyle w:val="ListParagraph"/>
              <w:numPr>
                <w:ilvl w:val="0"/>
                <w:numId w:val="11"/>
              </w:numPr>
              <w:rPr>
                <w:sz w:val="21"/>
                <w:szCs w:val="21"/>
                <w:lang w:val="en-GB"/>
              </w:rPr>
            </w:pPr>
            <w:r>
              <w:rPr>
                <w:sz w:val="21"/>
                <w:szCs w:val="21"/>
                <w:lang w:val="en-GB"/>
              </w:rPr>
              <w:t xml:space="preserve">Knowledge </w:t>
            </w:r>
            <w:r w:rsidR="00CF11AB">
              <w:rPr>
                <w:sz w:val="21"/>
                <w:szCs w:val="21"/>
                <w:lang w:val="en-GB"/>
              </w:rPr>
              <w:t xml:space="preserve">of </w:t>
            </w:r>
            <w:r>
              <w:rPr>
                <w:sz w:val="21"/>
                <w:szCs w:val="21"/>
                <w:lang w:val="en-GB"/>
              </w:rPr>
              <w:t xml:space="preserve">drama techniques as taught in year 7 </w:t>
            </w:r>
            <w:r w:rsidR="00CF11AB">
              <w:rPr>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06EC7D1E" w:rsidR="007B1995" w:rsidRDefault="00B369AF"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6F80DA49" w14:textId="38902268" w:rsidR="00BA23D6" w:rsidRDefault="00BA23D6" w:rsidP="00FD6935">
            <w:pPr>
              <w:pStyle w:val="ListParagraph"/>
              <w:numPr>
                <w:ilvl w:val="0"/>
                <w:numId w:val="19"/>
              </w:numPr>
              <w:rPr>
                <w:sz w:val="21"/>
                <w:szCs w:val="21"/>
                <w:lang w:val="en-GB"/>
              </w:rPr>
            </w:pPr>
            <w:r w:rsidRPr="00F27D6E">
              <w:rPr>
                <w:sz w:val="21"/>
                <w:szCs w:val="21"/>
                <w:lang w:val="en-GB"/>
              </w:rPr>
              <w:t xml:space="preserve">Fame is a current hot topic in the age and society in which we live, particularly the young students we teach. This is explored at the beginning of year 8 to show progress in terms of more mature topics from year 7. This topic is always a work in progress with </w:t>
            </w:r>
            <w:r w:rsidR="00F27D6E" w:rsidRPr="00F27D6E">
              <w:rPr>
                <w:sz w:val="21"/>
                <w:szCs w:val="21"/>
                <w:lang w:val="en-GB"/>
              </w:rPr>
              <w:t>the ever-changing celebrity</w:t>
            </w:r>
            <w:r w:rsidR="00F27D6E">
              <w:rPr>
                <w:sz w:val="21"/>
                <w:szCs w:val="21"/>
                <w:lang w:val="en-GB"/>
              </w:rPr>
              <w:t xml:space="preserve"> and media</w:t>
            </w:r>
            <w:r w:rsidR="00F27D6E" w:rsidRPr="00F27D6E">
              <w:rPr>
                <w:sz w:val="21"/>
                <w:szCs w:val="21"/>
                <w:lang w:val="en-GB"/>
              </w:rPr>
              <w:t xml:space="preserve"> culture</w:t>
            </w:r>
            <w:r w:rsidR="00F27D6E">
              <w:rPr>
                <w:sz w:val="21"/>
                <w:szCs w:val="21"/>
                <w:lang w:val="en-GB"/>
              </w:rPr>
              <w:t xml:space="preserve">, therefore yearly, it is updated to be relevant to the culture at the time of teaching. </w:t>
            </w:r>
          </w:p>
          <w:p w14:paraId="2C1330BE" w14:textId="2D77F0CC" w:rsidR="00F27D6E" w:rsidRDefault="00F27D6E" w:rsidP="00FD6935">
            <w:pPr>
              <w:pStyle w:val="ListParagraph"/>
              <w:numPr>
                <w:ilvl w:val="0"/>
                <w:numId w:val="19"/>
              </w:numPr>
              <w:rPr>
                <w:sz w:val="21"/>
                <w:szCs w:val="21"/>
                <w:lang w:val="en-GB"/>
              </w:rPr>
            </w:pPr>
            <w:r>
              <w:rPr>
                <w:sz w:val="21"/>
                <w:szCs w:val="21"/>
                <w:lang w:val="en-GB"/>
              </w:rPr>
              <w:t xml:space="preserve">Matilda is chosen to help students begin to explore with established characters. Again, using something most students find familiar, students are able to experiment with exaggerated performance skills with some degree of awareness of the character traits in Roald Dahl’s stories. </w:t>
            </w:r>
          </w:p>
          <w:p w14:paraId="340B9374" w14:textId="3C25C08B" w:rsidR="00F27D6E" w:rsidRPr="00F27D6E" w:rsidRDefault="00F27D6E" w:rsidP="00FD6935">
            <w:pPr>
              <w:pStyle w:val="ListParagraph"/>
              <w:numPr>
                <w:ilvl w:val="0"/>
                <w:numId w:val="19"/>
              </w:numPr>
              <w:rPr>
                <w:sz w:val="21"/>
                <w:szCs w:val="21"/>
                <w:lang w:val="en-GB"/>
              </w:rPr>
            </w:pPr>
            <w:r>
              <w:rPr>
                <w:sz w:val="21"/>
                <w:szCs w:val="21"/>
                <w:lang w:val="en-GB"/>
              </w:rPr>
              <w:t xml:space="preserve">Macbeth is another Shakespeare play which has interesting discussion points such as moral questions, power struggles, a mixture of fantasy and reality and mental health issues. It is slightly more challenging in terms of content than the Shakespeare topics from Year 7 </w:t>
            </w:r>
          </w:p>
          <w:p w14:paraId="42EC5C81" w14:textId="77777777"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19A004C6" w14:textId="42A737F7" w:rsidR="000D6EA1" w:rsidRDefault="000D6EA1" w:rsidP="007649CF">
            <w:pPr>
              <w:pStyle w:val="ListParagraph"/>
              <w:numPr>
                <w:ilvl w:val="0"/>
                <w:numId w:val="9"/>
              </w:numPr>
              <w:jc w:val="both"/>
              <w:rPr>
                <w:sz w:val="21"/>
                <w:szCs w:val="21"/>
                <w:lang w:val="en-GB"/>
              </w:rPr>
            </w:pPr>
            <w:r>
              <w:rPr>
                <w:sz w:val="21"/>
                <w:szCs w:val="21"/>
                <w:lang w:val="en-GB"/>
              </w:rPr>
              <w:t>Fame draws students in at the beginning of Year 8 and also encourages much more opinion based debate and discussion which helps to encourage a lot more independence in year 8, showing a clear step up from year 7 drama</w:t>
            </w:r>
          </w:p>
          <w:p w14:paraId="1BB12A2A" w14:textId="51753C88" w:rsidR="0045199B" w:rsidRPr="0045199B" w:rsidRDefault="0045199B" w:rsidP="007649CF">
            <w:pPr>
              <w:pStyle w:val="ListParagraph"/>
              <w:numPr>
                <w:ilvl w:val="0"/>
                <w:numId w:val="9"/>
              </w:numPr>
              <w:jc w:val="both"/>
              <w:rPr>
                <w:sz w:val="21"/>
                <w:szCs w:val="21"/>
                <w:lang w:val="en-GB"/>
              </w:rPr>
            </w:pPr>
            <w:r w:rsidRPr="0045199B">
              <w:rPr>
                <w:sz w:val="21"/>
                <w:szCs w:val="21"/>
                <w:lang w:val="en-GB"/>
              </w:rPr>
              <w:t xml:space="preserve">Prior to teaching Matilda students have only explored already established characters through Shakespeare plays. Exaggerated characterisation in Roald Dahl’s stories requires a level of maturity, a deeper </w:t>
            </w:r>
            <w:r>
              <w:rPr>
                <w:sz w:val="21"/>
                <w:szCs w:val="21"/>
                <w:lang w:val="en-GB"/>
              </w:rPr>
              <w:t>understanding</w:t>
            </w:r>
            <w:r w:rsidRPr="0045199B">
              <w:rPr>
                <w:sz w:val="21"/>
                <w:szCs w:val="21"/>
                <w:lang w:val="en-GB"/>
              </w:rPr>
              <w:t xml:space="preserve"> of how performance skills can be used effectively and </w:t>
            </w:r>
            <w:r w:rsidR="000D6EA1">
              <w:rPr>
                <w:sz w:val="21"/>
                <w:szCs w:val="21"/>
                <w:lang w:val="en-GB"/>
              </w:rPr>
              <w:t xml:space="preserve">a level of feeling comfortable within classes and with peers. </w:t>
            </w:r>
          </w:p>
          <w:p w14:paraId="27C56A2D" w14:textId="698B2FAF" w:rsidR="00D57FF3" w:rsidRPr="007B04C0" w:rsidRDefault="00D57FF3" w:rsidP="007649CF">
            <w:pPr>
              <w:pStyle w:val="ListParagraph"/>
              <w:numPr>
                <w:ilvl w:val="0"/>
                <w:numId w:val="9"/>
              </w:numPr>
              <w:jc w:val="both"/>
              <w:rPr>
                <w:b/>
                <w:sz w:val="21"/>
                <w:szCs w:val="21"/>
                <w:lang w:val="en-GB"/>
              </w:rPr>
            </w:pPr>
            <w:r w:rsidRPr="007B04C0">
              <w:rPr>
                <w:i/>
                <w:sz w:val="21"/>
                <w:szCs w:val="21"/>
                <w:lang w:val="en-GB"/>
              </w:rPr>
              <w:t xml:space="preserve"> </w:t>
            </w:r>
            <w:r w:rsidR="00F27D6E">
              <w:rPr>
                <w:sz w:val="21"/>
                <w:szCs w:val="21"/>
                <w:lang w:val="en-GB"/>
              </w:rPr>
              <w:t xml:space="preserve">Macbeth is taught in Year 8 within English lessons so students will already have a degree of understanding </w:t>
            </w:r>
            <w:r w:rsidR="0045199B">
              <w:rPr>
                <w:sz w:val="21"/>
                <w:szCs w:val="21"/>
                <w:lang w:val="en-GB"/>
              </w:rPr>
              <w:t>of plot and</w:t>
            </w:r>
            <w:r w:rsidR="00F27D6E">
              <w:rPr>
                <w:sz w:val="21"/>
                <w:szCs w:val="21"/>
                <w:lang w:val="en-GB"/>
              </w:rPr>
              <w:t xml:space="preserve"> character</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49B425B" w14:textId="1DA38A11" w:rsidR="00664176" w:rsidRPr="00743DC9" w:rsidRDefault="00743DC9" w:rsidP="00D41C18">
            <w:pPr>
              <w:pStyle w:val="ListParagraph"/>
              <w:numPr>
                <w:ilvl w:val="0"/>
                <w:numId w:val="13"/>
              </w:numPr>
              <w:jc w:val="both"/>
              <w:rPr>
                <w:b/>
                <w:sz w:val="21"/>
                <w:szCs w:val="21"/>
                <w:lang w:val="en-GB"/>
              </w:rPr>
            </w:pPr>
            <w:r>
              <w:rPr>
                <w:sz w:val="21"/>
                <w:szCs w:val="21"/>
                <w:lang w:val="en-GB"/>
              </w:rPr>
              <w:t xml:space="preserve">Fame: students are encouraged to discuss and foster an opinion about how healthy our nation’s obsession with fame, celebrity and social media can be. Students explore the concept of online ‘trolling’ and the consequences and impacts of this. Students explore media and the way headlines are constructed. The assumption is that all students have an awareness of fame, celebrity and social media, however all concepts are taught and explained with video clips as a way of modelling. </w:t>
            </w:r>
          </w:p>
          <w:p w14:paraId="25F47309" w14:textId="5CA9B8A2" w:rsidR="00743DC9" w:rsidRPr="00743DC9" w:rsidRDefault="00743DC9" w:rsidP="00D41C18">
            <w:pPr>
              <w:pStyle w:val="ListParagraph"/>
              <w:numPr>
                <w:ilvl w:val="0"/>
                <w:numId w:val="13"/>
              </w:numPr>
              <w:jc w:val="both"/>
              <w:rPr>
                <w:b/>
                <w:sz w:val="21"/>
                <w:szCs w:val="21"/>
                <w:lang w:val="en-GB"/>
              </w:rPr>
            </w:pPr>
            <w:r>
              <w:rPr>
                <w:sz w:val="21"/>
                <w:szCs w:val="21"/>
                <w:lang w:val="en-GB"/>
              </w:rPr>
              <w:t xml:space="preserve">Matilda: Students explore the common features of Roald Dahl’s storytelling and characters, students use cross-cutting to present differences in Matilda’s treatment. Students explore physicality and non-verbal communication as a way of present exaggerated characters. </w:t>
            </w:r>
            <w:r w:rsidR="00DB6DCA">
              <w:rPr>
                <w:sz w:val="21"/>
                <w:szCs w:val="21"/>
                <w:lang w:val="en-GB"/>
              </w:rPr>
              <w:t xml:space="preserve">Each character is explored with extracts from the text and video clips from the stage version of Matilda, therefore any lack of familiarity with roles is overcome through modelling. </w:t>
            </w:r>
          </w:p>
          <w:p w14:paraId="7DFB75D6" w14:textId="48A0D6BD" w:rsidR="00743DC9" w:rsidRPr="00DB6DCA" w:rsidRDefault="00743DC9" w:rsidP="00296C30">
            <w:pPr>
              <w:pStyle w:val="ListParagraph"/>
              <w:numPr>
                <w:ilvl w:val="0"/>
                <w:numId w:val="13"/>
              </w:numPr>
              <w:ind w:left="360"/>
              <w:jc w:val="both"/>
              <w:rPr>
                <w:b/>
                <w:sz w:val="21"/>
                <w:szCs w:val="21"/>
                <w:lang w:val="en-GB"/>
              </w:rPr>
            </w:pPr>
            <w:r w:rsidRPr="00DB6DCA">
              <w:rPr>
                <w:sz w:val="21"/>
                <w:szCs w:val="21"/>
                <w:lang w:val="en-GB"/>
              </w:rPr>
              <w:t>Macbeth: Students experiment with different interpretations of the W</w:t>
            </w:r>
            <w:r w:rsidR="00601A40" w:rsidRPr="00DB6DCA">
              <w:rPr>
                <w:sz w:val="21"/>
                <w:szCs w:val="21"/>
                <w:lang w:val="en-GB"/>
              </w:rPr>
              <w:t>itches, explore power struggles and</w:t>
            </w:r>
            <w:r w:rsidRPr="00DB6DCA">
              <w:rPr>
                <w:sz w:val="21"/>
                <w:szCs w:val="21"/>
                <w:lang w:val="en-GB"/>
              </w:rPr>
              <w:t xml:space="preserve"> think about the motivations and objectives of each character. </w:t>
            </w:r>
            <w:r w:rsidR="00DB6DCA" w:rsidRPr="00DB6DCA">
              <w:rPr>
                <w:sz w:val="21"/>
                <w:szCs w:val="21"/>
                <w:lang w:val="en-GB"/>
              </w:rPr>
              <w:t xml:space="preserve">They take the scenarios presented through text and use improvisation and devising to explore character and situations with their own interpretation. Students are presented with various ways that Macbeth’s witches has been presented through various theatre and TV/films and encouraged to create their own versions, encouraging creativity. Macebth is taught at the same time as English teach the text, therefore students have good knowledge when they begin this topic. </w:t>
            </w:r>
          </w:p>
          <w:p w14:paraId="3E9ACAA0" w14:textId="2CABEFB4" w:rsidR="00743DC9" w:rsidRPr="00743DC9" w:rsidRDefault="00743DC9" w:rsidP="00743DC9">
            <w:pPr>
              <w:ind w:left="360"/>
              <w:jc w:val="both"/>
              <w:rPr>
                <w:b/>
                <w:sz w:val="21"/>
                <w:szCs w:val="21"/>
                <w:lang w:val="en-GB"/>
              </w:rPr>
            </w:pPr>
            <w:r>
              <w:rPr>
                <w:b/>
                <w:sz w:val="21"/>
                <w:szCs w:val="21"/>
                <w:lang w:val="en-GB"/>
              </w:rPr>
              <w:t>In all topics, all drama techniques taught in year 7 and throughout year 8 are repeated as a way of revision and recall</w:t>
            </w:r>
            <w:r w:rsidR="00AB07AC">
              <w:rPr>
                <w:b/>
                <w:sz w:val="21"/>
                <w:szCs w:val="21"/>
                <w:lang w:val="en-GB"/>
              </w:rPr>
              <w:t xml:space="preserve">. New concepts will be introduced such as split staging and angel and devil. </w:t>
            </w:r>
            <w:r>
              <w:rPr>
                <w:b/>
                <w:sz w:val="21"/>
                <w:szCs w:val="21"/>
                <w:lang w:val="en-GB"/>
              </w:rPr>
              <w:t xml:space="preserve">  </w:t>
            </w:r>
          </w:p>
          <w:p w14:paraId="6784E8EC" w14:textId="2F28C6F2" w:rsidR="00717220" w:rsidRPr="00283009" w:rsidRDefault="00717220" w:rsidP="00283009">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7134982D" w14:textId="2D0D9743" w:rsidR="00F95822" w:rsidRPr="007B04C0" w:rsidRDefault="00710C43" w:rsidP="00F95822">
            <w:pPr>
              <w:pStyle w:val="ListParagraph"/>
              <w:numPr>
                <w:ilvl w:val="0"/>
                <w:numId w:val="12"/>
              </w:numPr>
              <w:rPr>
                <w:b/>
                <w:sz w:val="21"/>
                <w:szCs w:val="21"/>
                <w:lang w:val="en-GB"/>
              </w:rPr>
            </w:pPr>
            <w:r>
              <w:rPr>
                <w:sz w:val="21"/>
                <w:szCs w:val="21"/>
                <w:lang w:val="en-GB"/>
              </w:rPr>
              <w:t xml:space="preserve">Angel and Devil, split staging, exaggerated characterisation, analysis of meaning, evaluation </w:t>
            </w:r>
            <w:r w:rsidR="00CF5E6A">
              <w:rPr>
                <w:sz w:val="21"/>
                <w:szCs w:val="21"/>
                <w:lang w:val="en-GB"/>
              </w:rPr>
              <w:t xml:space="preserve"> </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3027234" w14:textId="7B79F918" w:rsidR="00664176" w:rsidRPr="007B04C0" w:rsidRDefault="00664176" w:rsidP="00D41C18">
            <w:pPr>
              <w:pStyle w:val="ListParagraph"/>
              <w:numPr>
                <w:ilvl w:val="0"/>
                <w:numId w:val="11"/>
              </w:numPr>
              <w:jc w:val="both"/>
              <w:rPr>
                <w:b/>
                <w:sz w:val="21"/>
                <w:szCs w:val="21"/>
                <w:lang w:val="en-GB"/>
              </w:rPr>
            </w:pPr>
            <w:r w:rsidRPr="007B04C0">
              <w:rPr>
                <w:sz w:val="21"/>
                <w:szCs w:val="21"/>
                <w:lang w:val="en-GB"/>
              </w:rPr>
              <w:t>Informal assessment is ongoing through</w:t>
            </w:r>
            <w:r w:rsidR="00F56CCA" w:rsidRPr="007B04C0">
              <w:rPr>
                <w:sz w:val="21"/>
                <w:szCs w:val="21"/>
                <w:lang w:val="en-GB"/>
              </w:rPr>
              <w:t xml:space="preserve"> classwork, contributions to class discussion/group work</w:t>
            </w:r>
            <w:r w:rsidR="00283009">
              <w:rPr>
                <w:sz w:val="21"/>
                <w:szCs w:val="21"/>
                <w:lang w:val="en-GB"/>
              </w:rPr>
              <w:t>, peer assessment</w:t>
            </w:r>
            <w:r w:rsidR="00F56CCA" w:rsidRPr="007B04C0">
              <w:rPr>
                <w:sz w:val="21"/>
                <w:szCs w:val="21"/>
                <w:lang w:val="en-GB"/>
              </w:rPr>
              <w:t>.</w:t>
            </w:r>
          </w:p>
          <w:p w14:paraId="607CD873" w14:textId="62FEB795" w:rsidR="00717220" w:rsidRPr="007B04C0" w:rsidRDefault="00F56CCA" w:rsidP="00D41C18">
            <w:pPr>
              <w:pStyle w:val="ListParagraph"/>
              <w:numPr>
                <w:ilvl w:val="0"/>
                <w:numId w:val="11"/>
              </w:numPr>
              <w:jc w:val="both"/>
              <w:rPr>
                <w:b/>
                <w:sz w:val="21"/>
                <w:szCs w:val="21"/>
                <w:lang w:val="en-GB"/>
              </w:rPr>
            </w:pPr>
            <w:r w:rsidRPr="007B04C0">
              <w:rPr>
                <w:sz w:val="21"/>
                <w:szCs w:val="21"/>
                <w:lang w:val="en-GB"/>
              </w:rPr>
              <w:t xml:space="preserve">Formal assessment. </w:t>
            </w:r>
            <w:r w:rsidR="0054237E" w:rsidRPr="007B04C0">
              <w:rPr>
                <w:sz w:val="21"/>
                <w:szCs w:val="21"/>
                <w:lang w:val="en-GB"/>
              </w:rPr>
              <w:t xml:space="preserve">This term students will be given </w:t>
            </w:r>
            <w:r w:rsidR="00283009">
              <w:rPr>
                <w:sz w:val="21"/>
                <w:szCs w:val="21"/>
                <w:lang w:val="en-GB"/>
              </w:rPr>
              <w:t xml:space="preserve">a scenario, a character brief and a suggested scene structure and will be </w:t>
            </w:r>
            <w:r w:rsidR="00CF5E6A">
              <w:rPr>
                <w:sz w:val="21"/>
                <w:szCs w:val="21"/>
                <w:lang w:val="en-GB"/>
              </w:rPr>
              <w:t xml:space="preserve">given time to rehearse and prepare their own performance in response to the brief. All students will be provided with an assessment booklet which includes the success criteria they will be marked on. </w:t>
            </w:r>
          </w:p>
          <w:p w14:paraId="04233BC0" w14:textId="4C0824AF" w:rsidR="00717220" w:rsidRPr="007B04C0" w:rsidRDefault="00D239EE" w:rsidP="0071191F">
            <w:pPr>
              <w:pStyle w:val="ListParagraph"/>
              <w:numPr>
                <w:ilvl w:val="0"/>
                <w:numId w:val="11"/>
              </w:numPr>
              <w:jc w:val="both"/>
              <w:rPr>
                <w:b/>
                <w:sz w:val="21"/>
                <w:szCs w:val="21"/>
                <w:lang w:val="en-GB"/>
              </w:rPr>
            </w:pPr>
            <w:r w:rsidRPr="007B04C0">
              <w:rPr>
                <w:sz w:val="21"/>
                <w:szCs w:val="21"/>
                <w:lang w:val="en-GB"/>
              </w:rPr>
              <w:t>Teachers are to record ce</w:t>
            </w:r>
            <w:r w:rsidR="00CF5E6A">
              <w:rPr>
                <w:sz w:val="21"/>
                <w:szCs w:val="21"/>
                <w:lang w:val="en-GB"/>
              </w:rPr>
              <w:t>ntrally on the department tracker one grade from A-D for effort and one mark from 1-4 for achievement. T</w:t>
            </w:r>
            <w:r w:rsidR="0071191F">
              <w:rPr>
                <w:sz w:val="21"/>
                <w:szCs w:val="21"/>
                <w:lang w:val="en-GB"/>
              </w:rPr>
              <w:t xml:space="preserve">he mark from 1-4 is decided based on how much of the success criteria is achieved in group work and performance. </w:t>
            </w:r>
            <w:r w:rsidRPr="007B04C0">
              <w:rPr>
                <w:sz w:val="21"/>
                <w:szCs w:val="21"/>
                <w:lang w:val="en-GB"/>
              </w:rPr>
              <w:t xml:space="preserve"> Feedback on the </w:t>
            </w:r>
            <w:r w:rsidR="0071191F">
              <w:rPr>
                <w:sz w:val="21"/>
                <w:szCs w:val="21"/>
                <w:lang w:val="en-GB"/>
              </w:rPr>
              <w:t xml:space="preserve">performance </w:t>
            </w:r>
            <w:r w:rsidRPr="007B04C0">
              <w:rPr>
                <w:sz w:val="21"/>
                <w:szCs w:val="21"/>
                <w:lang w:val="en-GB"/>
              </w:rPr>
              <w:t xml:space="preserve">should be minimal indicating a strength of the </w:t>
            </w:r>
            <w:r w:rsidR="0071191F">
              <w:rPr>
                <w:sz w:val="21"/>
                <w:szCs w:val="21"/>
                <w:lang w:val="en-GB"/>
              </w:rPr>
              <w:t>group performance and an area</w:t>
            </w:r>
            <w:r w:rsidRPr="007B04C0">
              <w:rPr>
                <w:sz w:val="21"/>
                <w:szCs w:val="21"/>
                <w:lang w:val="en-GB"/>
              </w:rPr>
              <w:t xml:space="preserve"> to develop in line with the KS3 frameworks. </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6CB6E7D" w14:textId="255AAFAB" w:rsidR="007B1995" w:rsidRPr="007B1995" w:rsidRDefault="007B1995">
      <w:pPr>
        <w:rPr>
          <w:sz w:val="20"/>
          <w:szCs w:val="20"/>
          <w:lang w:val="en-GB"/>
        </w:rPr>
      </w:pPr>
    </w:p>
    <w:p w14:paraId="2311E912" w14:textId="012728FE" w:rsidR="007B1995" w:rsidRPr="007B1995" w:rsidRDefault="007B1995">
      <w:pPr>
        <w:rPr>
          <w:sz w:val="20"/>
          <w:szCs w:val="20"/>
          <w:lang w:val="en-GB"/>
        </w:rPr>
      </w:pPr>
    </w:p>
    <w:p w14:paraId="6542BD36" w14:textId="0A81F128" w:rsidR="00312C50" w:rsidRPr="00312C50" w:rsidRDefault="002E3DD3">
      <w:pPr>
        <w:rPr>
          <w:lang w:val="en-GB"/>
        </w:rPr>
      </w:pPr>
      <w:r w:rsidRPr="00CF578F">
        <w:rPr>
          <w:noProof/>
          <w:color w:val="000000" w:themeColor="text1"/>
          <w:lang w:val="en-GB" w:eastAsia="en-GB"/>
        </w:rPr>
        <mc:AlternateContent>
          <mc:Choice Requires="wps">
            <w:drawing>
              <wp:anchor distT="0" distB="0" distL="114300" distR="114300" simplePos="0" relativeHeight="251662336" behindDoc="0" locked="0" layoutInCell="1" allowOverlap="1" wp14:anchorId="18C4B558" wp14:editId="7A5DD077">
                <wp:simplePos x="0" y="0"/>
                <wp:positionH relativeFrom="margin">
                  <wp:align>right</wp:align>
                </wp:positionH>
                <wp:positionV relativeFrom="paragraph">
                  <wp:posOffset>233158</wp:posOffset>
                </wp:positionV>
                <wp:extent cx="6590922" cy="1140737"/>
                <wp:effectExtent l="0" t="0" r="19685" b="21590"/>
                <wp:wrapNone/>
                <wp:docPr id="3" name="Rounded Rectangle 3"/>
                <wp:cNvGraphicFramePr/>
                <a:graphic xmlns:a="http://schemas.openxmlformats.org/drawingml/2006/main">
                  <a:graphicData uri="http://schemas.microsoft.com/office/word/2010/wordprocessingShape">
                    <wps:wsp>
                      <wps:cNvSpPr/>
                      <wps:spPr>
                        <a:xfrm>
                          <a:off x="0" y="0"/>
                          <a:ext cx="6590922" cy="11407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4B558" id="Rounded Rectangle 3" o:spid="_x0000_s1026" style="position:absolute;margin-left:467.75pt;margin-top:18.35pt;width:518.95pt;height:89.8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" fillcolor="#d9e2f3 [660]" strokecolor="#1f3763 [1604]" strokeweight="1pt">
                <v:stroke joinstyle="miter"/>
                <v:textbox>
                  <w:txbxContent>
                    <w:p w14:paraId="41BC46A1" w14:textId="77777777" w:rsidR="002E3DD3" w:rsidRPr="002E3DD3" w:rsidRDefault="00CF578F" w:rsidP="002E3DD3">
                      <w:pPr>
                        <w:rPr>
                          <w:b/>
                          <w:color w:val="000000" w:themeColor="text1"/>
                        </w:rPr>
                      </w:pPr>
                      <w:r w:rsidRPr="002E3DD3">
                        <w:rPr>
                          <w:b/>
                          <w:color w:val="000000" w:themeColor="text1"/>
                        </w:rPr>
                        <w:t xml:space="preserve">Remember </w:t>
                      </w:r>
                    </w:p>
                    <w:p w14:paraId="561576BD" w14:textId="5107CCBB" w:rsidR="00CF578F" w:rsidRPr="002E3DD3" w:rsidRDefault="002E3DD3" w:rsidP="006B7BD1">
                      <w:pPr>
                        <w:jc w:val="both"/>
                        <w:rPr>
                          <w:i/>
                          <w:color w:val="000000" w:themeColor="text1"/>
                        </w:rPr>
                      </w:pPr>
                      <w:r>
                        <w:rPr>
                          <w:i/>
                          <w:color w:val="000000" w:themeColor="text1"/>
                        </w:rPr>
                        <w:t>T</w:t>
                      </w:r>
                      <w:r w:rsidR="00CF578F" w:rsidRPr="002E3DD3">
                        <w:rPr>
                          <w:i/>
                          <w:color w:val="000000" w:themeColor="text1"/>
                        </w:rPr>
                        <w:t>his is a planning process, so if the</w:t>
                      </w:r>
                      <w:r>
                        <w:rPr>
                          <w:i/>
                          <w:color w:val="000000" w:themeColor="text1"/>
                        </w:rPr>
                        <w:t xml:space="preserve"> completion of these</w:t>
                      </w:r>
                      <w:r w:rsidR="00CF578F" w:rsidRPr="002E3DD3">
                        <w:rPr>
                          <w:i/>
                          <w:color w:val="000000" w:themeColor="text1"/>
                        </w:rPr>
                        <w:t xml:space="preserve"> plan</w:t>
                      </w:r>
                      <w:r>
                        <w:rPr>
                          <w:i/>
                          <w:color w:val="000000" w:themeColor="text1"/>
                        </w:rPr>
                        <w:t>s</w:t>
                      </w:r>
                      <w:r w:rsidR="00CF578F" w:rsidRPr="002E3DD3">
                        <w:rPr>
                          <w:i/>
                          <w:color w:val="000000" w:themeColor="text1"/>
                        </w:rPr>
                        <w:t xml:space="preserve"> reveals aspects of work that need refining, changing, re-writing altogether then this makes this a worthwhile process. Our ultimate aim is to ensure students are taught a curriculum that </w:t>
                      </w:r>
                      <w:r>
                        <w:rPr>
                          <w:i/>
                          <w:color w:val="000000" w:themeColor="text1"/>
                        </w:rPr>
                        <w:t>is engaging, challenging, and provides students with best knowledge and skill-set to allow them to excel in school, and then beyond.</w:t>
                      </w:r>
                    </w:p>
                  </w:txbxContent>
                </v:textbox>
                <w10:wrap anchorx="margin"/>
              </v:roundrect>
            </w:pict>
          </mc:Fallback>
        </mc:AlternateContent>
      </w: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D6BBD"/>
    <w:multiLevelType w:val="hybridMultilevel"/>
    <w:tmpl w:val="2F926BEC"/>
    <w:lvl w:ilvl="0" w:tplc="01A8EC7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D715C"/>
    <w:multiLevelType w:val="hybridMultilevel"/>
    <w:tmpl w:val="9100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46039"/>
    <w:multiLevelType w:val="hybridMultilevel"/>
    <w:tmpl w:val="8E4696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5"/>
  </w:num>
  <w:num w:numId="4">
    <w:abstractNumId w:val="17"/>
  </w:num>
  <w:num w:numId="5">
    <w:abstractNumId w:val="3"/>
  </w:num>
  <w:num w:numId="6">
    <w:abstractNumId w:val="16"/>
  </w:num>
  <w:num w:numId="7">
    <w:abstractNumId w:val="12"/>
  </w:num>
  <w:num w:numId="8">
    <w:abstractNumId w:val="14"/>
  </w:num>
  <w:num w:numId="9">
    <w:abstractNumId w:val="18"/>
  </w:num>
  <w:num w:numId="10">
    <w:abstractNumId w:val="1"/>
  </w:num>
  <w:num w:numId="11">
    <w:abstractNumId w:val="13"/>
  </w:num>
  <w:num w:numId="12">
    <w:abstractNumId w:val="8"/>
  </w:num>
  <w:num w:numId="13">
    <w:abstractNumId w:val="11"/>
  </w:num>
  <w:num w:numId="14">
    <w:abstractNumId w:val="9"/>
  </w:num>
  <w:num w:numId="15">
    <w:abstractNumId w:val="10"/>
  </w:num>
  <w:num w:numId="16">
    <w:abstractNumId w:val="4"/>
  </w:num>
  <w:num w:numId="17">
    <w:abstractNumId w:val="0"/>
  </w:num>
  <w:num w:numId="18">
    <w:abstractNumId w:val="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0D6EA1"/>
    <w:rsid w:val="001000DD"/>
    <w:rsid w:val="00122AA1"/>
    <w:rsid w:val="00166FEB"/>
    <w:rsid w:val="001A2BA4"/>
    <w:rsid w:val="001C5F99"/>
    <w:rsid w:val="00226561"/>
    <w:rsid w:val="00255136"/>
    <w:rsid w:val="00283009"/>
    <w:rsid w:val="002E3DD3"/>
    <w:rsid w:val="00312C50"/>
    <w:rsid w:val="00323653"/>
    <w:rsid w:val="00341A93"/>
    <w:rsid w:val="003465A2"/>
    <w:rsid w:val="00373102"/>
    <w:rsid w:val="003B1C40"/>
    <w:rsid w:val="003F67EC"/>
    <w:rsid w:val="00401BEE"/>
    <w:rsid w:val="004124B4"/>
    <w:rsid w:val="00437450"/>
    <w:rsid w:val="0045199B"/>
    <w:rsid w:val="004643CB"/>
    <w:rsid w:val="004F3865"/>
    <w:rsid w:val="0054237E"/>
    <w:rsid w:val="005F5BFF"/>
    <w:rsid w:val="00601A40"/>
    <w:rsid w:val="006133FF"/>
    <w:rsid w:val="00664176"/>
    <w:rsid w:val="006B3062"/>
    <w:rsid w:val="006B6F74"/>
    <w:rsid w:val="006B7BD1"/>
    <w:rsid w:val="006E589C"/>
    <w:rsid w:val="006E5B6C"/>
    <w:rsid w:val="00702FE9"/>
    <w:rsid w:val="00710C43"/>
    <w:rsid w:val="0071191F"/>
    <w:rsid w:val="00717220"/>
    <w:rsid w:val="00743DC9"/>
    <w:rsid w:val="007649CF"/>
    <w:rsid w:val="00792234"/>
    <w:rsid w:val="007B04C0"/>
    <w:rsid w:val="007B1995"/>
    <w:rsid w:val="00822276"/>
    <w:rsid w:val="008315F1"/>
    <w:rsid w:val="008F472A"/>
    <w:rsid w:val="009218EA"/>
    <w:rsid w:val="00970470"/>
    <w:rsid w:val="00996718"/>
    <w:rsid w:val="009F4EE7"/>
    <w:rsid w:val="00AA005C"/>
    <w:rsid w:val="00AB07AC"/>
    <w:rsid w:val="00AB16D0"/>
    <w:rsid w:val="00AC1394"/>
    <w:rsid w:val="00B16942"/>
    <w:rsid w:val="00B369AF"/>
    <w:rsid w:val="00B45D97"/>
    <w:rsid w:val="00BA2324"/>
    <w:rsid w:val="00BA23D6"/>
    <w:rsid w:val="00C0408F"/>
    <w:rsid w:val="00C72A78"/>
    <w:rsid w:val="00CF11AB"/>
    <w:rsid w:val="00CF578F"/>
    <w:rsid w:val="00CF5E6A"/>
    <w:rsid w:val="00D06802"/>
    <w:rsid w:val="00D239EE"/>
    <w:rsid w:val="00D41C18"/>
    <w:rsid w:val="00D57FF3"/>
    <w:rsid w:val="00DB6DCA"/>
    <w:rsid w:val="00DF5028"/>
    <w:rsid w:val="00F27D6E"/>
    <w:rsid w:val="00F30C8B"/>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ED4FA3-40DF-4AEE-9D7B-07172B271B37}"/>
</file>

<file path=customXml/itemProps2.xml><?xml version="1.0" encoding="utf-8"?>
<ds:datastoreItem xmlns:ds="http://schemas.openxmlformats.org/officeDocument/2006/customXml" ds:itemID="{E947EACB-E4B0-43CE-A3B0-092601C6F616}"/>
</file>

<file path=customXml/itemProps3.xml><?xml version="1.0" encoding="utf-8"?>
<ds:datastoreItem xmlns:ds="http://schemas.openxmlformats.org/officeDocument/2006/customXml" ds:itemID="{0F973A0A-4AA7-43D8-A265-08C24474F06C}"/>
</file>

<file path=docProps/app.xml><?xml version="1.0" encoding="utf-8"?>
<Properties xmlns="http://schemas.openxmlformats.org/officeDocument/2006/extended-properties" xmlns:vt="http://schemas.openxmlformats.org/officeDocument/2006/docPropsVTypes">
  <Template>Normal</Template>
  <TotalTime>27</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Stearman, Anna</cp:lastModifiedBy>
  <cp:revision>10</cp:revision>
  <cp:lastPrinted>2019-11-03T11:53:00Z</cp:lastPrinted>
  <dcterms:created xsi:type="dcterms:W3CDTF">2019-12-12T12:03:00Z</dcterms:created>
  <dcterms:modified xsi:type="dcterms:W3CDTF">2020-01-22T11:47:00Z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