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374AD201" w14:textId="0E413FC8"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A662DB">
        <w:rPr>
          <w:b/>
          <w:color w:val="00B0F0"/>
          <w:sz w:val="21"/>
          <w:szCs w:val="21"/>
          <w:lang w:val="en-GB"/>
        </w:rPr>
        <w:t>11</w:t>
      </w:r>
      <w:r w:rsidR="00770230">
        <w:rPr>
          <w:b/>
          <w:color w:val="00B0F0"/>
          <w:sz w:val="21"/>
          <w:szCs w:val="21"/>
          <w:lang w:val="en-GB"/>
        </w:rPr>
        <w:t xml:space="preserve"> (Co-vid 19 adapted plan)</w:t>
      </w:r>
    </w:p>
    <w:p w14:paraId="30F865AD" w14:textId="1232B1BC" w:rsidR="00AA005C" w:rsidRDefault="00F95822">
      <w:pPr>
        <w:rPr>
          <w:b/>
          <w:color w:val="00B0F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361D4">
        <w:rPr>
          <w:b/>
          <w:color w:val="00B0F0"/>
          <w:sz w:val="21"/>
          <w:szCs w:val="21"/>
          <w:lang w:val="en-GB"/>
        </w:rPr>
        <w:t>T</w:t>
      </w:r>
      <w:r w:rsidR="005361D4" w:rsidRPr="005361D4">
        <w:rPr>
          <w:b/>
          <w:color w:val="00B0F0"/>
          <w:sz w:val="21"/>
          <w:szCs w:val="21"/>
          <w:lang w:val="en-GB"/>
        </w:rPr>
        <w:t xml:space="preserve">erm </w:t>
      </w:r>
      <w:r w:rsidR="005361D4">
        <w:rPr>
          <w:b/>
          <w:color w:val="00B0F0"/>
          <w:sz w:val="21"/>
          <w:szCs w:val="21"/>
          <w:lang w:val="en-GB"/>
        </w:rPr>
        <w:t xml:space="preserve">1 </w:t>
      </w:r>
      <w:r w:rsidR="005361D4" w:rsidRPr="005361D4">
        <w:rPr>
          <w:b/>
          <w:color w:val="00B0F0"/>
          <w:sz w:val="21"/>
          <w:szCs w:val="21"/>
          <w:lang w:val="en-GB"/>
        </w:rPr>
        <w:t>(</w:t>
      </w:r>
      <w:r w:rsidR="005361D4">
        <w:rPr>
          <w:b/>
          <w:color w:val="00B0F0"/>
          <w:sz w:val="21"/>
          <w:szCs w:val="21"/>
          <w:lang w:val="en-GB"/>
        </w:rPr>
        <w:t xml:space="preserve">Sept – Dec) </w:t>
      </w:r>
    </w:p>
    <w:p w14:paraId="3DD93397" w14:textId="26E40485" w:rsidR="00770230" w:rsidRPr="00573BF2" w:rsidRDefault="005028FD">
      <w:pPr>
        <w:rPr>
          <w:b/>
          <w:color w:val="00B0F0"/>
          <w:sz w:val="21"/>
          <w:szCs w:val="21"/>
          <w:lang w:val="en-GB"/>
        </w:rPr>
      </w:pPr>
      <w:r>
        <w:rPr>
          <w:b/>
          <w:color w:val="00B0F0"/>
          <w:sz w:val="21"/>
          <w:szCs w:val="21"/>
          <w:lang w:val="en-GB"/>
        </w:rPr>
        <w:t>** Significant disruption in year 10 the usual delivery schedule has had to be adapted accordingly**</w:t>
      </w:r>
    </w:p>
    <w:tbl>
      <w:tblPr>
        <w:tblStyle w:val="TableGrid"/>
        <w:tblW w:w="10774" w:type="dxa"/>
        <w:tblInd w:w="-147" w:type="dxa"/>
        <w:tblLook w:val="04A0" w:firstRow="1" w:lastRow="0" w:firstColumn="1" w:lastColumn="0" w:noHBand="0" w:noVBand="1"/>
      </w:tblPr>
      <w:tblGrid>
        <w:gridCol w:w="10774"/>
      </w:tblGrid>
      <w:tr w:rsidR="00AA005C" w:rsidRPr="007B04C0" w14:paraId="69A11376" w14:textId="77777777" w:rsidTr="007F029E">
        <w:tc>
          <w:tcPr>
            <w:tcW w:w="10774"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7F029E">
        <w:tc>
          <w:tcPr>
            <w:tcW w:w="10774" w:type="dxa"/>
          </w:tcPr>
          <w:p w14:paraId="2E84FB28" w14:textId="1AC47240" w:rsidR="00320DDF" w:rsidRPr="005028FD" w:rsidRDefault="00B2123C" w:rsidP="005028FD">
            <w:pPr>
              <w:pStyle w:val="ListParagraph"/>
              <w:numPr>
                <w:ilvl w:val="0"/>
                <w:numId w:val="17"/>
              </w:numPr>
              <w:jc w:val="both"/>
              <w:rPr>
                <w:sz w:val="22"/>
                <w:szCs w:val="21"/>
                <w:lang w:val="en-GB"/>
              </w:rPr>
            </w:pPr>
            <w:r>
              <w:rPr>
                <w:sz w:val="22"/>
                <w:szCs w:val="21"/>
                <w:lang w:val="en-GB"/>
              </w:rPr>
              <w:t xml:space="preserve">Re-introducing the tasks covered so far in </w:t>
            </w:r>
            <w:r w:rsidR="005028FD" w:rsidRPr="005028FD">
              <w:rPr>
                <w:sz w:val="22"/>
                <w:szCs w:val="21"/>
                <w:lang w:val="en-GB"/>
              </w:rPr>
              <w:t>R065</w:t>
            </w:r>
            <w:r>
              <w:rPr>
                <w:sz w:val="22"/>
                <w:szCs w:val="21"/>
                <w:lang w:val="en-GB"/>
              </w:rPr>
              <w:t xml:space="preserve"> (25% coursework)</w:t>
            </w:r>
            <w:r w:rsidR="005028FD" w:rsidRPr="005028FD">
              <w:rPr>
                <w:sz w:val="22"/>
                <w:szCs w:val="21"/>
                <w:lang w:val="en-GB"/>
              </w:rPr>
              <w:t xml:space="preserve"> and providing an opportunity for those </w:t>
            </w:r>
            <w:r>
              <w:rPr>
                <w:sz w:val="22"/>
                <w:szCs w:val="21"/>
                <w:lang w:val="en-GB"/>
              </w:rPr>
              <w:t>students who were significantly impeded</w:t>
            </w:r>
            <w:r w:rsidR="005028FD" w:rsidRPr="005028FD">
              <w:rPr>
                <w:sz w:val="22"/>
                <w:szCs w:val="21"/>
                <w:lang w:val="en-GB"/>
              </w:rPr>
              <w:t xml:space="preserve"> by </w:t>
            </w:r>
            <w:r>
              <w:rPr>
                <w:sz w:val="22"/>
                <w:szCs w:val="21"/>
                <w:lang w:val="en-GB"/>
              </w:rPr>
              <w:t xml:space="preserve">periods of isolation in year 10 (need </w:t>
            </w:r>
            <w:r w:rsidR="005028FD" w:rsidRPr="005028FD">
              <w:rPr>
                <w:sz w:val="22"/>
                <w:szCs w:val="21"/>
                <w:lang w:val="en-GB"/>
              </w:rPr>
              <w:t>t</w:t>
            </w:r>
            <w:r>
              <w:rPr>
                <w:sz w:val="22"/>
                <w:szCs w:val="21"/>
                <w:lang w:val="en-GB"/>
              </w:rPr>
              <w:t>o complete tasks 1-2a)</w:t>
            </w:r>
          </w:p>
          <w:p w14:paraId="4BA269E0" w14:textId="2D6F27BC" w:rsidR="005028FD" w:rsidRDefault="005028FD" w:rsidP="005028FD">
            <w:pPr>
              <w:pStyle w:val="ListParagraph"/>
              <w:numPr>
                <w:ilvl w:val="0"/>
                <w:numId w:val="17"/>
              </w:numPr>
              <w:jc w:val="both"/>
              <w:rPr>
                <w:sz w:val="22"/>
                <w:szCs w:val="21"/>
                <w:lang w:val="en-GB"/>
              </w:rPr>
            </w:pPr>
            <w:r w:rsidRPr="005028FD">
              <w:rPr>
                <w:sz w:val="22"/>
                <w:szCs w:val="21"/>
                <w:lang w:val="en-GB"/>
              </w:rPr>
              <w:t>Stude</w:t>
            </w:r>
            <w:r>
              <w:rPr>
                <w:sz w:val="22"/>
                <w:szCs w:val="21"/>
                <w:lang w:val="en-GB"/>
              </w:rPr>
              <w:t>nts will complete tasks 2b-4 of</w:t>
            </w:r>
            <w:r w:rsidRPr="005028FD">
              <w:rPr>
                <w:sz w:val="22"/>
                <w:szCs w:val="21"/>
                <w:lang w:val="en-GB"/>
              </w:rPr>
              <w:t xml:space="preserve"> R065.</w:t>
            </w:r>
          </w:p>
          <w:p w14:paraId="19C23ED5" w14:textId="12891F68" w:rsidR="005028FD" w:rsidRPr="005028FD" w:rsidRDefault="005028FD" w:rsidP="005028FD">
            <w:pPr>
              <w:pStyle w:val="ListParagraph"/>
              <w:numPr>
                <w:ilvl w:val="0"/>
                <w:numId w:val="17"/>
              </w:numPr>
              <w:jc w:val="both"/>
              <w:rPr>
                <w:sz w:val="22"/>
                <w:szCs w:val="21"/>
                <w:lang w:val="en-GB"/>
              </w:rPr>
            </w:pPr>
            <w:r>
              <w:rPr>
                <w:sz w:val="22"/>
                <w:szCs w:val="21"/>
                <w:lang w:val="en-GB"/>
              </w:rPr>
              <w:t>At the end of the term (last 2 weeks) students will prepare for their external exam in January (if required)</w:t>
            </w:r>
          </w:p>
        </w:tc>
      </w:tr>
      <w:tr w:rsidR="007B1995" w:rsidRPr="007B04C0" w14:paraId="07B414B0" w14:textId="77777777" w:rsidTr="007F029E">
        <w:tc>
          <w:tcPr>
            <w:tcW w:w="10774"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7F029E">
        <w:tc>
          <w:tcPr>
            <w:tcW w:w="10774" w:type="dxa"/>
          </w:tcPr>
          <w:p w14:paraId="2E478B32" w14:textId="77777777" w:rsidR="001A4CA9" w:rsidRDefault="00F809D2" w:rsidP="00F809D2">
            <w:pPr>
              <w:pStyle w:val="ListParagraph"/>
              <w:numPr>
                <w:ilvl w:val="0"/>
                <w:numId w:val="18"/>
              </w:numPr>
              <w:rPr>
                <w:sz w:val="21"/>
                <w:szCs w:val="21"/>
                <w:lang w:val="en-GB"/>
              </w:rPr>
            </w:pPr>
            <w:r w:rsidRPr="00F809D2">
              <w:rPr>
                <w:sz w:val="21"/>
                <w:szCs w:val="21"/>
                <w:lang w:val="en-GB"/>
              </w:rPr>
              <w:t>Students should be able to re-call key terminology from R064 (LOB’s 1, 2 and 3)</w:t>
            </w:r>
            <w:r>
              <w:rPr>
                <w:sz w:val="21"/>
                <w:szCs w:val="21"/>
                <w:lang w:val="en-GB"/>
              </w:rPr>
              <w:t xml:space="preserve"> for tasks 1-3 of R065 – See year 10 curriculum plan (Term 1)</w:t>
            </w:r>
            <w:r w:rsidR="001A4CA9">
              <w:rPr>
                <w:sz w:val="21"/>
                <w:szCs w:val="21"/>
                <w:lang w:val="en-GB"/>
              </w:rPr>
              <w:t>.</w:t>
            </w:r>
          </w:p>
          <w:p w14:paraId="30878C56" w14:textId="061FBD7E" w:rsidR="00F809D2" w:rsidRPr="00F809D2" w:rsidRDefault="001A4CA9" w:rsidP="001A4CA9">
            <w:pPr>
              <w:pStyle w:val="ListParagraph"/>
              <w:numPr>
                <w:ilvl w:val="0"/>
                <w:numId w:val="18"/>
              </w:numPr>
              <w:rPr>
                <w:sz w:val="21"/>
                <w:szCs w:val="21"/>
                <w:lang w:val="en-GB"/>
              </w:rPr>
            </w:pPr>
            <w:r>
              <w:rPr>
                <w:sz w:val="21"/>
                <w:szCs w:val="21"/>
                <w:lang w:val="en-GB"/>
              </w:rPr>
              <w:t xml:space="preserve">In preparation for the external exam in January students should be able to re-call all LOB topics and key terminology across R064. </w:t>
            </w:r>
            <w:r w:rsidR="00F809D2">
              <w:rPr>
                <w:sz w:val="21"/>
                <w:szCs w:val="21"/>
                <w:lang w:val="en-GB"/>
              </w:rPr>
              <w:t xml:space="preserve"> </w:t>
            </w:r>
          </w:p>
        </w:tc>
      </w:tr>
      <w:tr w:rsidR="00AA005C" w:rsidRPr="007B04C0" w14:paraId="079F81EC" w14:textId="77777777" w:rsidTr="007F029E">
        <w:tc>
          <w:tcPr>
            <w:tcW w:w="10774"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7F029E">
        <w:tc>
          <w:tcPr>
            <w:tcW w:w="10774" w:type="dxa"/>
          </w:tcPr>
          <w:p w14:paraId="207CCB31" w14:textId="2B133BA2" w:rsidR="007B1995" w:rsidRDefault="007B1995" w:rsidP="007B1995">
            <w:pPr>
              <w:rPr>
                <w:b/>
                <w:sz w:val="21"/>
                <w:szCs w:val="21"/>
                <w:lang w:val="en-GB"/>
              </w:rPr>
            </w:pPr>
            <w:r w:rsidRPr="007B04C0">
              <w:rPr>
                <w:b/>
                <w:sz w:val="21"/>
                <w:szCs w:val="21"/>
                <w:lang w:val="en-GB"/>
              </w:rPr>
              <w:t>Rationale for studying this topic</w:t>
            </w:r>
            <w:r w:rsidR="004A05A9">
              <w:rPr>
                <w:b/>
                <w:sz w:val="21"/>
                <w:szCs w:val="21"/>
                <w:lang w:val="en-GB"/>
              </w:rPr>
              <w:t xml:space="preserve"> and timing:</w:t>
            </w:r>
            <w:r w:rsidR="00C619E1">
              <w:rPr>
                <w:b/>
                <w:sz w:val="21"/>
                <w:szCs w:val="21"/>
                <w:lang w:val="en-GB"/>
              </w:rPr>
              <w:t xml:space="preserve"> </w:t>
            </w:r>
          </w:p>
          <w:p w14:paraId="550F7734" w14:textId="77777777" w:rsidR="003F5527" w:rsidRDefault="00C619E1" w:rsidP="00C619E1">
            <w:pPr>
              <w:pStyle w:val="ListParagraph"/>
              <w:numPr>
                <w:ilvl w:val="0"/>
                <w:numId w:val="25"/>
              </w:numPr>
              <w:rPr>
                <w:sz w:val="21"/>
                <w:szCs w:val="21"/>
                <w:lang w:val="en-GB"/>
              </w:rPr>
            </w:pPr>
            <w:r w:rsidRPr="003C6F1F">
              <w:rPr>
                <w:sz w:val="21"/>
                <w:szCs w:val="21"/>
                <w:lang w:val="en-GB"/>
              </w:rPr>
              <w:t xml:space="preserve">Prior to the disruption </w:t>
            </w:r>
            <w:r w:rsidR="003C6F1F">
              <w:rPr>
                <w:sz w:val="21"/>
                <w:szCs w:val="21"/>
                <w:lang w:val="en-GB"/>
              </w:rPr>
              <w:t xml:space="preserve">witnessed </w:t>
            </w:r>
            <w:r w:rsidRPr="003C6F1F">
              <w:rPr>
                <w:sz w:val="21"/>
                <w:szCs w:val="21"/>
                <w:lang w:val="en-GB"/>
              </w:rPr>
              <w:t>last ye</w:t>
            </w:r>
            <w:r w:rsidR="003C6F1F">
              <w:rPr>
                <w:sz w:val="21"/>
                <w:szCs w:val="21"/>
                <w:lang w:val="en-GB"/>
              </w:rPr>
              <w:t>ar students would have usually started</w:t>
            </w:r>
            <w:r w:rsidRPr="003C6F1F">
              <w:rPr>
                <w:sz w:val="21"/>
                <w:szCs w:val="21"/>
                <w:lang w:val="en-GB"/>
              </w:rPr>
              <w:t xml:space="preserve"> R066 (the final unit of </w:t>
            </w:r>
            <w:r w:rsidR="003C6F1F">
              <w:rPr>
                <w:sz w:val="21"/>
                <w:szCs w:val="21"/>
                <w:lang w:val="en-GB"/>
              </w:rPr>
              <w:t xml:space="preserve">coursework worth 25%). </w:t>
            </w:r>
          </w:p>
          <w:p w14:paraId="1BE3764B" w14:textId="201AFD1E" w:rsidR="00C619E1" w:rsidRPr="003C6F1F" w:rsidRDefault="003C6F1F" w:rsidP="00C619E1">
            <w:pPr>
              <w:pStyle w:val="ListParagraph"/>
              <w:numPr>
                <w:ilvl w:val="0"/>
                <w:numId w:val="25"/>
              </w:numPr>
              <w:rPr>
                <w:sz w:val="21"/>
                <w:szCs w:val="21"/>
                <w:lang w:val="en-GB"/>
              </w:rPr>
            </w:pPr>
            <w:r>
              <w:rPr>
                <w:sz w:val="21"/>
                <w:szCs w:val="21"/>
                <w:lang w:val="en-GB"/>
              </w:rPr>
              <w:t>As a result of this disruption our plans had to be adapted (focus</w:t>
            </w:r>
            <w:r w:rsidR="003F5527">
              <w:rPr>
                <w:sz w:val="21"/>
                <w:szCs w:val="21"/>
                <w:lang w:val="en-GB"/>
              </w:rPr>
              <w:t>sing solely on R064</w:t>
            </w:r>
            <w:r>
              <w:rPr>
                <w:sz w:val="21"/>
                <w:szCs w:val="21"/>
                <w:lang w:val="en-GB"/>
              </w:rPr>
              <w:t xml:space="preserve"> as it was felt </w:t>
            </w:r>
            <w:r w:rsidR="003F5527">
              <w:rPr>
                <w:sz w:val="21"/>
                <w:szCs w:val="21"/>
                <w:lang w:val="en-GB"/>
              </w:rPr>
              <w:t>this would be more effective than working on the</w:t>
            </w:r>
            <w:r>
              <w:rPr>
                <w:sz w:val="21"/>
                <w:szCs w:val="21"/>
                <w:lang w:val="en-GB"/>
              </w:rPr>
              <w:t xml:space="preserve"> c</w:t>
            </w:r>
            <w:r w:rsidR="003F5527">
              <w:rPr>
                <w:sz w:val="21"/>
                <w:szCs w:val="21"/>
                <w:lang w:val="en-GB"/>
              </w:rPr>
              <w:t xml:space="preserve">oursework unit, </w:t>
            </w:r>
            <w:r>
              <w:rPr>
                <w:sz w:val="21"/>
                <w:szCs w:val="21"/>
                <w:lang w:val="en-GB"/>
              </w:rPr>
              <w:t xml:space="preserve">remotely). </w:t>
            </w:r>
            <w:r w:rsidR="003F5527">
              <w:rPr>
                <w:sz w:val="21"/>
                <w:szCs w:val="21"/>
                <w:lang w:val="en-GB"/>
              </w:rPr>
              <w:t>S</w:t>
            </w:r>
            <w:r w:rsidR="00C619E1" w:rsidRPr="003C6F1F">
              <w:rPr>
                <w:sz w:val="21"/>
                <w:szCs w:val="21"/>
                <w:lang w:val="en-GB"/>
              </w:rPr>
              <w:t xml:space="preserve">tudents managed to complete R064 (fully assessed) in school and remotely and parts of R065 (Sept/Oct of year 10 and then some in July). The groups reached a point of completing tasks 1-2a however many students were still absent during these periods. </w:t>
            </w:r>
          </w:p>
          <w:p w14:paraId="742F8C4C" w14:textId="466D1D79" w:rsidR="00C619E1" w:rsidRDefault="00C619E1" w:rsidP="00C619E1">
            <w:pPr>
              <w:pStyle w:val="ListParagraph"/>
              <w:numPr>
                <w:ilvl w:val="0"/>
                <w:numId w:val="25"/>
              </w:numPr>
              <w:rPr>
                <w:sz w:val="21"/>
                <w:szCs w:val="21"/>
                <w:lang w:val="en-GB"/>
              </w:rPr>
            </w:pPr>
            <w:r w:rsidRPr="003C6F1F">
              <w:rPr>
                <w:sz w:val="21"/>
                <w:szCs w:val="21"/>
                <w:lang w:val="en-GB"/>
              </w:rPr>
              <w:t xml:space="preserve">As OCR have stated R066 can be dropped it is imperative that students fully complete R065. Therefore we need to provide another opportunity for all to complete tasks 1-2a in the first few weeks of term 1a. </w:t>
            </w:r>
          </w:p>
          <w:p w14:paraId="63107FED" w14:textId="71B8E748" w:rsidR="003F5527" w:rsidRDefault="003F5527" w:rsidP="00C619E1">
            <w:pPr>
              <w:pStyle w:val="ListParagraph"/>
              <w:numPr>
                <w:ilvl w:val="0"/>
                <w:numId w:val="25"/>
              </w:numPr>
              <w:rPr>
                <w:sz w:val="21"/>
                <w:szCs w:val="21"/>
                <w:lang w:val="en-GB"/>
              </w:rPr>
            </w:pPr>
            <w:r>
              <w:rPr>
                <w:sz w:val="21"/>
                <w:szCs w:val="21"/>
                <w:lang w:val="en-GB"/>
              </w:rPr>
              <w:t>The natural progression is then to complete tasks 2b, 3a, 3b and then 4.</w:t>
            </w:r>
          </w:p>
          <w:p w14:paraId="5D8DAE77" w14:textId="0A2D7FFE" w:rsidR="003F5527" w:rsidRPr="003C6F1F" w:rsidRDefault="003F5527" w:rsidP="00C619E1">
            <w:pPr>
              <w:pStyle w:val="ListParagraph"/>
              <w:numPr>
                <w:ilvl w:val="0"/>
                <w:numId w:val="25"/>
              </w:numPr>
              <w:rPr>
                <w:sz w:val="21"/>
                <w:szCs w:val="21"/>
                <w:lang w:val="en-GB"/>
              </w:rPr>
            </w:pPr>
            <w:r>
              <w:rPr>
                <w:sz w:val="21"/>
                <w:szCs w:val="21"/>
                <w:lang w:val="en-GB"/>
              </w:rPr>
              <w:t>As we have been instructed to sit external exams in 2022, students will then return to the exam unit (R064) at the end of term 1. This is to prepare our students for the exam in January.</w:t>
            </w:r>
          </w:p>
          <w:p w14:paraId="27C56A2D" w14:textId="2C3A52E1" w:rsidR="00D57FF3" w:rsidRPr="004A05A9" w:rsidRDefault="00D57FF3" w:rsidP="004A05A9">
            <w:pPr>
              <w:pStyle w:val="Default"/>
              <w:rPr>
                <w:sz w:val="20"/>
                <w:szCs w:val="20"/>
              </w:rPr>
            </w:pPr>
          </w:p>
        </w:tc>
      </w:tr>
      <w:tr w:rsidR="00AA005C" w:rsidRPr="007B04C0" w14:paraId="6BD43A62" w14:textId="77777777" w:rsidTr="007F029E">
        <w:tc>
          <w:tcPr>
            <w:tcW w:w="10774" w:type="dxa"/>
            <w:shd w:val="clear" w:color="auto" w:fill="E2EFD9" w:themeFill="accent6" w:themeFillTint="33"/>
          </w:tcPr>
          <w:p w14:paraId="23E38E3B" w14:textId="7A3755DA" w:rsidR="00AA005C" w:rsidRPr="00B2123C" w:rsidRDefault="003B1C40">
            <w:pPr>
              <w:rPr>
                <w:b/>
                <w:sz w:val="21"/>
                <w:szCs w:val="21"/>
                <w:lang w:val="en-GB"/>
              </w:rPr>
            </w:pPr>
            <w:r w:rsidRPr="00B2123C">
              <w:rPr>
                <w:b/>
                <w:sz w:val="21"/>
                <w:szCs w:val="21"/>
                <w:lang w:val="en-GB"/>
              </w:rPr>
              <w:t>K</w:t>
            </w:r>
            <w:r w:rsidR="00AA005C" w:rsidRPr="00B2123C">
              <w:rPr>
                <w:b/>
                <w:sz w:val="21"/>
                <w:szCs w:val="21"/>
                <w:lang w:val="en-GB"/>
              </w:rPr>
              <w:t>ey concepts/ideas that are taught to students in this unit/topic</w:t>
            </w:r>
            <w:r w:rsidR="007B1995" w:rsidRPr="00B2123C">
              <w:rPr>
                <w:b/>
                <w:sz w:val="21"/>
                <w:szCs w:val="21"/>
                <w:lang w:val="en-GB"/>
              </w:rPr>
              <w:t xml:space="preserve">, including </w:t>
            </w:r>
            <w:r w:rsidRPr="00B2123C">
              <w:rPr>
                <w:b/>
                <w:sz w:val="21"/>
                <w:szCs w:val="21"/>
                <w:lang w:val="en-GB"/>
              </w:rPr>
              <w:t>a</w:t>
            </w:r>
            <w:r w:rsidR="007B1995" w:rsidRPr="00B2123C">
              <w:rPr>
                <w:b/>
                <w:sz w:val="21"/>
                <w:szCs w:val="21"/>
                <w:lang w:val="en-GB"/>
              </w:rPr>
              <w:t xml:space="preserve">ny </w:t>
            </w:r>
            <w:r w:rsidR="00F56CCA" w:rsidRPr="00B2123C">
              <w:rPr>
                <w:b/>
                <w:sz w:val="21"/>
                <w:szCs w:val="21"/>
                <w:lang w:val="en-GB"/>
              </w:rPr>
              <w:t xml:space="preserve">anticipated gaps in </w:t>
            </w:r>
            <w:r w:rsidR="007B1995" w:rsidRPr="00B2123C">
              <w:rPr>
                <w:b/>
                <w:sz w:val="21"/>
                <w:szCs w:val="21"/>
                <w:lang w:val="en-GB"/>
              </w:rPr>
              <w:t>knowledge</w:t>
            </w:r>
            <w:r w:rsidR="00F56CCA" w:rsidRPr="00B2123C">
              <w:rPr>
                <w:b/>
                <w:sz w:val="21"/>
                <w:szCs w:val="21"/>
                <w:lang w:val="en-GB"/>
              </w:rPr>
              <w:t xml:space="preserve"> </w:t>
            </w:r>
            <w:r w:rsidRPr="00B2123C">
              <w:rPr>
                <w:b/>
                <w:sz w:val="21"/>
                <w:szCs w:val="21"/>
                <w:lang w:val="en-GB"/>
              </w:rPr>
              <w:t xml:space="preserve">and </w:t>
            </w:r>
            <w:r w:rsidR="007B1995" w:rsidRPr="00B2123C">
              <w:rPr>
                <w:b/>
                <w:sz w:val="21"/>
                <w:szCs w:val="21"/>
                <w:lang w:val="en-GB"/>
              </w:rPr>
              <w:t>plan</w:t>
            </w:r>
            <w:r w:rsidR="00F56CCA" w:rsidRPr="00B2123C">
              <w:rPr>
                <w:b/>
                <w:sz w:val="21"/>
                <w:szCs w:val="21"/>
                <w:lang w:val="en-GB"/>
              </w:rPr>
              <w:t xml:space="preserve"> to overcome</w:t>
            </w:r>
            <w:r w:rsidR="007B1995" w:rsidRPr="00B2123C">
              <w:rPr>
                <w:b/>
                <w:sz w:val="21"/>
                <w:szCs w:val="21"/>
                <w:lang w:val="en-GB"/>
              </w:rPr>
              <w:t xml:space="preserve"> these</w:t>
            </w:r>
          </w:p>
        </w:tc>
      </w:tr>
      <w:tr w:rsidR="00FD3C7B" w:rsidRPr="007B04C0" w14:paraId="05734B6B" w14:textId="77777777" w:rsidTr="00FD3C7B">
        <w:tc>
          <w:tcPr>
            <w:tcW w:w="10774" w:type="dxa"/>
            <w:shd w:val="clear" w:color="auto" w:fill="auto"/>
          </w:tcPr>
          <w:p w14:paraId="09A7D449" w14:textId="77777777" w:rsidR="00FD3C7B" w:rsidRPr="00B2123C" w:rsidRDefault="00B2123C" w:rsidP="00B2123C">
            <w:pPr>
              <w:pStyle w:val="ListParagraph"/>
              <w:numPr>
                <w:ilvl w:val="0"/>
                <w:numId w:val="26"/>
              </w:numPr>
              <w:rPr>
                <w:sz w:val="21"/>
                <w:szCs w:val="21"/>
                <w:lang w:val="en-GB"/>
              </w:rPr>
            </w:pPr>
            <w:r w:rsidRPr="00B2123C">
              <w:rPr>
                <w:sz w:val="21"/>
                <w:szCs w:val="21"/>
                <w:lang w:val="en-GB"/>
              </w:rPr>
              <w:t xml:space="preserve">Task 2b: Creating market research tools (at least 3 research tools to be created in order to investigate consumer preferences. This will then feed into task 3-5). </w:t>
            </w:r>
          </w:p>
          <w:p w14:paraId="2D22BB89" w14:textId="5E2EDAFB" w:rsidR="00B2123C" w:rsidRPr="00B2123C" w:rsidRDefault="00B2123C" w:rsidP="00B2123C">
            <w:pPr>
              <w:pStyle w:val="ListParagraph"/>
              <w:numPr>
                <w:ilvl w:val="0"/>
                <w:numId w:val="26"/>
              </w:numPr>
              <w:rPr>
                <w:sz w:val="21"/>
                <w:szCs w:val="21"/>
                <w:lang w:val="en-GB"/>
              </w:rPr>
            </w:pPr>
            <w:r w:rsidRPr="00B2123C">
              <w:rPr>
                <w:sz w:val="21"/>
                <w:szCs w:val="21"/>
                <w:lang w:val="en-GB"/>
              </w:rPr>
              <w:t>Task 2b: Analyse market research outcomes (students will identify the key features for their designs).</w:t>
            </w:r>
            <w:r w:rsidR="00B878E7">
              <w:rPr>
                <w:sz w:val="21"/>
                <w:szCs w:val="21"/>
                <w:lang w:val="en-GB"/>
              </w:rPr>
              <w:t xml:space="preserve"> Support for using Microsoft excel when producing charts/graphs based on market research</w:t>
            </w:r>
            <w:r w:rsidR="00253B80">
              <w:rPr>
                <w:sz w:val="21"/>
                <w:szCs w:val="21"/>
                <w:lang w:val="en-GB"/>
              </w:rPr>
              <w:t>)</w:t>
            </w:r>
            <w:r w:rsidR="00B878E7">
              <w:rPr>
                <w:sz w:val="21"/>
                <w:szCs w:val="21"/>
                <w:lang w:val="en-GB"/>
              </w:rPr>
              <w:t xml:space="preserve">. </w:t>
            </w:r>
          </w:p>
          <w:p w14:paraId="7435C2AC" w14:textId="4693BFA7" w:rsidR="00B2123C" w:rsidRPr="00B2123C" w:rsidRDefault="00B2123C" w:rsidP="00B2123C">
            <w:pPr>
              <w:pStyle w:val="ListParagraph"/>
              <w:numPr>
                <w:ilvl w:val="0"/>
                <w:numId w:val="26"/>
              </w:numPr>
              <w:rPr>
                <w:sz w:val="21"/>
                <w:szCs w:val="21"/>
                <w:lang w:val="en-GB"/>
              </w:rPr>
            </w:pPr>
            <w:r w:rsidRPr="00B2123C">
              <w:rPr>
                <w:sz w:val="21"/>
                <w:szCs w:val="21"/>
                <w:lang w:val="en-GB"/>
              </w:rPr>
              <w:t>Task 3: Product design</w:t>
            </w:r>
            <w:r w:rsidR="00253B80">
              <w:rPr>
                <w:sz w:val="21"/>
                <w:szCs w:val="21"/>
                <w:lang w:val="en-GB"/>
              </w:rPr>
              <w:t>s</w:t>
            </w:r>
            <w:r w:rsidRPr="00B2123C">
              <w:rPr>
                <w:sz w:val="21"/>
                <w:szCs w:val="21"/>
                <w:lang w:val="en-GB"/>
              </w:rPr>
              <w:t xml:space="preserve"> and justification</w:t>
            </w:r>
          </w:p>
          <w:p w14:paraId="7D75F520" w14:textId="386D4698" w:rsidR="00B2123C" w:rsidRPr="00B2123C" w:rsidRDefault="00B2123C" w:rsidP="00B2123C">
            <w:pPr>
              <w:pStyle w:val="ListParagraph"/>
              <w:numPr>
                <w:ilvl w:val="0"/>
                <w:numId w:val="26"/>
              </w:numPr>
              <w:rPr>
                <w:sz w:val="21"/>
                <w:szCs w:val="21"/>
                <w:lang w:val="en-GB"/>
              </w:rPr>
            </w:pPr>
            <w:r w:rsidRPr="00B2123C">
              <w:rPr>
                <w:sz w:val="21"/>
                <w:szCs w:val="21"/>
                <w:lang w:val="en-GB"/>
              </w:rPr>
              <w:t>Task 4: Review of design (Peer and self-assessment).</w:t>
            </w:r>
          </w:p>
          <w:p w14:paraId="52FE6B9D" w14:textId="755AC460" w:rsidR="00B2123C" w:rsidRPr="00B2123C" w:rsidRDefault="00B2123C" w:rsidP="00B2123C">
            <w:pPr>
              <w:pStyle w:val="ListParagraph"/>
              <w:numPr>
                <w:ilvl w:val="0"/>
                <w:numId w:val="26"/>
              </w:numPr>
              <w:rPr>
                <w:sz w:val="21"/>
                <w:szCs w:val="21"/>
                <w:lang w:val="en-GB"/>
              </w:rPr>
            </w:pPr>
            <w:r w:rsidRPr="00B2123C">
              <w:rPr>
                <w:b/>
                <w:sz w:val="21"/>
                <w:szCs w:val="21"/>
                <w:lang w:val="en-GB"/>
              </w:rPr>
              <w:t>R064</w:t>
            </w:r>
            <w:r w:rsidRPr="00B2123C">
              <w:rPr>
                <w:sz w:val="21"/>
                <w:szCs w:val="21"/>
                <w:lang w:val="en-GB"/>
              </w:rPr>
              <w:t>: Full revision and exam technique in preparation for the exam in January.</w:t>
            </w:r>
          </w:p>
        </w:tc>
      </w:tr>
      <w:tr w:rsidR="00AA005C" w:rsidRPr="007B04C0" w14:paraId="5B2CDDBC" w14:textId="77777777" w:rsidTr="007F029E">
        <w:tc>
          <w:tcPr>
            <w:tcW w:w="10774" w:type="dxa"/>
            <w:shd w:val="clear" w:color="auto" w:fill="E2EFD9" w:themeFill="accent6" w:themeFillTint="33"/>
          </w:tcPr>
          <w:p w14:paraId="24C6014E" w14:textId="31085703" w:rsidR="00AA005C" w:rsidRPr="00722EC8" w:rsidRDefault="003B1C40">
            <w:pPr>
              <w:rPr>
                <w:b/>
                <w:sz w:val="21"/>
                <w:szCs w:val="21"/>
                <w:lang w:val="en-GB"/>
              </w:rPr>
            </w:pPr>
            <w:r w:rsidRPr="00722EC8">
              <w:rPr>
                <w:b/>
                <w:sz w:val="21"/>
                <w:szCs w:val="21"/>
                <w:lang w:val="en-GB"/>
              </w:rPr>
              <w:t>New</w:t>
            </w:r>
            <w:r w:rsidR="004124B4" w:rsidRPr="00722EC8">
              <w:rPr>
                <w:b/>
                <w:sz w:val="21"/>
                <w:szCs w:val="21"/>
                <w:lang w:val="en-GB"/>
              </w:rPr>
              <w:t xml:space="preserve"> </w:t>
            </w:r>
            <w:r w:rsidR="00AA005C" w:rsidRPr="00722EC8">
              <w:rPr>
                <w:b/>
                <w:sz w:val="21"/>
                <w:szCs w:val="21"/>
                <w:lang w:val="en-GB"/>
              </w:rPr>
              <w:t xml:space="preserve">key terminology </w:t>
            </w:r>
            <w:r w:rsidRPr="00722EC8">
              <w:rPr>
                <w:b/>
                <w:sz w:val="21"/>
                <w:szCs w:val="21"/>
                <w:lang w:val="en-GB"/>
              </w:rPr>
              <w:t>s</w:t>
            </w:r>
            <w:r w:rsidR="00AA005C" w:rsidRPr="00722EC8">
              <w:rPr>
                <w:b/>
                <w:sz w:val="21"/>
                <w:szCs w:val="21"/>
                <w:lang w:val="en-GB"/>
              </w:rPr>
              <w:t xml:space="preserve">tudents </w:t>
            </w:r>
            <w:r w:rsidRPr="00722EC8">
              <w:rPr>
                <w:b/>
                <w:sz w:val="21"/>
                <w:szCs w:val="21"/>
                <w:lang w:val="en-GB"/>
              </w:rPr>
              <w:t xml:space="preserve">will be </w:t>
            </w:r>
            <w:r w:rsidR="00AA005C" w:rsidRPr="00722EC8">
              <w:rPr>
                <w:b/>
                <w:sz w:val="21"/>
                <w:szCs w:val="21"/>
                <w:lang w:val="en-GB"/>
              </w:rPr>
              <w:t>taught during this topic/unit</w:t>
            </w:r>
          </w:p>
        </w:tc>
      </w:tr>
      <w:tr w:rsidR="008315F1" w:rsidRPr="007B04C0" w14:paraId="09BEEACA" w14:textId="77777777" w:rsidTr="007F029E">
        <w:trPr>
          <w:trHeight w:val="640"/>
        </w:trPr>
        <w:tc>
          <w:tcPr>
            <w:tcW w:w="10774" w:type="dxa"/>
          </w:tcPr>
          <w:p w14:paraId="1C03D98F" w14:textId="4F1DE699" w:rsidR="00B2123C" w:rsidRDefault="00B2123C" w:rsidP="004F3C65">
            <w:pPr>
              <w:rPr>
                <w:sz w:val="21"/>
                <w:szCs w:val="21"/>
                <w:lang w:val="en-GB"/>
              </w:rPr>
            </w:pPr>
            <w:r>
              <w:rPr>
                <w:sz w:val="21"/>
                <w:szCs w:val="21"/>
                <w:lang w:val="en-GB"/>
              </w:rPr>
              <w:t xml:space="preserve">Task 2b – </w:t>
            </w:r>
            <w:r w:rsidR="00B878E7">
              <w:rPr>
                <w:sz w:val="21"/>
                <w:szCs w:val="21"/>
                <w:lang w:val="en-GB"/>
              </w:rPr>
              <w:t>primary, secondary research, quantitative and qualitative data, q</w:t>
            </w:r>
            <w:r>
              <w:rPr>
                <w:sz w:val="21"/>
                <w:szCs w:val="21"/>
                <w:lang w:val="en-GB"/>
              </w:rPr>
              <w:t xml:space="preserve">uestionnaire, survey, </w:t>
            </w:r>
            <w:r w:rsidR="00722EC8">
              <w:rPr>
                <w:sz w:val="21"/>
                <w:szCs w:val="21"/>
                <w:lang w:val="en-GB"/>
              </w:rPr>
              <w:t>focus group.</w:t>
            </w:r>
          </w:p>
          <w:p w14:paraId="49244ADB" w14:textId="6013A05A" w:rsidR="00722EC8" w:rsidRDefault="00722EC8" w:rsidP="004F3C65">
            <w:pPr>
              <w:rPr>
                <w:sz w:val="21"/>
                <w:szCs w:val="21"/>
                <w:lang w:val="en-GB"/>
              </w:rPr>
            </w:pPr>
            <w:r>
              <w:rPr>
                <w:sz w:val="21"/>
                <w:szCs w:val="21"/>
                <w:lang w:val="en-GB"/>
              </w:rPr>
              <w:t xml:space="preserve">Task 3a – Design, </w:t>
            </w:r>
            <w:r w:rsidR="00253B80">
              <w:rPr>
                <w:sz w:val="21"/>
                <w:szCs w:val="21"/>
                <w:lang w:val="en-GB"/>
              </w:rPr>
              <w:t xml:space="preserve">progress, </w:t>
            </w:r>
            <w:bookmarkStart w:id="0" w:name="_GoBack"/>
            <w:bookmarkEnd w:id="0"/>
            <w:r>
              <w:rPr>
                <w:sz w:val="21"/>
                <w:szCs w:val="21"/>
                <w:lang w:val="en-GB"/>
              </w:rPr>
              <w:t>drafts, justification, annotation</w:t>
            </w:r>
          </w:p>
          <w:p w14:paraId="642761B0" w14:textId="4952D033" w:rsidR="00722EC8" w:rsidRDefault="00722EC8" w:rsidP="004F3C65">
            <w:pPr>
              <w:rPr>
                <w:sz w:val="21"/>
                <w:szCs w:val="21"/>
                <w:lang w:val="en-GB"/>
              </w:rPr>
            </w:pPr>
            <w:r>
              <w:rPr>
                <w:sz w:val="21"/>
                <w:szCs w:val="21"/>
                <w:lang w:val="en-GB"/>
              </w:rPr>
              <w:t>Task 4 – Self assessment, review, peer assessment, positives, areas for development.</w:t>
            </w:r>
          </w:p>
          <w:p w14:paraId="7134982D" w14:textId="12A9ED5E" w:rsidR="00613502" w:rsidRPr="00DC5ADF" w:rsidRDefault="00B2123C" w:rsidP="004F3C65">
            <w:pPr>
              <w:rPr>
                <w:sz w:val="21"/>
                <w:szCs w:val="21"/>
                <w:highlight w:val="yellow"/>
                <w:lang w:val="en-GB"/>
              </w:rPr>
            </w:pPr>
            <w:r w:rsidRPr="00B2123C">
              <w:rPr>
                <w:sz w:val="21"/>
                <w:szCs w:val="21"/>
                <w:lang w:val="en-GB"/>
              </w:rPr>
              <w:t xml:space="preserve">R064 exam unit (already covered in year 10 plan) </w:t>
            </w:r>
            <w:r w:rsidR="00613502" w:rsidRPr="00B2123C">
              <w:rPr>
                <w:sz w:val="21"/>
                <w:szCs w:val="21"/>
                <w:lang w:val="en-GB"/>
              </w:rPr>
              <w:t>**Full list of key terms provided in the R064 delivery guide (see pages – 5 to 7)**</w:t>
            </w:r>
          </w:p>
        </w:tc>
      </w:tr>
      <w:tr w:rsidR="00717220" w:rsidRPr="007B04C0" w14:paraId="0BD4097E" w14:textId="77777777" w:rsidTr="007F029E">
        <w:tc>
          <w:tcPr>
            <w:tcW w:w="10774" w:type="dxa"/>
            <w:shd w:val="clear" w:color="auto" w:fill="E2EFD9" w:themeFill="accent6" w:themeFillTint="33"/>
          </w:tcPr>
          <w:p w14:paraId="7C420558" w14:textId="71D83BBA" w:rsidR="00717220" w:rsidRPr="00DC5ADF" w:rsidRDefault="003B1C40">
            <w:pPr>
              <w:rPr>
                <w:b/>
                <w:sz w:val="21"/>
                <w:szCs w:val="21"/>
                <w:highlight w:val="yellow"/>
                <w:lang w:val="en-GB"/>
              </w:rPr>
            </w:pPr>
            <w:r w:rsidRPr="00722EC8">
              <w:rPr>
                <w:b/>
                <w:sz w:val="21"/>
                <w:szCs w:val="21"/>
                <w:lang w:val="en-GB"/>
              </w:rPr>
              <w:t xml:space="preserve">Plan for Assessment </w:t>
            </w:r>
          </w:p>
        </w:tc>
      </w:tr>
      <w:tr w:rsidR="00717220" w:rsidRPr="00722EC8" w14:paraId="56B7F9FC" w14:textId="77777777" w:rsidTr="007F029E">
        <w:tc>
          <w:tcPr>
            <w:tcW w:w="10774" w:type="dxa"/>
          </w:tcPr>
          <w:p w14:paraId="7920E2AE" w14:textId="77777777" w:rsidR="007F029E" w:rsidRPr="00722EC8" w:rsidRDefault="00722EC8" w:rsidP="004F3C65">
            <w:pPr>
              <w:jc w:val="both"/>
              <w:rPr>
                <w:sz w:val="21"/>
                <w:szCs w:val="21"/>
                <w:lang w:val="en-GB"/>
              </w:rPr>
            </w:pPr>
            <w:r w:rsidRPr="00722EC8">
              <w:rPr>
                <w:sz w:val="21"/>
                <w:szCs w:val="21"/>
                <w:lang w:val="en-GB"/>
              </w:rPr>
              <w:t>Tasks 2b-4 will be internally assessed and externally moderated.</w:t>
            </w:r>
          </w:p>
          <w:p w14:paraId="04233BC0" w14:textId="6DC2500F" w:rsidR="00722EC8" w:rsidRPr="00722EC8" w:rsidRDefault="00722EC8" w:rsidP="004F3C65">
            <w:pPr>
              <w:jc w:val="both"/>
              <w:rPr>
                <w:sz w:val="21"/>
                <w:szCs w:val="21"/>
                <w:highlight w:val="yellow"/>
                <w:lang w:val="en-GB"/>
              </w:rPr>
            </w:pPr>
            <w:r w:rsidRPr="00722EC8">
              <w:rPr>
                <w:sz w:val="21"/>
                <w:szCs w:val="21"/>
                <w:lang w:val="en-GB"/>
              </w:rPr>
              <w:t>R064 – Practice paper questions will be internally marked and the exam in January externally marked (Results in March)</w:t>
            </w:r>
          </w:p>
        </w:tc>
      </w:tr>
    </w:tbl>
    <w:p w14:paraId="6542BD36" w14:textId="56608F34" w:rsidR="00312C50" w:rsidRPr="00722EC8" w:rsidRDefault="00312C50" w:rsidP="007F029E">
      <w:pPr>
        <w:rPr>
          <w:lang w:val="en-GB"/>
        </w:rPr>
      </w:pPr>
    </w:p>
    <w:sectPr w:rsidR="00312C50" w:rsidRPr="00722EC8" w:rsidSect="007F029E">
      <w:pgSz w:w="11900" w:h="16840"/>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F66"/>
    <w:multiLevelType w:val="hybridMultilevel"/>
    <w:tmpl w:val="0D6C27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9F35"/>
    <w:multiLevelType w:val="hybridMultilevel"/>
    <w:tmpl w:val="6F46B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6C82"/>
    <w:multiLevelType w:val="hybridMultilevel"/>
    <w:tmpl w:val="88104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25B69"/>
    <w:multiLevelType w:val="hybridMultilevel"/>
    <w:tmpl w:val="E1EE21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E140298"/>
    <w:multiLevelType w:val="hybridMultilevel"/>
    <w:tmpl w:val="3A683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21833"/>
    <w:multiLevelType w:val="hybridMultilevel"/>
    <w:tmpl w:val="3DE4D8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22"/>
  </w:num>
  <w:num w:numId="5">
    <w:abstractNumId w:val="5"/>
  </w:num>
  <w:num w:numId="6">
    <w:abstractNumId w:val="21"/>
  </w:num>
  <w:num w:numId="7">
    <w:abstractNumId w:val="13"/>
  </w:num>
  <w:num w:numId="8">
    <w:abstractNumId w:val="17"/>
  </w:num>
  <w:num w:numId="9">
    <w:abstractNumId w:val="24"/>
  </w:num>
  <w:num w:numId="10">
    <w:abstractNumId w:val="2"/>
  </w:num>
  <w:num w:numId="11">
    <w:abstractNumId w:val="16"/>
  </w:num>
  <w:num w:numId="12">
    <w:abstractNumId w:val="9"/>
  </w:num>
  <w:num w:numId="13">
    <w:abstractNumId w:val="12"/>
  </w:num>
  <w:num w:numId="14">
    <w:abstractNumId w:val="10"/>
  </w:num>
  <w:num w:numId="15">
    <w:abstractNumId w:val="11"/>
  </w:num>
  <w:num w:numId="16">
    <w:abstractNumId w:val="6"/>
  </w:num>
  <w:num w:numId="17">
    <w:abstractNumId w:val="4"/>
  </w:num>
  <w:num w:numId="18">
    <w:abstractNumId w:val="18"/>
  </w:num>
  <w:num w:numId="19">
    <w:abstractNumId w:val="23"/>
  </w:num>
  <w:num w:numId="20">
    <w:abstractNumId w:val="14"/>
  </w:num>
  <w:num w:numId="21">
    <w:abstractNumId w:val="20"/>
  </w:num>
  <w:num w:numId="22">
    <w:abstractNumId w:val="7"/>
  </w:num>
  <w:num w:numId="23">
    <w:abstractNumId w:val="1"/>
  </w:num>
  <w:num w:numId="24">
    <w:abstractNumId w:val="25"/>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A4CA9"/>
    <w:rsid w:val="001C5F99"/>
    <w:rsid w:val="00226561"/>
    <w:rsid w:val="00253B80"/>
    <w:rsid w:val="00255136"/>
    <w:rsid w:val="002E3DD3"/>
    <w:rsid w:val="00312C50"/>
    <w:rsid w:val="0031774A"/>
    <w:rsid w:val="00320DDF"/>
    <w:rsid w:val="003330B1"/>
    <w:rsid w:val="00341A93"/>
    <w:rsid w:val="003465A2"/>
    <w:rsid w:val="0036256D"/>
    <w:rsid w:val="00373102"/>
    <w:rsid w:val="003B1C40"/>
    <w:rsid w:val="003B3BDC"/>
    <w:rsid w:val="003C6F1F"/>
    <w:rsid w:val="003F25B4"/>
    <w:rsid w:val="003F5527"/>
    <w:rsid w:val="00401BEE"/>
    <w:rsid w:val="004124B4"/>
    <w:rsid w:val="004643CB"/>
    <w:rsid w:val="004A05A9"/>
    <w:rsid w:val="004C6C5E"/>
    <w:rsid w:val="004F3865"/>
    <w:rsid w:val="004F3C65"/>
    <w:rsid w:val="005028FD"/>
    <w:rsid w:val="005361D4"/>
    <w:rsid w:val="0054237E"/>
    <w:rsid w:val="00573BF2"/>
    <w:rsid w:val="005F5BFF"/>
    <w:rsid w:val="00610158"/>
    <w:rsid w:val="006133FF"/>
    <w:rsid w:val="00613502"/>
    <w:rsid w:val="00664176"/>
    <w:rsid w:val="006B6F74"/>
    <w:rsid w:val="006B7BD1"/>
    <w:rsid w:val="006D6156"/>
    <w:rsid w:val="006E589C"/>
    <w:rsid w:val="006E5B6C"/>
    <w:rsid w:val="00717220"/>
    <w:rsid w:val="00722EC8"/>
    <w:rsid w:val="0072605F"/>
    <w:rsid w:val="007677E9"/>
    <w:rsid w:val="00770230"/>
    <w:rsid w:val="007860DE"/>
    <w:rsid w:val="00792234"/>
    <w:rsid w:val="007B04C0"/>
    <w:rsid w:val="007B1995"/>
    <w:rsid w:val="007F029E"/>
    <w:rsid w:val="00822276"/>
    <w:rsid w:val="008315F1"/>
    <w:rsid w:val="008A700F"/>
    <w:rsid w:val="008F472A"/>
    <w:rsid w:val="009218EA"/>
    <w:rsid w:val="00970470"/>
    <w:rsid w:val="009F4EE7"/>
    <w:rsid w:val="00A662DB"/>
    <w:rsid w:val="00AA005C"/>
    <w:rsid w:val="00AA6386"/>
    <w:rsid w:val="00AB16D0"/>
    <w:rsid w:val="00AC1394"/>
    <w:rsid w:val="00AE137E"/>
    <w:rsid w:val="00AE7ACC"/>
    <w:rsid w:val="00B16942"/>
    <w:rsid w:val="00B2123C"/>
    <w:rsid w:val="00B45D97"/>
    <w:rsid w:val="00B878E7"/>
    <w:rsid w:val="00BA2324"/>
    <w:rsid w:val="00C0559C"/>
    <w:rsid w:val="00C21D1A"/>
    <w:rsid w:val="00C54401"/>
    <w:rsid w:val="00C619E1"/>
    <w:rsid w:val="00C63204"/>
    <w:rsid w:val="00C72A78"/>
    <w:rsid w:val="00CF578F"/>
    <w:rsid w:val="00D06802"/>
    <w:rsid w:val="00D239EE"/>
    <w:rsid w:val="00D41C18"/>
    <w:rsid w:val="00D57FF3"/>
    <w:rsid w:val="00DA718B"/>
    <w:rsid w:val="00DC5ADF"/>
    <w:rsid w:val="00DF5028"/>
    <w:rsid w:val="00EF66B5"/>
    <w:rsid w:val="00F1604C"/>
    <w:rsid w:val="00F30C8B"/>
    <w:rsid w:val="00F564A7"/>
    <w:rsid w:val="00F56CCA"/>
    <w:rsid w:val="00F62155"/>
    <w:rsid w:val="00F809D2"/>
    <w:rsid w:val="00F95822"/>
    <w:rsid w:val="00FC1E1B"/>
    <w:rsid w:val="00FD1AA6"/>
    <w:rsid w:val="00F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320DDF"/>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8EAD0-55F3-4A75-9E86-A9811BB215BD}"/>
</file>

<file path=customXml/itemProps2.xml><?xml version="1.0" encoding="utf-8"?>
<ds:datastoreItem xmlns:ds="http://schemas.openxmlformats.org/officeDocument/2006/customXml" ds:itemID="{78E4CA1B-1356-40E3-87E5-32E57F09A4E7}"/>
</file>

<file path=customXml/itemProps3.xml><?xml version="1.0" encoding="utf-8"?>
<ds:datastoreItem xmlns:ds="http://schemas.openxmlformats.org/officeDocument/2006/customXml" ds:itemID="{0FD46C2E-F8F3-4BCC-80F2-B53347BFC1B0}"/>
</file>

<file path=docProps/app.xml><?xml version="1.0" encoding="utf-8"?>
<Properties xmlns="http://schemas.openxmlformats.org/officeDocument/2006/extended-properties" xmlns:vt="http://schemas.openxmlformats.org/officeDocument/2006/docPropsVTypes">
  <Template>Normal</Template>
  <TotalTime>52</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13</cp:revision>
  <cp:lastPrinted>2019-11-03T11:53:00Z</cp:lastPrinted>
  <dcterms:created xsi:type="dcterms:W3CDTF">2021-08-22T07:50:00Z</dcterms:created>
  <dcterms:modified xsi:type="dcterms:W3CDTF">2021-08-22T14:46:00Z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