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6A86C3ED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38106B">
        <w:rPr>
          <w:color w:val="FF0000"/>
          <w:sz w:val="21"/>
          <w:szCs w:val="21"/>
          <w:lang w:val="en-GB"/>
        </w:rPr>
        <w:t>13 PHOTOGRAPHY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1BDD77C7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675AB9" w:rsidRPr="008669A9">
        <w:rPr>
          <w:color w:val="FF0000"/>
          <w:sz w:val="21"/>
          <w:szCs w:val="21"/>
          <w:lang w:val="en-GB"/>
        </w:rPr>
        <w:t xml:space="preserve">Achievement </w:t>
      </w:r>
      <w:r w:rsidR="008669A9" w:rsidRPr="008669A9">
        <w:rPr>
          <w:color w:val="FF0000"/>
          <w:sz w:val="21"/>
          <w:szCs w:val="21"/>
          <w:lang w:val="en-GB"/>
        </w:rPr>
        <w:t>1</w:t>
      </w:r>
      <w:r w:rsidR="001D43C8" w:rsidRPr="008669A9">
        <w:rPr>
          <w:color w:val="FF0000"/>
          <w:sz w:val="21"/>
          <w:szCs w:val="21"/>
          <w:lang w:val="en-GB"/>
        </w:rPr>
        <w:t xml:space="preserve"> </w:t>
      </w:r>
      <w:r w:rsidR="008669A9" w:rsidRPr="008669A9">
        <w:rPr>
          <w:color w:val="FF0000"/>
          <w:sz w:val="21"/>
          <w:szCs w:val="21"/>
          <w:lang w:val="en-GB"/>
        </w:rPr>
        <w:t xml:space="preserve">Sept-November </w:t>
      </w:r>
      <w:r w:rsidR="001D43C8" w:rsidRPr="008669A9">
        <w:rPr>
          <w:color w:val="FF0000"/>
          <w:sz w:val="21"/>
          <w:szCs w:val="21"/>
          <w:lang w:val="en-GB"/>
        </w:rPr>
        <w:t xml:space="preserve"> 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71C99DC3" w14:textId="11D5A721" w:rsidR="008D202E" w:rsidRPr="001D43C8" w:rsidRDefault="001D330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7717B">
              <w:rPr>
                <w:sz w:val="21"/>
                <w:szCs w:val="21"/>
                <w:lang w:val="en-GB"/>
              </w:rPr>
              <w:t xml:space="preserve">Students </w:t>
            </w:r>
            <w:r w:rsidR="007B5EFE">
              <w:rPr>
                <w:sz w:val="21"/>
                <w:szCs w:val="21"/>
                <w:lang w:val="en-GB"/>
              </w:rPr>
              <w:t xml:space="preserve">will </w:t>
            </w:r>
            <w:r w:rsidR="00781905">
              <w:rPr>
                <w:sz w:val="21"/>
                <w:szCs w:val="21"/>
                <w:lang w:val="en-GB"/>
              </w:rPr>
              <w:t xml:space="preserve">continuing </w:t>
            </w:r>
            <w:r w:rsidR="008D202E">
              <w:rPr>
                <w:sz w:val="21"/>
                <w:szCs w:val="21"/>
                <w:lang w:val="en-GB"/>
              </w:rPr>
              <w:t xml:space="preserve">their main </w:t>
            </w:r>
            <w:r w:rsidR="007B5EFE">
              <w:rPr>
                <w:sz w:val="21"/>
                <w:szCs w:val="21"/>
                <w:lang w:val="en-GB"/>
              </w:rPr>
              <w:t xml:space="preserve">AQA </w:t>
            </w:r>
            <w:r w:rsidR="008D202E">
              <w:rPr>
                <w:sz w:val="21"/>
                <w:szCs w:val="21"/>
                <w:lang w:val="en-GB"/>
              </w:rPr>
              <w:t xml:space="preserve">NEA </w:t>
            </w:r>
            <w:r w:rsidR="007B5EFE">
              <w:rPr>
                <w:sz w:val="21"/>
                <w:szCs w:val="21"/>
                <w:lang w:val="en-GB"/>
              </w:rPr>
              <w:t>coursewo</w:t>
            </w:r>
            <w:r w:rsidR="001D43C8">
              <w:rPr>
                <w:sz w:val="21"/>
                <w:szCs w:val="21"/>
                <w:lang w:val="en-GB"/>
              </w:rPr>
              <w:t>rk project based on the theme on Personal Investigation until the 1</w:t>
            </w:r>
            <w:r w:rsidR="001D43C8" w:rsidRPr="001D43C8">
              <w:rPr>
                <w:sz w:val="21"/>
                <w:szCs w:val="21"/>
                <w:vertAlign w:val="superscript"/>
                <w:lang w:val="en-GB"/>
              </w:rPr>
              <w:t>st</w:t>
            </w:r>
            <w:r w:rsidR="001D43C8">
              <w:rPr>
                <w:sz w:val="21"/>
                <w:szCs w:val="21"/>
                <w:lang w:val="en-GB"/>
              </w:rPr>
              <w:t xml:space="preserve"> February. </w:t>
            </w:r>
          </w:p>
          <w:p w14:paraId="4C794573" w14:textId="2A22D26B" w:rsidR="001D43C8" w:rsidRPr="001D43C8" w:rsidRDefault="001D43C8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use teacher feedback to strengthen their Personal Investigation project. (NEA) </w:t>
            </w:r>
          </w:p>
          <w:p w14:paraId="14EF2765" w14:textId="1A48C51E" w:rsidR="001D43C8" w:rsidRPr="008669A9" w:rsidRDefault="001D43C8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 gathering extra research around their topic and artists to write a 1,000-3,000 essay about their investigation. Students will be taught how to analysis the work of their chosen artist and how to present their ideas in a formal essay.  </w:t>
            </w:r>
          </w:p>
          <w:p w14:paraId="4AAC91F6" w14:textId="77777777" w:rsidR="004F3C65" w:rsidRDefault="008669A9" w:rsidP="008669A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During the </w:t>
            </w:r>
            <w:proofErr w:type="gramStart"/>
            <w:r>
              <w:rPr>
                <w:sz w:val="21"/>
                <w:szCs w:val="21"/>
                <w:lang w:val="en-GB"/>
              </w:rPr>
              <w:t>Autumn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 term students will be </w:t>
            </w:r>
            <w:r w:rsidRPr="008669A9">
              <w:rPr>
                <w:b/>
                <w:sz w:val="21"/>
                <w:szCs w:val="21"/>
                <w:lang w:val="en-GB"/>
              </w:rPr>
              <w:t>developing</w:t>
            </w:r>
            <w:r>
              <w:rPr>
                <w:b/>
                <w:sz w:val="21"/>
                <w:szCs w:val="21"/>
                <w:lang w:val="en-GB"/>
              </w:rPr>
              <w:t xml:space="preserve"> ideas and compositions based on</w:t>
            </w:r>
            <w:r w:rsidRPr="008669A9">
              <w:rPr>
                <w:b/>
                <w:sz w:val="21"/>
                <w:szCs w:val="21"/>
                <w:lang w:val="en-GB"/>
              </w:rPr>
              <w:t xml:space="preserve"> the experiments</w:t>
            </w:r>
            <w:r>
              <w:rPr>
                <w:sz w:val="21"/>
                <w:szCs w:val="21"/>
                <w:lang w:val="en-GB"/>
              </w:rPr>
              <w:t xml:space="preserve"> and initial observational work they created in the Summer of Year 12. </w:t>
            </w:r>
          </w:p>
          <w:p w14:paraId="19C23ED5" w14:textId="761F313C" w:rsidR="0038106B" w:rsidRPr="0067717B" w:rsidRDefault="0038106B" w:rsidP="008669A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continue to explore </w:t>
            </w:r>
            <w:r w:rsidR="00CA6794">
              <w:rPr>
                <w:sz w:val="21"/>
                <w:szCs w:val="21"/>
                <w:lang w:val="en-GB"/>
              </w:rPr>
              <w:t xml:space="preserve">darkroom and editing processes throughout this term. 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51627F0D" w14:textId="4369F9AD" w:rsidR="008D202E" w:rsidRDefault="008D202E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At this stage in the </w:t>
            </w:r>
            <w:r w:rsidR="008669A9">
              <w:rPr>
                <w:sz w:val="21"/>
                <w:szCs w:val="21"/>
                <w:lang w:val="en-GB"/>
              </w:rPr>
              <w:t>A level</w:t>
            </w:r>
            <w:r>
              <w:rPr>
                <w:sz w:val="21"/>
                <w:szCs w:val="21"/>
                <w:lang w:val="en-GB"/>
              </w:rPr>
              <w:t xml:space="preserve"> course students will have </w:t>
            </w:r>
            <w:r w:rsidR="008669A9">
              <w:rPr>
                <w:sz w:val="21"/>
                <w:szCs w:val="21"/>
                <w:lang w:val="en-GB"/>
              </w:rPr>
              <w:t xml:space="preserve">the initial research and experimental observational studies based on their chosen theme. </w:t>
            </w:r>
          </w:p>
          <w:p w14:paraId="049D7B52" w14:textId="43D4A9F3" w:rsidR="001E436D" w:rsidRDefault="008D202E" w:rsidP="008669A9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r</w:t>
            </w:r>
            <w:r w:rsidR="00CA6794">
              <w:rPr>
                <w:sz w:val="21"/>
                <w:szCs w:val="21"/>
                <w:lang w:val="en-GB"/>
              </w:rPr>
              <w:t>ecording skills and quality of photographs and editing</w:t>
            </w:r>
            <w:r>
              <w:rPr>
                <w:sz w:val="21"/>
                <w:szCs w:val="21"/>
                <w:lang w:val="en-GB"/>
              </w:rPr>
              <w:t xml:space="preserve"> will continue to be a focus. </w:t>
            </w:r>
          </w:p>
          <w:p w14:paraId="30878C56" w14:textId="2E905D12" w:rsidR="008669A9" w:rsidRPr="008669A9" w:rsidRDefault="008669A9" w:rsidP="008669A9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have earlier projects to refer back to for experiments and processes.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464A4B4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02BD1AC2" w14:textId="72FA1048" w:rsidR="007B5EFE" w:rsidRPr="008669A9" w:rsidRDefault="001D43C8" w:rsidP="008669A9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Personal Investigation (Component 1) is required by the exam board, the project needs to be concluded before </w:t>
            </w:r>
            <w:r w:rsidR="008669A9">
              <w:rPr>
                <w:sz w:val="21"/>
                <w:szCs w:val="21"/>
                <w:lang w:val="en-GB"/>
              </w:rPr>
              <w:t xml:space="preserve">the students begin Component 2 in February. </w:t>
            </w:r>
          </w:p>
          <w:p w14:paraId="42EC5C81" w14:textId="0392338D" w:rsidR="007B1995" w:rsidRPr="001E436D" w:rsidRDefault="007B1995" w:rsidP="007B1995">
            <w:pPr>
              <w:jc w:val="both"/>
              <w:rPr>
                <w:b/>
                <w:bCs/>
                <w:color w:val="FF0000"/>
                <w:sz w:val="21"/>
                <w:szCs w:val="21"/>
                <w:lang w:val="en-GB"/>
              </w:rPr>
            </w:pPr>
            <w:r w:rsidRPr="001E436D">
              <w:rPr>
                <w:b/>
                <w:bCs/>
                <w:color w:val="FF0000"/>
                <w:sz w:val="21"/>
                <w:szCs w:val="21"/>
                <w:lang w:val="en-GB"/>
              </w:rPr>
              <w:t>Rationale for timing of this topic</w:t>
            </w:r>
          </w:p>
          <w:p w14:paraId="27C56A2D" w14:textId="69B98536" w:rsidR="00FD48C2" w:rsidRPr="00FD48C2" w:rsidRDefault="008669A9" w:rsidP="001D43C8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must complete this component before AQA release the exam papers and the exam preparation begins on 1</w:t>
            </w:r>
            <w:r w:rsidRPr="008669A9">
              <w:rPr>
                <w:sz w:val="21"/>
                <w:szCs w:val="21"/>
                <w:vertAlign w:val="superscript"/>
                <w:lang w:val="en-GB"/>
              </w:rPr>
              <w:t>st</w:t>
            </w:r>
            <w:r>
              <w:rPr>
                <w:sz w:val="21"/>
                <w:szCs w:val="21"/>
                <w:lang w:val="en-GB"/>
              </w:rPr>
              <w:t xml:space="preserve"> Feb.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1C9D976" w14:textId="1CD9B509" w:rsidR="00B07994" w:rsidRDefault="00B0799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ensure students are given </w:t>
            </w:r>
            <w:r w:rsidR="00CE6DCA">
              <w:rPr>
                <w:sz w:val="21"/>
                <w:szCs w:val="21"/>
              </w:rPr>
              <w:t xml:space="preserve">a weekly checklist to help them manage their time in order to meet the coursework and exam deadlines. </w:t>
            </w:r>
          </w:p>
          <w:p w14:paraId="299AAD87" w14:textId="2E43CCD8" w:rsidR="001D43C8" w:rsidRDefault="001D43C8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adapt students weekly checklists based on individual needs of the students. </w:t>
            </w:r>
          </w:p>
          <w:p w14:paraId="2538EE24" w14:textId="77535BF3" w:rsidR="00B07994" w:rsidRPr="00B07994" w:rsidRDefault="00B07994" w:rsidP="00B20EC7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B07994">
              <w:rPr>
                <w:sz w:val="21"/>
                <w:szCs w:val="21"/>
              </w:rPr>
              <w:t xml:space="preserve">Artist research and visual response lessons will </w:t>
            </w:r>
            <w:r w:rsidR="004E607A">
              <w:rPr>
                <w:sz w:val="21"/>
                <w:szCs w:val="21"/>
              </w:rPr>
              <w:t xml:space="preserve">continued to be differentiated for mixed ability groups. </w:t>
            </w:r>
          </w:p>
          <w:p w14:paraId="65E1641B" w14:textId="5088BAE0" w:rsidR="00F83A7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Exemplar </w:t>
            </w:r>
            <w:r w:rsidR="006F1ABB">
              <w:rPr>
                <w:sz w:val="21"/>
                <w:szCs w:val="21"/>
              </w:rPr>
              <w:t xml:space="preserve">Exam project </w:t>
            </w:r>
            <w:proofErr w:type="spellStart"/>
            <w:r w:rsidR="00CE6DCA">
              <w:rPr>
                <w:sz w:val="21"/>
                <w:szCs w:val="21"/>
              </w:rPr>
              <w:t>Alevel</w:t>
            </w:r>
            <w:proofErr w:type="spellEnd"/>
            <w:r w:rsidR="004059E8">
              <w:rPr>
                <w:sz w:val="21"/>
                <w:szCs w:val="21"/>
              </w:rPr>
              <w:t xml:space="preserve"> books </w:t>
            </w:r>
            <w:r w:rsidRPr="00E61164">
              <w:rPr>
                <w:sz w:val="21"/>
                <w:szCs w:val="21"/>
              </w:rPr>
              <w:t>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</w:t>
            </w:r>
            <w:r w:rsidR="004E607A">
              <w:rPr>
                <w:sz w:val="21"/>
                <w:szCs w:val="21"/>
              </w:rPr>
              <w:t xml:space="preserve">techniques and processes. </w:t>
            </w:r>
          </w:p>
          <w:p w14:paraId="2875F6EC" w14:textId="2AA5E9C3" w:rsidR="00CA6794" w:rsidRDefault="00CA679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2021 Year 13 Photographer have not had access to the dark room, so the year will begin with basic darkroom experiments. </w:t>
            </w:r>
          </w:p>
          <w:p w14:paraId="6784E8EC" w14:textId="3193EDF7" w:rsidR="004F3C65" w:rsidRPr="00CE6DCA" w:rsidRDefault="004F3C65" w:rsidP="00CE6DCA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10165EB0" w:rsidR="00F95822" w:rsidRPr="000F42AC" w:rsidRDefault="00CA6794" w:rsidP="00B07994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 w:rsidRPr="00D1416C">
              <w:rPr>
                <w:color w:val="000000"/>
                <w:sz w:val="22"/>
                <w:szCs w:val="22"/>
              </w:rPr>
              <w:t xml:space="preserve">Negative space, , shape, depth, form, scale, textural, sculptural, detail, shadow, highlight, expressive, </w:t>
            </w:r>
            <w:proofErr w:type="spellStart"/>
            <w:r w:rsidRPr="00D1416C">
              <w:rPr>
                <w:color w:val="000000"/>
                <w:sz w:val="22"/>
                <w:szCs w:val="22"/>
              </w:rPr>
              <w:t>cyantype</w:t>
            </w:r>
            <w:proofErr w:type="spellEnd"/>
            <w:r w:rsidRPr="00D1416C">
              <w:rPr>
                <w:color w:val="000000"/>
                <w:sz w:val="22"/>
                <w:szCs w:val="22"/>
              </w:rPr>
              <w:t xml:space="preserve">, double exposure, lighting, natural, artificial, photogram, digital negative, solution, </w:t>
            </w:r>
            <w:proofErr w:type="spellStart"/>
            <w:r w:rsidRPr="00D1416C">
              <w:rPr>
                <w:color w:val="000000"/>
                <w:sz w:val="22"/>
                <w:szCs w:val="22"/>
              </w:rPr>
              <w:t>vortograph</w:t>
            </w:r>
            <w:proofErr w:type="spellEnd"/>
            <w:r w:rsidRPr="00D1416C">
              <w:rPr>
                <w:color w:val="000000"/>
                <w:sz w:val="22"/>
                <w:szCs w:val="22"/>
              </w:rPr>
              <w:t xml:space="preserve">, shutter speed, ISO, depth of field, f stop, composition rules </w:t>
            </w:r>
            <w:proofErr w:type="spellStart"/>
            <w:r w:rsidRPr="00D1416C">
              <w:rPr>
                <w:color w:val="000000"/>
                <w:sz w:val="22"/>
                <w:szCs w:val="22"/>
              </w:rPr>
              <w:t>e.g</w:t>
            </w:r>
            <w:proofErr w:type="spellEnd"/>
            <w:r w:rsidRPr="00D1416C">
              <w:rPr>
                <w:color w:val="000000"/>
                <w:sz w:val="22"/>
                <w:szCs w:val="22"/>
              </w:rPr>
              <w:t xml:space="preserve"> leading lines, vie</w:t>
            </w:r>
            <w:r>
              <w:rPr>
                <w:color w:val="000000"/>
                <w:sz w:val="22"/>
                <w:szCs w:val="22"/>
              </w:rPr>
              <w:t>wpoint, bala</w:t>
            </w:r>
            <w:r>
              <w:rPr>
                <w:color w:val="000000"/>
                <w:sz w:val="22"/>
                <w:szCs w:val="22"/>
              </w:rPr>
              <w:t>nce, focal, subject, thumbnails, chemigrams</w:t>
            </w:r>
            <w:bookmarkStart w:id="0" w:name="_GoBack"/>
            <w:bookmarkEnd w:id="0"/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182211FD" w:rsidR="00CC1E38" w:rsidRPr="000F1078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</w:t>
            </w:r>
            <w:r w:rsidR="00CE6DCA">
              <w:rPr>
                <w:sz w:val="21"/>
                <w:szCs w:val="21"/>
                <w:lang w:val="en-GB"/>
              </w:rPr>
              <w:t xml:space="preserve"> small group critiques. </w:t>
            </w:r>
            <w:r w:rsidR="000F1078">
              <w:rPr>
                <w:sz w:val="21"/>
                <w:szCs w:val="21"/>
                <w:lang w:val="en-GB"/>
              </w:rPr>
              <w:t xml:space="preserve"> </w:t>
            </w:r>
          </w:p>
          <w:p w14:paraId="5945EC1B" w14:textId="762D9E0A" w:rsidR="000F1078" w:rsidRPr="000F42AC" w:rsidRDefault="000F107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Written teacher feedback in sketchbooks making reference to AQA assessment descriptors. (A01-A04) </w:t>
            </w:r>
          </w:p>
          <w:p w14:paraId="5735A441" w14:textId="3B71C292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  <w:r w:rsidR="000F1078">
              <w:rPr>
                <w:sz w:val="21"/>
                <w:szCs w:val="21"/>
                <w:lang w:val="en-GB"/>
              </w:rPr>
              <w:t xml:space="preserve"> with development studies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164224C5" w:rsidR="00321A7F" w:rsidRPr="000F1078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04233BC0" w14:textId="082C6694" w:rsidR="004F3C65" w:rsidRPr="000F1078" w:rsidRDefault="000F1078" w:rsidP="00CE6DCA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F1ABB">
              <w:rPr>
                <w:b/>
                <w:sz w:val="21"/>
                <w:szCs w:val="21"/>
                <w:lang w:val="en-GB"/>
              </w:rPr>
              <w:t xml:space="preserve">The </w:t>
            </w:r>
            <w:r w:rsidR="006F1ABB" w:rsidRPr="006F1ABB">
              <w:rPr>
                <w:b/>
                <w:sz w:val="21"/>
                <w:szCs w:val="21"/>
                <w:lang w:val="en-GB"/>
              </w:rPr>
              <w:t xml:space="preserve">exam </w:t>
            </w:r>
            <w:r w:rsidRPr="006F1ABB">
              <w:rPr>
                <w:b/>
                <w:sz w:val="21"/>
                <w:szCs w:val="21"/>
                <w:lang w:val="en-GB"/>
              </w:rPr>
              <w:t>project is marked using th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e </w:t>
            </w:r>
            <w:r w:rsidR="00CE6DCA">
              <w:rPr>
                <w:b/>
                <w:sz w:val="21"/>
                <w:szCs w:val="21"/>
                <w:lang w:val="en-GB"/>
              </w:rPr>
              <w:t>ALEVEL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assessment objectives </w:t>
            </w:r>
            <w:r w:rsidRPr="006F1ABB">
              <w:rPr>
                <w:b/>
                <w:sz w:val="21"/>
                <w:szCs w:val="21"/>
                <w:lang w:val="en-GB"/>
              </w:rPr>
              <w:t>and students are awarded a mark out of 96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at the end of the project</w:t>
            </w:r>
            <w:r w:rsidR="008D202E" w:rsidRPr="006F1ABB">
              <w:rPr>
                <w:b/>
                <w:sz w:val="21"/>
                <w:szCs w:val="21"/>
                <w:lang w:val="en-GB"/>
              </w:rPr>
              <w:t xml:space="preserve">. </w:t>
            </w:r>
            <w:r w:rsidR="006F1ABB">
              <w:rPr>
                <w:b/>
                <w:sz w:val="21"/>
                <w:szCs w:val="21"/>
                <w:lang w:val="en-GB"/>
              </w:rPr>
              <w:t xml:space="preserve">The grades are not shared with students until the August results day. 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8D381A"/>
    <w:multiLevelType w:val="hybridMultilevel"/>
    <w:tmpl w:val="FAA0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5F8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70ED0"/>
    <w:multiLevelType w:val="hybridMultilevel"/>
    <w:tmpl w:val="FDE2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86BD3"/>
    <w:multiLevelType w:val="hybridMultilevel"/>
    <w:tmpl w:val="50AE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21"/>
  </w:num>
  <w:num w:numId="5">
    <w:abstractNumId w:val="5"/>
  </w:num>
  <w:num w:numId="6">
    <w:abstractNumId w:val="20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17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23"/>
  </w:num>
  <w:num w:numId="21">
    <w:abstractNumId w:val="18"/>
  </w:num>
  <w:num w:numId="22">
    <w:abstractNumId w:val="24"/>
  </w:num>
  <w:num w:numId="23">
    <w:abstractNumId w:val="22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7"/>
  </w:num>
  <w:num w:numId="29">
    <w:abstractNumId w:val="4"/>
  </w:num>
  <w:num w:numId="30">
    <w:abstractNumId w:val="0"/>
  </w:num>
  <w:num w:numId="31">
    <w:abstractNumId w:val="7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7E79"/>
    <w:rsid w:val="000368B9"/>
    <w:rsid w:val="0007733D"/>
    <w:rsid w:val="000A0255"/>
    <w:rsid w:val="000A3D31"/>
    <w:rsid w:val="000C3865"/>
    <w:rsid w:val="000E1B6F"/>
    <w:rsid w:val="000F1078"/>
    <w:rsid w:val="000F42AC"/>
    <w:rsid w:val="001000DD"/>
    <w:rsid w:val="00122AA1"/>
    <w:rsid w:val="00161E2E"/>
    <w:rsid w:val="00166FEB"/>
    <w:rsid w:val="00190183"/>
    <w:rsid w:val="001A2BA4"/>
    <w:rsid w:val="001C5F99"/>
    <w:rsid w:val="001D3305"/>
    <w:rsid w:val="001D43C8"/>
    <w:rsid w:val="001E436D"/>
    <w:rsid w:val="00226561"/>
    <w:rsid w:val="00255136"/>
    <w:rsid w:val="002E3DD3"/>
    <w:rsid w:val="00310CA8"/>
    <w:rsid w:val="00312C50"/>
    <w:rsid w:val="00321A7F"/>
    <w:rsid w:val="00341A93"/>
    <w:rsid w:val="003465A2"/>
    <w:rsid w:val="00361A03"/>
    <w:rsid w:val="00373102"/>
    <w:rsid w:val="0038106B"/>
    <w:rsid w:val="003B1C40"/>
    <w:rsid w:val="003C7D2F"/>
    <w:rsid w:val="003F3881"/>
    <w:rsid w:val="00401BEE"/>
    <w:rsid w:val="004059E8"/>
    <w:rsid w:val="004124B4"/>
    <w:rsid w:val="004643CB"/>
    <w:rsid w:val="004658A1"/>
    <w:rsid w:val="004E27DC"/>
    <w:rsid w:val="004E607A"/>
    <w:rsid w:val="004F3865"/>
    <w:rsid w:val="004F3C65"/>
    <w:rsid w:val="004F43AE"/>
    <w:rsid w:val="0054237E"/>
    <w:rsid w:val="005F5BFF"/>
    <w:rsid w:val="006052B5"/>
    <w:rsid w:val="00606502"/>
    <w:rsid w:val="006133FF"/>
    <w:rsid w:val="00654634"/>
    <w:rsid w:val="00657A7A"/>
    <w:rsid w:val="0066216D"/>
    <w:rsid w:val="00664176"/>
    <w:rsid w:val="00675AB9"/>
    <w:rsid w:val="0067717B"/>
    <w:rsid w:val="006A4002"/>
    <w:rsid w:val="006B6F74"/>
    <w:rsid w:val="006B7BD1"/>
    <w:rsid w:val="006C4F40"/>
    <w:rsid w:val="006E589C"/>
    <w:rsid w:val="006E5B6C"/>
    <w:rsid w:val="006F1ABB"/>
    <w:rsid w:val="00717220"/>
    <w:rsid w:val="007209D8"/>
    <w:rsid w:val="00730377"/>
    <w:rsid w:val="00770BBE"/>
    <w:rsid w:val="00781905"/>
    <w:rsid w:val="00792234"/>
    <w:rsid w:val="007B04C0"/>
    <w:rsid w:val="007B1995"/>
    <w:rsid w:val="007B5EFE"/>
    <w:rsid w:val="007B635F"/>
    <w:rsid w:val="00811D6D"/>
    <w:rsid w:val="00822276"/>
    <w:rsid w:val="008315F1"/>
    <w:rsid w:val="008654FE"/>
    <w:rsid w:val="008669A9"/>
    <w:rsid w:val="00894946"/>
    <w:rsid w:val="008D202E"/>
    <w:rsid w:val="008F472A"/>
    <w:rsid w:val="00901AB8"/>
    <w:rsid w:val="009218EA"/>
    <w:rsid w:val="0093209E"/>
    <w:rsid w:val="00932390"/>
    <w:rsid w:val="00970470"/>
    <w:rsid w:val="009917B5"/>
    <w:rsid w:val="009F4EE7"/>
    <w:rsid w:val="00AA005C"/>
    <w:rsid w:val="00AB16D0"/>
    <w:rsid w:val="00AC1394"/>
    <w:rsid w:val="00B07994"/>
    <w:rsid w:val="00B16942"/>
    <w:rsid w:val="00B45A6E"/>
    <w:rsid w:val="00B45D97"/>
    <w:rsid w:val="00BA2324"/>
    <w:rsid w:val="00C168FA"/>
    <w:rsid w:val="00C72A78"/>
    <w:rsid w:val="00CA6794"/>
    <w:rsid w:val="00CC1E38"/>
    <w:rsid w:val="00CD5E53"/>
    <w:rsid w:val="00CE6DCA"/>
    <w:rsid w:val="00CF578F"/>
    <w:rsid w:val="00D06802"/>
    <w:rsid w:val="00D20741"/>
    <w:rsid w:val="00D239EE"/>
    <w:rsid w:val="00D309E0"/>
    <w:rsid w:val="00D41C18"/>
    <w:rsid w:val="00D53BA7"/>
    <w:rsid w:val="00D57FF3"/>
    <w:rsid w:val="00DF5028"/>
    <w:rsid w:val="00E25DB5"/>
    <w:rsid w:val="00E61164"/>
    <w:rsid w:val="00EB7396"/>
    <w:rsid w:val="00EC3A6A"/>
    <w:rsid w:val="00F30C8B"/>
    <w:rsid w:val="00F34817"/>
    <w:rsid w:val="00F564A7"/>
    <w:rsid w:val="00F56CCA"/>
    <w:rsid w:val="00F62155"/>
    <w:rsid w:val="00F83A74"/>
    <w:rsid w:val="00F93DBB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16FCA2-35BC-4F27-BA32-22DC7E45C749}"/>
</file>

<file path=customXml/itemProps2.xml><?xml version="1.0" encoding="utf-8"?>
<ds:datastoreItem xmlns:ds="http://schemas.openxmlformats.org/officeDocument/2006/customXml" ds:itemID="{C8162A76-7288-44DD-AA46-3D0133B689A4}"/>
</file>

<file path=customXml/itemProps3.xml><?xml version="1.0" encoding="utf-8"?>
<ds:datastoreItem xmlns:ds="http://schemas.openxmlformats.org/officeDocument/2006/customXml" ds:itemID="{1CBE7434-AA96-4EF0-B3E4-2D735CB3CB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Kathrine</cp:lastModifiedBy>
  <cp:revision>2</cp:revision>
  <cp:lastPrinted>2019-11-03T11:53:00Z</cp:lastPrinted>
  <dcterms:created xsi:type="dcterms:W3CDTF">2021-07-06T13:21:00Z</dcterms:created>
  <dcterms:modified xsi:type="dcterms:W3CDTF">2021-07-06T13:21:00Z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