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74ADC4DA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B45A6E">
        <w:rPr>
          <w:sz w:val="21"/>
          <w:szCs w:val="21"/>
          <w:lang w:val="en-GB"/>
        </w:rPr>
        <w:t>8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C5857FB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883DFF" w:rsidRPr="00883DFF">
        <w:rPr>
          <w:color w:val="FF0000"/>
          <w:sz w:val="21"/>
          <w:szCs w:val="21"/>
          <w:lang w:val="en-GB"/>
        </w:rPr>
        <w:t xml:space="preserve">Achievement 2 </w:t>
      </w:r>
      <w:r w:rsidR="00197468" w:rsidRPr="00883DFF">
        <w:rPr>
          <w:color w:val="FF0000"/>
          <w:sz w:val="21"/>
          <w:szCs w:val="21"/>
          <w:lang w:val="en-GB"/>
        </w:rPr>
        <w:t xml:space="preserve">February –June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1A03B611" w14:textId="50490087" w:rsidR="00197468" w:rsidRPr="00197468" w:rsidRDefault="0019746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197468">
              <w:rPr>
                <w:sz w:val="21"/>
                <w:szCs w:val="21"/>
                <w:lang w:val="en-GB"/>
              </w:rPr>
              <w:t xml:space="preserve">Students </w:t>
            </w:r>
            <w:r w:rsidR="009C6B32">
              <w:rPr>
                <w:sz w:val="21"/>
                <w:szCs w:val="21"/>
                <w:lang w:val="en-GB"/>
              </w:rPr>
              <w:t xml:space="preserve">study the </w:t>
            </w:r>
            <w:r w:rsidRPr="00197468">
              <w:rPr>
                <w:i/>
                <w:sz w:val="21"/>
                <w:szCs w:val="21"/>
                <w:lang w:val="en-GB"/>
              </w:rPr>
              <w:t>Around the World</w:t>
            </w:r>
            <w:r w:rsidRPr="00197468">
              <w:rPr>
                <w:sz w:val="21"/>
                <w:szCs w:val="21"/>
                <w:lang w:val="en-GB"/>
              </w:rPr>
              <w:t xml:space="preserve"> topic, creating artwork each lesson inspired by a cultural from around the globe. E.g. Paper collage techniques from Japan, the Mexican cel</w:t>
            </w:r>
            <w:r>
              <w:rPr>
                <w:sz w:val="21"/>
                <w:szCs w:val="21"/>
                <w:lang w:val="en-GB"/>
              </w:rPr>
              <w:t xml:space="preserve">ebration of the Day of the Dead etc. </w:t>
            </w:r>
            <w:r w:rsidRPr="00197468">
              <w:rPr>
                <w:sz w:val="21"/>
                <w:szCs w:val="21"/>
                <w:lang w:val="en-GB"/>
              </w:rPr>
              <w:t xml:space="preserve"> </w:t>
            </w:r>
          </w:p>
          <w:p w14:paraId="2A487F33" w14:textId="3519049D" w:rsidR="00197468" w:rsidRDefault="00197468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combine their knowledge of recording and apply it to mixed material outcomes. With greater </w:t>
            </w:r>
            <w:r w:rsidR="009C6B32">
              <w:rPr>
                <w:sz w:val="21"/>
                <w:szCs w:val="21"/>
                <w:lang w:val="en-GB"/>
              </w:rPr>
              <w:t>independence,</w:t>
            </w:r>
            <w:r>
              <w:rPr>
                <w:sz w:val="21"/>
                <w:szCs w:val="21"/>
                <w:lang w:val="en-GB"/>
              </w:rPr>
              <w:t xml:space="preserve"> students will review materials and find</w:t>
            </w:r>
            <w:r w:rsidR="009C6B32">
              <w:rPr>
                <w:sz w:val="21"/>
                <w:szCs w:val="21"/>
                <w:lang w:val="en-GB"/>
              </w:rPr>
              <w:t xml:space="preserve"> techniques, which</w:t>
            </w:r>
            <w:r>
              <w:rPr>
                <w:sz w:val="21"/>
                <w:szCs w:val="21"/>
                <w:lang w:val="en-GB"/>
              </w:rPr>
              <w:t xml:space="preserve"> work for their chosen design. </w:t>
            </w:r>
          </w:p>
          <w:p w14:paraId="646A27ED" w14:textId="2F49CF32" w:rsidR="00197468" w:rsidRDefault="009C6B32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carry out research about the </w:t>
            </w:r>
            <w:r w:rsidR="00197468">
              <w:rPr>
                <w:sz w:val="21"/>
                <w:szCs w:val="21"/>
                <w:lang w:val="en-GB"/>
              </w:rPr>
              <w:t>traditions, landscapes, inhabitants</w:t>
            </w:r>
            <w:r w:rsidR="00703652">
              <w:rPr>
                <w:sz w:val="21"/>
                <w:szCs w:val="21"/>
                <w:lang w:val="en-GB"/>
              </w:rPr>
              <w:t xml:space="preserve">, wildlife, pattern </w:t>
            </w:r>
            <w:r w:rsidR="00197468">
              <w:rPr>
                <w:sz w:val="21"/>
                <w:szCs w:val="21"/>
                <w:lang w:val="en-GB"/>
              </w:rPr>
              <w:t>and artwork from around the globe and</w:t>
            </w:r>
            <w:r>
              <w:rPr>
                <w:sz w:val="21"/>
                <w:szCs w:val="21"/>
                <w:lang w:val="en-GB"/>
              </w:rPr>
              <w:t xml:space="preserve"> learn how to present information and visual work in a creative way in their sketchbooks. </w:t>
            </w:r>
          </w:p>
          <w:p w14:paraId="0AFCBD2D" w14:textId="10BD5393" w:rsidR="00197468" w:rsidRDefault="009C6B32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</w:t>
            </w:r>
            <w:r w:rsidR="00197468">
              <w:rPr>
                <w:sz w:val="21"/>
                <w:szCs w:val="21"/>
                <w:lang w:val="en-GB"/>
              </w:rPr>
              <w:t>xplo</w:t>
            </w:r>
            <w:r>
              <w:rPr>
                <w:sz w:val="21"/>
                <w:szCs w:val="21"/>
                <w:lang w:val="en-GB"/>
              </w:rPr>
              <w:t>re</w:t>
            </w:r>
            <w:r w:rsidR="00197468">
              <w:rPr>
                <w:sz w:val="21"/>
                <w:szCs w:val="21"/>
                <w:lang w:val="en-GB"/>
              </w:rPr>
              <w:t xml:space="preserve"> the work of traditional and contemporary landscape artis</w:t>
            </w:r>
            <w:r w:rsidR="00703652">
              <w:rPr>
                <w:sz w:val="21"/>
                <w:szCs w:val="21"/>
                <w:lang w:val="en-GB"/>
              </w:rPr>
              <w:t>ts as well as the Surrealists. (</w:t>
            </w:r>
            <w:proofErr w:type="gramStart"/>
            <w:r w:rsidR="00703652">
              <w:rPr>
                <w:sz w:val="21"/>
                <w:szCs w:val="21"/>
                <w:lang w:val="en-GB"/>
              </w:rPr>
              <w:t>e.g</w:t>
            </w:r>
            <w:proofErr w:type="gramEnd"/>
            <w:r w:rsidR="00703652">
              <w:rPr>
                <w:sz w:val="21"/>
                <w:szCs w:val="21"/>
                <w:lang w:val="en-GB"/>
              </w:rPr>
              <w:t xml:space="preserve">. Daniel Mackie, Turner, Charles Avery, Salvador Dali). </w:t>
            </w:r>
          </w:p>
          <w:p w14:paraId="4A3BFB47" w14:textId="14DDC663" w:rsidR="00703652" w:rsidRDefault="00703652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photographs and research to aid their recording lessons rather than working from objects. </w:t>
            </w:r>
          </w:p>
          <w:p w14:paraId="1B107917" w14:textId="02089890" w:rsidR="00703652" w:rsidRDefault="00703652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select appropriate colour palettes and arrangements based on their chosen culture, country, </w:t>
            </w:r>
            <w:proofErr w:type="gramStart"/>
            <w:r>
              <w:rPr>
                <w:sz w:val="21"/>
                <w:szCs w:val="21"/>
                <w:lang w:val="en-GB"/>
              </w:rPr>
              <w:t>place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7B0C5096" w14:textId="77777777" w:rsidR="00703652" w:rsidRDefault="00703652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be revisiting both dry and wet materials with greater emphasis on animal and landscape textures, tone and composition.</w:t>
            </w:r>
          </w:p>
          <w:p w14:paraId="1727469F" w14:textId="5C130FD3" w:rsidR="00197468" w:rsidRPr="00703652" w:rsidRDefault="00703652" w:rsidP="00FA4E6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703652">
              <w:rPr>
                <w:sz w:val="21"/>
                <w:szCs w:val="21"/>
                <w:lang w:val="en-GB"/>
              </w:rPr>
              <w:t xml:space="preserve">Landscape lessons will encourage student to break up a scene into sections using measurements and the idea of foreground, mid and background areas.  </w:t>
            </w:r>
          </w:p>
          <w:p w14:paraId="46045163" w14:textId="2502DB80" w:rsidR="003C7D2F" w:rsidRPr="003C7D2F" w:rsidRDefault="00F34817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Teacher demonstrations of materials and techniques are used in most lessons</w:t>
            </w:r>
            <w:r w:rsidR="00E61164">
              <w:rPr>
                <w:sz w:val="21"/>
                <w:szCs w:val="21"/>
                <w:lang w:val="en-GB"/>
              </w:rPr>
              <w:t xml:space="preserve"> and support student</w:t>
            </w:r>
            <w:r>
              <w:rPr>
                <w:sz w:val="21"/>
                <w:szCs w:val="21"/>
                <w:lang w:val="en-GB"/>
              </w:rPr>
              <w:t xml:space="preserve"> understanding of the materials and stretch the most able student</w:t>
            </w:r>
            <w:r w:rsidR="00E61164">
              <w:rPr>
                <w:sz w:val="21"/>
                <w:szCs w:val="21"/>
                <w:lang w:val="en-GB"/>
              </w:rPr>
              <w:t>s to consider more challenging</w:t>
            </w:r>
            <w:r w:rsidR="00027E79">
              <w:rPr>
                <w:sz w:val="21"/>
                <w:szCs w:val="21"/>
                <w:lang w:val="en-GB"/>
              </w:rPr>
              <w:t xml:space="preserve"> techniques. </w:t>
            </w:r>
          </w:p>
          <w:p w14:paraId="3C6D4A9B" w14:textId="03A9B667" w:rsidR="003C7D2F" w:rsidRPr="00EB7396" w:rsidRDefault="003C7D2F" w:rsidP="003C7D2F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learn how to </w:t>
            </w:r>
            <w:r w:rsidR="00C168FA">
              <w:rPr>
                <w:sz w:val="21"/>
                <w:szCs w:val="21"/>
                <w:lang w:val="en-GB"/>
              </w:rPr>
              <w:t xml:space="preserve">apply the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relevant formal elements</w:t>
            </w:r>
            <w:r w:rsidR="00C168FA">
              <w:rPr>
                <w:sz w:val="21"/>
                <w:szCs w:val="21"/>
                <w:lang w:val="en-GB"/>
              </w:rPr>
              <w:t xml:space="preserve"> </w:t>
            </w:r>
            <w:r w:rsidR="000A3D31">
              <w:rPr>
                <w:sz w:val="21"/>
                <w:szCs w:val="21"/>
                <w:lang w:val="en-GB"/>
              </w:rPr>
              <w:t xml:space="preserve">(see key terminology) </w:t>
            </w:r>
            <w:r w:rsidR="00C168FA">
              <w:rPr>
                <w:sz w:val="21"/>
                <w:szCs w:val="21"/>
                <w:lang w:val="en-GB"/>
              </w:rPr>
              <w:t xml:space="preserve">to artworks and </w:t>
            </w:r>
            <w:r w:rsidR="00894946">
              <w:rPr>
                <w:b/>
                <w:sz w:val="21"/>
                <w:szCs w:val="21"/>
                <w:lang w:val="en-GB"/>
              </w:rPr>
              <w:t>justify</w:t>
            </w:r>
            <w:r w:rsidRPr="00654634">
              <w:rPr>
                <w:b/>
                <w:sz w:val="21"/>
                <w:szCs w:val="21"/>
                <w:lang w:val="en-GB"/>
              </w:rPr>
              <w:t xml:space="preserve"> opinions</w:t>
            </w:r>
            <w:r>
              <w:rPr>
                <w:sz w:val="21"/>
                <w:szCs w:val="21"/>
                <w:lang w:val="en-GB"/>
              </w:rPr>
              <w:t xml:space="preserve"> about contemporary and modern artworks</w:t>
            </w:r>
            <w:r w:rsidR="00C168FA">
              <w:rPr>
                <w:sz w:val="21"/>
                <w:szCs w:val="21"/>
                <w:lang w:val="en-GB"/>
              </w:rPr>
              <w:t xml:space="preserve">. They learn how to create </w:t>
            </w:r>
            <w:r w:rsidR="00894946">
              <w:rPr>
                <w:sz w:val="21"/>
                <w:szCs w:val="21"/>
                <w:lang w:val="en-GB"/>
              </w:rPr>
              <w:t xml:space="preserve">more in depth </w:t>
            </w:r>
            <w:r w:rsidR="00C168FA" w:rsidRPr="00654634">
              <w:rPr>
                <w:b/>
                <w:sz w:val="21"/>
                <w:szCs w:val="21"/>
                <w:lang w:val="en-GB"/>
              </w:rPr>
              <w:t>visual responses</w:t>
            </w:r>
            <w:r w:rsidR="00C168FA">
              <w:rPr>
                <w:sz w:val="21"/>
                <w:szCs w:val="21"/>
                <w:lang w:val="en-GB"/>
              </w:rPr>
              <w:t xml:space="preserve"> to chosen artists using the relevant materials and techniques</w:t>
            </w:r>
            <w:r w:rsidR="000A3D31">
              <w:rPr>
                <w:sz w:val="21"/>
                <w:szCs w:val="21"/>
                <w:lang w:val="en-GB"/>
              </w:rPr>
              <w:t xml:space="preserve"> on offer</w:t>
            </w:r>
            <w:r w:rsidR="00C168FA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 xml:space="preserve">They are encouraged to engage with artworks to aid the planning processes resulting in larger final pieces. </w:t>
            </w:r>
          </w:p>
          <w:p w14:paraId="4E9D9944" w14:textId="6DA1FAD9" w:rsidR="001D3305" w:rsidRPr="00703652" w:rsidRDefault="00EB7396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refer to</w:t>
            </w:r>
            <w:r w:rsidR="00703652">
              <w:rPr>
                <w:sz w:val="21"/>
                <w:szCs w:val="21"/>
                <w:lang w:val="en-GB"/>
              </w:rPr>
              <w:t xml:space="preserve"> </w:t>
            </w:r>
            <w:r w:rsidRPr="00654634">
              <w:rPr>
                <w:b/>
                <w:sz w:val="21"/>
                <w:szCs w:val="21"/>
                <w:lang w:val="en-GB"/>
              </w:rPr>
              <w:t>shape, tone, te</w:t>
            </w:r>
            <w:r w:rsidR="00894946">
              <w:rPr>
                <w:b/>
                <w:sz w:val="21"/>
                <w:szCs w:val="21"/>
                <w:lang w:val="en-GB"/>
              </w:rPr>
              <w:t>xture, space, composition,</w:t>
            </w:r>
            <w:r w:rsidR="00703652">
              <w:rPr>
                <w:b/>
                <w:sz w:val="21"/>
                <w:szCs w:val="21"/>
                <w:lang w:val="en-GB"/>
              </w:rPr>
              <w:t xml:space="preserve"> pattern, </w:t>
            </w:r>
            <w:r w:rsidR="00894946">
              <w:rPr>
                <w:b/>
                <w:sz w:val="21"/>
                <w:szCs w:val="21"/>
                <w:lang w:val="en-GB"/>
              </w:rPr>
              <w:t xml:space="preserve">line, </w:t>
            </w:r>
            <w:r w:rsidRPr="00654634">
              <w:rPr>
                <w:b/>
                <w:sz w:val="21"/>
                <w:szCs w:val="21"/>
                <w:lang w:val="en-GB"/>
              </w:rPr>
              <w:t>colour</w:t>
            </w:r>
            <w:r w:rsidR="00703652">
              <w:rPr>
                <w:b/>
                <w:sz w:val="21"/>
                <w:szCs w:val="21"/>
                <w:lang w:val="en-GB"/>
              </w:rPr>
              <w:t xml:space="preserve">, landscape, mixed media, collage, blending, </w:t>
            </w:r>
            <w:proofErr w:type="gramStart"/>
            <w:r w:rsidR="00703652">
              <w:rPr>
                <w:b/>
                <w:sz w:val="21"/>
                <w:szCs w:val="21"/>
                <w:lang w:val="en-GB"/>
              </w:rPr>
              <w:t>surrealism</w:t>
            </w:r>
            <w:proofErr w:type="gramEnd"/>
            <w:r w:rsidR="00703652">
              <w:rPr>
                <w:b/>
                <w:sz w:val="21"/>
                <w:szCs w:val="21"/>
                <w:lang w:val="en-GB"/>
              </w:rPr>
              <w:t xml:space="preserve">. </w:t>
            </w:r>
          </w:p>
          <w:p w14:paraId="19C23ED5" w14:textId="35D965C9" w:rsidR="004F3C65" w:rsidRPr="00703652" w:rsidRDefault="00703652" w:rsidP="00703652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create a final piece based on the success of their sketchbook experiments.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10700278" w14:textId="32175B92" w:rsidR="007B1995" w:rsidRDefault="00DF44F0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projects earlier in Y</w:t>
            </w:r>
            <w:r w:rsidR="00703652">
              <w:rPr>
                <w:sz w:val="21"/>
                <w:szCs w:val="21"/>
                <w:lang w:val="en-GB"/>
              </w:rPr>
              <w:t xml:space="preserve">ear </w:t>
            </w:r>
            <w:r w:rsidR="00CE25F6">
              <w:rPr>
                <w:sz w:val="21"/>
                <w:szCs w:val="21"/>
                <w:lang w:val="en-GB"/>
              </w:rPr>
              <w:t xml:space="preserve">7 and 8 have allowed students to continue to build up their recording skills, in order for them to now realise their own ideas in a range of materials. </w:t>
            </w:r>
            <w:r w:rsidR="00E61164">
              <w:rPr>
                <w:sz w:val="21"/>
                <w:szCs w:val="21"/>
                <w:lang w:val="en-GB"/>
              </w:rPr>
              <w:t xml:space="preserve"> </w:t>
            </w:r>
          </w:p>
          <w:p w14:paraId="136855EC" w14:textId="70DED58E" w:rsidR="00F91F78" w:rsidRDefault="00F91F78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should be confident with capturing s</w:t>
            </w:r>
            <w:r w:rsidR="002A72DD">
              <w:rPr>
                <w:sz w:val="21"/>
                <w:szCs w:val="21"/>
                <w:lang w:val="en-GB"/>
              </w:rPr>
              <w:t xml:space="preserve">hape and details in their work in order to now be more ambitious with pattern and composing a final piece from a range of images. </w:t>
            </w:r>
          </w:p>
          <w:p w14:paraId="30D33D17" w14:textId="4520CD7A" w:rsidR="00310CA8" w:rsidRPr="00310CA8" w:rsidRDefault="00450498" w:rsidP="00310CA8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Key Language </w:t>
            </w:r>
            <w:r w:rsidR="00FD48C2" w:rsidRPr="004F43AE">
              <w:rPr>
                <w:sz w:val="21"/>
                <w:szCs w:val="21"/>
                <w:lang w:val="en-GB"/>
              </w:rPr>
              <w:t>(</w:t>
            </w:r>
            <w:r>
              <w:rPr>
                <w:sz w:val="21"/>
                <w:szCs w:val="21"/>
                <w:lang w:val="en-GB"/>
              </w:rPr>
              <w:t xml:space="preserve">surrealism, landscape, </w:t>
            </w:r>
            <w:r w:rsidR="00FD48C2" w:rsidRPr="004F43AE">
              <w:rPr>
                <w:sz w:val="21"/>
                <w:szCs w:val="21"/>
                <w:lang w:val="en-GB"/>
              </w:rPr>
              <w:t>shape, form, tone, texture</w:t>
            </w:r>
            <w:r w:rsidR="002A72DD">
              <w:rPr>
                <w:sz w:val="21"/>
                <w:szCs w:val="21"/>
                <w:lang w:val="en-GB"/>
              </w:rPr>
              <w:t xml:space="preserve">, detail, line, colour, space, </w:t>
            </w:r>
            <w:r w:rsidR="00FD48C2" w:rsidRPr="004F43AE">
              <w:rPr>
                <w:sz w:val="21"/>
                <w:szCs w:val="21"/>
                <w:lang w:val="en-GB"/>
              </w:rPr>
              <w:t>composition</w:t>
            </w:r>
            <w:r w:rsidR="002A72DD">
              <w:rPr>
                <w:sz w:val="21"/>
                <w:szCs w:val="21"/>
                <w:lang w:val="en-GB"/>
              </w:rPr>
              <w:t>, proportion, surface, blending</w:t>
            </w:r>
            <w:r w:rsidR="00FD48C2">
              <w:rPr>
                <w:sz w:val="21"/>
                <w:szCs w:val="21"/>
                <w:lang w:val="en-GB"/>
              </w:rPr>
              <w:t>)</w:t>
            </w:r>
            <w:r w:rsidR="00606502" w:rsidRPr="004F43AE">
              <w:rPr>
                <w:sz w:val="21"/>
                <w:szCs w:val="21"/>
                <w:lang w:val="en-GB"/>
              </w:rPr>
              <w:t xml:space="preserve"> </w:t>
            </w:r>
            <w:r w:rsidR="00027E79">
              <w:rPr>
                <w:sz w:val="21"/>
                <w:szCs w:val="21"/>
                <w:lang w:val="en-GB"/>
              </w:rPr>
              <w:t>will be revisited in more detail</w:t>
            </w:r>
            <w:r w:rsidR="00DF44F0">
              <w:rPr>
                <w:sz w:val="21"/>
                <w:szCs w:val="21"/>
                <w:lang w:val="en-GB"/>
              </w:rPr>
              <w:t>,</w:t>
            </w:r>
            <w:r w:rsidR="00027E79">
              <w:rPr>
                <w:sz w:val="21"/>
                <w:szCs w:val="21"/>
                <w:lang w:val="en-GB"/>
              </w:rPr>
              <w:t xml:space="preserve"> with more challenging compositions. </w:t>
            </w:r>
            <w:r w:rsidR="004F43AE" w:rsidRPr="004F43AE">
              <w:rPr>
                <w:sz w:val="21"/>
                <w:szCs w:val="21"/>
                <w:lang w:val="en-GB"/>
              </w:rPr>
              <w:t xml:space="preserve"> </w:t>
            </w:r>
          </w:p>
          <w:p w14:paraId="30878C56" w14:textId="4F5E41D4" w:rsidR="004F3C65" w:rsidRPr="00FD48C2" w:rsidRDefault="00027E79" w:rsidP="002A72DD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already understand </w:t>
            </w:r>
            <w:r w:rsidR="002A72DD">
              <w:rPr>
                <w:sz w:val="21"/>
                <w:szCs w:val="21"/>
                <w:lang w:val="en-GB"/>
              </w:rPr>
              <w:t xml:space="preserve">how </w:t>
            </w:r>
            <w:r>
              <w:rPr>
                <w:sz w:val="21"/>
                <w:szCs w:val="21"/>
                <w:lang w:val="en-GB"/>
              </w:rPr>
              <w:t>designs an</w:t>
            </w:r>
            <w:r w:rsidR="002A72DD">
              <w:rPr>
                <w:sz w:val="21"/>
                <w:szCs w:val="21"/>
                <w:lang w:val="en-GB"/>
              </w:rPr>
              <w:t xml:space="preserve">d experiments in sketchbooks are </w:t>
            </w:r>
            <w:r>
              <w:rPr>
                <w:sz w:val="21"/>
                <w:szCs w:val="21"/>
                <w:lang w:val="en-GB"/>
              </w:rPr>
              <w:t xml:space="preserve">used to generate final ideas. 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207833E0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3E6AEDB8" w14:textId="02B1064A" w:rsidR="002A72DD" w:rsidRDefault="002A72DD" w:rsidP="002A72DD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  <w:lang w:val="en-GB"/>
              </w:rPr>
            </w:pPr>
            <w:r w:rsidRPr="002A72DD">
              <w:rPr>
                <w:sz w:val="21"/>
                <w:szCs w:val="21"/>
                <w:lang w:val="en-GB"/>
              </w:rPr>
              <w:t xml:space="preserve">Encouraging students to appreciate the </w:t>
            </w:r>
            <w:r w:rsidR="00DF44F0" w:rsidRPr="002A72DD">
              <w:rPr>
                <w:sz w:val="21"/>
                <w:szCs w:val="21"/>
                <w:lang w:val="en-GB"/>
              </w:rPr>
              <w:t>artwork</w:t>
            </w:r>
            <w:r w:rsidRPr="002A72DD">
              <w:rPr>
                <w:sz w:val="21"/>
                <w:szCs w:val="21"/>
                <w:lang w:val="en-GB"/>
              </w:rPr>
              <w:t xml:space="preserve"> and traditions of other cultures, and using them as inspiration for their own artwork. </w:t>
            </w:r>
          </w:p>
          <w:p w14:paraId="4ACCD16F" w14:textId="441B081A" w:rsidR="002A72DD" w:rsidRDefault="00A21776" w:rsidP="002A72DD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quick pac</w:t>
            </w:r>
            <w:r w:rsidR="002A72DD">
              <w:rPr>
                <w:sz w:val="21"/>
                <w:szCs w:val="21"/>
                <w:lang w:val="en-GB"/>
              </w:rPr>
              <w:t>e lessons stopping of</w:t>
            </w:r>
            <w:r w:rsidR="00DF44F0">
              <w:rPr>
                <w:sz w:val="21"/>
                <w:szCs w:val="21"/>
                <w:lang w:val="en-GB"/>
              </w:rPr>
              <w:t>f</w:t>
            </w:r>
            <w:r w:rsidR="002A72DD">
              <w:rPr>
                <w:sz w:val="21"/>
                <w:szCs w:val="21"/>
                <w:lang w:val="en-GB"/>
              </w:rPr>
              <w:t xml:space="preserve"> in diff</w:t>
            </w:r>
            <w:r>
              <w:rPr>
                <w:sz w:val="21"/>
                <w:szCs w:val="21"/>
                <w:lang w:val="en-GB"/>
              </w:rPr>
              <w:t>erent continents engage groups and has proven particularly su</w:t>
            </w:r>
            <w:r w:rsidR="00E07F6B">
              <w:rPr>
                <w:sz w:val="21"/>
                <w:szCs w:val="21"/>
                <w:lang w:val="en-GB"/>
              </w:rPr>
              <w:t xml:space="preserve">ccessful with boys in the year group. </w:t>
            </w:r>
          </w:p>
          <w:p w14:paraId="19952BA2" w14:textId="5AE2BF9B" w:rsidR="00450498" w:rsidRDefault="00450498" w:rsidP="002A72DD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Mixed media lessons allow students to discover a range of materials and techniques building upon the recording skills they have already acquired. </w:t>
            </w:r>
          </w:p>
          <w:p w14:paraId="76D16385" w14:textId="389A41E7" w:rsidR="00A21776" w:rsidRPr="002A72DD" w:rsidRDefault="00A21776" w:rsidP="002A72DD">
            <w:pPr>
              <w:pStyle w:val="ListParagraph"/>
              <w:numPr>
                <w:ilvl w:val="0"/>
                <w:numId w:val="3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Allowing students to take greater ownership of the ima</w:t>
            </w:r>
            <w:r w:rsidR="00450498">
              <w:rPr>
                <w:sz w:val="21"/>
                <w:szCs w:val="21"/>
                <w:lang w:val="en-GB"/>
              </w:rPr>
              <w:t xml:space="preserve">ges and materials they use for </w:t>
            </w:r>
            <w:r>
              <w:rPr>
                <w:sz w:val="21"/>
                <w:szCs w:val="21"/>
                <w:lang w:val="en-GB"/>
              </w:rPr>
              <w:t xml:space="preserve">final pieces prepares them for later key stages but also allows students to work to their strengths and improves engagement in lessons at a late stage in the year. </w:t>
            </w:r>
          </w:p>
          <w:p w14:paraId="06425882" w14:textId="77777777" w:rsidR="004F3C65" w:rsidRDefault="004F3C6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42EC5C81" w14:textId="0392338D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9A869EF" w14:textId="0AE6E636" w:rsidR="002A72DD" w:rsidRPr="002A72DD" w:rsidRDefault="002A72DD" w:rsidP="002A72DD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Later in KS3 and KS4 they may be required to transfer ideas into new</w:t>
            </w:r>
            <w:r w:rsidR="00DF44F0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unfamiliar materials including 3D outcomes, these projects allow students to use their ske</w:t>
            </w:r>
            <w:r w:rsidR="00DF44F0">
              <w:rPr>
                <w:sz w:val="21"/>
                <w:szCs w:val="21"/>
                <w:lang w:val="en-GB"/>
              </w:rPr>
              <w:t>tchbook in a similar way to that</w:t>
            </w:r>
            <w:r>
              <w:rPr>
                <w:sz w:val="21"/>
                <w:szCs w:val="21"/>
                <w:lang w:val="en-GB"/>
              </w:rPr>
              <w:t xml:space="preserve"> required at GCSE level. </w:t>
            </w:r>
          </w:p>
          <w:p w14:paraId="0CF4D942" w14:textId="56C493A0" w:rsidR="002A72DD" w:rsidRPr="00027E79" w:rsidRDefault="002A72DD" w:rsidP="002A72DD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At this stage</w:t>
            </w:r>
            <w:r w:rsidR="00DF44F0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students should be well equip</w:t>
            </w:r>
            <w:r w:rsidR="00DF44F0">
              <w:rPr>
                <w:sz w:val="21"/>
                <w:szCs w:val="21"/>
                <w:lang w:val="en-GB"/>
              </w:rPr>
              <w:t>ped</w:t>
            </w:r>
            <w:r>
              <w:rPr>
                <w:sz w:val="21"/>
                <w:szCs w:val="21"/>
                <w:lang w:val="en-GB"/>
              </w:rPr>
              <w:t xml:space="preserve"> to develop ideas independently</w:t>
            </w:r>
            <w:r w:rsidR="00DF44F0">
              <w:rPr>
                <w:sz w:val="21"/>
                <w:szCs w:val="21"/>
                <w:lang w:val="en-GB"/>
              </w:rPr>
              <w:t>,</w:t>
            </w:r>
            <w:r>
              <w:rPr>
                <w:sz w:val="21"/>
                <w:szCs w:val="21"/>
                <w:lang w:val="en-GB"/>
              </w:rPr>
              <w:t xml:space="preserve"> making it an appropriate time for students to use research to construct their own outcomes rather than making direct copies from objects or images.</w:t>
            </w:r>
          </w:p>
          <w:p w14:paraId="283F6DE1" w14:textId="77777777" w:rsidR="002A72DD" w:rsidRPr="00CD5E53" w:rsidRDefault="002A72DD" w:rsidP="002A72DD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 xml:space="preserve">Allowing students to be selective with research images and materials is covered in more detail in Year 9 Option lessons so it gives them an insight into the next stages. </w:t>
            </w:r>
          </w:p>
          <w:p w14:paraId="24670D5B" w14:textId="77777777" w:rsidR="002A72DD" w:rsidRPr="00CD5E53" w:rsidRDefault="002A72DD" w:rsidP="002A72DD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We continue to encourage accuracy and control over materials as these are skills that take time to develop and will be necessary for later key stages. </w:t>
            </w:r>
          </w:p>
          <w:p w14:paraId="27C56A2D" w14:textId="7AAB48DE" w:rsidR="00FD48C2" w:rsidRPr="00FD48C2" w:rsidRDefault="00FD48C2" w:rsidP="00450498">
            <w:pPr>
              <w:pStyle w:val="ListParagrap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55B6231" w14:textId="77777777" w:rsidR="00E168AC" w:rsidRDefault="0066216D" w:rsidP="00013803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Observing from </w:t>
            </w:r>
            <w:r w:rsidR="00E168AC">
              <w:rPr>
                <w:sz w:val="21"/>
                <w:szCs w:val="21"/>
              </w:rPr>
              <w:t xml:space="preserve">Photographs and manipulating existing images into new ideas. </w:t>
            </w:r>
          </w:p>
          <w:p w14:paraId="4ACA5250" w14:textId="1D2EDA66" w:rsidR="0066216D" w:rsidRPr="00E61164" w:rsidRDefault="00E168AC" w:rsidP="00013803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Continuing to practice recording skills and quality of drawing and painting. (including layers and greater depth in artwork) </w:t>
            </w:r>
          </w:p>
          <w:p w14:paraId="58F58215" w14:textId="3525208C" w:rsidR="004E27DC" w:rsidRPr="00E61164" w:rsidRDefault="004E27DC" w:rsidP="004E27D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Identifying and creati</w:t>
            </w:r>
            <w:r w:rsidR="0066216D" w:rsidRPr="00E61164">
              <w:rPr>
                <w:sz w:val="21"/>
                <w:szCs w:val="21"/>
              </w:rPr>
              <w:t xml:space="preserve">ng dark, medium and </w:t>
            </w:r>
            <w:r w:rsidR="000A0255">
              <w:rPr>
                <w:sz w:val="21"/>
                <w:szCs w:val="21"/>
              </w:rPr>
              <w:t xml:space="preserve">highlighted </w:t>
            </w:r>
            <w:r w:rsidR="0066216D" w:rsidRPr="00E61164">
              <w:rPr>
                <w:sz w:val="21"/>
                <w:szCs w:val="21"/>
              </w:rPr>
              <w:t>a</w:t>
            </w:r>
            <w:r w:rsidR="00E168AC">
              <w:rPr>
                <w:sz w:val="21"/>
                <w:szCs w:val="21"/>
              </w:rPr>
              <w:t>reas and recording shape by studying images in both dry and wet materials.</w:t>
            </w:r>
            <w:r w:rsidR="000A0255">
              <w:rPr>
                <w:sz w:val="21"/>
                <w:szCs w:val="21"/>
              </w:rPr>
              <w:t xml:space="preserve">  </w:t>
            </w:r>
          </w:p>
          <w:p w14:paraId="327CAACC" w14:textId="5B636676" w:rsidR="004E27DC" w:rsidRPr="00E61164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proofErr w:type="spellStart"/>
            <w:r w:rsidRPr="00E61164">
              <w:rPr>
                <w:sz w:val="21"/>
                <w:szCs w:val="21"/>
              </w:rPr>
              <w:t>Moulding</w:t>
            </w:r>
            <w:proofErr w:type="spellEnd"/>
            <w:r w:rsidRPr="00E61164">
              <w:rPr>
                <w:sz w:val="21"/>
                <w:szCs w:val="21"/>
              </w:rPr>
              <w:t xml:space="preserve"> and manipulating materials to create </w:t>
            </w:r>
            <w:r w:rsidR="00F83A74" w:rsidRPr="00E61164">
              <w:rPr>
                <w:sz w:val="21"/>
                <w:szCs w:val="21"/>
              </w:rPr>
              <w:t xml:space="preserve">a sculptural </w:t>
            </w:r>
            <w:r w:rsidR="000A0255">
              <w:rPr>
                <w:sz w:val="21"/>
                <w:szCs w:val="21"/>
              </w:rPr>
              <w:t xml:space="preserve">clay </w:t>
            </w:r>
            <w:r w:rsidR="00F83A74" w:rsidRPr="00E61164">
              <w:rPr>
                <w:sz w:val="21"/>
                <w:szCs w:val="21"/>
              </w:rPr>
              <w:t>outcome</w:t>
            </w:r>
            <w:r w:rsidRPr="00E61164">
              <w:rPr>
                <w:sz w:val="21"/>
                <w:szCs w:val="21"/>
              </w:rPr>
              <w:t xml:space="preserve">. </w:t>
            </w:r>
          </w:p>
          <w:p w14:paraId="7B441614" w14:textId="07D2B2A5" w:rsidR="0066216D" w:rsidRPr="00E61164" w:rsidRDefault="000A0255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More complex</w:t>
            </w:r>
            <w:r w:rsidR="0066216D" w:rsidRPr="00E61164">
              <w:rPr>
                <w:sz w:val="21"/>
                <w:szCs w:val="21"/>
              </w:rPr>
              <w:t xml:space="preserve"> </w:t>
            </w:r>
            <w:proofErr w:type="spellStart"/>
            <w:r w:rsidR="0066216D" w:rsidRPr="00E61164">
              <w:rPr>
                <w:sz w:val="21"/>
                <w:szCs w:val="21"/>
              </w:rPr>
              <w:t>colour</w:t>
            </w:r>
            <w:proofErr w:type="spellEnd"/>
            <w:r w:rsidR="0066216D" w:rsidRPr="00E61164">
              <w:rPr>
                <w:sz w:val="21"/>
                <w:szCs w:val="21"/>
              </w:rPr>
              <w:t xml:space="preserve"> mixing </w:t>
            </w:r>
            <w:r w:rsidR="00FA1E07" w:rsidRPr="00E61164">
              <w:rPr>
                <w:sz w:val="21"/>
                <w:szCs w:val="21"/>
              </w:rPr>
              <w:t xml:space="preserve">with </w:t>
            </w:r>
            <w:r w:rsidR="0066216D" w:rsidRPr="00E61164">
              <w:rPr>
                <w:sz w:val="21"/>
                <w:szCs w:val="21"/>
              </w:rPr>
              <w:t>c</w:t>
            </w:r>
            <w:r w:rsidR="00FA1E07" w:rsidRPr="00E61164">
              <w:rPr>
                <w:sz w:val="21"/>
                <w:szCs w:val="21"/>
              </w:rPr>
              <w:t>lear and controlled</w:t>
            </w:r>
            <w:r w:rsidR="008654FE">
              <w:rPr>
                <w:sz w:val="21"/>
                <w:szCs w:val="21"/>
              </w:rPr>
              <w:t xml:space="preserve"> brush control, as well as supporting students who struggled with th</w:t>
            </w:r>
            <w:r w:rsidR="00FF0A23">
              <w:rPr>
                <w:sz w:val="21"/>
                <w:szCs w:val="21"/>
              </w:rPr>
              <w:t xml:space="preserve">e control of paint during the </w:t>
            </w:r>
            <w:proofErr w:type="gramStart"/>
            <w:r w:rsidR="00FF0A23">
              <w:rPr>
                <w:sz w:val="21"/>
                <w:szCs w:val="21"/>
              </w:rPr>
              <w:t>Autumn</w:t>
            </w:r>
            <w:proofErr w:type="gramEnd"/>
            <w:r w:rsidR="00FF0A23">
              <w:rPr>
                <w:sz w:val="21"/>
                <w:szCs w:val="21"/>
              </w:rPr>
              <w:t xml:space="preserve"> term</w:t>
            </w:r>
            <w:r w:rsidR="008654FE">
              <w:rPr>
                <w:sz w:val="21"/>
                <w:szCs w:val="21"/>
              </w:rPr>
              <w:t>. These students cou</w:t>
            </w:r>
            <w:r w:rsidR="00DF44F0">
              <w:rPr>
                <w:sz w:val="21"/>
                <w:szCs w:val="21"/>
              </w:rPr>
              <w:t>ld work with less complicated</w:t>
            </w:r>
            <w:r w:rsidR="008654FE">
              <w:rPr>
                <w:sz w:val="21"/>
                <w:szCs w:val="21"/>
              </w:rPr>
              <w:t xml:space="preserve"> compositions so they have more time to develop their painting skill. </w:t>
            </w:r>
          </w:p>
          <w:p w14:paraId="4D740887" w14:textId="7DEFBF6D" w:rsidR="0066216D" w:rsidRDefault="0066216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Talking about artists, noticing mat</w:t>
            </w:r>
            <w:r w:rsidR="00F83A74" w:rsidRPr="00E61164">
              <w:rPr>
                <w:sz w:val="21"/>
                <w:szCs w:val="21"/>
              </w:rPr>
              <w:t xml:space="preserve">erials and the techniques </w:t>
            </w:r>
            <w:r w:rsidR="00DF44F0">
              <w:rPr>
                <w:sz w:val="21"/>
                <w:szCs w:val="21"/>
              </w:rPr>
              <w:t xml:space="preserve">that have </w:t>
            </w:r>
            <w:r w:rsidR="00F83A74" w:rsidRPr="00E61164">
              <w:rPr>
                <w:sz w:val="21"/>
                <w:szCs w:val="21"/>
              </w:rPr>
              <w:t>been used</w:t>
            </w:r>
            <w:r w:rsidR="000A0255">
              <w:rPr>
                <w:sz w:val="21"/>
                <w:szCs w:val="21"/>
              </w:rPr>
              <w:t xml:space="preserve"> and applying key features to their own sketchbook and final pieces. </w:t>
            </w:r>
            <w:r w:rsidR="00DF44F0">
              <w:rPr>
                <w:sz w:val="21"/>
                <w:szCs w:val="21"/>
              </w:rPr>
              <w:t xml:space="preserve">Students </w:t>
            </w:r>
            <w:r w:rsidR="008654FE">
              <w:rPr>
                <w:sz w:val="21"/>
                <w:szCs w:val="21"/>
              </w:rPr>
              <w:t xml:space="preserve">will still need support to transfer their knowledge of an artist into their own final pieces. </w:t>
            </w:r>
          </w:p>
          <w:p w14:paraId="52E93A97" w14:textId="32CB158C" w:rsidR="00CC1E38" w:rsidRPr="00E61164" w:rsidRDefault="00CC1E3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Not all students will have an understanding of the formal elements</w:t>
            </w:r>
            <w:r w:rsidR="008654FE">
              <w:rPr>
                <w:sz w:val="21"/>
                <w:szCs w:val="21"/>
              </w:rPr>
              <w:t xml:space="preserve"> language</w:t>
            </w:r>
            <w:r w:rsidRPr="00E61164">
              <w:rPr>
                <w:sz w:val="21"/>
                <w:szCs w:val="21"/>
              </w:rPr>
              <w:t>, the</w:t>
            </w:r>
            <w:r w:rsidR="008654FE">
              <w:rPr>
                <w:sz w:val="21"/>
                <w:szCs w:val="21"/>
              </w:rPr>
              <w:t xml:space="preserve">se will be continually revisited through the year in success </w:t>
            </w:r>
            <w:r w:rsidR="00DF44F0">
              <w:rPr>
                <w:sz w:val="21"/>
                <w:szCs w:val="21"/>
              </w:rPr>
              <w:t>criteria</w:t>
            </w:r>
            <w:r w:rsidR="008654FE">
              <w:rPr>
                <w:sz w:val="21"/>
                <w:szCs w:val="21"/>
              </w:rPr>
              <w:t xml:space="preserve"> and teacher demonstrations. </w:t>
            </w:r>
          </w:p>
          <w:p w14:paraId="65E1641B" w14:textId="0F817713" w:rsidR="00F83A74" w:rsidRPr="00E6116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>Exemplar sketchbooks 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skills. </w:t>
            </w:r>
            <w:r w:rsidR="00E168AC">
              <w:rPr>
                <w:sz w:val="21"/>
                <w:szCs w:val="21"/>
              </w:rPr>
              <w:t xml:space="preserve">Students will be considering more presentation techniques and composition ideas, will continue to be addressed in Year 9. </w:t>
            </w:r>
          </w:p>
          <w:p w14:paraId="6784E8EC" w14:textId="3193EDF7" w:rsidR="004F3C65" w:rsidRPr="00E61164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2AF07054" w14:textId="57A60A86" w:rsidR="00530B55" w:rsidRPr="00E07F6B" w:rsidRDefault="00E07F6B" w:rsidP="00F93EF7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1"/>
                <w:szCs w:val="21"/>
                <w:lang w:val="en-GB"/>
              </w:rPr>
            </w:pPr>
            <w:r w:rsidRPr="00E07F6B">
              <w:rPr>
                <w:sz w:val="21"/>
                <w:szCs w:val="21"/>
                <w:lang w:val="en-GB"/>
              </w:rPr>
              <w:t>Sh</w:t>
            </w:r>
            <w:r w:rsidR="00530B55" w:rsidRPr="00E07F6B">
              <w:rPr>
                <w:sz w:val="21"/>
                <w:szCs w:val="21"/>
                <w:lang w:val="en-GB"/>
              </w:rPr>
              <w:t>ape, detail,  negative space, tone, texture, space, composition, pattern, line, colour, landscape, mixed media, collage, blending, surrealism, foregr</w:t>
            </w:r>
            <w:r w:rsidRPr="00E07F6B">
              <w:rPr>
                <w:sz w:val="21"/>
                <w:szCs w:val="21"/>
                <w:lang w:val="en-GB"/>
              </w:rPr>
              <w:t xml:space="preserve">ound, </w:t>
            </w:r>
            <w:proofErr w:type="spellStart"/>
            <w:r w:rsidRPr="00E07F6B">
              <w:rPr>
                <w:sz w:val="21"/>
                <w:szCs w:val="21"/>
                <w:lang w:val="en-GB"/>
              </w:rPr>
              <w:t>midgro</w:t>
            </w:r>
            <w:r w:rsidR="00FF0A23">
              <w:rPr>
                <w:sz w:val="21"/>
                <w:szCs w:val="21"/>
                <w:lang w:val="en-GB"/>
              </w:rPr>
              <w:t>und</w:t>
            </w:r>
            <w:proofErr w:type="spellEnd"/>
            <w:r w:rsidR="00FF0A23">
              <w:rPr>
                <w:sz w:val="21"/>
                <w:szCs w:val="21"/>
                <w:lang w:val="en-GB"/>
              </w:rPr>
              <w:t xml:space="preserve"> and background, proportion, layers and depth. </w:t>
            </w:r>
          </w:p>
          <w:p w14:paraId="7134982D" w14:textId="49C8F862" w:rsidR="00530B55" w:rsidRPr="00E07F6B" w:rsidRDefault="00530B55" w:rsidP="00E07F6B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43FC9C0D" w:rsidR="00CC1E38" w:rsidRPr="000F42AC" w:rsidRDefault="00CC1E38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14:paraId="4CFB7710" w14:textId="0D2BE952" w:rsidR="000F42AC" w:rsidRDefault="000F42AC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departme</w:t>
            </w:r>
            <w:r w:rsidR="00E61164">
              <w:rPr>
                <w:sz w:val="21"/>
                <w:szCs w:val="21"/>
                <w:lang w:val="en-GB"/>
              </w:rPr>
              <w:t>nt are developing ways to improve the quality of peer/self-</w:t>
            </w:r>
            <w:r w:rsidR="006A4002">
              <w:rPr>
                <w:sz w:val="21"/>
                <w:szCs w:val="21"/>
                <w:lang w:val="en-GB"/>
              </w:rPr>
              <w:t>reflections, which</w:t>
            </w:r>
            <w:r>
              <w:rPr>
                <w:sz w:val="21"/>
                <w:szCs w:val="21"/>
                <w:lang w:val="en-GB"/>
              </w:rPr>
              <w:t xml:space="preserve"> are </w:t>
            </w:r>
            <w:r w:rsidR="006A4002">
              <w:rPr>
                <w:sz w:val="21"/>
                <w:szCs w:val="21"/>
                <w:lang w:val="en-GB"/>
              </w:rPr>
              <w:t xml:space="preserve">informed </w:t>
            </w:r>
            <w:r>
              <w:rPr>
                <w:sz w:val="21"/>
                <w:szCs w:val="21"/>
                <w:lang w:val="en-GB"/>
              </w:rPr>
              <w:t xml:space="preserve">by the success </w:t>
            </w:r>
            <w:r w:rsidR="006A4002">
              <w:rPr>
                <w:sz w:val="21"/>
                <w:szCs w:val="21"/>
                <w:lang w:val="en-GB"/>
              </w:rPr>
              <w:t>criteria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5DA85801" w14:textId="34066810" w:rsidR="006A4002" w:rsidRPr="006A4002" w:rsidRDefault="00E61164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</w:t>
            </w:r>
            <w:r w:rsidR="006A4002">
              <w:rPr>
                <w:sz w:val="21"/>
                <w:szCs w:val="21"/>
                <w:lang w:val="en-GB"/>
              </w:rPr>
              <w:t xml:space="preserve"> work is </w:t>
            </w:r>
            <w:r w:rsidR="000F42AC">
              <w:rPr>
                <w:sz w:val="21"/>
                <w:szCs w:val="21"/>
                <w:lang w:val="en-GB"/>
              </w:rPr>
              <w:t>reviewed using our pathway criteria (based around the asse</w:t>
            </w:r>
            <w:r w:rsidR="006A4002">
              <w:rPr>
                <w:sz w:val="21"/>
                <w:szCs w:val="21"/>
                <w:lang w:val="en-GB"/>
              </w:rPr>
              <w:t>ssment objectives at GCSE level).</w:t>
            </w:r>
            <w:r w:rsidR="00321A7F">
              <w:rPr>
                <w:sz w:val="21"/>
                <w:szCs w:val="21"/>
                <w:lang w:val="en-GB"/>
              </w:rPr>
              <w:t xml:space="preserve">  Teachers award 1,</w:t>
            </w:r>
            <w:r w:rsidR="00DF44F0">
              <w:rPr>
                <w:sz w:val="21"/>
                <w:szCs w:val="21"/>
                <w:lang w:val="en-GB"/>
              </w:rPr>
              <w:t xml:space="preserve"> </w:t>
            </w:r>
            <w:r w:rsidR="00321A7F">
              <w:rPr>
                <w:sz w:val="21"/>
                <w:szCs w:val="21"/>
                <w:lang w:val="en-GB"/>
              </w:rPr>
              <w:t xml:space="preserve">2 or 3 for each assessment objective. </w:t>
            </w:r>
            <w:r w:rsidR="006A4002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Student</w:t>
            </w:r>
            <w:r w:rsidR="000F42AC">
              <w:rPr>
                <w:sz w:val="21"/>
                <w:szCs w:val="21"/>
                <w:lang w:val="en-GB"/>
              </w:rPr>
              <w:t xml:space="preserve"> work is reviewed by the class t</w:t>
            </w:r>
            <w:r>
              <w:rPr>
                <w:sz w:val="21"/>
                <w:szCs w:val="21"/>
                <w:lang w:val="en-GB"/>
              </w:rPr>
              <w:t xml:space="preserve">eacher, </w:t>
            </w:r>
            <w:r w:rsidR="006A4002">
              <w:rPr>
                <w:sz w:val="21"/>
                <w:szCs w:val="21"/>
                <w:lang w:val="en-GB"/>
              </w:rPr>
              <w:t xml:space="preserve">giving a judgement on the following: </w:t>
            </w:r>
          </w:p>
          <w:p w14:paraId="5735A441" w14:textId="77777777" w:rsidR="006A4002" w:rsidRPr="006A4002" w:rsidRDefault="000F42AC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</w:p>
          <w:p w14:paraId="7525C2AB" w14:textId="77777777" w:rsidR="006A4002" w:rsidRPr="006A4002" w:rsidRDefault="000F42AC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77777777" w:rsidR="00321A7F" w:rsidRPr="00321A7F" w:rsidRDefault="00321A7F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5C3307BE" w14:textId="64342427" w:rsidR="004F3C65" w:rsidRPr="00883DFF" w:rsidRDefault="000F42AC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Teachers are encouraged to use the </w:t>
            </w:r>
            <w:proofErr w:type="gramStart"/>
            <w:r w:rsidRPr="00321A7F">
              <w:rPr>
                <w:sz w:val="21"/>
                <w:szCs w:val="21"/>
                <w:lang w:val="en-GB"/>
              </w:rPr>
              <w:t>1</w:t>
            </w:r>
            <w:r w:rsidR="00DF44F0">
              <w:rPr>
                <w:sz w:val="21"/>
                <w:szCs w:val="21"/>
                <w:lang w:val="en-GB"/>
              </w:rPr>
              <w:t xml:space="preserve"> </w:t>
            </w:r>
            <w:r w:rsidRPr="00321A7F">
              <w:rPr>
                <w:sz w:val="21"/>
                <w:szCs w:val="21"/>
                <w:lang w:val="en-GB"/>
              </w:rPr>
              <w:t>,2</w:t>
            </w:r>
            <w:proofErr w:type="gramEnd"/>
            <w:r w:rsidR="00DF44F0">
              <w:rPr>
                <w:sz w:val="21"/>
                <w:szCs w:val="21"/>
                <w:lang w:val="en-GB"/>
              </w:rPr>
              <w:t xml:space="preserve"> </w:t>
            </w:r>
            <w:r w:rsidRPr="00321A7F">
              <w:rPr>
                <w:sz w:val="21"/>
                <w:szCs w:val="21"/>
                <w:lang w:val="en-GB"/>
              </w:rPr>
              <w:t xml:space="preserve">,3 grading when tracking classwork and homework in their teacher planners, they can also use +/- to give more indication of how secure the grading is. </w:t>
            </w:r>
            <w:r w:rsidR="007209D8">
              <w:rPr>
                <w:sz w:val="21"/>
                <w:szCs w:val="21"/>
                <w:lang w:val="en-GB"/>
              </w:rPr>
              <w:t xml:space="preserve">Only comments are recorded on students’ work, </w:t>
            </w:r>
            <w:proofErr w:type="spellStart"/>
            <w:r w:rsidR="007209D8">
              <w:rPr>
                <w:sz w:val="21"/>
                <w:szCs w:val="21"/>
                <w:lang w:val="en-GB"/>
              </w:rPr>
              <w:t>gradings</w:t>
            </w:r>
            <w:proofErr w:type="spellEnd"/>
            <w:r w:rsidR="007209D8">
              <w:rPr>
                <w:sz w:val="21"/>
                <w:szCs w:val="21"/>
                <w:lang w:val="en-GB"/>
              </w:rPr>
              <w:t xml:space="preserve"> are to be kept in teacher planners and internal data trackers. </w:t>
            </w:r>
          </w:p>
          <w:p w14:paraId="1F4DCFFD" w14:textId="77777777" w:rsidR="00883DFF" w:rsidRDefault="00883DFF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color w:val="FF0000"/>
                <w:sz w:val="21"/>
                <w:szCs w:val="21"/>
                <w:lang w:val="en-GB"/>
              </w:rPr>
              <w:t xml:space="preserve">From Sept 2021 the Art department will trial a new approach to assessment using student friendly assessment grids so students can tracker their progress more closely from project to project. Students will be awarded a mark out of 20 based on their performance in 4 areas (Observation Skills (drawing), Experimentation/Imagination, Artist Research and responses &amp; Final Outcomes) </w:t>
            </w:r>
          </w:p>
          <w:p w14:paraId="0730E478" w14:textId="77777777" w:rsidR="00883DFF" w:rsidRDefault="00883DFF" w:rsidP="00883DFF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color w:val="FF0000"/>
                <w:sz w:val="21"/>
                <w:szCs w:val="21"/>
                <w:lang w:val="en-GB"/>
              </w:rPr>
              <w:t xml:space="preserve">Classwork and Homework will be graded 1-5 based on the grid descriptors which will inform the end of project mark. </w:t>
            </w:r>
          </w:p>
          <w:p w14:paraId="3F5BE2A1" w14:textId="77777777" w:rsidR="00883DFF" w:rsidRPr="00883DFF" w:rsidRDefault="00883DFF" w:rsidP="00883DFF">
            <w:pPr>
              <w:jc w:val="both"/>
              <w:rPr>
                <w:b/>
                <w:sz w:val="21"/>
                <w:szCs w:val="21"/>
                <w:lang w:val="en-GB"/>
              </w:rPr>
            </w:pPr>
            <w:bookmarkStart w:id="0" w:name="_GoBack"/>
            <w:bookmarkEnd w:id="0"/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2E3E27"/>
    <w:multiLevelType w:val="hybridMultilevel"/>
    <w:tmpl w:val="19E2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CC372E"/>
    <w:multiLevelType w:val="hybridMultilevel"/>
    <w:tmpl w:val="2A9AB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70ED0"/>
    <w:multiLevelType w:val="hybridMultilevel"/>
    <w:tmpl w:val="D2327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6"/>
  </w:num>
  <w:num w:numId="8">
    <w:abstractNumId w:val="19"/>
  </w:num>
  <w:num w:numId="9">
    <w:abstractNumId w:val="24"/>
  </w:num>
  <w:num w:numId="10">
    <w:abstractNumId w:val="1"/>
  </w:num>
  <w:num w:numId="11">
    <w:abstractNumId w:val="18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6"/>
  </w:num>
  <w:num w:numId="17">
    <w:abstractNumId w:val="19"/>
  </w:num>
  <w:num w:numId="18">
    <w:abstractNumId w:val="3"/>
  </w:num>
  <w:num w:numId="19">
    <w:abstractNumId w:val="18"/>
  </w:num>
  <w:num w:numId="20">
    <w:abstractNumId w:val="25"/>
  </w:num>
  <w:num w:numId="21">
    <w:abstractNumId w:val="19"/>
  </w:num>
  <w:num w:numId="22">
    <w:abstractNumId w:val="26"/>
  </w:num>
  <w:num w:numId="23">
    <w:abstractNumId w:val="24"/>
  </w:num>
  <w:num w:numId="24">
    <w:abstractNumId w:val="14"/>
  </w:num>
  <w:num w:numId="25">
    <w:abstractNumId w:val="10"/>
  </w:num>
  <w:num w:numId="26">
    <w:abstractNumId w:val="12"/>
  </w:num>
  <w:num w:numId="27">
    <w:abstractNumId w:val="11"/>
  </w:num>
  <w:num w:numId="28">
    <w:abstractNumId w:val="18"/>
  </w:num>
  <w:num w:numId="29">
    <w:abstractNumId w:val="4"/>
  </w:num>
  <w:num w:numId="30">
    <w:abstractNumId w:val="0"/>
  </w:num>
  <w:num w:numId="31">
    <w:abstractNumId w:val="7"/>
  </w:num>
  <w:num w:numId="32">
    <w:abstractNumId w:val="17"/>
  </w:num>
  <w:num w:numId="33">
    <w:abstractNumId w:val="8"/>
  </w:num>
  <w:num w:numId="34">
    <w:abstractNumId w:val="21"/>
  </w:num>
  <w:num w:numId="3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42AC"/>
    <w:rsid w:val="001000DD"/>
    <w:rsid w:val="00122AA1"/>
    <w:rsid w:val="00166FEB"/>
    <w:rsid w:val="00197468"/>
    <w:rsid w:val="001A2BA4"/>
    <w:rsid w:val="001C5F99"/>
    <w:rsid w:val="001D3305"/>
    <w:rsid w:val="00226561"/>
    <w:rsid w:val="00255136"/>
    <w:rsid w:val="002A72DD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401BEE"/>
    <w:rsid w:val="004124B4"/>
    <w:rsid w:val="00450498"/>
    <w:rsid w:val="004643CB"/>
    <w:rsid w:val="004E27DC"/>
    <w:rsid w:val="004F3865"/>
    <w:rsid w:val="004F3C65"/>
    <w:rsid w:val="004F43AE"/>
    <w:rsid w:val="00530B55"/>
    <w:rsid w:val="0054237E"/>
    <w:rsid w:val="005F5BFF"/>
    <w:rsid w:val="00606502"/>
    <w:rsid w:val="006133FF"/>
    <w:rsid w:val="00654634"/>
    <w:rsid w:val="0066216D"/>
    <w:rsid w:val="00664176"/>
    <w:rsid w:val="006A4002"/>
    <w:rsid w:val="006B6F74"/>
    <w:rsid w:val="006B7BD1"/>
    <w:rsid w:val="006E589C"/>
    <w:rsid w:val="006E5B6C"/>
    <w:rsid w:val="00703652"/>
    <w:rsid w:val="00717220"/>
    <w:rsid w:val="007209D8"/>
    <w:rsid w:val="00792234"/>
    <w:rsid w:val="007B04C0"/>
    <w:rsid w:val="007B1995"/>
    <w:rsid w:val="007B635F"/>
    <w:rsid w:val="00822276"/>
    <w:rsid w:val="008315F1"/>
    <w:rsid w:val="008654FE"/>
    <w:rsid w:val="00883DFF"/>
    <w:rsid w:val="00894946"/>
    <w:rsid w:val="008F472A"/>
    <w:rsid w:val="00901AB8"/>
    <w:rsid w:val="009218EA"/>
    <w:rsid w:val="00970470"/>
    <w:rsid w:val="009917B5"/>
    <w:rsid w:val="009C6B32"/>
    <w:rsid w:val="009F4EE7"/>
    <w:rsid w:val="00A21776"/>
    <w:rsid w:val="00AA005C"/>
    <w:rsid w:val="00AB16D0"/>
    <w:rsid w:val="00AC1394"/>
    <w:rsid w:val="00B16942"/>
    <w:rsid w:val="00B45A6E"/>
    <w:rsid w:val="00B45D97"/>
    <w:rsid w:val="00B90181"/>
    <w:rsid w:val="00BA2324"/>
    <w:rsid w:val="00C168FA"/>
    <w:rsid w:val="00C72A78"/>
    <w:rsid w:val="00CC1E38"/>
    <w:rsid w:val="00CD5E53"/>
    <w:rsid w:val="00CE25F6"/>
    <w:rsid w:val="00CF578F"/>
    <w:rsid w:val="00D06802"/>
    <w:rsid w:val="00D20741"/>
    <w:rsid w:val="00D239EE"/>
    <w:rsid w:val="00D309E0"/>
    <w:rsid w:val="00D41C18"/>
    <w:rsid w:val="00D57FF3"/>
    <w:rsid w:val="00DF44F0"/>
    <w:rsid w:val="00DF5028"/>
    <w:rsid w:val="00E07F6B"/>
    <w:rsid w:val="00E168AC"/>
    <w:rsid w:val="00E251AA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1F78"/>
    <w:rsid w:val="00F95822"/>
    <w:rsid w:val="00FA1E07"/>
    <w:rsid w:val="00FC1E1B"/>
    <w:rsid w:val="00FD1AA6"/>
    <w:rsid w:val="00FD48C2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C16B2-87C8-43F5-9EF3-4AD443C7D658}"/>
</file>

<file path=customXml/itemProps2.xml><?xml version="1.0" encoding="utf-8"?>
<ds:datastoreItem xmlns:ds="http://schemas.openxmlformats.org/officeDocument/2006/customXml" ds:itemID="{144C7A01-67CC-4BBC-AA38-750FD3120FCE}"/>
</file>

<file path=customXml/itemProps3.xml><?xml version="1.0" encoding="utf-8"?>
<ds:datastoreItem xmlns:ds="http://schemas.openxmlformats.org/officeDocument/2006/customXml" ds:itemID="{CAD3A00D-4271-4443-9290-CBE6578DB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7</cp:revision>
  <cp:lastPrinted>2019-11-03T11:53:00Z</cp:lastPrinted>
  <dcterms:created xsi:type="dcterms:W3CDTF">2020-02-10T12:08:00Z</dcterms:created>
  <dcterms:modified xsi:type="dcterms:W3CDTF">2021-07-06T12:58:00Z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