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A9D7E" w14:textId="77777777" w:rsidR="00173E2E" w:rsidRDefault="00173E2E" w:rsidP="00C227CD">
      <w:pPr>
        <w:jc w:val="center"/>
        <w:rPr>
          <w:b/>
          <w:bCs/>
          <w:sz w:val="56"/>
          <w:szCs w:val="56"/>
        </w:rPr>
      </w:pPr>
    </w:p>
    <w:p w14:paraId="76BBEA86" w14:textId="77777777" w:rsidR="00173E2E" w:rsidRDefault="00173E2E" w:rsidP="00C227CD">
      <w:pPr>
        <w:jc w:val="center"/>
        <w:rPr>
          <w:b/>
          <w:bCs/>
          <w:sz w:val="56"/>
          <w:szCs w:val="56"/>
        </w:rPr>
      </w:pPr>
    </w:p>
    <w:p w14:paraId="3BBED6C6" w14:textId="5026ACB1" w:rsidR="00C227CD" w:rsidRDefault="00173E2E" w:rsidP="00C227CD">
      <w:pPr>
        <w:jc w:val="center"/>
        <w:rPr>
          <w:b/>
          <w:bCs/>
          <w:sz w:val="56"/>
          <w:szCs w:val="56"/>
        </w:rPr>
      </w:pPr>
      <w:r>
        <w:rPr>
          <w:b/>
          <w:bCs/>
          <w:sz w:val="56"/>
          <w:szCs w:val="56"/>
        </w:rPr>
        <w:t>Cambridge Technical level 3: Business</w:t>
      </w:r>
    </w:p>
    <w:p w14:paraId="3C6E996F" w14:textId="5EB13930" w:rsidR="00C227CD" w:rsidRDefault="00173E2E" w:rsidP="00C227CD">
      <w:pPr>
        <w:jc w:val="center"/>
        <w:rPr>
          <w:b/>
          <w:bCs/>
          <w:sz w:val="56"/>
          <w:szCs w:val="56"/>
        </w:rPr>
      </w:pPr>
      <w:r w:rsidRPr="00173E2E">
        <w:rPr>
          <w:b/>
          <w:bCs/>
          <w:noProof/>
          <w:sz w:val="56"/>
          <w:szCs w:val="56"/>
          <w:lang w:eastAsia="en-GB"/>
        </w:rPr>
        <w:drawing>
          <wp:anchor distT="0" distB="0" distL="114300" distR="114300" simplePos="0" relativeHeight="251664384" behindDoc="0" locked="0" layoutInCell="1" allowOverlap="1" wp14:anchorId="501DCD8B" wp14:editId="1822205C">
            <wp:simplePos x="0" y="0"/>
            <wp:positionH relativeFrom="page">
              <wp:align>center</wp:align>
            </wp:positionH>
            <wp:positionV relativeFrom="paragraph">
              <wp:posOffset>706120</wp:posOffset>
            </wp:positionV>
            <wp:extent cx="6457950" cy="4184166"/>
            <wp:effectExtent l="0" t="0" r="0" b="6985"/>
            <wp:wrapSquare wrapText="bothSides"/>
            <wp:docPr id="2" name="Picture 2" descr="Busine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Stu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4184166"/>
                    </a:xfrm>
                    <a:prstGeom prst="rect">
                      <a:avLst/>
                    </a:prstGeom>
                    <a:noFill/>
                    <a:ln>
                      <a:noFill/>
                    </a:ln>
                  </pic:spPr>
                </pic:pic>
              </a:graphicData>
            </a:graphic>
          </wp:anchor>
        </w:drawing>
      </w:r>
    </w:p>
    <w:p w14:paraId="41D1A6E8" w14:textId="019F7DFE" w:rsidR="00173E2E" w:rsidRDefault="00173E2E" w:rsidP="00C227CD">
      <w:pPr>
        <w:jc w:val="center"/>
        <w:rPr>
          <w:b/>
          <w:bCs/>
          <w:sz w:val="56"/>
          <w:szCs w:val="56"/>
        </w:rPr>
      </w:pPr>
    </w:p>
    <w:p w14:paraId="1538D2BA" w14:textId="339BAB71" w:rsid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sidR="00477890">
        <w:rPr>
          <w:b/>
          <w:bCs/>
          <w:sz w:val="56"/>
          <w:szCs w:val="56"/>
        </w:rPr>
        <w:t>Week 2</w:t>
      </w:r>
    </w:p>
    <w:p w14:paraId="760CE81D" w14:textId="6EF9DD17" w:rsidR="00B25DE1" w:rsidRDefault="00B25DE1" w:rsidP="00C227CD">
      <w:pPr>
        <w:jc w:val="center"/>
        <w:rPr>
          <w:b/>
          <w:bCs/>
          <w:color w:val="FF0000"/>
          <w:sz w:val="56"/>
          <w:szCs w:val="56"/>
        </w:rPr>
      </w:pPr>
      <w:r w:rsidRPr="00B25DE1">
        <w:rPr>
          <w:b/>
          <w:bCs/>
          <w:color w:val="FF0000"/>
          <w:sz w:val="56"/>
          <w:szCs w:val="56"/>
        </w:rPr>
        <w:t xml:space="preserve">(For </w:t>
      </w:r>
      <w:proofErr w:type="gramStart"/>
      <w:r w:rsidRPr="00B25DE1">
        <w:rPr>
          <w:b/>
          <w:bCs/>
          <w:color w:val="FF0000"/>
          <w:sz w:val="56"/>
          <w:szCs w:val="56"/>
        </w:rPr>
        <w:t>Single</w:t>
      </w:r>
      <w:proofErr w:type="gramEnd"/>
      <w:r w:rsidRPr="00B25DE1">
        <w:rPr>
          <w:b/>
          <w:bCs/>
          <w:color w:val="FF0000"/>
          <w:sz w:val="56"/>
          <w:szCs w:val="56"/>
        </w:rPr>
        <w:t xml:space="preserve"> and Double award students)</w:t>
      </w:r>
    </w:p>
    <w:p w14:paraId="02A3AF46" w14:textId="77777777" w:rsidR="00B25DE1" w:rsidRPr="00B25DE1" w:rsidRDefault="00B25DE1" w:rsidP="00C227CD">
      <w:pPr>
        <w:jc w:val="center"/>
        <w:rPr>
          <w:b/>
          <w:bCs/>
          <w:color w:val="FF0000"/>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70402AE9">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5C87C3E7" w:rsidR="00C227CD" w:rsidRPr="00C227CD" w:rsidRDefault="00C227CD" w:rsidP="00C227CD">
      <w:pPr>
        <w:rPr>
          <w:rFonts w:ascii="Calibri" w:hAnsi="Calibri" w:cs="Calibri"/>
          <w:b/>
          <w:bCs/>
          <w:i/>
          <w:color w:val="000000"/>
          <w:sz w:val="24"/>
          <w:szCs w:val="24"/>
        </w:rPr>
      </w:pPr>
    </w:p>
    <w:p w14:paraId="6D2ED6AD" w14:textId="77777777" w:rsidR="0039557D" w:rsidRDefault="0039557D" w:rsidP="003219DD">
      <w:pPr>
        <w:pStyle w:val="Default"/>
      </w:pPr>
      <w:r w:rsidRPr="00854F2E">
        <w:rPr>
          <w:b/>
          <w:bCs/>
          <w:noProof/>
          <w:lang w:eastAsia="en-GB"/>
        </w:rPr>
        <w:drawing>
          <wp:anchor distT="0" distB="0" distL="114300" distR="114300" simplePos="0" relativeHeight="251657216" behindDoc="1" locked="0" layoutInCell="1" allowOverlap="1" wp14:anchorId="1BCCDB1A" wp14:editId="68BB140B">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53F19863" w:rsidR="003219DD" w:rsidRDefault="00D05C8F" w:rsidP="003219DD">
      <w:pPr>
        <w:pStyle w:val="Default"/>
      </w:pPr>
      <w:r>
        <w:t xml:space="preserve">Cambridge </w:t>
      </w:r>
      <w:proofErr w:type="spellStart"/>
      <w:r>
        <w:t>Technicals</w:t>
      </w:r>
      <w:proofErr w:type="spellEnd"/>
      <w:r>
        <w:t>: Business</w:t>
      </w:r>
    </w:p>
    <w:p w14:paraId="1FF522E5" w14:textId="7AE61BEB" w:rsidR="0039557D" w:rsidRPr="00854F2E" w:rsidRDefault="0039557D" w:rsidP="00915082">
      <w:pPr>
        <w:pStyle w:val="Default"/>
        <w:jc w:val="both"/>
        <w:rPr>
          <w:b/>
          <w:bCs/>
        </w:rPr>
      </w:pPr>
    </w:p>
    <w:p w14:paraId="7516367B" w14:textId="68C9F6D6" w:rsidR="00EB30E4" w:rsidRDefault="0014203F" w:rsidP="00F153F0">
      <w:pPr>
        <w:pStyle w:val="Default"/>
        <w:jc w:val="both"/>
        <w:rPr>
          <w:b/>
          <w:bCs/>
          <w:sz w:val="22"/>
          <w:szCs w:val="22"/>
        </w:rPr>
      </w:pPr>
      <w:r>
        <w:rPr>
          <w:b/>
          <w:bCs/>
          <w:noProof/>
          <w:lang w:eastAsia="en-GB"/>
        </w:rPr>
        <mc:AlternateContent>
          <mc:Choice Requires="wps">
            <w:drawing>
              <wp:anchor distT="0" distB="0" distL="114300" distR="114300" simplePos="0" relativeHeight="251663360" behindDoc="0" locked="0" layoutInCell="1" allowOverlap="1" wp14:anchorId="52E5D003" wp14:editId="73692FB6">
                <wp:simplePos x="0" y="0"/>
                <wp:positionH relativeFrom="margin">
                  <wp:posOffset>26035</wp:posOffset>
                </wp:positionH>
                <wp:positionV relativeFrom="paragraph">
                  <wp:posOffset>143510</wp:posOffset>
                </wp:positionV>
                <wp:extent cx="6705600" cy="3771900"/>
                <wp:effectExtent l="0" t="0" r="19050" b="19050"/>
                <wp:wrapThrough wrapText="bothSides">
                  <wp:wrapPolygon edited="0">
                    <wp:start x="1473" y="0"/>
                    <wp:lineTo x="982" y="327"/>
                    <wp:lineTo x="123" y="1418"/>
                    <wp:lineTo x="0" y="2727"/>
                    <wp:lineTo x="0" y="19418"/>
                    <wp:lineTo x="614" y="20945"/>
                    <wp:lineTo x="1350" y="21600"/>
                    <wp:lineTo x="1411" y="21600"/>
                    <wp:lineTo x="20189" y="21600"/>
                    <wp:lineTo x="20311" y="21600"/>
                    <wp:lineTo x="20986" y="20945"/>
                    <wp:lineTo x="21600" y="19418"/>
                    <wp:lineTo x="21600" y="2509"/>
                    <wp:lineTo x="21539" y="1527"/>
                    <wp:lineTo x="20618" y="327"/>
                    <wp:lineTo x="20127" y="0"/>
                    <wp:lineTo x="1473" y="0"/>
                  </wp:wrapPolygon>
                </wp:wrapThrough>
                <wp:docPr id="9" name="Rounded Rectangle 9"/>
                <wp:cNvGraphicFramePr/>
                <a:graphic xmlns:a="http://schemas.openxmlformats.org/drawingml/2006/main">
                  <a:graphicData uri="http://schemas.microsoft.com/office/word/2010/wordprocessingShape">
                    <wps:wsp>
                      <wps:cNvSpPr/>
                      <wps:spPr>
                        <a:xfrm>
                          <a:off x="0" y="0"/>
                          <a:ext cx="6705600" cy="3771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C5D24" w14:textId="1C12DE03" w:rsidR="0014203F" w:rsidRDefault="0014203F" w:rsidP="00B25DE1">
                            <w:pPr>
                              <w:jc w:val="center"/>
                              <w:rPr>
                                <w:b/>
                                <w:color w:val="000000" w:themeColor="text1"/>
                                <w:sz w:val="28"/>
                                <w:u w:val="single"/>
                              </w:rPr>
                            </w:pPr>
                            <w:r w:rsidRPr="0014203F">
                              <w:rPr>
                                <w:b/>
                                <w:color w:val="000000" w:themeColor="text1"/>
                                <w:sz w:val="28"/>
                                <w:u w:val="single"/>
                              </w:rPr>
                              <w:t>Week 1 Re-cap</w:t>
                            </w:r>
                          </w:p>
                          <w:p w14:paraId="1B76EF81" w14:textId="3D3A4ED6"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the entry requirements of the course you have selected.</w:t>
                            </w:r>
                          </w:p>
                          <w:p w14:paraId="05380EDE" w14:textId="65620DE0"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3 skills you will need to succeed on this course.</w:t>
                            </w:r>
                          </w:p>
                          <w:p w14:paraId="7DBB2DA7" w14:textId="1ADBD6E9"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unit</w:t>
                            </w:r>
                            <w:r w:rsidR="00B25DE1">
                              <w:rPr>
                                <w:color w:val="000000" w:themeColor="text1"/>
                                <w:sz w:val="28"/>
                              </w:rPr>
                              <w:t>s</w:t>
                            </w:r>
                            <w:r w:rsidRPr="0014203F">
                              <w:rPr>
                                <w:color w:val="000000" w:themeColor="text1"/>
                                <w:sz w:val="28"/>
                              </w:rPr>
                              <w:t xml:space="preserve"> you will need to complete on your selected pathway? (single or double award)</w:t>
                            </w:r>
                          </w:p>
                          <w:p w14:paraId="1F853D83" w14:textId="43CF6CE8"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exams you will have on your selected course?</w:t>
                            </w:r>
                          </w:p>
                          <w:p w14:paraId="0791EA4F" w14:textId="33B0CE27"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times you can re-sit these exams?</w:t>
                            </w:r>
                          </w:p>
                          <w:p w14:paraId="20E184A3" w14:textId="680EB154" w:rsid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at least 3 units/topics you will study?</w:t>
                            </w:r>
                          </w:p>
                          <w:p w14:paraId="16B5D9AE" w14:textId="7BEB14A2" w:rsidR="0014203F" w:rsidRDefault="0014203F" w:rsidP="0014203F">
                            <w:pPr>
                              <w:pStyle w:val="ListParagraph"/>
                              <w:numPr>
                                <w:ilvl w:val="0"/>
                                <w:numId w:val="39"/>
                              </w:numPr>
                              <w:jc w:val="both"/>
                              <w:rPr>
                                <w:color w:val="000000" w:themeColor="text1"/>
                                <w:sz w:val="28"/>
                              </w:rPr>
                            </w:pPr>
                            <w:r>
                              <w:rPr>
                                <w:color w:val="000000" w:themeColor="text1"/>
                                <w:sz w:val="28"/>
                              </w:rPr>
                              <w:t>What are 3 types of business ownership?</w:t>
                            </w:r>
                          </w:p>
                          <w:p w14:paraId="04839147" w14:textId="25BFC703" w:rsidR="0014203F" w:rsidRDefault="0014203F" w:rsidP="0014203F">
                            <w:pPr>
                              <w:pStyle w:val="ListParagraph"/>
                              <w:numPr>
                                <w:ilvl w:val="0"/>
                                <w:numId w:val="39"/>
                              </w:numPr>
                              <w:jc w:val="both"/>
                              <w:rPr>
                                <w:color w:val="000000" w:themeColor="text1"/>
                                <w:sz w:val="28"/>
                              </w:rPr>
                            </w:pPr>
                            <w:r>
                              <w:rPr>
                                <w:color w:val="000000" w:themeColor="text1"/>
                                <w:sz w:val="28"/>
                              </w:rPr>
                              <w:t>What is an example of a business objective?</w:t>
                            </w:r>
                          </w:p>
                          <w:p w14:paraId="49427B02" w14:textId="2A4C462A" w:rsidR="0014203F" w:rsidRDefault="0014203F" w:rsidP="0014203F">
                            <w:pPr>
                              <w:pStyle w:val="ListParagraph"/>
                              <w:numPr>
                                <w:ilvl w:val="0"/>
                                <w:numId w:val="39"/>
                              </w:numPr>
                              <w:jc w:val="both"/>
                              <w:rPr>
                                <w:color w:val="000000" w:themeColor="text1"/>
                                <w:sz w:val="28"/>
                              </w:rPr>
                            </w:pPr>
                            <w:r>
                              <w:rPr>
                                <w:color w:val="000000" w:themeColor="text1"/>
                                <w:sz w:val="28"/>
                              </w:rPr>
                              <w:t>The NHS are part of what sector?</w:t>
                            </w:r>
                          </w:p>
                          <w:p w14:paraId="4B2C7965" w14:textId="06F8B86E" w:rsidR="0014203F" w:rsidRPr="0014203F" w:rsidRDefault="0014203F" w:rsidP="0014203F">
                            <w:pPr>
                              <w:pStyle w:val="ListParagraph"/>
                              <w:numPr>
                                <w:ilvl w:val="0"/>
                                <w:numId w:val="39"/>
                              </w:numPr>
                              <w:jc w:val="both"/>
                              <w:rPr>
                                <w:color w:val="000000" w:themeColor="text1"/>
                                <w:sz w:val="28"/>
                              </w:rPr>
                            </w:pPr>
                            <w:r>
                              <w:rPr>
                                <w:color w:val="000000" w:themeColor="text1"/>
                                <w:sz w:val="28"/>
                              </w:rPr>
                              <w:t xml:space="preserve"> What is limited 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05pt;margin-top:11.3pt;width:528pt;height:2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" fillcolor="#deeaf6 [660]" strokecolor="#1f4d78 [1604]" strokeweight="1pt">
                <v:stroke joinstyle="miter"/>
                <v:textbox>
                  <w:txbxContent>
                    <w:p w14:paraId="503C5D24" w14:textId="1C12DE03" w:rsidR="0014203F" w:rsidRDefault="0014203F" w:rsidP="00B25DE1">
                      <w:pPr>
                        <w:jc w:val="center"/>
                        <w:rPr>
                          <w:b/>
                          <w:color w:val="000000" w:themeColor="text1"/>
                          <w:sz w:val="28"/>
                          <w:u w:val="single"/>
                        </w:rPr>
                      </w:pPr>
                      <w:r w:rsidRPr="0014203F">
                        <w:rPr>
                          <w:b/>
                          <w:color w:val="000000" w:themeColor="text1"/>
                          <w:sz w:val="28"/>
                          <w:u w:val="single"/>
                        </w:rPr>
                        <w:t>Week 1 Re-cap</w:t>
                      </w:r>
                    </w:p>
                    <w:p w14:paraId="1B76EF81" w14:textId="3D3A4ED6"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the entry requirements of the course you have selected.</w:t>
                      </w:r>
                    </w:p>
                    <w:p w14:paraId="05380EDE" w14:textId="65620DE0"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State 3 skills you will need to succeed on this course.</w:t>
                      </w:r>
                    </w:p>
                    <w:p w14:paraId="7DBB2DA7" w14:textId="1ADBD6E9"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unit</w:t>
                      </w:r>
                      <w:r w:rsidR="00B25DE1">
                        <w:rPr>
                          <w:color w:val="000000" w:themeColor="text1"/>
                          <w:sz w:val="28"/>
                        </w:rPr>
                        <w:t>s</w:t>
                      </w:r>
                      <w:r w:rsidRPr="0014203F">
                        <w:rPr>
                          <w:color w:val="000000" w:themeColor="text1"/>
                          <w:sz w:val="28"/>
                        </w:rPr>
                        <w:t xml:space="preserve"> you will need to complete on your selected pathway? (single or double award)</w:t>
                      </w:r>
                    </w:p>
                    <w:p w14:paraId="1F853D83" w14:textId="43CF6CE8"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exams you will have on your selected course?</w:t>
                      </w:r>
                    </w:p>
                    <w:p w14:paraId="0791EA4F" w14:textId="33B0CE27" w:rsidR="0014203F" w:rsidRP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how many times you can re-sit these exams?</w:t>
                      </w:r>
                    </w:p>
                    <w:p w14:paraId="20E184A3" w14:textId="680EB154" w:rsidR="0014203F" w:rsidRDefault="0014203F" w:rsidP="0014203F">
                      <w:pPr>
                        <w:pStyle w:val="ListParagraph"/>
                        <w:numPr>
                          <w:ilvl w:val="0"/>
                          <w:numId w:val="39"/>
                        </w:numPr>
                        <w:jc w:val="both"/>
                        <w:rPr>
                          <w:color w:val="000000" w:themeColor="text1"/>
                          <w:sz w:val="28"/>
                        </w:rPr>
                      </w:pPr>
                      <w:r w:rsidRPr="0014203F">
                        <w:rPr>
                          <w:color w:val="000000" w:themeColor="text1"/>
                          <w:sz w:val="28"/>
                        </w:rPr>
                        <w:t>Can you state at least 3 units/topics you will study?</w:t>
                      </w:r>
                    </w:p>
                    <w:p w14:paraId="16B5D9AE" w14:textId="7BEB14A2" w:rsidR="0014203F" w:rsidRDefault="0014203F" w:rsidP="0014203F">
                      <w:pPr>
                        <w:pStyle w:val="ListParagraph"/>
                        <w:numPr>
                          <w:ilvl w:val="0"/>
                          <w:numId w:val="39"/>
                        </w:numPr>
                        <w:jc w:val="both"/>
                        <w:rPr>
                          <w:color w:val="000000" w:themeColor="text1"/>
                          <w:sz w:val="28"/>
                        </w:rPr>
                      </w:pPr>
                      <w:r>
                        <w:rPr>
                          <w:color w:val="000000" w:themeColor="text1"/>
                          <w:sz w:val="28"/>
                        </w:rPr>
                        <w:t>What are 3 types of business ownership?</w:t>
                      </w:r>
                    </w:p>
                    <w:p w14:paraId="04839147" w14:textId="25BFC703" w:rsidR="0014203F" w:rsidRDefault="0014203F" w:rsidP="0014203F">
                      <w:pPr>
                        <w:pStyle w:val="ListParagraph"/>
                        <w:numPr>
                          <w:ilvl w:val="0"/>
                          <w:numId w:val="39"/>
                        </w:numPr>
                        <w:jc w:val="both"/>
                        <w:rPr>
                          <w:color w:val="000000" w:themeColor="text1"/>
                          <w:sz w:val="28"/>
                        </w:rPr>
                      </w:pPr>
                      <w:r>
                        <w:rPr>
                          <w:color w:val="000000" w:themeColor="text1"/>
                          <w:sz w:val="28"/>
                        </w:rPr>
                        <w:t>What is an example of a business objective?</w:t>
                      </w:r>
                    </w:p>
                    <w:p w14:paraId="49427B02" w14:textId="2A4C462A" w:rsidR="0014203F" w:rsidRDefault="0014203F" w:rsidP="0014203F">
                      <w:pPr>
                        <w:pStyle w:val="ListParagraph"/>
                        <w:numPr>
                          <w:ilvl w:val="0"/>
                          <w:numId w:val="39"/>
                        </w:numPr>
                        <w:jc w:val="both"/>
                        <w:rPr>
                          <w:color w:val="000000" w:themeColor="text1"/>
                          <w:sz w:val="28"/>
                        </w:rPr>
                      </w:pPr>
                      <w:r>
                        <w:rPr>
                          <w:color w:val="000000" w:themeColor="text1"/>
                          <w:sz w:val="28"/>
                        </w:rPr>
                        <w:t>The NHS are part of what sector?</w:t>
                      </w:r>
                    </w:p>
                    <w:p w14:paraId="4B2C7965" w14:textId="06F8B86E" w:rsidR="0014203F" w:rsidRPr="0014203F" w:rsidRDefault="0014203F" w:rsidP="0014203F">
                      <w:pPr>
                        <w:pStyle w:val="ListParagraph"/>
                        <w:numPr>
                          <w:ilvl w:val="0"/>
                          <w:numId w:val="39"/>
                        </w:numPr>
                        <w:jc w:val="both"/>
                        <w:rPr>
                          <w:color w:val="000000" w:themeColor="text1"/>
                          <w:sz w:val="28"/>
                        </w:rPr>
                      </w:pPr>
                      <w:r>
                        <w:rPr>
                          <w:color w:val="000000" w:themeColor="text1"/>
                          <w:sz w:val="28"/>
                        </w:rPr>
                        <w:t xml:space="preserve"> What is limited liability?</w:t>
                      </w:r>
                    </w:p>
                  </w:txbxContent>
                </v:textbox>
                <w10:wrap type="through" anchorx="margin"/>
              </v:roundrect>
            </w:pict>
          </mc:Fallback>
        </mc:AlternateContent>
      </w:r>
    </w:p>
    <w:p w14:paraId="587C721F" w14:textId="18026C82" w:rsidR="00784029" w:rsidRDefault="00784029" w:rsidP="00F153F0">
      <w:pPr>
        <w:pStyle w:val="Default"/>
        <w:jc w:val="both"/>
        <w:rPr>
          <w:rFonts w:cstheme="minorHAnsi"/>
          <w:b/>
          <w:sz w:val="28"/>
          <w:u w:val="single"/>
        </w:rPr>
      </w:pPr>
      <w:r w:rsidRPr="00784029">
        <w:rPr>
          <w:rFonts w:cstheme="minorHAnsi"/>
          <w:b/>
          <w:sz w:val="28"/>
          <w:u w:val="single"/>
        </w:rPr>
        <w:t>Organisation</w:t>
      </w:r>
    </w:p>
    <w:p w14:paraId="30098381" w14:textId="7806C241" w:rsidR="00784029" w:rsidRPr="00784029" w:rsidRDefault="00784029" w:rsidP="00F153F0">
      <w:pPr>
        <w:pStyle w:val="Default"/>
        <w:jc w:val="both"/>
        <w:rPr>
          <w:rFonts w:cstheme="minorHAnsi"/>
          <w:b/>
          <w:sz w:val="18"/>
          <w:u w:val="single"/>
        </w:rPr>
      </w:pPr>
    </w:p>
    <w:p w14:paraId="36572203" w14:textId="7D0BE029" w:rsidR="00784029" w:rsidRPr="00784029" w:rsidRDefault="00784029" w:rsidP="00784029">
      <w:pPr>
        <w:pStyle w:val="Default"/>
        <w:jc w:val="both"/>
        <w:rPr>
          <w:rFonts w:cstheme="minorHAnsi"/>
          <w:sz w:val="28"/>
        </w:rPr>
      </w:pPr>
      <w:r w:rsidRPr="00784029">
        <w:rPr>
          <w:rFonts w:cstheme="minorHAnsi"/>
          <w:sz w:val="28"/>
        </w:rPr>
        <w:t xml:space="preserve">Being </w:t>
      </w:r>
      <w:r>
        <w:rPr>
          <w:rFonts w:cstheme="minorHAnsi"/>
          <w:sz w:val="28"/>
        </w:rPr>
        <w:t xml:space="preserve">organised is vital. The start of </w:t>
      </w:r>
      <w:proofErr w:type="gramStart"/>
      <w:r w:rsidRPr="00784029">
        <w:rPr>
          <w:rFonts w:cstheme="minorHAnsi"/>
          <w:sz w:val="28"/>
        </w:rPr>
        <w:t>6</w:t>
      </w:r>
      <w:r w:rsidRPr="00784029">
        <w:rPr>
          <w:rFonts w:cstheme="minorHAnsi"/>
          <w:sz w:val="28"/>
          <w:vertAlign w:val="superscript"/>
        </w:rPr>
        <w:t>th</w:t>
      </w:r>
      <w:proofErr w:type="gramEnd"/>
      <w:r w:rsidRPr="00784029">
        <w:rPr>
          <w:rFonts w:cstheme="minorHAnsi"/>
          <w:sz w:val="28"/>
        </w:rPr>
        <w:t xml:space="preserve"> form </w:t>
      </w:r>
      <w:r w:rsidR="004628A6">
        <w:rPr>
          <w:rFonts w:cstheme="minorHAnsi"/>
          <w:sz w:val="28"/>
        </w:rPr>
        <w:t>might</w:t>
      </w:r>
      <w:r>
        <w:rPr>
          <w:rFonts w:cstheme="minorHAnsi"/>
          <w:sz w:val="28"/>
        </w:rPr>
        <w:t xml:space="preserve"> seem very tough, however if you are organised you will easily get through this initial period </w:t>
      </w:r>
      <w:r w:rsidRPr="00784029">
        <w:rPr>
          <w:rFonts w:cstheme="minorHAnsi"/>
          <w:sz w:val="28"/>
        </w:rPr>
        <w:t xml:space="preserve">and </w:t>
      </w:r>
      <w:r>
        <w:rPr>
          <w:rFonts w:cstheme="minorHAnsi"/>
          <w:sz w:val="28"/>
        </w:rPr>
        <w:t xml:space="preserve">go on </w:t>
      </w:r>
      <w:r w:rsidRPr="00784029">
        <w:rPr>
          <w:rFonts w:cstheme="minorHAnsi"/>
          <w:sz w:val="28"/>
        </w:rPr>
        <w:t xml:space="preserve">to secure the best grade possible. You will be </w:t>
      </w:r>
      <w:r>
        <w:rPr>
          <w:rFonts w:cstheme="minorHAnsi"/>
          <w:sz w:val="28"/>
        </w:rPr>
        <w:t xml:space="preserve">provided </w:t>
      </w:r>
      <w:r w:rsidRPr="00784029">
        <w:rPr>
          <w:rFonts w:cstheme="minorHAnsi"/>
          <w:sz w:val="28"/>
        </w:rPr>
        <w:t xml:space="preserve">with a lot of content over your 3-4 subjects and across several teachers. In Business (Single and double awards) you will be receiving work from Mr Holmes and Mrs Shields. You will have notes, support materials, tests </w:t>
      </w:r>
      <w:proofErr w:type="spellStart"/>
      <w:r w:rsidRPr="00784029">
        <w:rPr>
          <w:rFonts w:cstheme="minorHAnsi"/>
          <w:sz w:val="28"/>
        </w:rPr>
        <w:t>etc</w:t>
      </w:r>
      <w:proofErr w:type="spellEnd"/>
      <w:r w:rsidRPr="00784029">
        <w:rPr>
          <w:rFonts w:cstheme="minorHAnsi"/>
          <w:sz w:val="28"/>
        </w:rPr>
        <w:t xml:space="preserve"> </w:t>
      </w:r>
      <w:r>
        <w:rPr>
          <w:rFonts w:cstheme="minorHAnsi"/>
          <w:sz w:val="28"/>
        </w:rPr>
        <w:t>to utilise over</w:t>
      </w:r>
      <w:r w:rsidRPr="00784029">
        <w:rPr>
          <w:rFonts w:cstheme="minorHAnsi"/>
          <w:sz w:val="28"/>
        </w:rPr>
        <w:t xml:space="preserve"> 5 units (single award) or 10 (Double award).  </w:t>
      </w:r>
      <w:r>
        <w:rPr>
          <w:rFonts w:cstheme="minorHAnsi"/>
          <w:sz w:val="28"/>
        </w:rPr>
        <w:t>Therefore you must set up a filing system (Physical and electronic). We will organise the electronic version in September (You may want to invest in a memory stick). W</w:t>
      </w:r>
      <w:bookmarkStart w:id="0" w:name="_GoBack"/>
      <w:bookmarkEnd w:id="0"/>
      <w:r>
        <w:rPr>
          <w:rFonts w:cstheme="minorHAnsi"/>
          <w:sz w:val="28"/>
        </w:rPr>
        <w:t>here possible get yourself a</w:t>
      </w:r>
      <w:r w:rsidR="00B25DE1">
        <w:rPr>
          <w:rFonts w:cstheme="minorHAnsi"/>
          <w:sz w:val="28"/>
        </w:rPr>
        <w:t>n</w:t>
      </w:r>
      <w:r>
        <w:rPr>
          <w:rFonts w:cstheme="minorHAnsi"/>
          <w:sz w:val="28"/>
        </w:rPr>
        <w:t xml:space="preserve"> A4 leaver arch file and some file dividers (</w:t>
      </w:r>
      <w:r w:rsidR="0035286C">
        <w:rPr>
          <w:rFonts w:cstheme="minorHAnsi"/>
          <w:sz w:val="28"/>
        </w:rPr>
        <w:t>at least 10 sections).</w:t>
      </w:r>
    </w:p>
    <w:p w14:paraId="1917008E" w14:textId="77777777" w:rsidR="00784029" w:rsidRPr="00784029" w:rsidRDefault="00784029" w:rsidP="001120ED">
      <w:pPr>
        <w:pStyle w:val="Default"/>
        <w:rPr>
          <w:rFonts w:cstheme="minorHAnsi"/>
          <w:sz w:val="28"/>
        </w:rPr>
      </w:pPr>
    </w:p>
    <w:p w14:paraId="179AE56A" w14:textId="18A95FF9" w:rsidR="0035286C" w:rsidRDefault="0035286C" w:rsidP="001120ED">
      <w:pPr>
        <w:pStyle w:val="Default"/>
        <w:rPr>
          <w:rFonts w:cstheme="minorHAnsi"/>
          <w:b/>
          <w:sz w:val="28"/>
          <w:u w:val="single"/>
        </w:rPr>
      </w:pPr>
      <w:r w:rsidRPr="0035286C">
        <w:rPr>
          <w:rFonts w:cstheme="minorHAnsi"/>
          <w:b/>
          <w:sz w:val="28"/>
          <w:u w:val="single"/>
        </w:rPr>
        <w:t>Unit 1</w:t>
      </w:r>
      <w:r>
        <w:rPr>
          <w:rFonts w:cstheme="minorHAnsi"/>
          <w:b/>
          <w:sz w:val="28"/>
          <w:u w:val="single"/>
        </w:rPr>
        <w:t xml:space="preserve"> -</w:t>
      </w:r>
      <w:r w:rsidRPr="0035286C">
        <w:rPr>
          <w:rFonts w:cstheme="minorHAnsi"/>
          <w:b/>
          <w:sz w:val="28"/>
          <w:u w:val="single"/>
        </w:rPr>
        <w:t xml:space="preserve"> LO1</w:t>
      </w:r>
    </w:p>
    <w:p w14:paraId="716905B8" w14:textId="650D4C5E" w:rsidR="0035286C" w:rsidRDefault="0035286C" w:rsidP="001120ED">
      <w:pPr>
        <w:pStyle w:val="Default"/>
        <w:rPr>
          <w:rFonts w:cstheme="minorHAnsi"/>
          <w:b/>
          <w:sz w:val="28"/>
          <w:u w:val="single"/>
        </w:rPr>
      </w:pPr>
    </w:p>
    <w:p w14:paraId="4A379AF9" w14:textId="62393ECA" w:rsidR="0035286C" w:rsidRDefault="0035286C" w:rsidP="001120ED">
      <w:pPr>
        <w:pStyle w:val="Default"/>
        <w:rPr>
          <w:rFonts w:cstheme="minorHAnsi"/>
          <w:sz w:val="28"/>
        </w:rPr>
      </w:pPr>
      <w:r w:rsidRPr="0035286C">
        <w:rPr>
          <w:rFonts w:cstheme="minorHAnsi"/>
          <w:sz w:val="28"/>
        </w:rPr>
        <w:t>As you now know unit 1 is the most valuable unit (worth double points).</w:t>
      </w:r>
      <w:r w:rsidR="00B25DE1">
        <w:rPr>
          <w:rFonts w:cstheme="minorHAnsi"/>
          <w:sz w:val="28"/>
        </w:rPr>
        <w:t xml:space="preserve"> It covers many aspects of</w:t>
      </w:r>
      <w:r w:rsidRPr="0035286C">
        <w:rPr>
          <w:rFonts w:cstheme="minorHAnsi"/>
          <w:sz w:val="28"/>
        </w:rPr>
        <w:t xml:space="preserve"> business theory. There are 8 Learning objectives to cover (LOB’s)</w:t>
      </w:r>
      <w:r>
        <w:rPr>
          <w:rFonts w:cstheme="minorHAnsi"/>
          <w:sz w:val="28"/>
        </w:rPr>
        <w:t xml:space="preserve">. </w:t>
      </w:r>
    </w:p>
    <w:p w14:paraId="282D91BB" w14:textId="77777777" w:rsidR="0035286C" w:rsidRPr="0035286C" w:rsidRDefault="0035286C" w:rsidP="001120ED">
      <w:pPr>
        <w:pStyle w:val="Default"/>
        <w:rPr>
          <w:rFonts w:cstheme="minorHAnsi"/>
          <w:sz w:val="28"/>
        </w:rPr>
      </w:pPr>
    </w:p>
    <w:p w14:paraId="03C4C16A" w14:textId="773C680E" w:rsidR="00EB30E4" w:rsidRDefault="001120ED" w:rsidP="001120ED">
      <w:pPr>
        <w:pStyle w:val="Default"/>
        <w:rPr>
          <w:rStyle w:val="Hyperlink"/>
        </w:rPr>
      </w:pPr>
      <w:r>
        <w:rPr>
          <w:rFonts w:cstheme="minorHAnsi"/>
          <w:b/>
          <w:sz w:val="28"/>
        </w:rPr>
        <w:t xml:space="preserve">Log onto: </w:t>
      </w:r>
      <w:hyperlink r:id="rId8" w:anchor="unit-1-the-business-environment" w:history="1">
        <w:r>
          <w:rPr>
            <w:rStyle w:val="Hyperlink"/>
          </w:rPr>
          <w:t>https://www.businessed.co.uk/index.php/home/theory/cambtec/cambtec-l3-theory#unit-1-the-business-environment</w:t>
        </w:r>
      </w:hyperlink>
      <w:r w:rsidR="00784029">
        <w:rPr>
          <w:rStyle w:val="Hyperlink"/>
        </w:rPr>
        <w:t>.</w:t>
      </w:r>
    </w:p>
    <w:p w14:paraId="6370D8F8" w14:textId="7B4093E8" w:rsidR="0035286C" w:rsidRDefault="0035286C" w:rsidP="001120ED">
      <w:pPr>
        <w:pStyle w:val="Default"/>
        <w:rPr>
          <w:rStyle w:val="Hyperlink"/>
        </w:rPr>
      </w:pPr>
    </w:p>
    <w:p w14:paraId="7777281C" w14:textId="3C672885" w:rsidR="0035286C" w:rsidRDefault="00B25DE1" w:rsidP="001120ED">
      <w:pPr>
        <w:pStyle w:val="Default"/>
        <w:rPr>
          <w:rFonts w:asciiTheme="minorHAnsi" w:hAnsiTheme="minorHAnsi" w:cstheme="minorHAnsi"/>
          <w:sz w:val="28"/>
          <w:szCs w:val="28"/>
        </w:rPr>
      </w:pPr>
      <w:r>
        <w:rPr>
          <w:rFonts w:asciiTheme="minorHAnsi" w:hAnsiTheme="minorHAnsi" w:cstheme="minorHAnsi"/>
          <w:bCs/>
          <w:sz w:val="28"/>
          <w:szCs w:val="28"/>
        </w:rPr>
        <w:t>Read through</w:t>
      </w:r>
      <w:r w:rsidR="00FE13F0" w:rsidRPr="00FE13F0">
        <w:rPr>
          <w:rFonts w:asciiTheme="minorHAnsi" w:hAnsiTheme="minorHAnsi" w:cstheme="minorHAnsi"/>
          <w:bCs/>
          <w:sz w:val="28"/>
          <w:szCs w:val="28"/>
        </w:rPr>
        <w:t xml:space="preserve"> the 14 PowerPoints </w:t>
      </w:r>
      <w:r>
        <w:rPr>
          <w:rFonts w:asciiTheme="minorHAnsi" w:hAnsiTheme="minorHAnsi" w:cstheme="minorHAnsi"/>
          <w:bCs/>
          <w:sz w:val="28"/>
          <w:szCs w:val="28"/>
        </w:rPr>
        <w:t>making</w:t>
      </w:r>
      <w:r w:rsidR="00FE13F0" w:rsidRPr="00FE13F0">
        <w:rPr>
          <w:rFonts w:asciiTheme="minorHAnsi" w:hAnsiTheme="minorHAnsi" w:cstheme="minorHAnsi"/>
          <w:sz w:val="28"/>
          <w:szCs w:val="28"/>
        </w:rPr>
        <w:t xml:space="preserve"> introductory notes on each of the key areas. This could be in the form of a Mind map for instance. </w:t>
      </w:r>
    </w:p>
    <w:p w14:paraId="34B230ED" w14:textId="330BB762" w:rsidR="00420589" w:rsidRDefault="00420589" w:rsidP="001120ED">
      <w:pPr>
        <w:pStyle w:val="Default"/>
        <w:rPr>
          <w:rFonts w:asciiTheme="minorHAnsi" w:hAnsiTheme="minorHAnsi" w:cstheme="minorHAnsi"/>
          <w:sz w:val="28"/>
          <w:szCs w:val="28"/>
        </w:rPr>
      </w:pPr>
    </w:p>
    <w:p w14:paraId="638708C9" w14:textId="4E68ED39" w:rsidR="00420589" w:rsidRDefault="00420589" w:rsidP="001120ED">
      <w:pPr>
        <w:pStyle w:val="Default"/>
        <w:rPr>
          <w:rFonts w:asciiTheme="minorHAnsi" w:hAnsiTheme="minorHAnsi" w:cstheme="minorHAnsi"/>
          <w:sz w:val="28"/>
          <w:szCs w:val="28"/>
        </w:rPr>
      </w:pPr>
    </w:p>
    <w:p w14:paraId="2A617442" w14:textId="77B5C591" w:rsidR="00420589" w:rsidRDefault="00420589" w:rsidP="001120ED">
      <w:pPr>
        <w:pStyle w:val="Default"/>
        <w:rPr>
          <w:rFonts w:asciiTheme="minorHAnsi" w:hAnsiTheme="minorHAnsi" w:cstheme="minorHAnsi"/>
          <w:sz w:val="28"/>
          <w:szCs w:val="28"/>
        </w:rPr>
      </w:pPr>
    </w:p>
    <w:p w14:paraId="1369315B" w14:textId="45973644" w:rsidR="00420589" w:rsidRDefault="00420589" w:rsidP="001120ED">
      <w:pPr>
        <w:pStyle w:val="Default"/>
        <w:rPr>
          <w:rFonts w:asciiTheme="minorHAnsi" w:hAnsiTheme="minorHAnsi" w:cstheme="minorHAnsi"/>
          <w:sz w:val="28"/>
          <w:szCs w:val="28"/>
        </w:rPr>
      </w:pPr>
    </w:p>
    <w:p w14:paraId="1A1FD345" w14:textId="77777777" w:rsidR="006B201D" w:rsidRDefault="006B201D" w:rsidP="001120ED">
      <w:pPr>
        <w:pStyle w:val="Default"/>
        <w:rPr>
          <w:rFonts w:asciiTheme="minorHAnsi" w:hAnsiTheme="minorHAnsi" w:cstheme="minorHAnsi"/>
          <w:sz w:val="28"/>
          <w:szCs w:val="28"/>
        </w:rPr>
      </w:pPr>
    </w:p>
    <w:p w14:paraId="31556A04" w14:textId="51F8C27A" w:rsidR="006B201D" w:rsidRPr="006B201D" w:rsidRDefault="006B201D" w:rsidP="001120ED">
      <w:pPr>
        <w:pStyle w:val="Default"/>
        <w:rPr>
          <w:rFonts w:asciiTheme="minorHAnsi" w:hAnsiTheme="minorHAnsi" w:cstheme="minorHAnsi"/>
          <w:sz w:val="28"/>
          <w:szCs w:val="28"/>
        </w:rPr>
      </w:pPr>
      <w:r w:rsidRPr="006B201D">
        <w:rPr>
          <w:rFonts w:asciiTheme="minorHAnsi" w:hAnsiTheme="minorHAnsi" w:cstheme="minorHAnsi"/>
          <w:sz w:val="28"/>
          <w:szCs w:val="28"/>
        </w:rPr>
        <w:t>Activity 2: Wider research task</w:t>
      </w:r>
    </w:p>
    <w:p w14:paraId="4F4995F1" w14:textId="77777777" w:rsidR="006B201D" w:rsidRPr="006B201D" w:rsidRDefault="006B201D" w:rsidP="001120ED">
      <w:pPr>
        <w:pStyle w:val="Default"/>
        <w:rPr>
          <w:rFonts w:asciiTheme="minorHAnsi" w:hAnsiTheme="minorHAnsi" w:cstheme="minorHAnsi"/>
          <w:sz w:val="28"/>
          <w:szCs w:val="28"/>
        </w:rPr>
      </w:pPr>
    </w:p>
    <w:p w14:paraId="4F818E5E" w14:textId="238354F5" w:rsidR="006B201D" w:rsidRDefault="00483C60" w:rsidP="001120ED">
      <w:pPr>
        <w:pStyle w:val="Default"/>
        <w:rPr>
          <w:rFonts w:asciiTheme="minorHAnsi" w:hAnsiTheme="minorHAnsi" w:cstheme="minorHAnsi"/>
          <w:noProof/>
          <w:sz w:val="28"/>
          <w:szCs w:val="28"/>
          <w:lang w:eastAsia="en-GB"/>
        </w:rPr>
      </w:pPr>
      <w:r w:rsidRPr="006B201D">
        <w:rPr>
          <w:rFonts w:asciiTheme="minorHAnsi" w:hAnsiTheme="minorHAnsi" w:cstheme="minorHAnsi"/>
          <w:noProof/>
          <w:sz w:val="28"/>
          <w:szCs w:val="28"/>
          <w:lang w:eastAsia="en-GB"/>
        </w:rPr>
        <w:drawing>
          <wp:anchor distT="0" distB="0" distL="114300" distR="114300" simplePos="0" relativeHeight="251665408" behindDoc="0" locked="0" layoutInCell="1" allowOverlap="1" wp14:anchorId="7BA77874" wp14:editId="42D7B149">
            <wp:simplePos x="0" y="0"/>
            <wp:positionH relativeFrom="page">
              <wp:posOffset>565150</wp:posOffset>
            </wp:positionH>
            <wp:positionV relativeFrom="paragraph">
              <wp:posOffset>717550</wp:posOffset>
            </wp:positionV>
            <wp:extent cx="6543675" cy="6032450"/>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093" t="15595" r="26535" b="5090"/>
                    <a:stretch/>
                  </pic:blipFill>
                  <pic:spPr bwMode="auto">
                    <a:xfrm>
                      <a:off x="0" y="0"/>
                      <a:ext cx="6543675" cy="6032450"/>
                    </a:xfrm>
                    <a:prstGeom prst="rect">
                      <a:avLst/>
                    </a:prstGeom>
                    <a:ln>
                      <a:noFill/>
                    </a:ln>
                    <a:extLst>
                      <a:ext uri="{53640926-AAD7-44D8-BBD7-CCE9431645EC}">
                        <a14:shadowObscured xmlns:a14="http://schemas.microsoft.com/office/drawing/2010/main"/>
                      </a:ext>
                    </a:extLst>
                  </pic:spPr>
                </pic:pic>
              </a:graphicData>
            </a:graphic>
          </wp:anchor>
        </w:drawing>
      </w:r>
      <w:r w:rsidR="006B201D" w:rsidRPr="006B201D">
        <w:rPr>
          <w:rFonts w:asciiTheme="minorHAnsi" w:hAnsiTheme="minorHAnsi" w:cstheme="minorHAnsi"/>
          <w:sz w:val="28"/>
          <w:szCs w:val="28"/>
        </w:rPr>
        <w:t xml:space="preserve">Global Brands Quiz </w:t>
      </w:r>
      <w:r w:rsidR="00B25DE1">
        <w:rPr>
          <w:rFonts w:asciiTheme="minorHAnsi" w:hAnsiTheme="minorHAnsi" w:cstheme="minorHAnsi"/>
          <w:sz w:val="28"/>
          <w:szCs w:val="28"/>
        </w:rPr>
        <w:t xml:space="preserve">- </w:t>
      </w:r>
      <w:r w:rsidR="006B201D" w:rsidRPr="006B201D">
        <w:rPr>
          <w:rFonts w:asciiTheme="minorHAnsi" w:hAnsiTheme="minorHAnsi" w:cstheme="minorHAnsi"/>
          <w:sz w:val="28"/>
          <w:szCs w:val="28"/>
        </w:rPr>
        <w:t xml:space="preserve">Below </w:t>
      </w:r>
      <w:r w:rsidR="00B25DE1">
        <w:rPr>
          <w:rFonts w:asciiTheme="minorHAnsi" w:hAnsiTheme="minorHAnsi" w:cstheme="minorHAnsi"/>
          <w:sz w:val="28"/>
          <w:szCs w:val="28"/>
        </w:rPr>
        <w:t xml:space="preserve">are </w:t>
      </w:r>
      <w:r w:rsidR="006B201D" w:rsidRPr="006B201D">
        <w:rPr>
          <w:rFonts w:asciiTheme="minorHAnsi" w:hAnsiTheme="minorHAnsi" w:cstheme="minorHAnsi"/>
          <w:sz w:val="28"/>
          <w:szCs w:val="28"/>
        </w:rPr>
        <w:t>some of the top 30 most valuable global brands in 2019 according to Inter brand. However they are not in the correct order.</w:t>
      </w:r>
      <w:r w:rsidR="006B201D" w:rsidRPr="006B201D">
        <w:rPr>
          <w:rFonts w:asciiTheme="minorHAnsi" w:hAnsiTheme="minorHAnsi" w:cstheme="minorHAnsi"/>
          <w:noProof/>
          <w:sz w:val="28"/>
          <w:szCs w:val="28"/>
          <w:lang w:eastAsia="en-GB"/>
        </w:rPr>
        <w:t xml:space="preserve"> </w:t>
      </w:r>
    </w:p>
    <w:p w14:paraId="36FF3F76" w14:textId="36AD3CD3" w:rsidR="007E5719" w:rsidRDefault="007E5719" w:rsidP="001120ED">
      <w:pPr>
        <w:pStyle w:val="Default"/>
        <w:rPr>
          <w:rFonts w:asciiTheme="minorHAnsi" w:hAnsiTheme="minorHAnsi" w:cstheme="minorHAnsi"/>
          <w:noProof/>
          <w:sz w:val="28"/>
          <w:szCs w:val="28"/>
          <w:lang w:eastAsia="en-GB"/>
        </w:rPr>
      </w:pPr>
    </w:p>
    <w:p w14:paraId="2F033356" w14:textId="28D52510" w:rsidR="007E5719" w:rsidRDefault="007E5719" w:rsidP="001120ED">
      <w:pPr>
        <w:pStyle w:val="Default"/>
        <w:rPr>
          <w:rFonts w:asciiTheme="minorHAnsi" w:hAnsiTheme="minorHAnsi" w:cstheme="minorHAnsi"/>
          <w:noProof/>
          <w:sz w:val="28"/>
          <w:szCs w:val="28"/>
          <w:lang w:eastAsia="en-GB"/>
        </w:rPr>
      </w:pPr>
    </w:p>
    <w:p w14:paraId="13FBA0D8" w14:textId="375643A1" w:rsidR="007E5719" w:rsidRDefault="007E5719" w:rsidP="001120ED">
      <w:pPr>
        <w:pStyle w:val="Default"/>
        <w:rPr>
          <w:rFonts w:asciiTheme="minorHAnsi" w:hAnsiTheme="minorHAnsi" w:cstheme="minorHAnsi"/>
          <w:noProof/>
          <w:sz w:val="28"/>
          <w:szCs w:val="28"/>
          <w:lang w:eastAsia="en-GB"/>
        </w:rPr>
      </w:pPr>
    </w:p>
    <w:p w14:paraId="036D4412" w14:textId="11D90C15" w:rsidR="007E5719" w:rsidRDefault="007E5719" w:rsidP="001120ED">
      <w:pPr>
        <w:pStyle w:val="Default"/>
        <w:rPr>
          <w:rFonts w:asciiTheme="minorHAnsi" w:hAnsiTheme="minorHAnsi" w:cstheme="minorHAnsi"/>
          <w:noProof/>
          <w:sz w:val="28"/>
          <w:szCs w:val="28"/>
          <w:lang w:eastAsia="en-GB"/>
        </w:rPr>
      </w:pPr>
    </w:p>
    <w:p w14:paraId="4EB1352E" w14:textId="7F51FE59" w:rsidR="007E5719" w:rsidRDefault="007E5719" w:rsidP="001120ED">
      <w:pPr>
        <w:pStyle w:val="Default"/>
        <w:rPr>
          <w:rFonts w:asciiTheme="minorHAnsi" w:hAnsiTheme="minorHAnsi" w:cstheme="minorHAnsi"/>
          <w:noProof/>
          <w:sz w:val="28"/>
          <w:szCs w:val="28"/>
          <w:lang w:eastAsia="en-GB"/>
        </w:rPr>
      </w:pPr>
    </w:p>
    <w:p w14:paraId="079797F8" w14:textId="5DADAD7B" w:rsidR="007E5719" w:rsidRDefault="007E5719" w:rsidP="001120ED">
      <w:pPr>
        <w:pStyle w:val="Default"/>
        <w:rPr>
          <w:rFonts w:asciiTheme="minorHAnsi" w:hAnsiTheme="minorHAnsi" w:cstheme="minorHAnsi"/>
          <w:noProof/>
          <w:sz w:val="28"/>
          <w:szCs w:val="28"/>
          <w:lang w:eastAsia="en-GB"/>
        </w:rPr>
      </w:pPr>
    </w:p>
    <w:p w14:paraId="6AE51DD9" w14:textId="72B709B0" w:rsidR="007E5719" w:rsidRDefault="007E5719" w:rsidP="001120ED">
      <w:pPr>
        <w:pStyle w:val="Default"/>
        <w:rPr>
          <w:rFonts w:asciiTheme="minorHAnsi" w:hAnsiTheme="minorHAnsi" w:cstheme="minorHAnsi"/>
          <w:noProof/>
          <w:sz w:val="28"/>
          <w:szCs w:val="28"/>
          <w:lang w:eastAsia="en-GB"/>
        </w:rPr>
      </w:pPr>
    </w:p>
    <w:p w14:paraId="72FB8884" w14:textId="36B1193A" w:rsidR="007E5719" w:rsidRDefault="007E5719" w:rsidP="001120ED">
      <w:pPr>
        <w:pStyle w:val="Default"/>
        <w:rPr>
          <w:rFonts w:asciiTheme="minorHAnsi" w:hAnsiTheme="minorHAnsi" w:cstheme="minorHAnsi"/>
          <w:noProof/>
          <w:sz w:val="28"/>
          <w:szCs w:val="28"/>
          <w:lang w:eastAsia="en-GB"/>
        </w:rPr>
      </w:pPr>
    </w:p>
    <w:p w14:paraId="4321A7DA" w14:textId="7D31319B" w:rsidR="007E5719" w:rsidRDefault="007E5719" w:rsidP="001120ED">
      <w:pPr>
        <w:pStyle w:val="Default"/>
        <w:rPr>
          <w:rFonts w:asciiTheme="minorHAnsi" w:hAnsiTheme="minorHAnsi" w:cstheme="minorHAnsi"/>
          <w:noProof/>
          <w:sz w:val="28"/>
          <w:szCs w:val="28"/>
          <w:lang w:eastAsia="en-GB"/>
        </w:rPr>
      </w:pPr>
    </w:p>
    <w:p w14:paraId="6348F839" w14:textId="016798B9" w:rsidR="007E5719" w:rsidRDefault="007E5719" w:rsidP="001120ED">
      <w:pPr>
        <w:pStyle w:val="Default"/>
        <w:rPr>
          <w:rFonts w:asciiTheme="minorHAnsi" w:hAnsiTheme="minorHAnsi" w:cstheme="minorHAnsi"/>
          <w:noProof/>
          <w:sz w:val="28"/>
          <w:szCs w:val="28"/>
          <w:lang w:eastAsia="en-GB"/>
        </w:rPr>
      </w:pPr>
    </w:p>
    <w:p w14:paraId="7E5AA7E7" w14:textId="76E839AF" w:rsidR="007E5719" w:rsidRDefault="007E5719" w:rsidP="001120ED">
      <w:pPr>
        <w:pStyle w:val="Default"/>
        <w:rPr>
          <w:rFonts w:asciiTheme="minorHAnsi" w:hAnsiTheme="minorHAnsi" w:cstheme="minorHAnsi"/>
          <w:noProof/>
          <w:sz w:val="28"/>
          <w:szCs w:val="28"/>
          <w:lang w:eastAsia="en-GB"/>
        </w:rPr>
      </w:pPr>
    </w:p>
    <w:p w14:paraId="45F9E230" w14:textId="1E672FC5" w:rsidR="007E5719" w:rsidRDefault="007E5719" w:rsidP="001120ED">
      <w:pPr>
        <w:pStyle w:val="Default"/>
        <w:rPr>
          <w:rFonts w:asciiTheme="minorHAnsi" w:hAnsiTheme="minorHAnsi" w:cstheme="minorHAnsi"/>
          <w:noProof/>
          <w:sz w:val="28"/>
          <w:szCs w:val="28"/>
          <w:lang w:eastAsia="en-GB"/>
        </w:rPr>
      </w:pPr>
    </w:p>
    <w:p w14:paraId="77A0545B" w14:textId="4F065CFA" w:rsidR="007E5719" w:rsidRDefault="007E5719" w:rsidP="001120ED">
      <w:pPr>
        <w:pStyle w:val="Default"/>
        <w:rPr>
          <w:rFonts w:asciiTheme="minorHAnsi" w:hAnsiTheme="minorHAnsi" w:cstheme="minorHAnsi"/>
          <w:noProof/>
          <w:sz w:val="28"/>
          <w:szCs w:val="28"/>
          <w:lang w:eastAsia="en-GB"/>
        </w:rPr>
      </w:pPr>
    </w:p>
    <w:p w14:paraId="5E914A73" w14:textId="5453F2EF" w:rsidR="007E5719" w:rsidRDefault="007E5719" w:rsidP="001120ED">
      <w:pPr>
        <w:pStyle w:val="Default"/>
        <w:rPr>
          <w:rFonts w:asciiTheme="minorHAnsi" w:hAnsiTheme="minorHAnsi" w:cstheme="minorHAnsi"/>
          <w:sz w:val="28"/>
        </w:rPr>
      </w:pPr>
      <w:r>
        <w:rPr>
          <w:noProof/>
          <w:lang w:eastAsia="en-GB"/>
        </w:rPr>
        <w:drawing>
          <wp:anchor distT="0" distB="0" distL="114300" distR="114300" simplePos="0" relativeHeight="251666432" behindDoc="0" locked="0" layoutInCell="1" allowOverlap="1" wp14:anchorId="11B00336" wp14:editId="21385EE3">
            <wp:simplePos x="0" y="0"/>
            <wp:positionH relativeFrom="margin">
              <wp:align>center</wp:align>
            </wp:positionH>
            <wp:positionV relativeFrom="paragraph">
              <wp:posOffset>494030</wp:posOffset>
            </wp:positionV>
            <wp:extent cx="5876925" cy="44481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000" t="23478" r="26534" b="12619"/>
                    <a:stretch/>
                  </pic:blipFill>
                  <pic:spPr bwMode="auto">
                    <a:xfrm>
                      <a:off x="0" y="0"/>
                      <a:ext cx="587692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8"/>
          <w:szCs w:val="28"/>
        </w:rPr>
        <w:t xml:space="preserve">Activity 3: </w:t>
      </w:r>
      <w:r w:rsidR="00B25DE1">
        <w:rPr>
          <w:rFonts w:asciiTheme="minorHAnsi" w:hAnsiTheme="minorHAnsi" w:cstheme="minorHAnsi"/>
          <w:bCs/>
          <w:sz w:val="28"/>
          <w:szCs w:val="28"/>
        </w:rPr>
        <w:t>An E</w:t>
      </w:r>
      <w:r w:rsidRPr="007E5719">
        <w:rPr>
          <w:rFonts w:asciiTheme="minorHAnsi" w:hAnsiTheme="minorHAnsi" w:cstheme="minorHAnsi"/>
          <w:sz w:val="28"/>
        </w:rPr>
        <w:t xml:space="preserve">ntrepreneur’s </w:t>
      </w:r>
      <w:r w:rsidR="00B25DE1">
        <w:rPr>
          <w:rFonts w:asciiTheme="minorHAnsi" w:hAnsiTheme="minorHAnsi" w:cstheme="minorHAnsi"/>
          <w:sz w:val="28"/>
        </w:rPr>
        <w:t>story! Read the case study below about the entrepreneur</w:t>
      </w:r>
      <w:r w:rsidRPr="007E5719">
        <w:rPr>
          <w:rFonts w:asciiTheme="minorHAnsi" w:hAnsiTheme="minorHAnsi" w:cstheme="minorHAnsi"/>
          <w:sz w:val="28"/>
        </w:rPr>
        <w:t xml:space="preserve"> and</w:t>
      </w:r>
      <w:r w:rsidR="00B25DE1">
        <w:rPr>
          <w:rFonts w:asciiTheme="minorHAnsi" w:hAnsiTheme="minorHAnsi" w:cstheme="minorHAnsi"/>
          <w:sz w:val="28"/>
        </w:rPr>
        <w:t xml:space="preserve"> their business start-up story</w:t>
      </w:r>
      <w:r w:rsidRPr="007E5719">
        <w:rPr>
          <w:rFonts w:asciiTheme="minorHAnsi" w:hAnsiTheme="minorHAnsi" w:cstheme="minorHAnsi"/>
          <w:sz w:val="28"/>
        </w:rPr>
        <w:t>. Then answer the questions below</w:t>
      </w:r>
      <w:r w:rsidR="00B25DE1">
        <w:rPr>
          <w:rFonts w:asciiTheme="minorHAnsi" w:hAnsiTheme="minorHAnsi" w:cstheme="minorHAnsi"/>
          <w:sz w:val="28"/>
        </w:rPr>
        <w:t xml:space="preserve"> the article</w:t>
      </w:r>
      <w:r w:rsidRPr="007E5719">
        <w:rPr>
          <w:rFonts w:asciiTheme="minorHAnsi" w:hAnsiTheme="minorHAnsi" w:cstheme="minorHAnsi"/>
          <w:sz w:val="28"/>
        </w:rPr>
        <w:t>.</w:t>
      </w:r>
    </w:p>
    <w:p w14:paraId="5753C22F" w14:textId="3C3D92E0" w:rsidR="005475F5" w:rsidRDefault="005475F5" w:rsidP="001120ED">
      <w:pPr>
        <w:pStyle w:val="Default"/>
        <w:rPr>
          <w:rFonts w:asciiTheme="minorHAnsi" w:hAnsiTheme="minorHAnsi" w:cstheme="minorHAnsi"/>
          <w:sz w:val="28"/>
        </w:rPr>
      </w:pPr>
      <w:r>
        <w:rPr>
          <w:noProof/>
          <w:lang w:eastAsia="en-GB"/>
        </w:rPr>
        <w:drawing>
          <wp:anchor distT="0" distB="0" distL="114300" distR="114300" simplePos="0" relativeHeight="251667456" behindDoc="0" locked="0" layoutInCell="1" allowOverlap="1" wp14:anchorId="43807197" wp14:editId="1DF7D4B1">
            <wp:simplePos x="0" y="0"/>
            <wp:positionH relativeFrom="margin">
              <wp:posOffset>216535</wp:posOffset>
            </wp:positionH>
            <wp:positionV relativeFrom="paragraph">
              <wp:posOffset>4546600</wp:posOffset>
            </wp:positionV>
            <wp:extent cx="5704840" cy="2943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03" t="17207" r="26232" b="39237"/>
                    <a:stretch/>
                  </pic:blipFill>
                  <pic:spPr bwMode="auto">
                    <a:xfrm>
                      <a:off x="0" y="0"/>
                      <a:ext cx="570484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327C7" w14:textId="47A7536E" w:rsidR="005475F5" w:rsidRDefault="005475F5" w:rsidP="001120ED">
      <w:pPr>
        <w:pStyle w:val="Default"/>
        <w:rPr>
          <w:rFonts w:asciiTheme="minorHAnsi" w:hAnsiTheme="minorHAnsi" w:cstheme="minorHAnsi"/>
          <w:bCs/>
          <w:sz w:val="32"/>
          <w:szCs w:val="28"/>
        </w:rPr>
      </w:pPr>
    </w:p>
    <w:p w14:paraId="32C24DB9" w14:textId="77777777" w:rsidR="005475F5" w:rsidRPr="005475F5" w:rsidRDefault="005475F5" w:rsidP="005475F5"/>
    <w:p w14:paraId="3F3377F6" w14:textId="77777777" w:rsidR="005475F5" w:rsidRPr="005475F5" w:rsidRDefault="005475F5" w:rsidP="005475F5"/>
    <w:p w14:paraId="461E5B14" w14:textId="77777777" w:rsidR="005475F5" w:rsidRPr="005475F5" w:rsidRDefault="005475F5" w:rsidP="005475F5"/>
    <w:p w14:paraId="26FE9A9E" w14:textId="77777777" w:rsidR="005475F5" w:rsidRPr="005475F5" w:rsidRDefault="005475F5" w:rsidP="005475F5"/>
    <w:p w14:paraId="5ECA2D29" w14:textId="77777777" w:rsidR="005475F5" w:rsidRPr="005475F5" w:rsidRDefault="005475F5" w:rsidP="005475F5"/>
    <w:p w14:paraId="05469E25" w14:textId="77777777" w:rsidR="005475F5" w:rsidRPr="005475F5" w:rsidRDefault="005475F5" w:rsidP="005475F5"/>
    <w:p w14:paraId="50C04A29" w14:textId="77777777" w:rsidR="005475F5" w:rsidRPr="005475F5" w:rsidRDefault="005475F5" w:rsidP="005475F5"/>
    <w:p w14:paraId="581FD542" w14:textId="77777777" w:rsidR="005475F5" w:rsidRPr="005475F5" w:rsidRDefault="005475F5" w:rsidP="005475F5"/>
    <w:p w14:paraId="79388796" w14:textId="58451FB7" w:rsidR="005475F5" w:rsidRDefault="005475F5" w:rsidP="005475F5"/>
    <w:p w14:paraId="6EDE880B" w14:textId="6A1602A8" w:rsidR="005475F5" w:rsidRDefault="005475F5" w:rsidP="005475F5">
      <w:pPr>
        <w:jc w:val="center"/>
      </w:pPr>
    </w:p>
    <w:p w14:paraId="6970E030" w14:textId="2A5586A1" w:rsidR="005475F5" w:rsidRDefault="005475F5" w:rsidP="005475F5">
      <w:pPr>
        <w:jc w:val="center"/>
      </w:pPr>
    </w:p>
    <w:p w14:paraId="2E1A8543" w14:textId="4A772CB6" w:rsidR="005475F5" w:rsidRDefault="005475F5" w:rsidP="005475F5">
      <w:pPr>
        <w:jc w:val="center"/>
      </w:pPr>
    </w:p>
    <w:p w14:paraId="58FB25FF" w14:textId="35ED8659" w:rsidR="005475F5" w:rsidRDefault="005475F5" w:rsidP="005475F5">
      <w:pPr>
        <w:jc w:val="center"/>
      </w:pPr>
    </w:p>
    <w:p w14:paraId="7447CE95" w14:textId="01CD2A8F" w:rsidR="005475F5" w:rsidRDefault="005475F5" w:rsidP="005475F5">
      <w:pPr>
        <w:jc w:val="center"/>
      </w:pPr>
    </w:p>
    <w:p w14:paraId="36E67050" w14:textId="416F8807" w:rsidR="005475F5" w:rsidRDefault="005475F5" w:rsidP="005475F5">
      <w:pPr>
        <w:jc w:val="center"/>
      </w:pPr>
    </w:p>
    <w:p w14:paraId="6EC252A6" w14:textId="475159E2" w:rsidR="005475F5" w:rsidRDefault="005475F5" w:rsidP="005475F5">
      <w:pPr>
        <w:jc w:val="center"/>
      </w:pPr>
      <w:r>
        <w:rPr>
          <w:noProof/>
          <w:lang w:eastAsia="en-GB"/>
        </w:rPr>
        <w:lastRenderedPageBreak/>
        <w:drawing>
          <wp:anchor distT="0" distB="0" distL="114300" distR="114300" simplePos="0" relativeHeight="251669504" behindDoc="1" locked="0" layoutInCell="1" allowOverlap="1" wp14:anchorId="691654DF" wp14:editId="4FC61E71">
            <wp:simplePos x="0" y="0"/>
            <wp:positionH relativeFrom="column">
              <wp:posOffset>330835</wp:posOffset>
            </wp:positionH>
            <wp:positionV relativeFrom="paragraph">
              <wp:posOffset>4073525</wp:posOffset>
            </wp:positionV>
            <wp:extent cx="6172200" cy="4380230"/>
            <wp:effectExtent l="0" t="0" r="0" b="1270"/>
            <wp:wrapTight wrapText="bothSides">
              <wp:wrapPolygon edited="0">
                <wp:start x="0" y="0"/>
                <wp:lineTo x="0" y="21512"/>
                <wp:lineTo x="21533" y="21512"/>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000" t="9410" r="26081" b="30095"/>
                    <a:stretch/>
                  </pic:blipFill>
                  <pic:spPr bwMode="auto">
                    <a:xfrm>
                      <a:off x="0" y="0"/>
                      <a:ext cx="6172200" cy="438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62BCA8C0" wp14:editId="0E725E7A">
            <wp:simplePos x="0" y="0"/>
            <wp:positionH relativeFrom="margin">
              <wp:align>right</wp:align>
            </wp:positionH>
            <wp:positionV relativeFrom="paragraph">
              <wp:posOffset>225425</wp:posOffset>
            </wp:positionV>
            <wp:extent cx="6086475" cy="37528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092" t="9679" r="27593" b="38430"/>
                    <a:stretch/>
                  </pic:blipFill>
                  <pic:spPr bwMode="auto">
                    <a:xfrm>
                      <a:off x="0" y="0"/>
                      <a:ext cx="608647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05AA" w14:textId="23698A54" w:rsidR="005475F5" w:rsidRDefault="005475F5" w:rsidP="005475F5">
      <w:pPr>
        <w:jc w:val="center"/>
      </w:pPr>
    </w:p>
    <w:p w14:paraId="492835FD" w14:textId="763E18FB" w:rsidR="005475F5" w:rsidRDefault="005475F5" w:rsidP="005475F5"/>
    <w:p w14:paraId="70FF6CC8" w14:textId="6C370311" w:rsidR="005475F5" w:rsidRDefault="005475F5" w:rsidP="005475F5"/>
    <w:p w14:paraId="157D887B" w14:textId="7E33BBB3" w:rsidR="003E19D6" w:rsidRDefault="003E19D6" w:rsidP="005475F5"/>
    <w:p w14:paraId="21B4B26C" w14:textId="2C2D9E65" w:rsidR="003E19D6" w:rsidRDefault="003E19D6" w:rsidP="005475F5"/>
    <w:p w14:paraId="6D225544" w14:textId="152B22BD" w:rsidR="003E19D6" w:rsidRDefault="003E19D6" w:rsidP="005475F5">
      <w:r>
        <w:rPr>
          <w:noProof/>
          <w:lang w:eastAsia="en-GB"/>
        </w:rPr>
        <w:lastRenderedPageBreak/>
        <w:drawing>
          <wp:anchor distT="0" distB="0" distL="114300" distR="114300" simplePos="0" relativeHeight="251671552" behindDoc="0" locked="0" layoutInCell="1" allowOverlap="1" wp14:anchorId="728AA1AC" wp14:editId="4E9A2D9F">
            <wp:simplePos x="0" y="0"/>
            <wp:positionH relativeFrom="column">
              <wp:posOffset>301625</wp:posOffset>
            </wp:positionH>
            <wp:positionV relativeFrom="paragraph">
              <wp:posOffset>5238750</wp:posOffset>
            </wp:positionV>
            <wp:extent cx="5934075" cy="4837972"/>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395" t="12637" r="27139" b="18534"/>
                    <a:stretch/>
                  </pic:blipFill>
                  <pic:spPr bwMode="auto">
                    <a:xfrm>
                      <a:off x="0" y="0"/>
                      <a:ext cx="5934075" cy="4837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1CA5CA77" wp14:editId="0124AC9C">
            <wp:simplePos x="0" y="0"/>
            <wp:positionH relativeFrom="margin">
              <wp:align>right</wp:align>
            </wp:positionH>
            <wp:positionV relativeFrom="paragraph">
              <wp:posOffset>149225</wp:posOffset>
            </wp:positionV>
            <wp:extent cx="6029325" cy="5134610"/>
            <wp:effectExtent l="0" t="0" r="952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245" t="11563" r="26837" b="15845"/>
                    <a:stretch/>
                  </pic:blipFill>
                  <pic:spPr bwMode="auto">
                    <a:xfrm>
                      <a:off x="0" y="0"/>
                      <a:ext cx="6029325" cy="513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B1B15" w14:textId="69795906" w:rsidR="003E19D6" w:rsidRDefault="003E19D6" w:rsidP="005475F5"/>
    <w:tbl>
      <w:tblPr>
        <w:tblW w:w="5000" w:type="pct"/>
        <w:tblInd w:w="15" w:type="dxa"/>
        <w:tblCellMar>
          <w:left w:w="0" w:type="dxa"/>
          <w:right w:w="0" w:type="dxa"/>
        </w:tblCellMar>
        <w:tblLook w:val="04A0" w:firstRow="1" w:lastRow="0" w:firstColumn="1" w:lastColumn="0" w:noHBand="0" w:noVBand="1"/>
      </w:tblPr>
      <w:tblGrid>
        <w:gridCol w:w="181"/>
        <w:gridCol w:w="9742"/>
      </w:tblGrid>
      <w:tr w:rsidR="00D63B56" w14:paraId="769B5CC1" w14:textId="77777777" w:rsidTr="008C186B">
        <w:tc>
          <w:tcPr>
            <w:tcW w:w="0" w:type="auto"/>
            <w:hideMark/>
          </w:tcPr>
          <w:p w14:paraId="2DB4D62F" w14:textId="77777777" w:rsidR="00D63B56" w:rsidRDefault="00D63B56" w:rsidP="008C186B">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14:paraId="2C71204E" w14:textId="0C73995D" w:rsidR="007F704D" w:rsidRPr="00B25DE1" w:rsidRDefault="009411C8" w:rsidP="007F704D">
            <w:pPr>
              <w:spacing w:before="15" w:after="15"/>
              <w:ind w:left="15" w:right="15"/>
              <w:rPr>
                <w:rFonts w:eastAsia="Times New Roman" w:cstheme="minorHAnsi"/>
                <w:sz w:val="24"/>
              </w:rPr>
            </w:pPr>
            <w:r>
              <w:rPr>
                <w:rFonts w:ascii="Helvetica" w:eastAsia="Times New Roman" w:hAnsi="Helvetica" w:cs="Helvetica"/>
              </w:rPr>
              <w:t xml:space="preserve"> </w:t>
            </w:r>
            <w:r w:rsidR="007F704D" w:rsidRPr="00B25DE1">
              <w:rPr>
                <w:rFonts w:eastAsia="Times New Roman" w:cstheme="minorHAnsi"/>
                <w:sz w:val="24"/>
              </w:rPr>
              <w:t xml:space="preserve">Read the Scenario below. </w:t>
            </w:r>
          </w:p>
          <w:p w14:paraId="56F67F10" w14:textId="77777777" w:rsidR="007F704D" w:rsidRPr="00B25DE1" w:rsidRDefault="007F704D" w:rsidP="007F704D">
            <w:pPr>
              <w:spacing w:before="15" w:after="15"/>
              <w:ind w:left="15" w:right="15"/>
              <w:rPr>
                <w:rFonts w:eastAsia="Times New Roman" w:cstheme="minorHAnsi"/>
                <w:sz w:val="6"/>
              </w:rPr>
            </w:pPr>
          </w:p>
          <w:p w14:paraId="0AF10B88" w14:textId="0F0BE901" w:rsidR="007F704D" w:rsidRPr="00B25DE1" w:rsidRDefault="007F704D" w:rsidP="007F704D">
            <w:pPr>
              <w:spacing w:before="15" w:after="15"/>
              <w:ind w:left="15" w:right="15"/>
              <w:rPr>
                <w:rFonts w:eastAsia="Times New Roman" w:cstheme="minorHAnsi"/>
                <w:sz w:val="24"/>
              </w:rPr>
            </w:pPr>
            <w:r w:rsidRPr="00B25DE1">
              <w:rPr>
                <w:rFonts w:eastAsia="Times New Roman" w:cstheme="minorHAnsi"/>
                <w:b/>
                <w:sz w:val="24"/>
              </w:rPr>
              <w:t>Business scenario</w:t>
            </w:r>
            <w:r w:rsidRPr="00B25DE1">
              <w:rPr>
                <w:rFonts w:eastAsia="Times New Roman" w:cstheme="minorHAnsi"/>
                <w:sz w:val="24"/>
              </w:rPr>
              <w:t>: Huxley Library</w:t>
            </w:r>
          </w:p>
          <w:p w14:paraId="393F1C5B" w14:textId="77777777" w:rsidR="007F704D" w:rsidRPr="00B25DE1" w:rsidRDefault="007F704D" w:rsidP="00B25DE1">
            <w:pPr>
              <w:spacing w:before="15" w:after="15"/>
              <w:ind w:right="15"/>
              <w:rPr>
                <w:rFonts w:eastAsia="Times New Roman" w:cstheme="minorHAnsi"/>
                <w:sz w:val="8"/>
              </w:rPr>
            </w:pPr>
          </w:p>
          <w:p w14:paraId="5C5426EA" w14:textId="49756F64" w:rsidR="007F704D" w:rsidRPr="00B25DE1" w:rsidRDefault="007F704D" w:rsidP="007F704D">
            <w:pPr>
              <w:spacing w:before="15" w:after="15"/>
              <w:ind w:left="15" w:right="15"/>
              <w:rPr>
                <w:rFonts w:eastAsia="Times New Roman" w:cstheme="minorHAnsi"/>
                <w:sz w:val="24"/>
              </w:rPr>
            </w:pPr>
            <w:r w:rsidRPr="00B25DE1">
              <w:rPr>
                <w:rFonts w:eastAsia="Times New Roman" w:cstheme="minorHAnsi"/>
                <w:sz w:val="24"/>
              </w:rPr>
              <w:t>Huxley Library is a small public library located in a run-down suburban district. Library users can</w:t>
            </w:r>
          </w:p>
          <w:p w14:paraId="2365B5ED"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borrow</w:t>
            </w:r>
            <w:proofErr w:type="gramEnd"/>
            <w:r w:rsidRPr="00B25DE1">
              <w:rPr>
                <w:rFonts w:eastAsia="Times New Roman" w:cstheme="minorHAnsi"/>
                <w:sz w:val="24"/>
              </w:rPr>
              <w:t xml:space="preserve"> books and other materials free of charge. Its current opening hours are Monday to Friday</w:t>
            </w:r>
          </w:p>
          <w:p w14:paraId="3CA9AD2C" w14:textId="77777777" w:rsidR="00B25DE1" w:rsidRDefault="007F704D" w:rsidP="00B25DE1">
            <w:pPr>
              <w:spacing w:before="15" w:after="15"/>
              <w:ind w:left="15" w:right="15"/>
              <w:rPr>
                <w:rFonts w:eastAsia="Times New Roman" w:cstheme="minorHAnsi"/>
                <w:sz w:val="24"/>
              </w:rPr>
            </w:pPr>
            <w:r w:rsidRPr="00B25DE1">
              <w:rPr>
                <w:rFonts w:eastAsia="Times New Roman" w:cstheme="minorHAnsi"/>
                <w:sz w:val="24"/>
              </w:rPr>
              <w:t xml:space="preserve">7am to 3pm. The library is closed on Saturdays and Sundays. Library users can choose to borrow from a good range of general interest books, a small selection of children’s books, a wide range of e-books and an outdated selection of audio books. </w:t>
            </w:r>
            <w:r w:rsidR="00B25DE1">
              <w:rPr>
                <w:rFonts w:eastAsia="Times New Roman" w:cstheme="minorHAnsi"/>
                <w:sz w:val="24"/>
              </w:rPr>
              <w:t xml:space="preserve"> </w:t>
            </w:r>
            <w:r w:rsidRPr="00B25DE1">
              <w:rPr>
                <w:rFonts w:eastAsia="Times New Roman" w:cstheme="minorHAnsi"/>
                <w:sz w:val="24"/>
              </w:rPr>
              <w:t>In addition, Huxley Library’s service provision includes: computer and Internet access, a community room and a reading room. The community room is used for craft activities, primarily targeted at senior citizens. The room is also available for hire at a reasonable rate. The reading room, which contains recent copies of magazines and newspapers, is hardly ever used.</w:t>
            </w:r>
            <w:r w:rsidR="00B25DE1">
              <w:rPr>
                <w:rFonts w:eastAsia="Times New Roman" w:cstheme="minorHAnsi"/>
                <w:sz w:val="24"/>
              </w:rPr>
              <w:t xml:space="preserve"> </w:t>
            </w:r>
            <w:r w:rsidRPr="00B25DE1">
              <w:rPr>
                <w:rFonts w:eastAsia="Times New Roman" w:cstheme="minorHAnsi"/>
                <w:sz w:val="24"/>
              </w:rPr>
              <w:t xml:space="preserve">Huxley Library is a public sector organisation. It is financed and controlled by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w:t>
            </w:r>
            <w:r w:rsidR="00B25DE1">
              <w:rPr>
                <w:rFonts w:eastAsia="Times New Roman" w:cstheme="minorHAnsi"/>
                <w:sz w:val="24"/>
              </w:rPr>
              <w:t xml:space="preserve"> </w:t>
            </w:r>
            <w:r w:rsidRPr="00B25DE1">
              <w:rPr>
                <w:rFonts w:eastAsia="Times New Roman" w:cstheme="minorHAnsi"/>
                <w:sz w:val="24"/>
              </w:rPr>
              <w:t xml:space="preserve">Council. </w:t>
            </w:r>
          </w:p>
          <w:p w14:paraId="4CC65465" w14:textId="77777777" w:rsidR="00B25DE1" w:rsidRDefault="00B25DE1" w:rsidP="00B25DE1">
            <w:pPr>
              <w:spacing w:before="15" w:after="15"/>
              <w:ind w:left="15" w:right="15"/>
              <w:rPr>
                <w:rFonts w:eastAsia="Times New Roman" w:cstheme="minorHAnsi"/>
                <w:sz w:val="24"/>
              </w:rPr>
            </w:pPr>
          </w:p>
          <w:p w14:paraId="4B2427F6" w14:textId="546549A0" w:rsidR="007F704D" w:rsidRPr="00B25DE1" w:rsidRDefault="007F704D" w:rsidP="00B25DE1">
            <w:pPr>
              <w:spacing w:before="15" w:after="15"/>
              <w:ind w:left="15" w:right="15"/>
              <w:rPr>
                <w:rFonts w:eastAsia="Times New Roman" w:cstheme="minorHAnsi"/>
                <w:sz w:val="24"/>
              </w:rPr>
            </w:pPr>
            <w:r w:rsidRPr="00B25DE1">
              <w:rPr>
                <w:rFonts w:eastAsia="Times New Roman" w:cstheme="minorHAnsi"/>
                <w:sz w:val="24"/>
              </w:rPr>
              <w:t>The library is staffed by Malik, the Library Manager, two fully-qualified librarians and</w:t>
            </w:r>
          </w:p>
          <w:p w14:paraId="099B4EEF" w14:textId="4A1AFFEB" w:rsidR="007F704D" w:rsidRPr="00B25DE1" w:rsidRDefault="007F704D" w:rsidP="00B25DE1">
            <w:pPr>
              <w:spacing w:before="15" w:after="15"/>
              <w:ind w:left="15" w:right="15"/>
              <w:rPr>
                <w:rFonts w:eastAsia="Times New Roman" w:cstheme="minorHAnsi"/>
                <w:sz w:val="24"/>
              </w:rPr>
            </w:pPr>
            <w:proofErr w:type="gramStart"/>
            <w:r w:rsidRPr="00B25DE1">
              <w:rPr>
                <w:rFonts w:eastAsia="Times New Roman" w:cstheme="minorHAnsi"/>
                <w:sz w:val="24"/>
              </w:rPr>
              <w:t>three</w:t>
            </w:r>
            <w:proofErr w:type="gramEnd"/>
            <w:r w:rsidRPr="00B25DE1">
              <w:rPr>
                <w:rFonts w:eastAsia="Times New Roman" w:cstheme="minorHAnsi"/>
                <w:sz w:val="24"/>
              </w:rPr>
              <w:t xml:space="preserve"> part-time library assistants. Malik and the two librarians are grateful for the legal, marketing and administrative support provided by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They welcome change and pride themselves on being in touch with the needs of library users. </w:t>
            </w:r>
            <w:r w:rsidR="00B25DE1">
              <w:rPr>
                <w:rFonts w:eastAsia="Times New Roman" w:cstheme="minorHAnsi"/>
                <w:sz w:val="24"/>
              </w:rPr>
              <w:t xml:space="preserve"> </w:t>
            </w:r>
            <w:r w:rsidRPr="00B25DE1">
              <w:rPr>
                <w:rFonts w:eastAsia="Times New Roman" w:cstheme="minorHAnsi"/>
                <w:sz w:val="24"/>
              </w:rPr>
              <w:t xml:space="preserve">Despite wishing that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would require less paperwork, be more flexible and agree to more of their innovative ideas, they love their jobs. Disappointingly, library assistants never seem to stay at the library for long, frequently leaving to develop their skills elsewhere.</w:t>
            </w:r>
          </w:p>
          <w:p w14:paraId="7A2208D5" w14:textId="77777777" w:rsidR="00B25DE1" w:rsidRDefault="00B25DE1" w:rsidP="007F704D">
            <w:pPr>
              <w:spacing w:before="15" w:after="15"/>
              <w:ind w:right="15"/>
              <w:rPr>
                <w:rFonts w:eastAsia="Times New Roman" w:cstheme="minorHAnsi"/>
                <w:sz w:val="24"/>
              </w:rPr>
            </w:pPr>
          </w:p>
          <w:p w14:paraId="262FE312" w14:textId="08D8A441" w:rsidR="007F704D" w:rsidRPr="00B25DE1" w:rsidRDefault="007F704D" w:rsidP="007F704D">
            <w:pPr>
              <w:spacing w:before="15" w:after="15"/>
              <w:ind w:right="15"/>
              <w:rPr>
                <w:rFonts w:eastAsia="Times New Roman" w:cstheme="minorHAnsi"/>
                <w:sz w:val="24"/>
              </w:rPr>
            </w:pPr>
            <w:r w:rsidRPr="00B25DE1">
              <w:rPr>
                <w:rFonts w:eastAsia="Times New Roman" w:cstheme="minorHAnsi"/>
                <w:sz w:val="24"/>
              </w:rPr>
              <w:t>Huxley Library’s primary objective is to meet the information needs of the local community it</w:t>
            </w:r>
          </w:p>
          <w:p w14:paraId="1626DE84"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serves</w:t>
            </w:r>
            <w:proofErr w:type="gramEnd"/>
            <w:r w:rsidRPr="00B25DE1">
              <w:rPr>
                <w:rFonts w:eastAsia="Times New Roman" w:cstheme="minorHAnsi"/>
                <w:sz w:val="24"/>
              </w:rPr>
              <w:t>. With government finance under pressure, this gets harder each year. Huxley Library</w:t>
            </w:r>
          </w:p>
          <w:p w14:paraId="6C333189"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has</w:t>
            </w:r>
            <w:proofErr w:type="gramEnd"/>
            <w:r w:rsidRPr="00B25DE1">
              <w:rPr>
                <w:rFonts w:eastAsia="Times New Roman" w:cstheme="minorHAnsi"/>
                <w:sz w:val="24"/>
              </w:rPr>
              <w:t xml:space="preserve"> experienced a cut in funding in each of the last four years. Anna, Head of Library Services</w:t>
            </w:r>
          </w:p>
          <w:p w14:paraId="03004ED5" w14:textId="77777777"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at</w:t>
            </w:r>
            <w:proofErr w:type="gramEnd"/>
            <w:r w:rsidRPr="00B25DE1">
              <w:rPr>
                <w:rFonts w:eastAsia="Times New Roman" w:cstheme="minorHAnsi"/>
                <w:sz w:val="24"/>
              </w:rPr>
              <w:t xml:space="preserve">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is responsible for monitoring Huxley Library’s performance. Data</w:t>
            </w:r>
          </w:p>
          <w:p w14:paraId="3DDCF0CF" w14:textId="4350EB33" w:rsidR="007F704D" w:rsidRPr="00B25DE1" w:rsidRDefault="007F704D" w:rsidP="007F704D">
            <w:pPr>
              <w:spacing w:before="15" w:after="15"/>
              <w:ind w:left="15" w:right="15"/>
              <w:rPr>
                <w:rFonts w:eastAsia="Times New Roman" w:cstheme="minorHAnsi"/>
                <w:sz w:val="24"/>
              </w:rPr>
            </w:pPr>
            <w:proofErr w:type="gramStart"/>
            <w:r w:rsidRPr="00B25DE1">
              <w:rPr>
                <w:rFonts w:eastAsia="Times New Roman" w:cstheme="minorHAnsi"/>
                <w:sz w:val="24"/>
              </w:rPr>
              <w:t>relating</w:t>
            </w:r>
            <w:proofErr w:type="gramEnd"/>
            <w:r w:rsidRPr="00B25DE1">
              <w:rPr>
                <w:rFonts w:eastAsia="Times New Roman" w:cstheme="minorHAnsi"/>
                <w:sz w:val="24"/>
              </w:rPr>
              <w:t xml:space="preserve"> to Huxley Library’s performance in 2017 is shown in Figs. 1 &amp; 2 below.</w:t>
            </w:r>
          </w:p>
          <w:p w14:paraId="125BEEC1" w14:textId="4F793B37" w:rsidR="008200E9" w:rsidRPr="00B25DE1" w:rsidRDefault="008200E9" w:rsidP="007F704D">
            <w:pPr>
              <w:spacing w:before="15" w:after="15"/>
              <w:ind w:left="15" w:right="15"/>
              <w:rPr>
                <w:rFonts w:eastAsia="Times New Roman" w:cstheme="minorHAnsi"/>
                <w:sz w:val="24"/>
              </w:rPr>
            </w:pPr>
            <w:r w:rsidRPr="00B25DE1">
              <w:rPr>
                <w:rFonts w:cstheme="minorHAnsi"/>
                <w:noProof/>
                <w:sz w:val="24"/>
                <w:lang w:eastAsia="en-GB"/>
              </w:rPr>
              <w:drawing>
                <wp:anchor distT="0" distB="0" distL="114300" distR="114300" simplePos="0" relativeHeight="251672576" behindDoc="0" locked="0" layoutInCell="1" allowOverlap="1" wp14:anchorId="4C66093E" wp14:editId="724EFFA2">
                  <wp:simplePos x="0" y="0"/>
                  <wp:positionH relativeFrom="column">
                    <wp:posOffset>158750</wp:posOffset>
                  </wp:positionH>
                  <wp:positionV relativeFrom="paragraph">
                    <wp:posOffset>88265</wp:posOffset>
                  </wp:positionV>
                  <wp:extent cx="5486400" cy="2734206"/>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05" t="40599" r="27290" b="18533"/>
                          <a:stretch/>
                        </pic:blipFill>
                        <pic:spPr bwMode="auto">
                          <a:xfrm>
                            <a:off x="0" y="0"/>
                            <a:ext cx="5486400" cy="2734206"/>
                          </a:xfrm>
                          <a:prstGeom prst="rect">
                            <a:avLst/>
                          </a:prstGeom>
                          <a:ln>
                            <a:noFill/>
                          </a:ln>
                          <a:extLst>
                            <a:ext uri="{53640926-AAD7-44D8-BBD7-CCE9431645EC}">
                              <a14:shadowObscured xmlns:a14="http://schemas.microsoft.com/office/drawing/2010/main"/>
                            </a:ext>
                          </a:extLst>
                        </pic:spPr>
                      </pic:pic>
                    </a:graphicData>
                  </a:graphic>
                </wp:anchor>
              </w:drawing>
            </w:r>
          </w:p>
          <w:p w14:paraId="2F72B7B2" w14:textId="533C6847" w:rsidR="009411C8" w:rsidRPr="00B25DE1" w:rsidRDefault="009411C8" w:rsidP="007F704D">
            <w:pPr>
              <w:spacing w:before="15" w:after="15"/>
              <w:ind w:left="15" w:right="15"/>
              <w:rPr>
                <w:rFonts w:eastAsia="Times New Roman" w:cstheme="minorHAnsi"/>
                <w:sz w:val="24"/>
              </w:rPr>
            </w:pPr>
          </w:p>
          <w:p w14:paraId="4FC937D7" w14:textId="2D18FEF0" w:rsidR="009411C8" w:rsidRPr="00B25DE1" w:rsidRDefault="009411C8" w:rsidP="007F704D">
            <w:pPr>
              <w:spacing w:before="15" w:after="15"/>
              <w:ind w:left="15" w:right="15"/>
              <w:rPr>
                <w:rFonts w:eastAsia="Times New Roman" w:cstheme="minorHAnsi"/>
                <w:sz w:val="24"/>
              </w:rPr>
            </w:pPr>
          </w:p>
          <w:p w14:paraId="65D5DB49" w14:textId="77777777" w:rsidR="009411C8" w:rsidRPr="00B25DE1" w:rsidRDefault="009411C8" w:rsidP="007F704D">
            <w:pPr>
              <w:spacing w:before="15" w:after="15"/>
              <w:ind w:left="15" w:right="15"/>
              <w:rPr>
                <w:rFonts w:eastAsia="Times New Roman" w:cstheme="minorHAnsi"/>
                <w:sz w:val="24"/>
              </w:rPr>
            </w:pPr>
          </w:p>
          <w:p w14:paraId="3797ECFE" w14:textId="77777777" w:rsidR="009411C8" w:rsidRPr="00B25DE1" w:rsidRDefault="009411C8" w:rsidP="007F704D">
            <w:pPr>
              <w:spacing w:before="15" w:after="15"/>
              <w:ind w:left="15" w:right="15"/>
              <w:rPr>
                <w:rFonts w:eastAsia="Times New Roman" w:cstheme="minorHAnsi"/>
                <w:sz w:val="24"/>
              </w:rPr>
            </w:pPr>
          </w:p>
          <w:p w14:paraId="6B6C5F43" w14:textId="77777777" w:rsidR="009411C8" w:rsidRPr="00B25DE1" w:rsidRDefault="009411C8" w:rsidP="007F704D">
            <w:pPr>
              <w:spacing w:before="15" w:after="15"/>
              <w:ind w:left="15" w:right="15"/>
              <w:rPr>
                <w:rFonts w:eastAsia="Times New Roman" w:cstheme="minorHAnsi"/>
                <w:sz w:val="24"/>
              </w:rPr>
            </w:pPr>
          </w:p>
          <w:p w14:paraId="15EE8502" w14:textId="77777777" w:rsidR="009411C8" w:rsidRPr="00B25DE1" w:rsidRDefault="009411C8" w:rsidP="007F704D">
            <w:pPr>
              <w:spacing w:before="15" w:after="15"/>
              <w:ind w:left="15" w:right="15"/>
              <w:rPr>
                <w:rFonts w:eastAsia="Times New Roman" w:cstheme="minorHAnsi"/>
                <w:sz w:val="24"/>
              </w:rPr>
            </w:pPr>
          </w:p>
          <w:p w14:paraId="6B5B85FF" w14:textId="77777777" w:rsidR="009411C8" w:rsidRPr="00B25DE1" w:rsidRDefault="009411C8" w:rsidP="007F704D">
            <w:pPr>
              <w:spacing w:before="15" w:after="15"/>
              <w:ind w:left="15" w:right="15"/>
              <w:rPr>
                <w:rFonts w:eastAsia="Times New Roman" w:cstheme="minorHAnsi"/>
                <w:sz w:val="24"/>
              </w:rPr>
            </w:pPr>
          </w:p>
          <w:p w14:paraId="713A5212" w14:textId="77777777" w:rsidR="008200E9" w:rsidRPr="00B25DE1" w:rsidRDefault="008200E9" w:rsidP="007F704D">
            <w:pPr>
              <w:spacing w:before="15" w:after="15"/>
              <w:ind w:left="15" w:right="15"/>
              <w:rPr>
                <w:rFonts w:eastAsia="Times New Roman" w:cstheme="minorHAnsi"/>
                <w:sz w:val="24"/>
              </w:rPr>
            </w:pPr>
          </w:p>
          <w:p w14:paraId="6420CEF6" w14:textId="77777777" w:rsidR="008200E9" w:rsidRPr="00B25DE1" w:rsidRDefault="008200E9" w:rsidP="007F704D">
            <w:pPr>
              <w:spacing w:before="15" w:after="15"/>
              <w:ind w:left="15" w:right="15"/>
              <w:rPr>
                <w:rFonts w:eastAsia="Times New Roman" w:cstheme="minorHAnsi"/>
                <w:sz w:val="24"/>
              </w:rPr>
            </w:pPr>
          </w:p>
          <w:p w14:paraId="68AF7330" w14:textId="77777777" w:rsidR="008200E9" w:rsidRPr="00B25DE1" w:rsidRDefault="008200E9" w:rsidP="007F704D">
            <w:pPr>
              <w:spacing w:before="15" w:after="15"/>
              <w:ind w:left="15" w:right="15"/>
              <w:rPr>
                <w:rFonts w:eastAsia="Times New Roman" w:cstheme="minorHAnsi"/>
                <w:sz w:val="24"/>
              </w:rPr>
            </w:pPr>
          </w:p>
          <w:p w14:paraId="72871581" w14:textId="77777777" w:rsidR="008200E9" w:rsidRPr="00B25DE1" w:rsidRDefault="008200E9" w:rsidP="007F704D">
            <w:pPr>
              <w:spacing w:before="15" w:after="15"/>
              <w:ind w:left="15" w:right="15"/>
              <w:rPr>
                <w:rFonts w:eastAsia="Times New Roman" w:cstheme="minorHAnsi"/>
                <w:sz w:val="24"/>
              </w:rPr>
            </w:pPr>
          </w:p>
          <w:p w14:paraId="02175445" w14:textId="77777777" w:rsidR="008200E9" w:rsidRPr="00B25DE1" w:rsidRDefault="008200E9" w:rsidP="007F704D">
            <w:pPr>
              <w:spacing w:before="15" w:after="15"/>
              <w:ind w:left="15" w:right="15"/>
              <w:rPr>
                <w:rFonts w:eastAsia="Times New Roman" w:cstheme="minorHAnsi"/>
                <w:sz w:val="24"/>
              </w:rPr>
            </w:pPr>
          </w:p>
          <w:p w14:paraId="694B2568" w14:textId="77777777" w:rsidR="008200E9" w:rsidRPr="00B25DE1" w:rsidRDefault="008200E9" w:rsidP="007F704D">
            <w:pPr>
              <w:spacing w:before="15" w:after="15"/>
              <w:ind w:left="15" w:right="15"/>
              <w:rPr>
                <w:rFonts w:eastAsia="Times New Roman" w:cstheme="minorHAnsi"/>
                <w:sz w:val="24"/>
              </w:rPr>
            </w:pPr>
          </w:p>
          <w:p w14:paraId="28F32773" w14:textId="37ADF730" w:rsidR="007F704D" w:rsidRPr="00B25DE1" w:rsidRDefault="007F704D" w:rsidP="008200E9">
            <w:pPr>
              <w:spacing w:before="15" w:after="15"/>
              <w:ind w:right="15"/>
              <w:rPr>
                <w:rFonts w:eastAsia="Times New Roman" w:cstheme="minorHAnsi"/>
                <w:sz w:val="24"/>
              </w:rPr>
            </w:pPr>
            <w:r w:rsidRPr="00B25DE1">
              <w:rPr>
                <w:rFonts w:eastAsia="Times New Roman" w:cstheme="minorHAnsi"/>
                <w:sz w:val="24"/>
              </w:rPr>
              <w:t xml:space="preserve">Every three years </w:t>
            </w:r>
            <w:proofErr w:type="spellStart"/>
            <w:r w:rsidRPr="00B25DE1">
              <w:rPr>
                <w:rFonts w:eastAsia="Times New Roman" w:cstheme="minorHAnsi"/>
                <w:sz w:val="24"/>
              </w:rPr>
              <w:t>Alphashire</w:t>
            </w:r>
            <w:proofErr w:type="spellEnd"/>
            <w:r w:rsidRPr="00B25DE1">
              <w:rPr>
                <w:rFonts w:eastAsia="Times New Roman" w:cstheme="minorHAnsi"/>
                <w:sz w:val="24"/>
              </w:rPr>
              <w:t xml:space="preserve"> County Council conducts detailed research into changes in the</w:t>
            </w:r>
          </w:p>
          <w:p w14:paraId="396C0FF8" w14:textId="2CEB68AE" w:rsidR="007F704D" w:rsidRPr="00B25DE1" w:rsidRDefault="007F704D" w:rsidP="00B25DE1">
            <w:pPr>
              <w:spacing w:before="15" w:after="15"/>
              <w:ind w:left="15" w:right="15"/>
              <w:rPr>
                <w:rFonts w:eastAsia="Times New Roman" w:cstheme="minorHAnsi"/>
                <w:sz w:val="24"/>
              </w:rPr>
            </w:pPr>
            <w:proofErr w:type="gramStart"/>
            <w:r w:rsidRPr="00B25DE1">
              <w:rPr>
                <w:rFonts w:eastAsia="Times New Roman" w:cstheme="minorHAnsi"/>
                <w:sz w:val="24"/>
              </w:rPr>
              <w:t>external</w:t>
            </w:r>
            <w:proofErr w:type="gramEnd"/>
            <w:r w:rsidRPr="00B25DE1">
              <w:rPr>
                <w:rFonts w:eastAsia="Times New Roman" w:cstheme="minorHAnsi"/>
                <w:sz w:val="24"/>
              </w:rPr>
              <w:t xml:space="preserve"> environment that may affect its departments. Anna, who makes all major decisions about</w:t>
            </w:r>
            <w:r w:rsidR="00B25DE1">
              <w:rPr>
                <w:rFonts w:eastAsia="Times New Roman" w:cstheme="minorHAnsi"/>
                <w:sz w:val="24"/>
              </w:rPr>
              <w:t xml:space="preserve"> </w:t>
            </w:r>
            <w:r w:rsidRPr="00B25DE1">
              <w:rPr>
                <w:rFonts w:eastAsia="Times New Roman" w:cstheme="minorHAnsi"/>
                <w:sz w:val="24"/>
              </w:rPr>
              <w:t>Huxley Library’s service provision, is waiting for the findings of a study finished in February to be</w:t>
            </w:r>
            <w:r w:rsidR="00B25DE1">
              <w:rPr>
                <w:rFonts w:eastAsia="Times New Roman" w:cstheme="minorHAnsi"/>
                <w:sz w:val="24"/>
              </w:rPr>
              <w:t xml:space="preserve"> </w:t>
            </w:r>
            <w:r w:rsidRPr="00B25DE1">
              <w:rPr>
                <w:rFonts w:eastAsia="Times New Roman" w:cstheme="minorHAnsi"/>
                <w:sz w:val="24"/>
              </w:rPr>
              <w:t>made available. She always feels that study findings are slow to be made available</w:t>
            </w:r>
          </w:p>
          <w:p w14:paraId="74D2B659" w14:textId="77777777" w:rsidR="007F704D" w:rsidRPr="00B25DE1" w:rsidRDefault="007F704D" w:rsidP="008C186B">
            <w:pPr>
              <w:spacing w:before="15" w:after="15"/>
              <w:ind w:left="15" w:right="15"/>
              <w:rPr>
                <w:rFonts w:eastAsia="Times New Roman" w:cstheme="minorHAnsi"/>
                <w:sz w:val="24"/>
              </w:rPr>
            </w:pPr>
          </w:p>
          <w:p w14:paraId="2E8E69ED" w14:textId="77777777" w:rsidR="009411C8" w:rsidRPr="00B25DE1" w:rsidRDefault="009411C8" w:rsidP="008C186B">
            <w:pPr>
              <w:spacing w:before="15" w:after="15"/>
              <w:ind w:left="15" w:right="15"/>
              <w:rPr>
                <w:rFonts w:eastAsia="Times New Roman" w:cstheme="minorHAnsi"/>
                <w:sz w:val="24"/>
              </w:rPr>
            </w:pPr>
          </w:p>
          <w:p w14:paraId="2FA71CBA" w14:textId="77777777" w:rsidR="009411C8" w:rsidRPr="00B25DE1" w:rsidRDefault="009411C8" w:rsidP="008C186B">
            <w:pPr>
              <w:spacing w:before="15" w:after="15"/>
              <w:ind w:left="15" w:right="15"/>
              <w:rPr>
                <w:rFonts w:eastAsia="Times New Roman" w:cstheme="minorHAnsi"/>
                <w:sz w:val="24"/>
              </w:rPr>
            </w:pPr>
          </w:p>
          <w:p w14:paraId="0D8991C2" w14:textId="536E1EA1" w:rsidR="00D63B56" w:rsidRPr="00B25DE1" w:rsidRDefault="00D63B56" w:rsidP="008200E9">
            <w:pPr>
              <w:spacing w:before="15" w:after="15"/>
              <w:ind w:right="15"/>
              <w:rPr>
                <w:rFonts w:eastAsia="Times New Roman" w:cstheme="minorHAnsi"/>
                <w:sz w:val="28"/>
                <w:szCs w:val="24"/>
              </w:rPr>
            </w:pPr>
            <w:r w:rsidRPr="00B25DE1">
              <w:rPr>
                <w:rFonts w:eastAsia="Times New Roman" w:cstheme="minorHAnsi"/>
                <w:sz w:val="24"/>
              </w:rPr>
              <w:t xml:space="preserve">Please refer to the </w:t>
            </w:r>
            <w:r w:rsidRPr="00B25DE1">
              <w:rPr>
                <w:rStyle w:val="Strong"/>
                <w:rFonts w:eastAsia="Times New Roman" w:cstheme="minorHAnsi"/>
                <w:sz w:val="24"/>
              </w:rPr>
              <w:t xml:space="preserve">Scenario Huxley Library </w:t>
            </w:r>
            <w:r w:rsidRPr="00B25DE1">
              <w:rPr>
                <w:rFonts w:eastAsia="Times New Roman" w:cstheme="minorHAnsi"/>
                <w:sz w:val="24"/>
              </w:rPr>
              <w:t>to answer this question.</w:t>
            </w:r>
            <w:r w:rsidRPr="00B25DE1">
              <w:rPr>
                <w:rFonts w:eastAsia="Times New Roman" w:cstheme="minorHAnsi"/>
                <w:sz w:val="24"/>
              </w:rPr>
              <w:br/>
            </w:r>
            <w:r w:rsidRPr="00B25DE1">
              <w:rPr>
                <w:rFonts w:eastAsia="Times New Roman" w:cstheme="minorHAnsi"/>
                <w:sz w:val="24"/>
              </w:rPr>
              <w:br/>
              <w:t xml:space="preserve">Evaluate the benefits and drawbacks to </w:t>
            </w:r>
            <w:r w:rsidRPr="00B25DE1">
              <w:rPr>
                <w:rStyle w:val="Emphasis"/>
                <w:rFonts w:eastAsia="Times New Roman" w:cstheme="minorHAnsi"/>
                <w:sz w:val="24"/>
              </w:rPr>
              <w:t>Huxley Library</w:t>
            </w:r>
            <w:r w:rsidRPr="00B25DE1">
              <w:rPr>
                <w:rFonts w:eastAsia="Times New Roman" w:cstheme="minorHAnsi"/>
                <w:sz w:val="24"/>
              </w:rPr>
              <w:t xml:space="preserve"> of being a government-owned organisation.</w:t>
            </w:r>
          </w:p>
          <w:p w14:paraId="71A97A4B" w14:textId="77777777" w:rsidR="00D63B56" w:rsidRDefault="00D63B56" w:rsidP="008C186B">
            <w:pPr>
              <w:spacing w:before="15" w:after="15" w:line="270" w:lineRule="atLeast"/>
              <w:ind w:left="15" w:right="15"/>
              <w:jc w:val="right"/>
              <w:rPr>
                <w:rFonts w:ascii="Helvetica" w:eastAsia="Times New Roman" w:hAnsi="Helvetica" w:cs="Helvetica"/>
              </w:rPr>
            </w:pPr>
            <w:r>
              <w:rPr>
                <w:rStyle w:val="Strong"/>
                <w:rFonts w:ascii="Helvetica" w:eastAsia="Times New Roman" w:hAnsi="Helvetica" w:cs="Helvetica"/>
              </w:rPr>
              <w:t> </w:t>
            </w:r>
          </w:p>
          <w:p w14:paraId="73D8A59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0CFEC898"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sidR="00D63B56">
              <w:rPr>
                <w:rStyle w:val="Strong"/>
                <w:rFonts w:ascii="Helvetica" w:eastAsia="Times New Roman" w:hAnsi="Helvetica" w:cs="Helvetica"/>
              </w:rPr>
              <w:tab/>
            </w:r>
          </w:p>
          <w:p w14:paraId="2562225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0CB78FC"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8ED232D"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C6B6811"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F840B2C"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67AD7D42"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05AB4ADC"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7639365"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21A4961"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257DF737"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C81BED0"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882167E"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41A5AD06"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0BEBA370"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69E9B48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45BEE19A"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46E1ACE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5AB22F12"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00C49EA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12065F35"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197F2A22"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3E8009F8" w14:textId="77777777" w:rsidR="009411C8" w:rsidRDefault="009411C8" w:rsidP="009411C8">
            <w:pPr>
              <w:tabs>
                <w:tab w:val="left" w:pos="1455"/>
                <w:tab w:val="right" w:pos="9577"/>
              </w:tabs>
              <w:spacing w:before="15" w:after="15" w:line="480" w:lineRule="auto"/>
              <w:ind w:left="15" w:right="15"/>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r>
              <w:rPr>
                <w:rStyle w:val="Strong"/>
                <w:rFonts w:ascii="Helvetica" w:eastAsia="Times New Roman" w:hAnsi="Helvetica" w:cs="Helvetica"/>
              </w:rPr>
              <w:tab/>
              <w:t> </w:t>
            </w:r>
          </w:p>
          <w:p w14:paraId="510B4659" w14:textId="77777777" w:rsidR="009411C8" w:rsidRDefault="009411C8" w:rsidP="009411C8">
            <w:pPr>
              <w:tabs>
                <w:tab w:val="left" w:pos="1455"/>
                <w:tab w:val="right" w:pos="9577"/>
              </w:tabs>
              <w:spacing w:before="15" w:after="15" w:line="480" w:lineRule="auto"/>
              <w:ind w:left="15" w:right="15"/>
              <w:rPr>
                <w:rStyle w:val="Strong"/>
                <w:rFonts w:ascii="Helvetica" w:eastAsia="Times New Roman" w:hAnsi="Helvetica" w:cs="Helvetica"/>
              </w:rPr>
            </w:pPr>
            <w:r>
              <w:rPr>
                <w:rStyle w:val="Strong"/>
                <w:rFonts w:ascii="Helvetica" w:eastAsia="Times New Roman" w:hAnsi="Helvetica" w:cs="Helvetica"/>
              </w:rPr>
              <w:t>-</w:t>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t>---------------------------------------------------------------------------------------------------------------------------------</w:t>
            </w:r>
          </w:p>
          <w:p w14:paraId="2849BC7D" w14:textId="034EB4A9" w:rsidR="00D63B56" w:rsidRDefault="008200E9" w:rsidP="008200E9">
            <w:pPr>
              <w:tabs>
                <w:tab w:val="left" w:pos="1455"/>
                <w:tab w:val="right" w:pos="9577"/>
              </w:tabs>
              <w:spacing w:before="15" w:after="15" w:line="480" w:lineRule="auto"/>
              <w:ind w:left="15" w:right="15"/>
              <w:jc w:val="right"/>
              <w:rPr>
                <w:rFonts w:ascii="Helvetica" w:eastAsia="Times New Roman" w:hAnsi="Helvetica" w:cs="Helvetica"/>
              </w:rPr>
            </w:pP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Pr>
                <w:rStyle w:val="Strong"/>
                <w:rFonts w:ascii="Helvetica" w:eastAsia="Times New Roman" w:hAnsi="Helvetica" w:cs="Helvetica"/>
              </w:rPr>
              <w:softHyphen/>
            </w:r>
            <w:r w:rsidR="00D63B56">
              <w:rPr>
                <w:rStyle w:val="Strong"/>
                <w:rFonts w:ascii="Helvetica" w:eastAsia="Times New Roman" w:hAnsi="Helvetica" w:cs="Helvetica"/>
              </w:rPr>
              <w:t>[12]</w:t>
            </w:r>
          </w:p>
          <w:p w14:paraId="2FD0C17B" w14:textId="77777777" w:rsidR="00D63B56" w:rsidRDefault="00D63B56" w:rsidP="008C186B">
            <w:pPr>
              <w:pStyle w:val="NormalWeb"/>
              <w:ind w:left="30" w:right="30"/>
              <w:rPr>
                <w:rFonts w:ascii="Helvetica" w:eastAsiaTheme="minorEastAsia" w:hAnsi="Helvetica" w:cs="Helvetica"/>
              </w:rPr>
            </w:pPr>
            <w:r>
              <w:lastRenderedPageBreak/>
              <w:t> </w:t>
            </w:r>
          </w:p>
        </w:tc>
      </w:tr>
    </w:tbl>
    <w:p w14:paraId="1EC81B9D" w14:textId="5527AE06" w:rsidR="006C44B0" w:rsidRPr="006C44B0" w:rsidRDefault="006C44B0" w:rsidP="006C44B0">
      <w:pPr>
        <w:autoSpaceDE w:val="0"/>
        <w:autoSpaceDN w:val="0"/>
        <w:adjustRightInd w:val="0"/>
        <w:spacing w:after="0" w:line="240" w:lineRule="auto"/>
        <w:rPr>
          <w:rFonts w:ascii="Arial" w:hAnsi="Arial" w:cs="Arial"/>
          <w:b/>
          <w:bCs/>
          <w:color w:val="000000"/>
          <w:u w:val="single"/>
        </w:rPr>
      </w:pPr>
      <w:r w:rsidRPr="006C44B0">
        <w:rPr>
          <w:rFonts w:ascii="Arial" w:hAnsi="Arial" w:cs="Arial"/>
          <w:b/>
          <w:bCs/>
          <w:color w:val="000000"/>
          <w:u w:val="single"/>
        </w:rPr>
        <w:lastRenderedPageBreak/>
        <w:t>Mark Scheme</w:t>
      </w:r>
    </w:p>
    <w:p w14:paraId="65A6A49A" w14:textId="77777777" w:rsidR="006C44B0" w:rsidRDefault="006C44B0" w:rsidP="006C44B0">
      <w:pPr>
        <w:autoSpaceDE w:val="0"/>
        <w:autoSpaceDN w:val="0"/>
        <w:adjustRightInd w:val="0"/>
        <w:spacing w:after="0" w:line="240" w:lineRule="auto"/>
        <w:rPr>
          <w:rFonts w:ascii="Arial" w:hAnsi="Arial" w:cs="Arial"/>
          <w:b/>
          <w:bCs/>
          <w:color w:val="000000"/>
        </w:rPr>
      </w:pPr>
    </w:p>
    <w:p w14:paraId="15221A88" w14:textId="7DD814E6"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4 (10 - 12 marks) </w:t>
      </w:r>
    </w:p>
    <w:p w14:paraId="58609DE2" w14:textId="6E4BFC7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evaluates the benefits and drawbacks to </w:t>
      </w:r>
      <w:r w:rsidRPr="006C44B0">
        <w:rPr>
          <w:rFonts w:ascii="Arial" w:hAnsi="Arial" w:cs="Arial"/>
          <w:i/>
          <w:iCs/>
          <w:color w:val="000000"/>
        </w:rPr>
        <w:t xml:space="preserve">Huxley Library </w:t>
      </w:r>
      <w:r w:rsidRPr="006C44B0">
        <w:rPr>
          <w:rFonts w:ascii="Arial" w:hAnsi="Arial" w:cs="Arial"/>
          <w:color w:val="000000"/>
        </w:rPr>
        <w:t xml:space="preserve">of being a government-owned organisation. </w:t>
      </w:r>
    </w:p>
    <w:p w14:paraId="7421245D"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0D95D613"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3 (7 - 9 marks) </w:t>
      </w:r>
    </w:p>
    <w:p w14:paraId="48424AC1" w14:textId="367CFA6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analyses benefits/drawbacks of being a government-owned organisation. </w:t>
      </w:r>
    </w:p>
    <w:p w14:paraId="739EE335"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323A9C44"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2 (4 – 6 marks) </w:t>
      </w:r>
    </w:p>
    <w:p w14:paraId="0D89A17E" w14:textId="317F6563"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explains benefits/drawbacks of being a government-owned organisation. </w:t>
      </w:r>
    </w:p>
    <w:p w14:paraId="7F6147A0" w14:textId="77777777" w:rsidR="006C44B0" w:rsidRPr="006C44B0" w:rsidRDefault="006C44B0" w:rsidP="006C44B0">
      <w:pPr>
        <w:autoSpaceDE w:val="0"/>
        <w:autoSpaceDN w:val="0"/>
        <w:adjustRightInd w:val="0"/>
        <w:spacing w:after="0" w:line="240" w:lineRule="auto"/>
        <w:rPr>
          <w:rFonts w:ascii="Arial" w:hAnsi="Arial" w:cs="Arial"/>
          <w:color w:val="000000"/>
        </w:rPr>
      </w:pPr>
    </w:p>
    <w:p w14:paraId="74050881"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b/>
          <w:bCs/>
          <w:color w:val="000000"/>
        </w:rPr>
        <w:t xml:space="preserve">Level 1 (1 – 3 marks) </w:t>
      </w:r>
    </w:p>
    <w:p w14:paraId="002443BD" w14:textId="5205BBF6"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Candidate identifies benefits/drawbacks of being a government-owned organisation. </w:t>
      </w:r>
    </w:p>
    <w:p w14:paraId="4108A981" w14:textId="045B8B3D" w:rsidR="006C44B0" w:rsidRDefault="006C44B0" w:rsidP="006C44B0">
      <w:pPr>
        <w:autoSpaceDE w:val="0"/>
        <w:autoSpaceDN w:val="0"/>
        <w:adjustRightInd w:val="0"/>
        <w:spacing w:after="0" w:line="240" w:lineRule="auto"/>
        <w:rPr>
          <w:rFonts w:ascii="Arial" w:hAnsi="Arial" w:cs="Arial"/>
          <w:color w:val="000000"/>
        </w:rPr>
      </w:pPr>
    </w:p>
    <w:p w14:paraId="489888CC" w14:textId="77777777"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Responses include: </w:t>
      </w:r>
    </w:p>
    <w:p w14:paraId="2486F130" w14:textId="77777777" w:rsidR="006C44B0" w:rsidRDefault="006C44B0" w:rsidP="006C44B0">
      <w:pPr>
        <w:autoSpaceDE w:val="0"/>
        <w:autoSpaceDN w:val="0"/>
        <w:adjustRightInd w:val="0"/>
        <w:spacing w:after="0" w:line="240" w:lineRule="auto"/>
        <w:rPr>
          <w:rFonts w:ascii="Arial" w:hAnsi="Arial" w:cs="Arial"/>
          <w:color w:val="000000"/>
        </w:rPr>
      </w:pPr>
    </w:p>
    <w:p w14:paraId="1EC4C32B" w14:textId="47690F90"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Advantages </w:t>
      </w:r>
    </w:p>
    <w:p w14:paraId="7D7FFFEA"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government</w:t>
      </w:r>
      <w:proofErr w:type="gramEnd"/>
      <w:r w:rsidRPr="006C44B0">
        <w:rPr>
          <w:rFonts w:ascii="Arial" w:hAnsi="Arial" w:cs="Arial"/>
          <w:color w:val="000000"/>
        </w:rPr>
        <w:t xml:space="preserve"> funded/funded from taxation </w:t>
      </w:r>
    </w:p>
    <w:p w14:paraId="3289B62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not</w:t>
      </w:r>
      <w:proofErr w:type="gramEnd"/>
      <w:r w:rsidRPr="006C44B0">
        <w:rPr>
          <w:rFonts w:ascii="Arial" w:hAnsi="Arial" w:cs="Arial"/>
          <w:color w:val="000000"/>
        </w:rPr>
        <w:t xml:space="preserve"> strive for profit/not overburdened by financial motive </w:t>
      </w:r>
    </w:p>
    <w:p w14:paraId="63728A4C" w14:textId="67061330"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not</w:t>
      </w:r>
      <w:proofErr w:type="gramEnd"/>
      <w:r w:rsidRPr="006C44B0">
        <w:rPr>
          <w:rFonts w:ascii="Arial" w:hAnsi="Arial" w:cs="Arial"/>
          <w:color w:val="000000"/>
        </w:rPr>
        <w:t xml:space="preserve"> answerable to shareholders </w:t>
      </w:r>
    </w:p>
    <w:p w14:paraId="2BA45895" w14:textId="5EC37B44"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can operate for community/society benefit </w:t>
      </w:r>
    </w:p>
    <w:p w14:paraId="5AE715EF"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legal</w:t>
      </w:r>
      <w:proofErr w:type="gramEnd"/>
      <w:r w:rsidRPr="006C44B0">
        <w:rPr>
          <w:rFonts w:ascii="Arial" w:hAnsi="Arial" w:cs="Arial"/>
          <w:color w:val="000000"/>
        </w:rPr>
        <w:t xml:space="preserve"> support services </w:t>
      </w:r>
    </w:p>
    <w:p w14:paraId="6E414870"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marketing</w:t>
      </w:r>
      <w:proofErr w:type="gramEnd"/>
      <w:r w:rsidRPr="006C44B0">
        <w:rPr>
          <w:rFonts w:ascii="Arial" w:hAnsi="Arial" w:cs="Arial"/>
          <w:color w:val="000000"/>
        </w:rPr>
        <w:t xml:space="preserve"> support services </w:t>
      </w:r>
    </w:p>
    <w:p w14:paraId="5984EFFD"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administration</w:t>
      </w:r>
      <w:proofErr w:type="gramEnd"/>
      <w:r w:rsidRPr="006C44B0">
        <w:rPr>
          <w:rFonts w:ascii="Arial" w:hAnsi="Arial" w:cs="Arial"/>
          <w:color w:val="000000"/>
        </w:rPr>
        <w:t xml:space="preserve"> support services </w:t>
      </w:r>
    </w:p>
    <w:p w14:paraId="5BF7AE20" w14:textId="296804F1"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economies</w:t>
      </w:r>
      <w:proofErr w:type="gramEnd"/>
      <w:r w:rsidRPr="006C44B0">
        <w:rPr>
          <w:rFonts w:ascii="Arial" w:hAnsi="Arial" w:cs="Arial"/>
          <w:color w:val="000000"/>
        </w:rPr>
        <w:t xml:space="preserve"> of scale </w:t>
      </w:r>
      <w:r w:rsidR="00DE613A">
        <w:rPr>
          <w:rFonts w:ascii="Arial" w:hAnsi="Arial" w:cs="Arial"/>
          <w:color w:val="000000"/>
        </w:rPr>
        <w:t>(What is this?)</w:t>
      </w:r>
    </w:p>
    <w:p w14:paraId="47DFED12"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limited</w:t>
      </w:r>
      <w:proofErr w:type="gramEnd"/>
      <w:r w:rsidRPr="006C44B0">
        <w:rPr>
          <w:rFonts w:ascii="Arial" w:hAnsi="Arial" w:cs="Arial"/>
          <w:color w:val="000000"/>
        </w:rPr>
        <w:t xml:space="preserve"> liability </w:t>
      </w:r>
    </w:p>
    <w:p w14:paraId="550AEC9D" w14:textId="0E29EDD8"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continuity</w:t>
      </w:r>
      <w:proofErr w:type="gramEnd"/>
      <w:r w:rsidRPr="006C44B0">
        <w:rPr>
          <w:rFonts w:ascii="Arial" w:hAnsi="Arial" w:cs="Arial"/>
          <w:color w:val="000000"/>
        </w:rPr>
        <w:t xml:space="preserve"> of provision on change of government </w:t>
      </w:r>
    </w:p>
    <w:p w14:paraId="46F960AD" w14:textId="67DF8B29" w:rsidR="006C44B0" w:rsidRDefault="006C44B0" w:rsidP="006C44B0">
      <w:pPr>
        <w:autoSpaceDE w:val="0"/>
        <w:autoSpaceDN w:val="0"/>
        <w:adjustRightInd w:val="0"/>
        <w:spacing w:after="0" w:line="240" w:lineRule="auto"/>
        <w:rPr>
          <w:rFonts w:ascii="Arial" w:hAnsi="Arial" w:cs="Arial"/>
          <w:color w:val="000000"/>
        </w:rPr>
      </w:pPr>
    </w:p>
    <w:p w14:paraId="726BB819" w14:textId="77777777" w:rsidR="006C44B0" w:rsidRPr="006C44B0"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Disadvantages: </w:t>
      </w:r>
    </w:p>
    <w:p w14:paraId="29828A53"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compete for funds with other government departments </w:t>
      </w:r>
    </w:p>
    <w:p w14:paraId="100153B8"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no</w:t>
      </w:r>
      <w:proofErr w:type="gramEnd"/>
      <w:r w:rsidRPr="006C44B0">
        <w:rPr>
          <w:rFonts w:ascii="Arial" w:hAnsi="Arial" w:cs="Arial"/>
          <w:color w:val="000000"/>
        </w:rPr>
        <w:t xml:space="preserve"> retained profit </w:t>
      </w:r>
    </w:p>
    <w:p w14:paraId="1DF56AD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affected by cuts in government funding </w:t>
      </w:r>
    </w:p>
    <w:p w14:paraId="10553C8E" w14:textId="77777777"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requirements</w:t>
      </w:r>
      <w:proofErr w:type="gramEnd"/>
      <w:r w:rsidRPr="006C44B0">
        <w:rPr>
          <w:rFonts w:ascii="Arial" w:hAnsi="Arial" w:cs="Arial"/>
          <w:color w:val="000000"/>
        </w:rPr>
        <w:t xml:space="preserve"> to make efficiency savings </w:t>
      </w:r>
    </w:p>
    <w:p w14:paraId="2D628BDA" w14:textId="35563723"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difficult</w:t>
      </w:r>
      <w:proofErr w:type="gramEnd"/>
      <w:r w:rsidRPr="006C44B0">
        <w:rPr>
          <w:rFonts w:ascii="Arial" w:hAnsi="Arial" w:cs="Arial"/>
          <w:color w:val="000000"/>
        </w:rPr>
        <w:t xml:space="preserve"> to raise additional finance e.g. no shareholders </w:t>
      </w:r>
    </w:p>
    <w:p w14:paraId="389C02E9"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can be used for political gain. </w:t>
      </w:r>
    </w:p>
    <w:p w14:paraId="542880E1"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subject</w:t>
      </w:r>
      <w:proofErr w:type="gramEnd"/>
      <w:r w:rsidRPr="006C44B0">
        <w:rPr>
          <w:rFonts w:ascii="Arial" w:hAnsi="Arial" w:cs="Arial"/>
          <w:color w:val="000000"/>
        </w:rPr>
        <w:t xml:space="preserve"> to political influences e.g. general election, government policy, government initiatives </w:t>
      </w:r>
    </w:p>
    <w:p w14:paraId="30E52895"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subject</w:t>
      </w:r>
      <w:proofErr w:type="gramEnd"/>
      <w:r w:rsidRPr="006C44B0">
        <w:rPr>
          <w:rFonts w:ascii="Arial" w:hAnsi="Arial" w:cs="Arial"/>
          <w:color w:val="000000"/>
        </w:rPr>
        <w:t xml:space="preserve"> to local authority control </w:t>
      </w:r>
    </w:p>
    <w:p w14:paraId="6252A4BC"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decision</w:t>
      </w:r>
      <w:proofErr w:type="gramEnd"/>
      <w:r w:rsidRPr="006C44B0">
        <w:rPr>
          <w:rFonts w:ascii="Arial" w:hAnsi="Arial" w:cs="Arial"/>
          <w:color w:val="000000"/>
        </w:rPr>
        <w:t xml:space="preserve"> makers may be remote/not in touch with needs of service-users </w:t>
      </w:r>
    </w:p>
    <w:p w14:paraId="21E261BE" w14:textId="26624860"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may not make best use of local employee expertise/knowledge </w:t>
      </w:r>
    </w:p>
    <w:p w14:paraId="3390274C" w14:textId="0526A492" w:rsidR="006C44B0" w:rsidRPr="006C44B0" w:rsidRDefault="00DE613A" w:rsidP="006C44B0">
      <w:pPr>
        <w:autoSpaceDE w:val="0"/>
        <w:autoSpaceDN w:val="0"/>
        <w:adjustRightInd w:val="0"/>
        <w:spacing w:after="0" w:line="240" w:lineRule="auto"/>
        <w:rPr>
          <w:rFonts w:ascii="Arial" w:hAnsi="Arial" w:cs="Arial"/>
          <w:color w:val="000000"/>
        </w:rPr>
      </w:pPr>
      <w:r>
        <w:rPr>
          <w:rFonts w:ascii="Arial" w:hAnsi="Arial" w:cs="Arial"/>
          <w:color w:val="000000"/>
        </w:rPr>
        <w:t>• slow decision-making/</w:t>
      </w:r>
      <w:r w:rsidR="006C44B0" w:rsidRPr="006C44B0">
        <w:rPr>
          <w:rFonts w:ascii="Arial" w:hAnsi="Arial" w:cs="Arial"/>
          <w:color w:val="000000"/>
        </w:rPr>
        <w:t xml:space="preserve">slow to change/respond </w:t>
      </w:r>
    </w:p>
    <w:p w14:paraId="3C406F1E"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inflexible</w:t>
      </w:r>
      <w:proofErr w:type="gramEnd"/>
      <w:r w:rsidRPr="006C44B0">
        <w:rPr>
          <w:rFonts w:ascii="Arial" w:hAnsi="Arial" w:cs="Arial"/>
          <w:color w:val="000000"/>
        </w:rPr>
        <w:t xml:space="preserve"> </w:t>
      </w:r>
    </w:p>
    <w:p w14:paraId="34CB4670" w14:textId="250745AB" w:rsidR="006C44B0" w:rsidRPr="006C44B0" w:rsidRDefault="00DE613A" w:rsidP="006C44B0">
      <w:pPr>
        <w:autoSpaceDE w:val="0"/>
        <w:autoSpaceDN w:val="0"/>
        <w:adjustRightInd w:val="0"/>
        <w:spacing w:after="0" w:line="240" w:lineRule="auto"/>
        <w:rPr>
          <w:rFonts w:ascii="Arial" w:hAnsi="Arial" w:cs="Arial"/>
          <w:color w:val="000000"/>
        </w:rPr>
      </w:pPr>
      <w:r>
        <w:rPr>
          <w:rFonts w:ascii="Arial" w:hAnsi="Arial" w:cs="Arial"/>
          <w:color w:val="000000"/>
        </w:rPr>
        <w:t>• risk averse/</w:t>
      </w:r>
      <w:r w:rsidR="006C44B0" w:rsidRPr="006C44B0">
        <w:rPr>
          <w:rFonts w:ascii="Arial" w:hAnsi="Arial" w:cs="Arial"/>
          <w:color w:val="000000"/>
        </w:rPr>
        <w:t xml:space="preserve">lacks innovation </w:t>
      </w:r>
    </w:p>
    <w:p w14:paraId="18BAB96E" w14:textId="57499D63"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 </w:t>
      </w:r>
      <w:proofErr w:type="gramStart"/>
      <w:r w:rsidRPr="006C44B0">
        <w:rPr>
          <w:rFonts w:ascii="Arial" w:hAnsi="Arial" w:cs="Arial"/>
          <w:color w:val="000000"/>
        </w:rPr>
        <w:t>bureaucratic</w:t>
      </w:r>
      <w:proofErr w:type="gramEnd"/>
      <w:r w:rsidRPr="006C44B0">
        <w:rPr>
          <w:rFonts w:ascii="Arial" w:hAnsi="Arial" w:cs="Arial"/>
          <w:color w:val="000000"/>
        </w:rPr>
        <w:t xml:space="preserve">  </w:t>
      </w:r>
    </w:p>
    <w:p w14:paraId="05EAA41A" w14:textId="2EE4B387" w:rsidR="006C44B0" w:rsidRDefault="006C44B0" w:rsidP="006C44B0">
      <w:pPr>
        <w:autoSpaceDE w:val="0"/>
        <w:autoSpaceDN w:val="0"/>
        <w:adjustRightInd w:val="0"/>
        <w:spacing w:after="0" w:line="240" w:lineRule="auto"/>
        <w:rPr>
          <w:rFonts w:ascii="Arial" w:hAnsi="Arial" w:cs="Arial"/>
          <w:color w:val="000000"/>
        </w:rPr>
      </w:pPr>
    </w:p>
    <w:p w14:paraId="1966FDD5" w14:textId="3E27D55A" w:rsidR="006C44B0" w:rsidRPr="00114B0C" w:rsidRDefault="006C44B0" w:rsidP="006C44B0">
      <w:pPr>
        <w:autoSpaceDE w:val="0"/>
        <w:autoSpaceDN w:val="0"/>
        <w:adjustRightInd w:val="0"/>
        <w:spacing w:after="0" w:line="240" w:lineRule="auto"/>
        <w:rPr>
          <w:rFonts w:ascii="Arial" w:hAnsi="Arial" w:cs="Arial"/>
          <w:b/>
          <w:color w:val="000000"/>
        </w:rPr>
      </w:pPr>
      <w:r w:rsidRPr="006C44B0">
        <w:rPr>
          <w:rFonts w:ascii="Arial" w:hAnsi="Arial" w:cs="Arial"/>
          <w:b/>
          <w:color w:val="000000"/>
        </w:rPr>
        <w:t xml:space="preserve">Exemplar response: </w:t>
      </w:r>
    </w:p>
    <w:p w14:paraId="1930B73D" w14:textId="77777777" w:rsidR="00DE613A" w:rsidRPr="006C44B0" w:rsidRDefault="00DE613A" w:rsidP="006C44B0">
      <w:pPr>
        <w:autoSpaceDE w:val="0"/>
        <w:autoSpaceDN w:val="0"/>
        <w:adjustRightInd w:val="0"/>
        <w:spacing w:after="0" w:line="240" w:lineRule="auto"/>
        <w:rPr>
          <w:rFonts w:ascii="Arial" w:hAnsi="Arial" w:cs="Arial"/>
          <w:color w:val="000000"/>
        </w:rPr>
      </w:pPr>
    </w:p>
    <w:p w14:paraId="1F248EE6" w14:textId="77777777"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One benefit to </w:t>
      </w:r>
      <w:r w:rsidRPr="006C44B0">
        <w:rPr>
          <w:rFonts w:ascii="Arial" w:hAnsi="Arial" w:cs="Arial"/>
          <w:i/>
          <w:iCs/>
          <w:color w:val="000000"/>
        </w:rPr>
        <w:t xml:space="preserve">Huxley Library </w:t>
      </w:r>
      <w:r w:rsidRPr="006C44B0">
        <w:rPr>
          <w:rFonts w:ascii="Arial" w:hAnsi="Arial" w:cs="Arial"/>
          <w:color w:val="000000"/>
        </w:rPr>
        <w:t xml:space="preserve">of being owned by the government is that it can operate as a not-for-profit organisation </w:t>
      </w:r>
      <w:r w:rsidRPr="006C44B0">
        <w:rPr>
          <w:rFonts w:ascii="Arial" w:hAnsi="Arial" w:cs="Arial"/>
          <w:b/>
          <w:bCs/>
          <w:color w:val="000000"/>
        </w:rPr>
        <w:t>(L1)</w:t>
      </w:r>
      <w:r w:rsidRPr="006C44B0">
        <w:rPr>
          <w:rFonts w:ascii="Arial" w:hAnsi="Arial" w:cs="Arial"/>
          <w:color w:val="000000"/>
        </w:rPr>
        <w:t xml:space="preserve">. It does not have to make decisions which maximise profit </w:t>
      </w:r>
      <w:r w:rsidRPr="006C44B0">
        <w:rPr>
          <w:rFonts w:ascii="Arial" w:hAnsi="Arial" w:cs="Arial"/>
          <w:b/>
          <w:bCs/>
          <w:color w:val="000000"/>
        </w:rPr>
        <w:t xml:space="preserve">(L2) </w:t>
      </w:r>
      <w:r w:rsidRPr="006C44B0">
        <w:rPr>
          <w:rFonts w:ascii="Arial" w:hAnsi="Arial" w:cs="Arial"/>
          <w:color w:val="000000"/>
        </w:rPr>
        <w:t xml:space="preserve">rather it can concentrate on the quality of its service provision and the needs of the local community it serves </w:t>
      </w:r>
      <w:r w:rsidRPr="006C44B0">
        <w:rPr>
          <w:rFonts w:ascii="Arial" w:hAnsi="Arial" w:cs="Arial"/>
          <w:b/>
          <w:bCs/>
          <w:color w:val="000000"/>
        </w:rPr>
        <w:t>(L3)</w:t>
      </w:r>
      <w:r w:rsidRPr="006C44B0">
        <w:rPr>
          <w:rFonts w:ascii="Arial" w:hAnsi="Arial" w:cs="Arial"/>
          <w:color w:val="000000"/>
        </w:rPr>
        <w:t xml:space="preserve">. </w:t>
      </w:r>
    </w:p>
    <w:p w14:paraId="26901BBB" w14:textId="77777777" w:rsidR="00114B0C" w:rsidRDefault="00114B0C" w:rsidP="006C44B0">
      <w:pPr>
        <w:autoSpaceDE w:val="0"/>
        <w:autoSpaceDN w:val="0"/>
        <w:adjustRightInd w:val="0"/>
        <w:spacing w:after="0" w:line="240" w:lineRule="auto"/>
        <w:rPr>
          <w:rFonts w:ascii="Arial" w:hAnsi="Arial" w:cs="Arial"/>
          <w:color w:val="000000"/>
        </w:rPr>
      </w:pPr>
    </w:p>
    <w:p w14:paraId="16C81BA9" w14:textId="33BE4CAB" w:rsid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On the other hand, government-owned organisations are subject to strict government control </w:t>
      </w:r>
      <w:r w:rsidRPr="006C44B0">
        <w:rPr>
          <w:rFonts w:ascii="Arial" w:hAnsi="Arial" w:cs="Arial"/>
          <w:b/>
          <w:bCs/>
          <w:color w:val="000000"/>
        </w:rPr>
        <w:t>(L1)</w:t>
      </w:r>
      <w:r w:rsidRPr="006C44B0">
        <w:rPr>
          <w:rFonts w:ascii="Arial" w:hAnsi="Arial" w:cs="Arial"/>
          <w:color w:val="000000"/>
        </w:rPr>
        <w:t xml:space="preserve">. This usually leads to high levels of bureaucracy within the organisation </w:t>
      </w:r>
      <w:r w:rsidRPr="006C44B0">
        <w:rPr>
          <w:rFonts w:ascii="Arial" w:hAnsi="Arial" w:cs="Arial"/>
          <w:b/>
          <w:bCs/>
          <w:color w:val="000000"/>
        </w:rPr>
        <w:t>(L2)</w:t>
      </w:r>
      <w:r w:rsidRPr="006C44B0">
        <w:rPr>
          <w:rFonts w:ascii="Arial" w:hAnsi="Arial" w:cs="Arial"/>
          <w:color w:val="000000"/>
        </w:rPr>
        <w:t xml:space="preserve">, leading to slow and inflexible decision-making </w:t>
      </w:r>
      <w:r w:rsidRPr="006C44B0">
        <w:rPr>
          <w:rFonts w:ascii="Arial" w:hAnsi="Arial" w:cs="Arial"/>
          <w:b/>
          <w:bCs/>
          <w:color w:val="000000"/>
        </w:rPr>
        <w:t>(L3)</w:t>
      </w:r>
      <w:r w:rsidRPr="006C44B0">
        <w:rPr>
          <w:rFonts w:ascii="Arial" w:hAnsi="Arial" w:cs="Arial"/>
          <w:color w:val="000000"/>
        </w:rPr>
        <w:t xml:space="preserve">. </w:t>
      </w:r>
    </w:p>
    <w:p w14:paraId="06C0F687" w14:textId="77777777" w:rsidR="00114B0C" w:rsidRDefault="00114B0C" w:rsidP="006C44B0">
      <w:pPr>
        <w:autoSpaceDE w:val="0"/>
        <w:autoSpaceDN w:val="0"/>
        <w:adjustRightInd w:val="0"/>
        <w:spacing w:after="0" w:line="240" w:lineRule="auto"/>
        <w:rPr>
          <w:rFonts w:ascii="Arial" w:hAnsi="Arial" w:cs="Arial"/>
          <w:color w:val="000000"/>
        </w:rPr>
      </w:pPr>
    </w:p>
    <w:p w14:paraId="2DD66DB8" w14:textId="4220FE1A" w:rsidR="006C44B0" w:rsidRPr="006C44B0" w:rsidRDefault="006C44B0" w:rsidP="006C44B0">
      <w:pPr>
        <w:autoSpaceDE w:val="0"/>
        <w:autoSpaceDN w:val="0"/>
        <w:adjustRightInd w:val="0"/>
        <w:spacing w:after="0" w:line="240" w:lineRule="auto"/>
        <w:rPr>
          <w:rFonts w:ascii="Arial" w:hAnsi="Arial" w:cs="Arial"/>
          <w:color w:val="000000"/>
        </w:rPr>
      </w:pPr>
      <w:r w:rsidRPr="006C44B0">
        <w:rPr>
          <w:rFonts w:ascii="Arial" w:hAnsi="Arial" w:cs="Arial"/>
          <w:color w:val="000000"/>
        </w:rPr>
        <w:t xml:space="preserve">Since the library offers its books </w:t>
      </w:r>
      <w:r w:rsidRPr="006C44B0">
        <w:rPr>
          <w:rFonts w:ascii="Arial" w:hAnsi="Arial" w:cs="Arial"/>
          <w:b/>
          <w:bCs/>
          <w:color w:val="000000"/>
        </w:rPr>
        <w:t xml:space="preserve">(CONT) </w:t>
      </w:r>
      <w:r w:rsidRPr="006C44B0">
        <w:rPr>
          <w:rFonts w:ascii="Arial" w:hAnsi="Arial" w:cs="Arial"/>
          <w:color w:val="000000"/>
        </w:rPr>
        <w:t xml:space="preserve">and materials for loan free of charge, it is unlikely that it could ever run as a commercial, profit-making enterprise. Therefore, despite the drawbacks of being government-owned it is advantageous to </w:t>
      </w:r>
      <w:r w:rsidRPr="006C44B0">
        <w:rPr>
          <w:rFonts w:ascii="Arial" w:hAnsi="Arial" w:cs="Arial"/>
          <w:i/>
          <w:iCs/>
          <w:color w:val="000000"/>
        </w:rPr>
        <w:t xml:space="preserve">Huxley Library </w:t>
      </w:r>
      <w:r w:rsidRPr="006C44B0">
        <w:rPr>
          <w:rFonts w:ascii="Arial" w:hAnsi="Arial" w:cs="Arial"/>
          <w:color w:val="000000"/>
        </w:rPr>
        <w:t xml:space="preserve">to operate in the public sector because it is more likely to receive the funding required to enable the organisation to continue to operate </w:t>
      </w:r>
      <w:r w:rsidRPr="006C44B0">
        <w:rPr>
          <w:rFonts w:ascii="Arial" w:hAnsi="Arial" w:cs="Arial"/>
          <w:b/>
          <w:bCs/>
          <w:color w:val="000000"/>
        </w:rPr>
        <w:t>(L4)</w:t>
      </w:r>
      <w:r w:rsidRPr="006C44B0">
        <w:rPr>
          <w:rFonts w:ascii="Arial" w:hAnsi="Arial" w:cs="Arial"/>
          <w:color w:val="000000"/>
        </w:rPr>
        <w:t xml:space="preserve">. </w:t>
      </w:r>
    </w:p>
    <w:p w14:paraId="1FBF6A2E" w14:textId="77777777" w:rsidR="006C44B0" w:rsidRPr="006C44B0" w:rsidRDefault="006C44B0" w:rsidP="006C44B0">
      <w:pPr>
        <w:autoSpaceDE w:val="0"/>
        <w:autoSpaceDN w:val="0"/>
        <w:adjustRightInd w:val="0"/>
        <w:spacing w:after="0" w:line="240" w:lineRule="auto"/>
        <w:rPr>
          <w:rFonts w:ascii="Arial" w:hAnsi="Arial" w:cs="Arial"/>
          <w:color w:val="000000"/>
        </w:rPr>
      </w:pPr>
    </w:p>
    <w:sectPr w:rsidR="006C44B0" w:rsidRPr="006C44B0" w:rsidSect="00EB30E4">
      <w:pgSz w:w="11906" w:h="16838" w:code="9"/>
      <w:pgMar w:top="395" w:right="1274" w:bottom="568" w:left="709"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D52"/>
    <w:multiLevelType w:val="hybridMultilevel"/>
    <w:tmpl w:val="0E32E0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D13B5"/>
    <w:multiLevelType w:val="hybridMultilevel"/>
    <w:tmpl w:val="6EFE7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D6C1D"/>
    <w:multiLevelType w:val="hybridMultilevel"/>
    <w:tmpl w:val="71600B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5734D1"/>
    <w:multiLevelType w:val="hybridMultilevel"/>
    <w:tmpl w:val="81980CE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14214"/>
    <w:multiLevelType w:val="hybridMultilevel"/>
    <w:tmpl w:val="74648C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35655"/>
    <w:multiLevelType w:val="hybridMultilevel"/>
    <w:tmpl w:val="9072E462"/>
    <w:lvl w:ilvl="0" w:tplc="1C34398E">
      <w:start w:val="1"/>
      <w:numFmt w:val="bullet"/>
      <w:lvlText w:val="•"/>
      <w:lvlJc w:val="left"/>
      <w:pPr>
        <w:tabs>
          <w:tab w:val="num" w:pos="720"/>
        </w:tabs>
        <w:ind w:left="720" w:hanging="360"/>
      </w:pPr>
      <w:rPr>
        <w:rFonts w:ascii="Arial" w:hAnsi="Arial" w:hint="default"/>
      </w:rPr>
    </w:lvl>
    <w:lvl w:ilvl="1" w:tplc="44747768">
      <w:start w:val="110"/>
      <w:numFmt w:val="bullet"/>
      <w:lvlText w:val="–"/>
      <w:lvlJc w:val="left"/>
      <w:pPr>
        <w:tabs>
          <w:tab w:val="num" w:pos="1440"/>
        </w:tabs>
        <w:ind w:left="1440" w:hanging="360"/>
      </w:pPr>
      <w:rPr>
        <w:rFonts w:ascii="Arial" w:hAnsi="Arial" w:hint="default"/>
      </w:rPr>
    </w:lvl>
    <w:lvl w:ilvl="2" w:tplc="5B88F9B2" w:tentative="1">
      <w:start w:val="1"/>
      <w:numFmt w:val="bullet"/>
      <w:lvlText w:val="•"/>
      <w:lvlJc w:val="left"/>
      <w:pPr>
        <w:tabs>
          <w:tab w:val="num" w:pos="2160"/>
        </w:tabs>
        <w:ind w:left="2160" w:hanging="360"/>
      </w:pPr>
      <w:rPr>
        <w:rFonts w:ascii="Arial" w:hAnsi="Arial" w:hint="default"/>
      </w:rPr>
    </w:lvl>
    <w:lvl w:ilvl="3" w:tplc="DABABC2C" w:tentative="1">
      <w:start w:val="1"/>
      <w:numFmt w:val="bullet"/>
      <w:lvlText w:val="•"/>
      <w:lvlJc w:val="left"/>
      <w:pPr>
        <w:tabs>
          <w:tab w:val="num" w:pos="2880"/>
        </w:tabs>
        <w:ind w:left="2880" w:hanging="360"/>
      </w:pPr>
      <w:rPr>
        <w:rFonts w:ascii="Arial" w:hAnsi="Arial" w:hint="default"/>
      </w:rPr>
    </w:lvl>
    <w:lvl w:ilvl="4" w:tplc="6762908A" w:tentative="1">
      <w:start w:val="1"/>
      <w:numFmt w:val="bullet"/>
      <w:lvlText w:val="•"/>
      <w:lvlJc w:val="left"/>
      <w:pPr>
        <w:tabs>
          <w:tab w:val="num" w:pos="3600"/>
        </w:tabs>
        <w:ind w:left="3600" w:hanging="360"/>
      </w:pPr>
      <w:rPr>
        <w:rFonts w:ascii="Arial" w:hAnsi="Arial" w:hint="default"/>
      </w:rPr>
    </w:lvl>
    <w:lvl w:ilvl="5" w:tplc="6856047C" w:tentative="1">
      <w:start w:val="1"/>
      <w:numFmt w:val="bullet"/>
      <w:lvlText w:val="•"/>
      <w:lvlJc w:val="left"/>
      <w:pPr>
        <w:tabs>
          <w:tab w:val="num" w:pos="4320"/>
        </w:tabs>
        <w:ind w:left="4320" w:hanging="360"/>
      </w:pPr>
      <w:rPr>
        <w:rFonts w:ascii="Arial" w:hAnsi="Arial" w:hint="default"/>
      </w:rPr>
    </w:lvl>
    <w:lvl w:ilvl="6" w:tplc="5E9050A0" w:tentative="1">
      <w:start w:val="1"/>
      <w:numFmt w:val="bullet"/>
      <w:lvlText w:val="•"/>
      <w:lvlJc w:val="left"/>
      <w:pPr>
        <w:tabs>
          <w:tab w:val="num" w:pos="5040"/>
        </w:tabs>
        <w:ind w:left="5040" w:hanging="360"/>
      </w:pPr>
      <w:rPr>
        <w:rFonts w:ascii="Arial" w:hAnsi="Arial" w:hint="default"/>
      </w:rPr>
    </w:lvl>
    <w:lvl w:ilvl="7" w:tplc="9DEAC9EA" w:tentative="1">
      <w:start w:val="1"/>
      <w:numFmt w:val="bullet"/>
      <w:lvlText w:val="•"/>
      <w:lvlJc w:val="left"/>
      <w:pPr>
        <w:tabs>
          <w:tab w:val="num" w:pos="5760"/>
        </w:tabs>
        <w:ind w:left="5760" w:hanging="360"/>
      </w:pPr>
      <w:rPr>
        <w:rFonts w:ascii="Arial" w:hAnsi="Arial" w:hint="default"/>
      </w:rPr>
    </w:lvl>
    <w:lvl w:ilvl="8" w:tplc="A168A5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881C9E"/>
    <w:multiLevelType w:val="hybridMultilevel"/>
    <w:tmpl w:val="10A0087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D7706"/>
    <w:multiLevelType w:val="hybridMultilevel"/>
    <w:tmpl w:val="DEF4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A1E9E"/>
    <w:multiLevelType w:val="hybridMultilevel"/>
    <w:tmpl w:val="2C007F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A14011"/>
    <w:multiLevelType w:val="hybridMultilevel"/>
    <w:tmpl w:val="3C1A053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DF3C62"/>
    <w:multiLevelType w:val="hybridMultilevel"/>
    <w:tmpl w:val="A4F604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01FAD"/>
    <w:multiLevelType w:val="multilevel"/>
    <w:tmpl w:val="C80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D352FB"/>
    <w:multiLevelType w:val="multilevel"/>
    <w:tmpl w:val="50CCF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EF03F7"/>
    <w:multiLevelType w:val="hybridMultilevel"/>
    <w:tmpl w:val="3028C4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33995"/>
    <w:multiLevelType w:val="hybridMultilevel"/>
    <w:tmpl w:val="AE8A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57E8C"/>
    <w:multiLevelType w:val="hybridMultilevel"/>
    <w:tmpl w:val="A8AA1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1"/>
  </w:num>
  <w:num w:numId="3">
    <w:abstractNumId w:val="24"/>
  </w:num>
  <w:num w:numId="4">
    <w:abstractNumId w:val="1"/>
  </w:num>
  <w:num w:numId="5">
    <w:abstractNumId w:val="14"/>
  </w:num>
  <w:num w:numId="6">
    <w:abstractNumId w:val="26"/>
  </w:num>
  <w:num w:numId="7">
    <w:abstractNumId w:val="22"/>
  </w:num>
  <w:num w:numId="8">
    <w:abstractNumId w:val="8"/>
  </w:num>
  <w:num w:numId="9">
    <w:abstractNumId w:val="36"/>
  </w:num>
  <w:num w:numId="10">
    <w:abstractNumId w:val="35"/>
  </w:num>
  <w:num w:numId="11">
    <w:abstractNumId w:val="28"/>
  </w:num>
  <w:num w:numId="12">
    <w:abstractNumId w:val="23"/>
  </w:num>
  <w:num w:numId="13">
    <w:abstractNumId w:val="19"/>
  </w:num>
  <w:num w:numId="14">
    <w:abstractNumId w:val="4"/>
  </w:num>
  <w:num w:numId="15">
    <w:abstractNumId w:val="16"/>
  </w:num>
  <w:num w:numId="16">
    <w:abstractNumId w:val="37"/>
  </w:num>
  <w:num w:numId="17">
    <w:abstractNumId w:val="27"/>
  </w:num>
  <w:num w:numId="18">
    <w:abstractNumId w:val="5"/>
  </w:num>
  <w:num w:numId="19">
    <w:abstractNumId w:val="10"/>
  </w:num>
  <w:num w:numId="20">
    <w:abstractNumId w:val="9"/>
  </w:num>
  <w:num w:numId="21">
    <w:abstractNumId w:val="30"/>
  </w:num>
  <w:num w:numId="22">
    <w:abstractNumId w:val="3"/>
  </w:num>
  <w:num w:numId="23">
    <w:abstractNumId w:val="25"/>
  </w:num>
  <w:num w:numId="24">
    <w:abstractNumId w:val="34"/>
  </w:num>
  <w:num w:numId="25">
    <w:abstractNumId w:val="12"/>
  </w:num>
  <w:num w:numId="26">
    <w:abstractNumId w:val="31"/>
  </w:num>
  <w:num w:numId="27">
    <w:abstractNumId w:val="32"/>
  </w:num>
  <w:num w:numId="28">
    <w:abstractNumId w:val="15"/>
  </w:num>
  <w:num w:numId="29">
    <w:abstractNumId w:val="17"/>
  </w:num>
  <w:num w:numId="30">
    <w:abstractNumId w:val="18"/>
  </w:num>
  <w:num w:numId="31">
    <w:abstractNumId w:val="6"/>
  </w:num>
  <w:num w:numId="32">
    <w:abstractNumId w:val="7"/>
  </w:num>
  <w:num w:numId="33">
    <w:abstractNumId w:val="11"/>
  </w:num>
  <w:num w:numId="34">
    <w:abstractNumId w:val="29"/>
  </w:num>
  <w:num w:numId="35">
    <w:abstractNumId w:val="33"/>
  </w:num>
  <w:num w:numId="36">
    <w:abstractNumId w:val="38"/>
  </w:num>
  <w:num w:numId="37">
    <w:abstractNumId w:val="13"/>
  </w:num>
  <w:num w:numId="38">
    <w:abstractNumId w:val="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935FC"/>
    <w:rsid w:val="000D6DDA"/>
    <w:rsid w:val="000E67AD"/>
    <w:rsid w:val="001120ED"/>
    <w:rsid w:val="00114B0C"/>
    <w:rsid w:val="0014203F"/>
    <w:rsid w:val="00171D82"/>
    <w:rsid w:val="00173E2E"/>
    <w:rsid w:val="001811B2"/>
    <w:rsid w:val="00185C15"/>
    <w:rsid w:val="00197231"/>
    <w:rsid w:val="001F694A"/>
    <w:rsid w:val="0021609B"/>
    <w:rsid w:val="002544CD"/>
    <w:rsid w:val="002B0E89"/>
    <w:rsid w:val="002B503A"/>
    <w:rsid w:val="002C407A"/>
    <w:rsid w:val="002D24C2"/>
    <w:rsid w:val="002E4963"/>
    <w:rsid w:val="0031143F"/>
    <w:rsid w:val="003219DD"/>
    <w:rsid w:val="00335A50"/>
    <w:rsid w:val="00346264"/>
    <w:rsid w:val="00352529"/>
    <w:rsid w:val="0035286C"/>
    <w:rsid w:val="0039557D"/>
    <w:rsid w:val="00395DD7"/>
    <w:rsid w:val="003E19D6"/>
    <w:rsid w:val="00420589"/>
    <w:rsid w:val="004531A2"/>
    <w:rsid w:val="00455F4D"/>
    <w:rsid w:val="004628A6"/>
    <w:rsid w:val="004776D2"/>
    <w:rsid w:val="00477890"/>
    <w:rsid w:val="00483C60"/>
    <w:rsid w:val="004C0658"/>
    <w:rsid w:val="004C7C07"/>
    <w:rsid w:val="004F49D9"/>
    <w:rsid w:val="0051651F"/>
    <w:rsid w:val="00523F37"/>
    <w:rsid w:val="005475F5"/>
    <w:rsid w:val="00580AAF"/>
    <w:rsid w:val="005C6DDD"/>
    <w:rsid w:val="00607571"/>
    <w:rsid w:val="00617E56"/>
    <w:rsid w:val="0067204E"/>
    <w:rsid w:val="006A4C1F"/>
    <w:rsid w:val="006B02DB"/>
    <w:rsid w:val="006B201D"/>
    <w:rsid w:val="006B49B6"/>
    <w:rsid w:val="006C2AB5"/>
    <w:rsid w:val="006C44B0"/>
    <w:rsid w:val="006D5285"/>
    <w:rsid w:val="0072432F"/>
    <w:rsid w:val="00735339"/>
    <w:rsid w:val="007440D8"/>
    <w:rsid w:val="007757EC"/>
    <w:rsid w:val="00784029"/>
    <w:rsid w:val="00797B42"/>
    <w:rsid w:val="007C6399"/>
    <w:rsid w:val="007E5719"/>
    <w:rsid w:val="007F704D"/>
    <w:rsid w:val="008200E9"/>
    <w:rsid w:val="00854F2E"/>
    <w:rsid w:val="00860BA1"/>
    <w:rsid w:val="008A6085"/>
    <w:rsid w:val="008B1216"/>
    <w:rsid w:val="008C1CF4"/>
    <w:rsid w:val="008D46E1"/>
    <w:rsid w:val="008D7752"/>
    <w:rsid w:val="00915082"/>
    <w:rsid w:val="009411C8"/>
    <w:rsid w:val="00956F88"/>
    <w:rsid w:val="009C54E2"/>
    <w:rsid w:val="009D615B"/>
    <w:rsid w:val="00A919E7"/>
    <w:rsid w:val="00AD46A3"/>
    <w:rsid w:val="00AE29DB"/>
    <w:rsid w:val="00B25DE1"/>
    <w:rsid w:val="00B353A0"/>
    <w:rsid w:val="00B4577F"/>
    <w:rsid w:val="00B5426B"/>
    <w:rsid w:val="00B73F83"/>
    <w:rsid w:val="00B90921"/>
    <w:rsid w:val="00B9335C"/>
    <w:rsid w:val="00BA0B43"/>
    <w:rsid w:val="00BB1380"/>
    <w:rsid w:val="00BD6894"/>
    <w:rsid w:val="00BE185F"/>
    <w:rsid w:val="00C069E6"/>
    <w:rsid w:val="00C105D7"/>
    <w:rsid w:val="00C227CD"/>
    <w:rsid w:val="00C27AC8"/>
    <w:rsid w:val="00C37D41"/>
    <w:rsid w:val="00CA30B9"/>
    <w:rsid w:val="00CB10BA"/>
    <w:rsid w:val="00CC0690"/>
    <w:rsid w:val="00CC6F02"/>
    <w:rsid w:val="00CD5C97"/>
    <w:rsid w:val="00D05C8F"/>
    <w:rsid w:val="00D21628"/>
    <w:rsid w:val="00D31407"/>
    <w:rsid w:val="00D63B56"/>
    <w:rsid w:val="00D95361"/>
    <w:rsid w:val="00DC4E5E"/>
    <w:rsid w:val="00DE613A"/>
    <w:rsid w:val="00DE6304"/>
    <w:rsid w:val="00E63D0C"/>
    <w:rsid w:val="00EB30E4"/>
    <w:rsid w:val="00EB3CB6"/>
    <w:rsid w:val="00EC6655"/>
    <w:rsid w:val="00F153F0"/>
    <w:rsid w:val="00F15DE6"/>
    <w:rsid w:val="00F249BF"/>
    <w:rsid w:val="00F348D7"/>
    <w:rsid w:val="00F37DE4"/>
    <w:rsid w:val="00F455E5"/>
    <w:rsid w:val="00FA5281"/>
    <w:rsid w:val="00FA7217"/>
    <w:rsid w:val="00FB1B5F"/>
    <w:rsid w:val="00FB302D"/>
    <w:rsid w:val="00FD04D6"/>
    <w:rsid w:val="00FE1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customStyle="1" w:styleId="productauthor">
    <w:name w:val="product__author"/>
    <w:basedOn w:val="Normal"/>
    <w:rsid w:val="00797B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C0658"/>
    <w:rPr>
      <w:color w:val="954F72" w:themeColor="followedHyperlink"/>
      <w:u w:val="single"/>
    </w:rPr>
  </w:style>
  <w:style w:type="table" w:styleId="GridTable1Light-Accent5">
    <w:name w:val="Grid Table 1 Light Accent 5"/>
    <w:basedOn w:val="TableNormal"/>
    <w:uiPriority w:val="46"/>
    <w:rsid w:val="0035252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525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3525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30316474">
      <w:bodyDiv w:val="1"/>
      <w:marLeft w:val="0"/>
      <w:marRight w:val="0"/>
      <w:marTop w:val="0"/>
      <w:marBottom w:val="0"/>
      <w:divBdr>
        <w:top w:val="none" w:sz="0" w:space="0" w:color="auto"/>
        <w:left w:val="none" w:sz="0" w:space="0" w:color="auto"/>
        <w:bottom w:val="none" w:sz="0" w:space="0" w:color="auto"/>
        <w:right w:val="none" w:sz="0" w:space="0" w:color="auto"/>
      </w:divBdr>
      <w:divsChild>
        <w:div w:id="2083797371">
          <w:marLeft w:val="547"/>
          <w:marRight w:val="0"/>
          <w:marTop w:val="144"/>
          <w:marBottom w:val="0"/>
          <w:divBdr>
            <w:top w:val="none" w:sz="0" w:space="0" w:color="auto"/>
            <w:left w:val="none" w:sz="0" w:space="0" w:color="auto"/>
            <w:bottom w:val="none" w:sz="0" w:space="0" w:color="auto"/>
            <w:right w:val="none" w:sz="0" w:space="0" w:color="auto"/>
          </w:divBdr>
        </w:div>
        <w:div w:id="72049402">
          <w:marLeft w:val="1166"/>
          <w:marRight w:val="0"/>
          <w:marTop w:val="125"/>
          <w:marBottom w:val="0"/>
          <w:divBdr>
            <w:top w:val="none" w:sz="0" w:space="0" w:color="auto"/>
            <w:left w:val="none" w:sz="0" w:space="0" w:color="auto"/>
            <w:bottom w:val="none" w:sz="0" w:space="0" w:color="auto"/>
            <w:right w:val="none" w:sz="0" w:space="0" w:color="auto"/>
          </w:divBdr>
        </w:div>
        <w:div w:id="447746500">
          <w:marLeft w:val="547"/>
          <w:marRight w:val="0"/>
          <w:marTop w:val="144"/>
          <w:marBottom w:val="0"/>
          <w:divBdr>
            <w:top w:val="none" w:sz="0" w:space="0" w:color="auto"/>
            <w:left w:val="none" w:sz="0" w:space="0" w:color="auto"/>
            <w:bottom w:val="none" w:sz="0" w:space="0" w:color="auto"/>
            <w:right w:val="none" w:sz="0" w:space="0" w:color="auto"/>
          </w:divBdr>
        </w:div>
        <w:div w:id="1235240241">
          <w:marLeft w:val="547"/>
          <w:marRight w:val="0"/>
          <w:marTop w:val="144"/>
          <w:marBottom w:val="0"/>
          <w:divBdr>
            <w:top w:val="none" w:sz="0" w:space="0" w:color="auto"/>
            <w:left w:val="none" w:sz="0" w:space="0" w:color="auto"/>
            <w:bottom w:val="none" w:sz="0" w:space="0" w:color="auto"/>
            <w:right w:val="none" w:sz="0" w:space="0" w:color="auto"/>
          </w:divBdr>
        </w:div>
        <w:div w:id="775712922">
          <w:marLeft w:val="1166"/>
          <w:marRight w:val="0"/>
          <w:marTop w:val="125"/>
          <w:marBottom w:val="0"/>
          <w:divBdr>
            <w:top w:val="none" w:sz="0" w:space="0" w:color="auto"/>
            <w:left w:val="none" w:sz="0" w:space="0" w:color="auto"/>
            <w:bottom w:val="none" w:sz="0" w:space="0" w:color="auto"/>
            <w:right w:val="none" w:sz="0" w:space="0" w:color="auto"/>
          </w:divBdr>
        </w:div>
        <w:div w:id="802651256">
          <w:marLeft w:val="1166"/>
          <w:marRight w:val="0"/>
          <w:marTop w:val="125"/>
          <w:marBottom w:val="0"/>
          <w:divBdr>
            <w:top w:val="none" w:sz="0" w:space="0" w:color="auto"/>
            <w:left w:val="none" w:sz="0" w:space="0" w:color="auto"/>
            <w:bottom w:val="none" w:sz="0" w:space="0" w:color="auto"/>
            <w:right w:val="none" w:sz="0" w:space="0" w:color="auto"/>
          </w:divBdr>
        </w:div>
        <w:div w:id="1752505354">
          <w:marLeft w:val="1166"/>
          <w:marRight w:val="0"/>
          <w:marTop w:val="125"/>
          <w:marBottom w:val="0"/>
          <w:divBdr>
            <w:top w:val="none" w:sz="0" w:space="0" w:color="auto"/>
            <w:left w:val="none" w:sz="0" w:space="0" w:color="auto"/>
            <w:bottom w:val="none" w:sz="0" w:space="0" w:color="auto"/>
            <w:right w:val="none" w:sz="0" w:space="0" w:color="auto"/>
          </w:divBdr>
        </w:div>
        <w:div w:id="1784298857">
          <w:marLeft w:val="1166"/>
          <w:marRight w:val="0"/>
          <w:marTop w:val="125"/>
          <w:marBottom w:val="0"/>
          <w:divBdr>
            <w:top w:val="none" w:sz="0" w:space="0" w:color="auto"/>
            <w:left w:val="none" w:sz="0" w:space="0" w:color="auto"/>
            <w:bottom w:val="none" w:sz="0" w:space="0" w:color="auto"/>
            <w:right w:val="none" w:sz="0" w:space="0" w:color="auto"/>
          </w:divBdr>
        </w:div>
        <w:div w:id="1972782386">
          <w:marLeft w:val="1166"/>
          <w:marRight w:val="0"/>
          <w:marTop w:val="125"/>
          <w:marBottom w:val="0"/>
          <w:divBdr>
            <w:top w:val="none" w:sz="0" w:space="0" w:color="auto"/>
            <w:left w:val="none" w:sz="0" w:space="0" w:color="auto"/>
            <w:bottom w:val="none" w:sz="0" w:space="0" w:color="auto"/>
            <w:right w:val="none" w:sz="0" w:space="0" w:color="auto"/>
          </w:divBdr>
        </w:div>
      </w:divsChild>
    </w:div>
    <w:div w:id="631250179">
      <w:bodyDiv w:val="1"/>
      <w:marLeft w:val="0"/>
      <w:marRight w:val="0"/>
      <w:marTop w:val="0"/>
      <w:marBottom w:val="0"/>
      <w:divBdr>
        <w:top w:val="none" w:sz="0" w:space="0" w:color="auto"/>
        <w:left w:val="none" w:sz="0" w:space="0" w:color="auto"/>
        <w:bottom w:val="none" w:sz="0" w:space="0" w:color="auto"/>
        <w:right w:val="none" w:sz="0" w:space="0" w:color="auto"/>
      </w:divBdr>
      <w:divsChild>
        <w:div w:id="1547445276">
          <w:marLeft w:val="0"/>
          <w:marRight w:val="0"/>
          <w:marTop w:val="0"/>
          <w:marBottom w:val="0"/>
          <w:divBdr>
            <w:top w:val="none" w:sz="0" w:space="0" w:color="auto"/>
            <w:left w:val="none" w:sz="0" w:space="0" w:color="auto"/>
            <w:bottom w:val="none" w:sz="0" w:space="0" w:color="auto"/>
            <w:right w:val="none" w:sz="0" w:space="0" w:color="auto"/>
          </w:divBdr>
          <w:divsChild>
            <w:div w:id="941034749">
              <w:marLeft w:val="150"/>
              <w:marRight w:val="150"/>
              <w:marTop w:val="0"/>
              <w:marBottom w:val="0"/>
              <w:divBdr>
                <w:top w:val="none" w:sz="0" w:space="0" w:color="auto"/>
                <w:left w:val="none" w:sz="0" w:space="0" w:color="auto"/>
                <w:bottom w:val="none" w:sz="0" w:space="0" w:color="auto"/>
                <w:right w:val="none" w:sz="0" w:space="0" w:color="auto"/>
              </w:divBdr>
              <w:divsChild>
                <w:div w:id="1059747379">
                  <w:marLeft w:val="0"/>
                  <w:marRight w:val="0"/>
                  <w:marTop w:val="0"/>
                  <w:marBottom w:val="0"/>
                  <w:divBdr>
                    <w:top w:val="none" w:sz="0" w:space="0" w:color="auto"/>
                    <w:left w:val="none" w:sz="0" w:space="0" w:color="auto"/>
                    <w:bottom w:val="none" w:sz="0" w:space="0" w:color="auto"/>
                    <w:right w:val="none" w:sz="0" w:space="0" w:color="auto"/>
                  </w:divBdr>
                  <w:divsChild>
                    <w:div w:id="41047069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 w:id="1484422888">
          <w:marLeft w:val="0"/>
          <w:marRight w:val="0"/>
          <w:marTop w:val="0"/>
          <w:marBottom w:val="0"/>
          <w:divBdr>
            <w:top w:val="none" w:sz="0" w:space="0" w:color="auto"/>
            <w:left w:val="none" w:sz="0" w:space="0" w:color="auto"/>
            <w:bottom w:val="none" w:sz="0" w:space="0" w:color="auto"/>
            <w:right w:val="none" w:sz="0" w:space="0" w:color="auto"/>
          </w:divBdr>
          <w:divsChild>
            <w:div w:id="1493178867">
              <w:marLeft w:val="0"/>
              <w:marRight w:val="0"/>
              <w:marTop w:val="0"/>
              <w:marBottom w:val="0"/>
              <w:divBdr>
                <w:top w:val="none" w:sz="0" w:space="0" w:color="auto"/>
                <w:left w:val="none" w:sz="0" w:space="0" w:color="auto"/>
                <w:bottom w:val="none" w:sz="0" w:space="0" w:color="auto"/>
                <w:right w:val="none" w:sz="0" w:space="0" w:color="auto"/>
              </w:divBdr>
            </w:div>
            <w:div w:id="389622432">
              <w:marLeft w:val="0"/>
              <w:marRight w:val="0"/>
              <w:marTop w:val="0"/>
              <w:marBottom w:val="0"/>
              <w:divBdr>
                <w:top w:val="none" w:sz="0" w:space="0" w:color="auto"/>
                <w:left w:val="none" w:sz="0" w:space="0" w:color="auto"/>
                <w:bottom w:val="none" w:sz="0" w:space="0" w:color="auto"/>
                <w:right w:val="none" w:sz="0" w:space="0" w:color="auto"/>
              </w:divBdr>
              <w:divsChild>
                <w:div w:id="73400767">
                  <w:marLeft w:val="0"/>
                  <w:marRight w:val="0"/>
                  <w:marTop w:val="0"/>
                  <w:marBottom w:val="0"/>
                  <w:divBdr>
                    <w:top w:val="none" w:sz="0" w:space="0" w:color="auto"/>
                    <w:left w:val="none" w:sz="0" w:space="0" w:color="auto"/>
                    <w:bottom w:val="none" w:sz="0" w:space="0" w:color="auto"/>
                    <w:right w:val="none" w:sz="0" w:space="0" w:color="auto"/>
                  </w:divBdr>
                  <w:divsChild>
                    <w:div w:id="190459504">
                      <w:marLeft w:val="0"/>
                      <w:marRight w:val="48"/>
                      <w:marTop w:val="0"/>
                      <w:marBottom w:val="0"/>
                      <w:divBdr>
                        <w:top w:val="none" w:sz="0" w:space="0" w:color="auto"/>
                        <w:left w:val="none" w:sz="0" w:space="0" w:color="auto"/>
                        <w:bottom w:val="none" w:sz="0" w:space="0" w:color="auto"/>
                        <w:right w:val="none" w:sz="0" w:space="0" w:color="auto"/>
                      </w:divBdr>
                      <w:divsChild>
                        <w:div w:id="1494951015">
                          <w:marLeft w:val="0"/>
                          <w:marRight w:val="0"/>
                          <w:marTop w:val="0"/>
                          <w:marBottom w:val="360"/>
                          <w:divBdr>
                            <w:top w:val="none" w:sz="0" w:space="0" w:color="auto"/>
                            <w:left w:val="none" w:sz="0" w:space="0" w:color="auto"/>
                            <w:bottom w:val="single" w:sz="6" w:space="14" w:color="D5DCDF"/>
                            <w:right w:val="none" w:sz="0" w:space="0" w:color="auto"/>
                          </w:divBdr>
                          <w:divsChild>
                            <w:div w:id="78068142">
                              <w:marLeft w:val="0"/>
                              <w:marRight w:val="0"/>
                              <w:marTop w:val="0"/>
                              <w:marBottom w:val="192"/>
                              <w:divBdr>
                                <w:top w:val="none" w:sz="0" w:space="0" w:color="auto"/>
                                <w:left w:val="none" w:sz="0" w:space="0" w:color="auto"/>
                                <w:bottom w:val="none" w:sz="0" w:space="0" w:color="auto"/>
                                <w:right w:val="none" w:sz="0" w:space="0" w:color="auto"/>
                              </w:divBdr>
                              <w:divsChild>
                                <w:div w:id="327756816">
                                  <w:marLeft w:val="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68915">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sinessed.co.uk/index.php/home/theory/cambtec/cambtec-l3-theory"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318f30-fb3f-484b-bab5-a53ac9e4c045" xsi:nil="true"/>
  </documentManagement>
</p:properties>
</file>

<file path=customXml/itemProps1.xml><?xml version="1.0" encoding="utf-8"?>
<ds:datastoreItem xmlns:ds="http://schemas.openxmlformats.org/officeDocument/2006/customXml" ds:itemID="{47C2631D-8F4B-49AE-9758-FB85B24CAF31}"/>
</file>

<file path=customXml/itemProps2.xml><?xml version="1.0" encoding="utf-8"?>
<ds:datastoreItem xmlns:ds="http://schemas.openxmlformats.org/officeDocument/2006/customXml" ds:itemID="{209F3DF5-DE1A-4E81-9C6E-C4DB983B6870}"/>
</file>

<file path=customXml/itemProps3.xml><?xml version="1.0" encoding="utf-8"?>
<ds:datastoreItem xmlns:ds="http://schemas.openxmlformats.org/officeDocument/2006/customXml" ds:itemID="{6C02C46C-4BBE-4DDD-B37C-B7985406B0D0}"/>
</file>

<file path=docProps/app.xml><?xml version="1.0" encoding="utf-8"?>
<Properties xmlns="http://schemas.openxmlformats.org/officeDocument/2006/extended-properties" xmlns:vt="http://schemas.openxmlformats.org/officeDocument/2006/docPropsVTypes">
  <Template>Normal</Template>
  <TotalTime>1</TotalTime>
  <Pages>9</Pages>
  <Words>1621</Words>
  <Characters>9243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2020-05-04T08:39:00Z</dcterms:created>
  <dcterms:modified xsi:type="dcterms:W3CDTF">2020-05-04T08:39:00Z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y fmtid="{D5CDD505-2E9C-101B-9397-08002B2CF9AE}" pid="3" name="Order">
    <vt:r8>5906900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