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6AF" w:rsidRDefault="00841B85" w:rsidP="00841B85">
      <w:pPr>
        <w:tabs>
          <w:tab w:val="left" w:pos="4060"/>
          <w:tab w:val="center" w:pos="4513"/>
        </w:tabs>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36"/>
          <w:szCs w:val="36"/>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0" locked="0" layoutInCell="1" allowOverlap="1">
            <wp:simplePos x="0" y="0"/>
            <wp:positionH relativeFrom="column">
              <wp:posOffset>1765005</wp:posOffset>
            </wp:positionH>
            <wp:positionV relativeFrom="page">
              <wp:posOffset>914400</wp:posOffset>
            </wp:positionV>
            <wp:extent cx="2194560" cy="26212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4560" cy="2621280"/>
                    </a:xfrm>
                    <a:prstGeom prst="rect">
                      <a:avLst/>
                    </a:prstGeom>
                    <a:noFill/>
                  </pic:spPr>
                </pic:pic>
              </a:graphicData>
            </a:graphic>
          </wp:anchor>
        </w:drawing>
      </w:r>
    </w:p>
    <w:p w:rsidR="00E726AF" w:rsidRPr="008D040D" w:rsidRDefault="00E726AF" w:rsidP="00E726AF">
      <w:pPr>
        <w:tabs>
          <w:tab w:val="left" w:pos="4060"/>
          <w:tab w:val="center" w:pos="4513"/>
        </w:tabs>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D040D">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Y9</w:t>
      </w:r>
    </w:p>
    <w:p w:rsidR="00841B85" w:rsidRDefault="00841B85"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1B85" w:rsidRDefault="00841B85"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1B85" w:rsidRDefault="00841B85"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1B85" w:rsidRDefault="00841B85"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21345" w:rsidRDefault="00721345"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Y9</w:t>
      </w:r>
    </w:p>
    <w:p w:rsidR="00E726AF" w:rsidRPr="008D040D" w:rsidRDefault="00E726AF"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040D">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and Social Care</w:t>
      </w:r>
    </w:p>
    <w:p w:rsidR="008D040D" w:rsidRDefault="008D040D"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040D">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Extra Support </w:t>
      </w:r>
    </w:p>
    <w:p w:rsidR="008D040D" w:rsidRPr="008D040D" w:rsidRDefault="008D040D"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040D">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Resource</w:t>
      </w:r>
      <w: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Booklet</w:t>
      </w:r>
    </w:p>
    <w:p w:rsidR="00E726AF" w:rsidRDefault="00E726AF"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040D">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Autumn Term</w:t>
      </w:r>
    </w:p>
    <w:p w:rsidR="00841B85" w:rsidRDefault="00841B85"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1B85" w:rsidRDefault="00841B85"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1B85" w:rsidRDefault="00841B85"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1B85" w:rsidRDefault="00841B85" w:rsidP="00841B85">
      <w:pPr>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1B85" w:rsidRDefault="00841B85" w:rsidP="00841B85">
      <w:pPr>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1B85" w:rsidRDefault="00841B85" w:rsidP="00841B85">
      <w:pPr>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1B85" w:rsidRPr="00841B85" w:rsidRDefault="00841B85" w:rsidP="00841B85">
      <w:pPr>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SRU 2019</w:t>
      </w:r>
    </w:p>
    <w:p w:rsidR="007B39DE" w:rsidRPr="00721345" w:rsidRDefault="00841B85" w:rsidP="00721345">
      <w:pPr>
        <w:rPr>
          <w:rStyle w:val="A5"/>
          <w:rFonts w:cstheme="minorBi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FF"/>
          <w:lang w:eastAsia="en-GB"/>
        </w:rPr>
        <w:lastRenderedPageBreak/>
        <w:drawing>
          <wp:anchor distT="0" distB="0" distL="114300" distR="114300" simplePos="0" relativeHeight="251659264" behindDoc="0" locked="0" layoutInCell="1" allowOverlap="1">
            <wp:simplePos x="0" y="0"/>
            <wp:positionH relativeFrom="margin">
              <wp:align>right</wp:align>
            </wp:positionH>
            <wp:positionV relativeFrom="margin">
              <wp:posOffset>-393405</wp:posOffset>
            </wp:positionV>
            <wp:extent cx="1735714" cy="1154742"/>
            <wp:effectExtent l="0" t="0" r="0" b="7620"/>
            <wp:wrapNone/>
            <wp:docPr id="3" name="irc_mi" descr="Image result for communication in health">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ommunication in health">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5714" cy="11547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39DE" w:rsidRPr="007B39DE">
        <w:rPr>
          <w:rStyle w:val="A5"/>
          <w:b/>
          <w:sz w:val="24"/>
          <w:szCs w:val="24"/>
        </w:rPr>
        <w:t>Communication in Health and Social Care</w:t>
      </w:r>
    </w:p>
    <w:p w:rsidR="00841B85" w:rsidRDefault="00841B85" w:rsidP="008D040D">
      <w:pPr>
        <w:spacing w:line="360" w:lineRule="auto"/>
        <w:rPr>
          <w:rStyle w:val="A5"/>
          <w:sz w:val="24"/>
          <w:szCs w:val="24"/>
        </w:rPr>
      </w:pPr>
    </w:p>
    <w:p w:rsidR="008D040D" w:rsidRPr="006746A5" w:rsidRDefault="008D040D" w:rsidP="008D040D">
      <w:pPr>
        <w:spacing w:line="360" w:lineRule="auto"/>
        <w:rPr>
          <w:rStyle w:val="A5"/>
          <w:sz w:val="24"/>
          <w:szCs w:val="24"/>
        </w:rPr>
      </w:pPr>
      <w:r w:rsidRPr="006746A5">
        <w:rPr>
          <w:rStyle w:val="A5"/>
          <w:sz w:val="24"/>
          <w:szCs w:val="24"/>
        </w:rPr>
        <w:t>Effective communication is vital to working in health and social care. An important part of communication is the giving and receiving of information. Thi</w:t>
      </w:r>
      <w:r w:rsidRPr="006746A5">
        <w:rPr>
          <w:rStyle w:val="A5"/>
          <w:sz w:val="24"/>
          <w:szCs w:val="24"/>
        </w:rPr>
        <w:t>s term you will develop knowledge and</w:t>
      </w:r>
      <w:r w:rsidRPr="006746A5">
        <w:rPr>
          <w:rStyle w:val="A5"/>
          <w:sz w:val="24"/>
          <w:szCs w:val="24"/>
        </w:rPr>
        <w:t xml:space="preserve"> skills which underp</w:t>
      </w:r>
      <w:r w:rsidRPr="006746A5">
        <w:rPr>
          <w:rStyle w:val="A5"/>
          <w:sz w:val="24"/>
          <w:szCs w:val="24"/>
        </w:rPr>
        <w:t>in effective communication. You</w:t>
      </w:r>
      <w:r w:rsidRPr="006746A5">
        <w:rPr>
          <w:rStyle w:val="A5"/>
          <w:sz w:val="24"/>
          <w:szCs w:val="24"/>
        </w:rPr>
        <w:t xml:space="preserve"> will also gain an understanding that these skills need to be adapted to different circumstances, e.g. a nurse trying to take blood from a patient who has a fear of needles needs to use their voice and body language to reassure the patient and control the situation. </w:t>
      </w:r>
    </w:p>
    <w:p w:rsidR="008D040D" w:rsidRPr="006746A5" w:rsidRDefault="008D040D" w:rsidP="008D040D">
      <w:pPr>
        <w:pStyle w:val="Default"/>
        <w:rPr>
          <w:rFonts w:asciiTheme="minorHAnsi" w:hAnsiTheme="minorHAnsi"/>
        </w:rPr>
      </w:pPr>
    </w:p>
    <w:p w:rsidR="008D040D" w:rsidRDefault="008D040D" w:rsidP="006746A5">
      <w:pPr>
        <w:pStyle w:val="Pa0"/>
        <w:spacing w:line="360" w:lineRule="auto"/>
        <w:rPr>
          <w:rStyle w:val="A5"/>
          <w:rFonts w:asciiTheme="minorHAnsi" w:hAnsiTheme="minorHAnsi" w:cs="Arial"/>
          <w:sz w:val="24"/>
          <w:szCs w:val="24"/>
        </w:rPr>
      </w:pPr>
      <w:r w:rsidRPr="006746A5">
        <w:rPr>
          <w:rStyle w:val="A5"/>
          <w:rFonts w:asciiTheme="minorHAnsi" w:hAnsiTheme="minorHAnsi" w:cs="Arial"/>
          <w:sz w:val="24"/>
          <w:szCs w:val="24"/>
        </w:rPr>
        <w:t>Additionally, p</w:t>
      </w:r>
      <w:r w:rsidRPr="006746A5">
        <w:rPr>
          <w:rStyle w:val="A5"/>
          <w:rFonts w:asciiTheme="minorHAnsi" w:hAnsiTheme="minorHAnsi" w:cs="Arial"/>
          <w:sz w:val="24"/>
          <w:szCs w:val="24"/>
        </w:rPr>
        <w:t>eople who access services do so because they have needs and these have to be expressed by the individual and understood by the practitioner; communication facilitates this. It is not always easy to communicate effectively and factors that inhibit and support commun</w:t>
      </w:r>
      <w:r w:rsidRPr="006746A5">
        <w:rPr>
          <w:rStyle w:val="A5"/>
          <w:rFonts w:asciiTheme="minorHAnsi" w:hAnsiTheme="minorHAnsi" w:cs="Arial"/>
          <w:sz w:val="24"/>
          <w:szCs w:val="24"/>
        </w:rPr>
        <w:t xml:space="preserve">ication will also be covered during this term. You </w:t>
      </w:r>
      <w:r w:rsidRPr="006746A5">
        <w:rPr>
          <w:rStyle w:val="A5"/>
          <w:rFonts w:asciiTheme="minorHAnsi" w:hAnsiTheme="minorHAnsi" w:cs="Arial"/>
          <w:sz w:val="24"/>
          <w:szCs w:val="24"/>
        </w:rPr>
        <w:t>will investigate a range of these factors, for example language, environmental conditions, pos</w:t>
      </w:r>
      <w:r w:rsidR="006746A5" w:rsidRPr="006746A5">
        <w:rPr>
          <w:rStyle w:val="A5"/>
          <w:rFonts w:asciiTheme="minorHAnsi" w:hAnsiTheme="minorHAnsi" w:cs="Arial"/>
          <w:sz w:val="24"/>
          <w:szCs w:val="24"/>
        </w:rPr>
        <w:t>itioning and body language. You</w:t>
      </w:r>
      <w:r w:rsidRPr="006746A5">
        <w:rPr>
          <w:rStyle w:val="A5"/>
          <w:rFonts w:asciiTheme="minorHAnsi" w:hAnsiTheme="minorHAnsi" w:cs="Arial"/>
          <w:sz w:val="24"/>
          <w:szCs w:val="24"/>
        </w:rPr>
        <w:t xml:space="preserve"> will develop an understanding that many of these factors can have a negative impact on communication and that these barriers will need to be overcome in order to communicate effectively. </w:t>
      </w:r>
    </w:p>
    <w:p w:rsidR="006746A5" w:rsidRDefault="006746A5" w:rsidP="006746A5">
      <w:pPr>
        <w:pStyle w:val="Default"/>
      </w:pPr>
    </w:p>
    <w:p w:rsidR="00841B85" w:rsidRDefault="00841B85" w:rsidP="006746A5">
      <w:pPr>
        <w:pStyle w:val="Default"/>
      </w:pPr>
    </w:p>
    <w:p w:rsidR="00841B85" w:rsidRDefault="00841B85" w:rsidP="006746A5">
      <w:pPr>
        <w:pStyle w:val="Default"/>
      </w:pPr>
      <w:r>
        <w:rPr>
          <w:b/>
          <w:noProof/>
          <w:lang w:eastAsia="en-GB"/>
        </w:rPr>
        <w:drawing>
          <wp:anchor distT="0" distB="0" distL="114300" distR="114300" simplePos="0" relativeHeight="251660288" behindDoc="0" locked="0" layoutInCell="1" allowOverlap="1">
            <wp:simplePos x="0" y="0"/>
            <wp:positionH relativeFrom="column">
              <wp:posOffset>3582892</wp:posOffset>
            </wp:positionH>
            <wp:positionV relativeFrom="page">
              <wp:posOffset>6538403</wp:posOffset>
            </wp:positionV>
            <wp:extent cx="1381760" cy="1381760"/>
            <wp:effectExtent l="0" t="0" r="8890" b="8890"/>
            <wp:wrapNone/>
            <wp:docPr id="5" name="Picture 5" descr="C:\Users\72492\AppData\Local\Microsoft\Windows\INetCache\Content.MSO\CE736B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72492\AppData\Local\Microsoft\Windows\INetCache\Content.MSO\CE736B8B.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760" cy="13817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1B85" w:rsidRDefault="00841B85" w:rsidP="007B39DE">
      <w:pPr>
        <w:pStyle w:val="Default"/>
        <w:spacing w:line="360" w:lineRule="auto"/>
        <w:rPr>
          <w:rFonts w:asciiTheme="minorHAnsi" w:hAnsiTheme="minorHAnsi"/>
          <w:b/>
        </w:rPr>
      </w:pPr>
    </w:p>
    <w:p w:rsidR="00841B85" w:rsidRDefault="00841B85" w:rsidP="007B39DE">
      <w:pPr>
        <w:pStyle w:val="Default"/>
        <w:spacing w:line="360" w:lineRule="auto"/>
        <w:rPr>
          <w:rFonts w:asciiTheme="minorHAnsi" w:hAnsiTheme="minorHAnsi"/>
          <w:b/>
        </w:rPr>
      </w:pPr>
    </w:p>
    <w:p w:rsidR="006746A5" w:rsidRPr="007B39DE" w:rsidRDefault="006746A5" w:rsidP="007B39DE">
      <w:pPr>
        <w:pStyle w:val="Default"/>
        <w:spacing w:line="360" w:lineRule="auto"/>
        <w:rPr>
          <w:rFonts w:asciiTheme="minorHAnsi" w:hAnsiTheme="minorHAnsi"/>
          <w:b/>
        </w:rPr>
      </w:pPr>
      <w:r w:rsidRPr="007B39DE">
        <w:rPr>
          <w:rFonts w:asciiTheme="minorHAnsi" w:hAnsiTheme="minorHAnsi"/>
          <w:b/>
        </w:rPr>
        <w:t>Verbal communication</w:t>
      </w:r>
    </w:p>
    <w:p w:rsidR="006746A5" w:rsidRDefault="006746A5" w:rsidP="007B39DE">
      <w:pPr>
        <w:pStyle w:val="Default"/>
        <w:spacing w:line="360" w:lineRule="auto"/>
        <w:rPr>
          <w:rFonts w:asciiTheme="minorHAnsi" w:hAnsiTheme="minorHAnsi"/>
        </w:rPr>
      </w:pPr>
    </w:p>
    <w:p w:rsidR="00841B85" w:rsidRPr="007B39DE" w:rsidRDefault="00841B85" w:rsidP="007B39DE">
      <w:pPr>
        <w:pStyle w:val="Default"/>
        <w:spacing w:line="360" w:lineRule="auto"/>
        <w:rPr>
          <w:rFonts w:asciiTheme="minorHAnsi" w:hAnsiTheme="minorHAnsi"/>
        </w:rPr>
      </w:pPr>
    </w:p>
    <w:p w:rsidR="006746A5" w:rsidRDefault="006746A5" w:rsidP="007B39DE">
      <w:pPr>
        <w:pStyle w:val="Default"/>
        <w:spacing w:line="360" w:lineRule="auto"/>
        <w:rPr>
          <w:rFonts w:asciiTheme="minorHAnsi" w:hAnsiTheme="minorHAnsi"/>
        </w:rPr>
      </w:pPr>
      <w:r w:rsidRPr="007B39DE">
        <w:rPr>
          <w:rFonts w:asciiTheme="minorHAnsi" w:hAnsiTheme="minorHAnsi"/>
        </w:rPr>
        <w:t>Verbal communication occurs whe</w:t>
      </w:r>
      <w:r w:rsidRPr="007B39DE">
        <w:rPr>
          <w:rFonts w:asciiTheme="minorHAnsi" w:hAnsiTheme="minorHAnsi"/>
        </w:rPr>
        <w:t xml:space="preserve">n one person speaks and another </w:t>
      </w:r>
      <w:r w:rsidRPr="007B39DE">
        <w:rPr>
          <w:rFonts w:asciiTheme="minorHAnsi" w:hAnsiTheme="minorHAnsi"/>
        </w:rPr>
        <w:t xml:space="preserve">person listens. Care workers need </w:t>
      </w:r>
      <w:r w:rsidRPr="007B39DE">
        <w:rPr>
          <w:rFonts w:asciiTheme="minorHAnsi" w:hAnsiTheme="minorHAnsi"/>
        </w:rPr>
        <w:t xml:space="preserve">a range of verbal communication skills to: </w:t>
      </w:r>
      <w:r w:rsidRPr="007B39DE">
        <w:rPr>
          <w:rFonts w:asciiTheme="minorHAnsi" w:hAnsiTheme="minorHAnsi"/>
        </w:rPr>
        <w:t>respond to questions</w:t>
      </w:r>
      <w:r w:rsidR="007B39DE" w:rsidRPr="007B39DE">
        <w:rPr>
          <w:rFonts w:asciiTheme="minorHAnsi" w:hAnsiTheme="minorHAnsi"/>
        </w:rPr>
        <w:t>,</w:t>
      </w:r>
      <w:r w:rsidR="007B39DE">
        <w:rPr>
          <w:rFonts w:asciiTheme="minorHAnsi" w:hAnsiTheme="minorHAnsi"/>
        </w:rPr>
        <w:t xml:space="preserve"> </w:t>
      </w:r>
      <w:r w:rsidRPr="007B39DE">
        <w:rPr>
          <w:rFonts w:asciiTheme="minorHAnsi" w:hAnsiTheme="minorHAnsi"/>
        </w:rPr>
        <w:t>find out about an</w:t>
      </w:r>
      <w:r w:rsidR="007B39DE" w:rsidRPr="007B39DE">
        <w:rPr>
          <w:rFonts w:asciiTheme="minorHAnsi" w:hAnsiTheme="minorHAnsi"/>
        </w:rPr>
        <w:t xml:space="preserve"> individual’s problems or needs, contribute to team meetings, break bad news</w:t>
      </w:r>
      <w:r w:rsidR="007B39DE">
        <w:rPr>
          <w:rFonts w:asciiTheme="minorHAnsi" w:hAnsiTheme="minorHAnsi"/>
        </w:rPr>
        <w:t xml:space="preserve">, provide support to others and deal </w:t>
      </w:r>
      <w:r w:rsidRPr="007B39DE">
        <w:rPr>
          <w:rFonts w:asciiTheme="minorHAnsi" w:hAnsiTheme="minorHAnsi"/>
        </w:rPr>
        <w:t>with problems and complaints.</w:t>
      </w:r>
    </w:p>
    <w:p w:rsidR="00841B85" w:rsidRDefault="00841B85" w:rsidP="007B39DE">
      <w:pPr>
        <w:pStyle w:val="Default"/>
        <w:spacing w:line="360" w:lineRule="auto"/>
        <w:rPr>
          <w:rFonts w:asciiTheme="minorHAnsi" w:hAnsiTheme="minorHAnsi"/>
        </w:rPr>
      </w:pPr>
    </w:p>
    <w:p w:rsidR="00841B85" w:rsidRDefault="00841B85" w:rsidP="007B39DE">
      <w:pPr>
        <w:pStyle w:val="Default"/>
        <w:spacing w:line="360" w:lineRule="auto"/>
        <w:rPr>
          <w:rFonts w:asciiTheme="minorHAnsi" w:hAnsiTheme="minorHAnsi"/>
        </w:rPr>
      </w:pPr>
    </w:p>
    <w:p w:rsidR="00841B85" w:rsidRPr="00841B85" w:rsidRDefault="00841B85" w:rsidP="007B39DE">
      <w:pPr>
        <w:pStyle w:val="Default"/>
        <w:spacing w:line="360" w:lineRule="auto"/>
        <w:rPr>
          <w:rFonts w:asciiTheme="minorHAnsi" w:hAnsiTheme="minorHAnsi"/>
          <w:b/>
        </w:rPr>
      </w:pPr>
      <w:r w:rsidRPr="00841B85">
        <w:rPr>
          <w:rFonts w:asciiTheme="minorHAnsi" w:hAnsiTheme="minorHAnsi"/>
          <w:b/>
        </w:rPr>
        <w:t>Activity:</w:t>
      </w:r>
    </w:p>
    <w:p w:rsidR="00841B85" w:rsidRDefault="00841B85" w:rsidP="007B39DE">
      <w:pPr>
        <w:pStyle w:val="Default"/>
        <w:spacing w:line="360" w:lineRule="auto"/>
        <w:rPr>
          <w:rFonts w:asciiTheme="minorHAnsi" w:hAnsiTheme="minorHAnsi"/>
        </w:rPr>
      </w:pPr>
      <w:r>
        <w:rPr>
          <w:rFonts w:asciiTheme="minorHAnsi" w:hAnsiTheme="minorHAnsi"/>
        </w:rPr>
        <w:t>Complete the missing words.</w:t>
      </w:r>
    </w:p>
    <w:p w:rsidR="00841B85" w:rsidRDefault="00841B85" w:rsidP="007B39DE">
      <w:pPr>
        <w:pStyle w:val="Default"/>
        <w:spacing w:line="360" w:lineRule="auto"/>
        <w:rPr>
          <w:rFonts w:asciiTheme="minorHAnsi" w:hAnsiTheme="minorHAnsi"/>
        </w:rPr>
      </w:pPr>
      <w:r>
        <w:rPr>
          <w:rFonts w:asciiTheme="minorHAnsi" w:hAnsiTheme="minorHAnsi"/>
          <w:noProof/>
          <w:lang w:eastAsia="en-GB"/>
        </w:rPr>
        <mc:AlternateContent>
          <mc:Choice Requires="wps">
            <w:drawing>
              <wp:anchor distT="0" distB="0" distL="114300" distR="114300" simplePos="0" relativeHeight="251661312" behindDoc="0" locked="0" layoutInCell="1" allowOverlap="1">
                <wp:simplePos x="0" y="0"/>
                <wp:positionH relativeFrom="column">
                  <wp:posOffset>-63610</wp:posOffset>
                </wp:positionH>
                <wp:positionV relativeFrom="paragraph">
                  <wp:posOffset>125647</wp:posOffset>
                </wp:positionV>
                <wp:extent cx="6225871" cy="4349364"/>
                <wp:effectExtent l="0" t="0" r="22860" b="13335"/>
                <wp:wrapNone/>
                <wp:docPr id="4" name="Text Box 4"/>
                <wp:cNvGraphicFramePr/>
                <a:graphic xmlns:a="http://schemas.openxmlformats.org/drawingml/2006/main">
                  <a:graphicData uri="http://schemas.microsoft.com/office/word/2010/wordprocessingShape">
                    <wps:wsp>
                      <wps:cNvSpPr txBox="1"/>
                      <wps:spPr>
                        <a:xfrm>
                          <a:off x="0" y="0"/>
                          <a:ext cx="6225871" cy="4349364"/>
                        </a:xfrm>
                        <a:prstGeom prst="rect">
                          <a:avLst/>
                        </a:prstGeom>
                        <a:solidFill>
                          <a:schemeClr val="lt1"/>
                        </a:solidFill>
                        <a:ln w="6350">
                          <a:solidFill>
                            <a:prstClr val="black"/>
                          </a:solidFill>
                        </a:ln>
                      </wps:spPr>
                      <wps:txbx>
                        <w:txbxContent>
                          <w:p w:rsidR="00841B85" w:rsidRPr="00841B85" w:rsidRDefault="00841B85" w:rsidP="00841B85">
                            <w:pPr>
                              <w:autoSpaceDE w:val="0"/>
                              <w:autoSpaceDN w:val="0"/>
                              <w:adjustRightInd w:val="0"/>
                              <w:spacing w:after="0" w:line="360" w:lineRule="auto"/>
                              <w:rPr>
                                <w:rFonts w:cs="LinotypeErgo-Regular"/>
                                <w:sz w:val="24"/>
                                <w:szCs w:val="24"/>
                              </w:rPr>
                            </w:pPr>
                            <w:r w:rsidRPr="00841B85">
                              <w:rPr>
                                <w:rFonts w:cs="LinotypeErgo-Regular"/>
                                <w:sz w:val="24"/>
                                <w:szCs w:val="24"/>
                              </w:rPr>
                              <w:t>A person’s choice of words, as well as the way they spea</w:t>
                            </w:r>
                            <w:r w:rsidRPr="00841B85">
                              <w:rPr>
                                <w:rFonts w:cs="LinotypeErgo-Regular"/>
                                <w:sz w:val="24"/>
                                <w:szCs w:val="24"/>
                              </w:rPr>
                              <w:t xml:space="preserve">k, influences the effectiveness </w:t>
                            </w:r>
                            <w:r w:rsidRPr="00841B85">
                              <w:rPr>
                                <w:rFonts w:cs="LinotypeErgo-Regular"/>
                                <w:sz w:val="24"/>
                                <w:szCs w:val="24"/>
                              </w:rPr>
                              <w:t>of the</w:t>
                            </w:r>
                            <w:r>
                              <w:rPr>
                                <w:rFonts w:cs="LinotypeErgo-Regular"/>
                                <w:sz w:val="24"/>
                                <w:szCs w:val="24"/>
                              </w:rPr>
                              <w:t>ir communication. The pace, ________</w:t>
                            </w:r>
                            <w:r w:rsidRPr="00841B85">
                              <w:rPr>
                                <w:rFonts w:cs="LinotypeErgo-Regular"/>
                                <w:sz w:val="24"/>
                                <w:szCs w:val="24"/>
                              </w:rPr>
                              <w:t>, pitch and volume of the speaker’</w:t>
                            </w:r>
                            <w:r w:rsidRPr="00841B85">
                              <w:rPr>
                                <w:rFonts w:cs="LinotypeErgo-Regular"/>
                                <w:sz w:val="24"/>
                                <w:szCs w:val="24"/>
                              </w:rPr>
                              <w:t xml:space="preserve">s voice are </w:t>
                            </w:r>
                            <w:r w:rsidRPr="00841B85">
                              <w:rPr>
                                <w:rFonts w:cs="LinotypeErgo-Regular"/>
                                <w:sz w:val="24"/>
                                <w:szCs w:val="24"/>
                              </w:rPr>
                              <w:t xml:space="preserve">important. For example, </w:t>
                            </w:r>
                            <w:r>
                              <w:rPr>
                                <w:rFonts w:cs="LinotypeErgo-Regular"/>
                                <w:sz w:val="24"/>
                                <w:szCs w:val="24"/>
                              </w:rPr>
                              <w:t>it is never a good idea to _________</w:t>
                            </w:r>
                            <w:r w:rsidRPr="00841B85">
                              <w:rPr>
                                <w:rFonts w:cs="LinotypeErgo-Regular"/>
                                <w:sz w:val="24"/>
                                <w:szCs w:val="24"/>
                              </w:rPr>
                              <w:t xml:space="preserve">, or to talk so loudly that the </w:t>
                            </w:r>
                            <w:r w:rsidRPr="00841B85">
                              <w:rPr>
                                <w:rFonts w:cs="LinotypeErgo-Regular"/>
                                <w:sz w:val="24"/>
                                <w:szCs w:val="24"/>
                              </w:rPr>
                              <w:t>listener believes you are shouting. This kind of behavi</w:t>
                            </w:r>
                            <w:r w:rsidRPr="00841B85">
                              <w:rPr>
                                <w:rFonts w:cs="LinotypeErgo-Regular"/>
                                <w:sz w:val="24"/>
                                <w:szCs w:val="24"/>
                              </w:rPr>
                              <w:t xml:space="preserve">our is likely to draw attention </w:t>
                            </w:r>
                            <w:r w:rsidRPr="00841B85">
                              <w:rPr>
                                <w:rFonts w:cs="LinotypeErgo-Regular"/>
                                <w:sz w:val="24"/>
                                <w:szCs w:val="24"/>
                              </w:rPr>
                              <w:t>away from the verbal ‘message’ or content of what is</w:t>
                            </w:r>
                            <w:r>
                              <w:rPr>
                                <w:rFonts w:cs="LinotypeErgo-Regular"/>
                                <w:sz w:val="24"/>
                                <w:szCs w:val="24"/>
                              </w:rPr>
                              <w:t xml:space="preserve"> being said. ____________</w:t>
                            </w:r>
                            <w:r w:rsidRPr="00841B85">
                              <w:rPr>
                                <w:rFonts w:cs="LinotypeErgo-Regular"/>
                                <w:sz w:val="24"/>
                                <w:szCs w:val="24"/>
                              </w:rPr>
                              <w:t xml:space="preserve">, speaking </w:t>
                            </w:r>
                            <w:r w:rsidRPr="00841B85">
                              <w:rPr>
                                <w:rFonts w:cs="LinotypeErgo-Regular"/>
                                <w:sz w:val="24"/>
                                <w:szCs w:val="24"/>
                              </w:rPr>
                              <w:t xml:space="preserve">too quickly, failing to complete sentences and using a </w:t>
                            </w:r>
                            <w:r>
                              <w:rPr>
                                <w:rFonts w:cs="LinotypeErgo-Regular"/>
                                <w:sz w:val="24"/>
                                <w:szCs w:val="24"/>
                              </w:rPr>
                              <w:t>hostile or _____________</w:t>
                            </w:r>
                            <w:r w:rsidRPr="00841B85">
                              <w:rPr>
                                <w:rFonts w:cs="LinotypeErgo-Regular"/>
                                <w:sz w:val="24"/>
                                <w:szCs w:val="24"/>
                              </w:rPr>
                              <w:t xml:space="preserve"> tone will </w:t>
                            </w:r>
                            <w:r w:rsidRPr="00841B85">
                              <w:rPr>
                                <w:rFonts w:cs="LinotypeErgo-Regular"/>
                                <w:sz w:val="24"/>
                                <w:szCs w:val="24"/>
                              </w:rPr>
                              <w:t>also impair the effectiveness of communication.</w:t>
                            </w:r>
                          </w:p>
                          <w:p w:rsidR="00841B85" w:rsidRDefault="00841B85" w:rsidP="00841B85">
                            <w:pPr>
                              <w:autoSpaceDE w:val="0"/>
                              <w:autoSpaceDN w:val="0"/>
                              <w:adjustRightInd w:val="0"/>
                              <w:spacing w:after="0" w:line="360" w:lineRule="auto"/>
                              <w:rPr>
                                <w:rFonts w:cs="LinotypeErgo-Regular"/>
                                <w:sz w:val="24"/>
                                <w:szCs w:val="24"/>
                              </w:rPr>
                            </w:pPr>
                            <w:r>
                              <w:rPr>
                                <w:rFonts w:cs="LinotypeErgo-Regular"/>
                                <w:sz w:val="24"/>
                                <w:szCs w:val="24"/>
                              </w:rPr>
                              <w:t>It is important to speak __________</w:t>
                            </w:r>
                            <w:r w:rsidRPr="00841B85">
                              <w:rPr>
                                <w:rFonts w:cs="LinotypeErgo-Regular"/>
                                <w:sz w:val="24"/>
                                <w:szCs w:val="24"/>
                              </w:rPr>
                              <w:t xml:space="preserve"> and at a pace the oth</w:t>
                            </w:r>
                            <w:r>
                              <w:rPr>
                                <w:rFonts w:cs="LinotypeErgo-Regular"/>
                                <w:sz w:val="24"/>
                                <w:szCs w:val="24"/>
                              </w:rPr>
                              <w:t xml:space="preserve">er person can follow. Effective </w:t>
                            </w:r>
                            <w:r w:rsidRPr="00841B85">
                              <w:rPr>
                                <w:rFonts w:cs="LinotypeErgo-Regular"/>
                                <w:sz w:val="24"/>
                                <w:szCs w:val="24"/>
                              </w:rPr>
                              <w:t xml:space="preserve">communicators also avoid using slang, </w:t>
                            </w:r>
                            <w:r>
                              <w:rPr>
                                <w:rFonts w:cs="LinotypeErgo-Regular"/>
                                <w:sz w:val="24"/>
                                <w:szCs w:val="24"/>
                              </w:rPr>
                              <w:t xml:space="preserve">jargon and acronyms, to prevent </w:t>
                            </w:r>
                            <w:r w:rsidRPr="00841B85">
                              <w:rPr>
                                <w:rFonts w:cs="LinotypeErgo-Regular"/>
                                <w:sz w:val="24"/>
                                <w:szCs w:val="24"/>
                              </w:rPr>
                              <w:t xml:space="preserve">misunderstandings developing. Speaking in a measured, clear and </w:t>
                            </w:r>
                            <w:r w:rsidRPr="00841B85">
                              <w:rPr>
                                <w:rFonts w:cs="LinotypeErgo-Regular"/>
                                <w:sz w:val="24"/>
                                <w:szCs w:val="24"/>
                              </w:rPr>
                              <w:t xml:space="preserve">reasonably paced </w:t>
                            </w:r>
                            <w:r w:rsidRPr="00841B85">
                              <w:rPr>
                                <w:rFonts w:cs="LinotypeErgo-Regular"/>
                                <w:sz w:val="24"/>
                                <w:szCs w:val="24"/>
                              </w:rPr>
                              <w:t xml:space="preserve">manner will help </w:t>
                            </w:r>
                            <w:r>
                              <w:rPr>
                                <w:rFonts w:cs="LinotypeErgo-Regular"/>
                                <w:sz w:val="24"/>
                                <w:szCs w:val="24"/>
                              </w:rPr>
                              <w:t>listeners to hear and _____________</w:t>
                            </w:r>
                            <w:r w:rsidRPr="00841B85">
                              <w:rPr>
                                <w:rFonts w:cs="LinotypeErgo-Regular"/>
                                <w:sz w:val="24"/>
                                <w:szCs w:val="24"/>
                              </w:rPr>
                              <w:t xml:space="preserve"> what is being said. A relaxed, </w:t>
                            </w:r>
                            <w:r>
                              <w:rPr>
                                <w:rFonts w:cs="LinotypeErgo-Regular"/>
                                <w:sz w:val="24"/>
                                <w:szCs w:val="24"/>
                              </w:rPr>
                              <w:t>encouraging and __________</w:t>
                            </w:r>
                            <w:r w:rsidRPr="00841B85">
                              <w:rPr>
                                <w:rFonts w:cs="LinotypeErgo-Regular"/>
                                <w:sz w:val="24"/>
                                <w:szCs w:val="24"/>
                              </w:rPr>
                              <w:t xml:space="preserve"> tone of voice also help</w:t>
                            </w:r>
                            <w:r>
                              <w:rPr>
                                <w:rFonts w:cs="LinotypeErgo-Regular"/>
                                <w:sz w:val="24"/>
                                <w:szCs w:val="24"/>
                              </w:rPr>
                              <w:t>s the speaker to convey ___________</w:t>
                            </w:r>
                            <w:r w:rsidRPr="00841B85">
                              <w:rPr>
                                <w:rFonts w:cs="LinotypeErgo-Regular"/>
                                <w:sz w:val="24"/>
                                <w:szCs w:val="24"/>
                              </w:rPr>
                              <w:t xml:space="preserve">, </w:t>
                            </w:r>
                            <w:r w:rsidRPr="00841B85">
                              <w:rPr>
                                <w:rFonts w:cs="LinotypeErgo-Regular"/>
                                <w:sz w:val="24"/>
                                <w:szCs w:val="24"/>
                              </w:rPr>
                              <w:t xml:space="preserve">sincerity and appropriate respect for the </w:t>
                            </w:r>
                            <w:r w:rsidRPr="00841B85">
                              <w:rPr>
                                <w:rFonts w:cs="LinotypeErgo-Regular"/>
                                <w:sz w:val="24"/>
                                <w:szCs w:val="24"/>
                              </w:rPr>
                              <w:t>listener.</w:t>
                            </w:r>
                          </w:p>
                          <w:p w:rsidR="00841B85" w:rsidRPr="00841B85" w:rsidRDefault="00841B85" w:rsidP="00841B85">
                            <w:pPr>
                              <w:shd w:val="clear" w:color="auto" w:fill="00B0F0"/>
                              <w:autoSpaceDE w:val="0"/>
                              <w:autoSpaceDN w:val="0"/>
                              <w:adjustRightInd w:val="0"/>
                              <w:spacing w:after="0" w:line="360" w:lineRule="auto"/>
                              <w:jc w:val="center"/>
                              <w:rPr>
                                <w:rFonts w:cs="LinotypeErgo-Regular"/>
                                <w:i/>
                                <w:sz w:val="24"/>
                                <w:szCs w:val="24"/>
                              </w:rPr>
                            </w:pPr>
                          </w:p>
                          <w:p w:rsidR="00841B85" w:rsidRPr="00841B85" w:rsidRDefault="00841B85" w:rsidP="00841B85">
                            <w:pPr>
                              <w:shd w:val="clear" w:color="auto" w:fill="00B0F0"/>
                              <w:autoSpaceDE w:val="0"/>
                              <w:autoSpaceDN w:val="0"/>
                              <w:adjustRightInd w:val="0"/>
                              <w:spacing w:after="0" w:line="360" w:lineRule="auto"/>
                              <w:jc w:val="center"/>
                              <w:rPr>
                                <w:rFonts w:cs="LinotypeErgo-Regular"/>
                                <w:b/>
                                <w:i/>
                                <w:sz w:val="24"/>
                                <w:szCs w:val="24"/>
                              </w:rPr>
                            </w:pPr>
                            <w:r w:rsidRPr="00841B85">
                              <w:rPr>
                                <w:rFonts w:cs="LinotypeErgo-Regular"/>
                                <w:b/>
                                <w:i/>
                                <w:sz w:val="24"/>
                                <w:szCs w:val="24"/>
                              </w:rPr>
                              <w:t>Shout      Understand          Aggressive     Tone</w:t>
                            </w:r>
                          </w:p>
                          <w:p w:rsidR="00841B85" w:rsidRPr="00841B85" w:rsidRDefault="00841B85" w:rsidP="00841B85">
                            <w:pPr>
                              <w:shd w:val="clear" w:color="auto" w:fill="00B0F0"/>
                              <w:autoSpaceDE w:val="0"/>
                              <w:autoSpaceDN w:val="0"/>
                              <w:adjustRightInd w:val="0"/>
                              <w:spacing w:after="0" w:line="360" w:lineRule="auto"/>
                              <w:jc w:val="center"/>
                              <w:rPr>
                                <w:rFonts w:cs="LinotypeErgo-Regular"/>
                                <w:b/>
                                <w:i/>
                                <w:sz w:val="24"/>
                                <w:szCs w:val="24"/>
                              </w:rPr>
                            </w:pPr>
                            <w:r w:rsidRPr="00841B85">
                              <w:rPr>
                                <w:rFonts w:cs="LinotypeErgo-Regular"/>
                                <w:b/>
                                <w:i/>
                                <w:sz w:val="24"/>
                                <w:szCs w:val="24"/>
                              </w:rPr>
                              <w:t>Warmth      Clearly         Shouting       Friendly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pt;margin-top:9.9pt;width:490.25pt;height:34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" fillcolor="white [3201]" strokeweight=".5pt">
                <v:textbox>
                  <w:txbxContent>
                    <w:p w:rsidR="00841B85" w:rsidRPr="00841B85" w:rsidRDefault="00841B85" w:rsidP="00841B85">
                      <w:pPr>
                        <w:autoSpaceDE w:val="0"/>
                        <w:autoSpaceDN w:val="0"/>
                        <w:adjustRightInd w:val="0"/>
                        <w:spacing w:after="0" w:line="360" w:lineRule="auto"/>
                        <w:rPr>
                          <w:rFonts w:cs="LinotypeErgo-Regular"/>
                          <w:sz w:val="24"/>
                          <w:szCs w:val="24"/>
                        </w:rPr>
                      </w:pPr>
                      <w:r w:rsidRPr="00841B85">
                        <w:rPr>
                          <w:rFonts w:cs="LinotypeErgo-Regular"/>
                          <w:sz w:val="24"/>
                          <w:szCs w:val="24"/>
                        </w:rPr>
                        <w:t>A person’s choice of words, as well as the way they spea</w:t>
                      </w:r>
                      <w:r w:rsidRPr="00841B85">
                        <w:rPr>
                          <w:rFonts w:cs="LinotypeErgo-Regular"/>
                          <w:sz w:val="24"/>
                          <w:szCs w:val="24"/>
                        </w:rPr>
                        <w:t xml:space="preserve">k, influences the effectiveness </w:t>
                      </w:r>
                      <w:r w:rsidRPr="00841B85">
                        <w:rPr>
                          <w:rFonts w:cs="LinotypeErgo-Regular"/>
                          <w:sz w:val="24"/>
                          <w:szCs w:val="24"/>
                        </w:rPr>
                        <w:t>of the</w:t>
                      </w:r>
                      <w:r>
                        <w:rPr>
                          <w:rFonts w:cs="LinotypeErgo-Regular"/>
                          <w:sz w:val="24"/>
                          <w:szCs w:val="24"/>
                        </w:rPr>
                        <w:t>ir communication. The pace, ________</w:t>
                      </w:r>
                      <w:r w:rsidRPr="00841B85">
                        <w:rPr>
                          <w:rFonts w:cs="LinotypeErgo-Regular"/>
                          <w:sz w:val="24"/>
                          <w:szCs w:val="24"/>
                        </w:rPr>
                        <w:t>, pitch and volume of the speaker’</w:t>
                      </w:r>
                      <w:r w:rsidRPr="00841B85">
                        <w:rPr>
                          <w:rFonts w:cs="LinotypeErgo-Regular"/>
                          <w:sz w:val="24"/>
                          <w:szCs w:val="24"/>
                        </w:rPr>
                        <w:t xml:space="preserve">s voice are </w:t>
                      </w:r>
                      <w:r w:rsidRPr="00841B85">
                        <w:rPr>
                          <w:rFonts w:cs="LinotypeErgo-Regular"/>
                          <w:sz w:val="24"/>
                          <w:szCs w:val="24"/>
                        </w:rPr>
                        <w:t xml:space="preserve">important. For example, </w:t>
                      </w:r>
                      <w:r>
                        <w:rPr>
                          <w:rFonts w:cs="LinotypeErgo-Regular"/>
                          <w:sz w:val="24"/>
                          <w:szCs w:val="24"/>
                        </w:rPr>
                        <w:t>it is never a good idea to _________</w:t>
                      </w:r>
                      <w:r w:rsidRPr="00841B85">
                        <w:rPr>
                          <w:rFonts w:cs="LinotypeErgo-Regular"/>
                          <w:sz w:val="24"/>
                          <w:szCs w:val="24"/>
                        </w:rPr>
                        <w:t xml:space="preserve">, or to talk so loudly that the </w:t>
                      </w:r>
                      <w:r w:rsidRPr="00841B85">
                        <w:rPr>
                          <w:rFonts w:cs="LinotypeErgo-Regular"/>
                          <w:sz w:val="24"/>
                          <w:szCs w:val="24"/>
                        </w:rPr>
                        <w:t>listener believes you are shouting. This kind of behavi</w:t>
                      </w:r>
                      <w:r w:rsidRPr="00841B85">
                        <w:rPr>
                          <w:rFonts w:cs="LinotypeErgo-Regular"/>
                          <w:sz w:val="24"/>
                          <w:szCs w:val="24"/>
                        </w:rPr>
                        <w:t xml:space="preserve">our is likely to draw attention </w:t>
                      </w:r>
                      <w:r w:rsidRPr="00841B85">
                        <w:rPr>
                          <w:rFonts w:cs="LinotypeErgo-Regular"/>
                          <w:sz w:val="24"/>
                          <w:szCs w:val="24"/>
                        </w:rPr>
                        <w:t>away from the verbal ‘message’ or content of what is</w:t>
                      </w:r>
                      <w:r>
                        <w:rPr>
                          <w:rFonts w:cs="LinotypeErgo-Regular"/>
                          <w:sz w:val="24"/>
                          <w:szCs w:val="24"/>
                        </w:rPr>
                        <w:t xml:space="preserve"> being said. ____________</w:t>
                      </w:r>
                      <w:r w:rsidRPr="00841B85">
                        <w:rPr>
                          <w:rFonts w:cs="LinotypeErgo-Regular"/>
                          <w:sz w:val="24"/>
                          <w:szCs w:val="24"/>
                        </w:rPr>
                        <w:t xml:space="preserve">, speaking </w:t>
                      </w:r>
                      <w:r w:rsidRPr="00841B85">
                        <w:rPr>
                          <w:rFonts w:cs="LinotypeErgo-Regular"/>
                          <w:sz w:val="24"/>
                          <w:szCs w:val="24"/>
                        </w:rPr>
                        <w:t xml:space="preserve">too quickly, failing to complete sentences and using a </w:t>
                      </w:r>
                      <w:r>
                        <w:rPr>
                          <w:rFonts w:cs="LinotypeErgo-Regular"/>
                          <w:sz w:val="24"/>
                          <w:szCs w:val="24"/>
                        </w:rPr>
                        <w:t>hostile or _____________</w:t>
                      </w:r>
                      <w:r w:rsidRPr="00841B85">
                        <w:rPr>
                          <w:rFonts w:cs="LinotypeErgo-Regular"/>
                          <w:sz w:val="24"/>
                          <w:szCs w:val="24"/>
                        </w:rPr>
                        <w:t xml:space="preserve"> tone will </w:t>
                      </w:r>
                      <w:r w:rsidRPr="00841B85">
                        <w:rPr>
                          <w:rFonts w:cs="LinotypeErgo-Regular"/>
                          <w:sz w:val="24"/>
                          <w:szCs w:val="24"/>
                        </w:rPr>
                        <w:t>also impair the effectiveness of communication.</w:t>
                      </w:r>
                    </w:p>
                    <w:p w:rsidR="00841B85" w:rsidRDefault="00841B85" w:rsidP="00841B85">
                      <w:pPr>
                        <w:autoSpaceDE w:val="0"/>
                        <w:autoSpaceDN w:val="0"/>
                        <w:adjustRightInd w:val="0"/>
                        <w:spacing w:after="0" w:line="360" w:lineRule="auto"/>
                        <w:rPr>
                          <w:rFonts w:cs="LinotypeErgo-Regular"/>
                          <w:sz w:val="24"/>
                          <w:szCs w:val="24"/>
                        </w:rPr>
                      </w:pPr>
                      <w:r>
                        <w:rPr>
                          <w:rFonts w:cs="LinotypeErgo-Regular"/>
                          <w:sz w:val="24"/>
                          <w:szCs w:val="24"/>
                        </w:rPr>
                        <w:t>It is important to speak __________</w:t>
                      </w:r>
                      <w:r w:rsidRPr="00841B85">
                        <w:rPr>
                          <w:rFonts w:cs="LinotypeErgo-Regular"/>
                          <w:sz w:val="24"/>
                          <w:szCs w:val="24"/>
                        </w:rPr>
                        <w:t xml:space="preserve"> and at a pace the oth</w:t>
                      </w:r>
                      <w:r>
                        <w:rPr>
                          <w:rFonts w:cs="LinotypeErgo-Regular"/>
                          <w:sz w:val="24"/>
                          <w:szCs w:val="24"/>
                        </w:rPr>
                        <w:t xml:space="preserve">er person can follow. Effective </w:t>
                      </w:r>
                      <w:r w:rsidRPr="00841B85">
                        <w:rPr>
                          <w:rFonts w:cs="LinotypeErgo-Regular"/>
                          <w:sz w:val="24"/>
                          <w:szCs w:val="24"/>
                        </w:rPr>
                        <w:t xml:space="preserve">communicators also avoid using slang, </w:t>
                      </w:r>
                      <w:r>
                        <w:rPr>
                          <w:rFonts w:cs="LinotypeErgo-Regular"/>
                          <w:sz w:val="24"/>
                          <w:szCs w:val="24"/>
                        </w:rPr>
                        <w:t xml:space="preserve">jargon and acronyms, to prevent </w:t>
                      </w:r>
                      <w:r w:rsidRPr="00841B85">
                        <w:rPr>
                          <w:rFonts w:cs="LinotypeErgo-Regular"/>
                          <w:sz w:val="24"/>
                          <w:szCs w:val="24"/>
                        </w:rPr>
                        <w:t xml:space="preserve">misunderstandings developing. Speaking in a measured, clear and </w:t>
                      </w:r>
                      <w:r w:rsidRPr="00841B85">
                        <w:rPr>
                          <w:rFonts w:cs="LinotypeErgo-Regular"/>
                          <w:sz w:val="24"/>
                          <w:szCs w:val="24"/>
                        </w:rPr>
                        <w:t xml:space="preserve">reasonably paced </w:t>
                      </w:r>
                      <w:r w:rsidRPr="00841B85">
                        <w:rPr>
                          <w:rFonts w:cs="LinotypeErgo-Regular"/>
                          <w:sz w:val="24"/>
                          <w:szCs w:val="24"/>
                        </w:rPr>
                        <w:t xml:space="preserve">manner will help </w:t>
                      </w:r>
                      <w:r>
                        <w:rPr>
                          <w:rFonts w:cs="LinotypeErgo-Regular"/>
                          <w:sz w:val="24"/>
                          <w:szCs w:val="24"/>
                        </w:rPr>
                        <w:t>listeners to hear and _____________</w:t>
                      </w:r>
                      <w:r w:rsidRPr="00841B85">
                        <w:rPr>
                          <w:rFonts w:cs="LinotypeErgo-Regular"/>
                          <w:sz w:val="24"/>
                          <w:szCs w:val="24"/>
                        </w:rPr>
                        <w:t xml:space="preserve"> what is being said. A relaxed, </w:t>
                      </w:r>
                      <w:r>
                        <w:rPr>
                          <w:rFonts w:cs="LinotypeErgo-Regular"/>
                          <w:sz w:val="24"/>
                          <w:szCs w:val="24"/>
                        </w:rPr>
                        <w:t>encouraging and __________</w:t>
                      </w:r>
                      <w:r w:rsidRPr="00841B85">
                        <w:rPr>
                          <w:rFonts w:cs="LinotypeErgo-Regular"/>
                          <w:sz w:val="24"/>
                          <w:szCs w:val="24"/>
                        </w:rPr>
                        <w:t xml:space="preserve"> tone of voice also help</w:t>
                      </w:r>
                      <w:r>
                        <w:rPr>
                          <w:rFonts w:cs="LinotypeErgo-Regular"/>
                          <w:sz w:val="24"/>
                          <w:szCs w:val="24"/>
                        </w:rPr>
                        <w:t>s the speaker to convey ___________</w:t>
                      </w:r>
                      <w:r w:rsidRPr="00841B85">
                        <w:rPr>
                          <w:rFonts w:cs="LinotypeErgo-Regular"/>
                          <w:sz w:val="24"/>
                          <w:szCs w:val="24"/>
                        </w:rPr>
                        <w:t xml:space="preserve">, </w:t>
                      </w:r>
                      <w:r w:rsidRPr="00841B85">
                        <w:rPr>
                          <w:rFonts w:cs="LinotypeErgo-Regular"/>
                          <w:sz w:val="24"/>
                          <w:szCs w:val="24"/>
                        </w:rPr>
                        <w:t xml:space="preserve">sincerity and appropriate respect for the </w:t>
                      </w:r>
                      <w:r w:rsidRPr="00841B85">
                        <w:rPr>
                          <w:rFonts w:cs="LinotypeErgo-Regular"/>
                          <w:sz w:val="24"/>
                          <w:szCs w:val="24"/>
                        </w:rPr>
                        <w:t>listener.</w:t>
                      </w:r>
                    </w:p>
                    <w:p w:rsidR="00841B85" w:rsidRPr="00841B85" w:rsidRDefault="00841B85" w:rsidP="00841B85">
                      <w:pPr>
                        <w:shd w:val="clear" w:color="auto" w:fill="00B0F0"/>
                        <w:autoSpaceDE w:val="0"/>
                        <w:autoSpaceDN w:val="0"/>
                        <w:adjustRightInd w:val="0"/>
                        <w:spacing w:after="0" w:line="360" w:lineRule="auto"/>
                        <w:jc w:val="center"/>
                        <w:rPr>
                          <w:rFonts w:cs="LinotypeErgo-Regular"/>
                          <w:i/>
                          <w:sz w:val="24"/>
                          <w:szCs w:val="24"/>
                        </w:rPr>
                      </w:pPr>
                    </w:p>
                    <w:p w:rsidR="00841B85" w:rsidRPr="00841B85" w:rsidRDefault="00841B85" w:rsidP="00841B85">
                      <w:pPr>
                        <w:shd w:val="clear" w:color="auto" w:fill="00B0F0"/>
                        <w:autoSpaceDE w:val="0"/>
                        <w:autoSpaceDN w:val="0"/>
                        <w:adjustRightInd w:val="0"/>
                        <w:spacing w:after="0" w:line="360" w:lineRule="auto"/>
                        <w:jc w:val="center"/>
                        <w:rPr>
                          <w:rFonts w:cs="LinotypeErgo-Regular"/>
                          <w:b/>
                          <w:i/>
                          <w:sz w:val="24"/>
                          <w:szCs w:val="24"/>
                        </w:rPr>
                      </w:pPr>
                      <w:r w:rsidRPr="00841B85">
                        <w:rPr>
                          <w:rFonts w:cs="LinotypeErgo-Regular"/>
                          <w:b/>
                          <w:i/>
                          <w:sz w:val="24"/>
                          <w:szCs w:val="24"/>
                        </w:rPr>
                        <w:t>Shout      Understand          Aggressive     Tone</w:t>
                      </w:r>
                    </w:p>
                    <w:p w:rsidR="00841B85" w:rsidRPr="00841B85" w:rsidRDefault="00841B85" w:rsidP="00841B85">
                      <w:pPr>
                        <w:shd w:val="clear" w:color="auto" w:fill="00B0F0"/>
                        <w:autoSpaceDE w:val="0"/>
                        <w:autoSpaceDN w:val="0"/>
                        <w:adjustRightInd w:val="0"/>
                        <w:spacing w:after="0" w:line="360" w:lineRule="auto"/>
                        <w:jc w:val="center"/>
                        <w:rPr>
                          <w:rFonts w:cs="LinotypeErgo-Regular"/>
                          <w:b/>
                          <w:i/>
                          <w:sz w:val="24"/>
                          <w:szCs w:val="24"/>
                        </w:rPr>
                      </w:pPr>
                      <w:r w:rsidRPr="00841B85">
                        <w:rPr>
                          <w:rFonts w:cs="LinotypeErgo-Regular"/>
                          <w:b/>
                          <w:i/>
                          <w:sz w:val="24"/>
                          <w:szCs w:val="24"/>
                        </w:rPr>
                        <w:t>Warmth      Clearly         Shouting       Friendly</w:t>
                      </w:r>
                    </w:p>
                  </w:txbxContent>
                </v:textbox>
              </v:shape>
            </w:pict>
          </mc:Fallback>
        </mc:AlternateContent>
      </w:r>
    </w:p>
    <w:p w:rsidR="00841B85" w:rsidRDefault="00841B85" w:rsidP="007B39DE">
      <w:pPr>
        <w:pStyle w:val="Default"/>
        <w:spacing w:line="360" w:lineRule="auto"/>
        <w:rPr>
          <w:rFonts w:asciiTheme="minorHAnsi" w:hAnsiTheme="minorHAnsi"/>
        </w:rPr>
      </w:pPr>
    </w:p>
    <w:p w:rsidR="007B39DE" w:rsidRDefault="007B39DE" w:rsidP="007B39DE">
      <w:pPr>
        <w:pStyle w:val="Default"/>
        <w:spacing w:line="360" w:lineRule="auto"/>
        <w:rPr>
          <w:rFonts w:asciiTheme="minorHAnsi" w:hAnsiTheme="minorHAnsi"/>
        </w:rPr>
      </w:pPr>
    </w:p>
    <w:p w:rsidR="007B39DE" w:rsidRPr="007B39DE" w:rsidRDefault="007B39DE" w:rsidP="007B39DE">
      <w:pPr>
        <w:pStyle w:val="Default"/>
        <w:spacing w:line="360" w:lineRule="auto"/>
        <w:rPr>
          <w:rFonts w:asciiTheme="minorHAnsi" w:hAnsiTheme="minorHAnsi"/>
        </w:rPr>
      </w:pPr>
    </w:p>
    <w:p w:rsidR="006746A5" w:rsidRPr="007B39DE" w:rsidRDefault="006746A5" w:rsidP="007B39DE">
      <w:pPr>
        <w:pStyle w:val="Default"/>
        <w:spacing w:line="360" w:lineRule="auto"/>
        <w:rPr>
          <w:rFonts w:asciiTheme="minorHAnsi" w:hAnsiTheme="minorHAnsi"/>
        </w:rPr>
      </w:pPr>
    </w:p>
    <w:p w:rsidR="006746A5" w:rsidRPr="007B39DE" w:rsidRDefault="006746A5" w:rsidP="007B39DE">
      <w:pPr>
        <w:pStyle w:val="Default"/>
        <w:spacing w:line="360" w:lineRule="auto"/>
        <w:rPr>
          <w:rFonts w:asciiTheme="minorHAnsi" w:hAnsiTheme="minorHAnsi"/>
        </w:rPr>
      </w:pPr>
    </w:p>
    <w:p w:rsidR="006746A5" w:rsidRPr="007B39DE" w:rsidRDefault="006746A5" w:rsidP="007B39DE">
      <w:pPr>
        <w:pStyle w:val="Default"/>
        <w:spacing w:line="360" w:lineRule="auto"/>
        <w:rPr>
          <w:rFonts w:asciiTheme="minorHAnsi" w:hAnsiTheme="minorHAnsi"/>
        </w:rPr>
      </w:pPr>
    </w:p>
    <w:p w:rsidR="006746A5" w:rsidRDefault="006746A5" w:rsidP="006746A5">
      <w:pPr>
        <w:pStyle w:val="Default"/>
      </w:pPr>
    </w:p>
    <w:p w:rsidR="006746A5" w:rsidRDefault="006746A5" w:rsidP="006746A5">
      <w:pPr>
        <w:pStyle w:val="Default"/>
      </w:pPr>
    </w:p>
    <w:p w:rsidR="006746A5" w:rsidRDefault="006746A5" w:rsidP="006746A5">
      <w:pPr>
        <w:pStyle w:val="Default"/>
      </w:pPr>
    </w:p>
    <w:p w:rsidR="006746A5" w:rsidRDefault="006746A5" w:rsidP="006746A5">
      <w:pPr>
        <w:pStyle w:val="Default"/>
      </w:pPr>
    </w:p>
    <w:p w:rsidR="006746A5" w:rsidRDefault="006746A5" w:rsidP="006746A5">
      <w:pPr>
        <w:pStyle w:val="Default"/>
      </w:pPr>
    </w:p>
    <w:p w:rsidR="006746A5" w:rsidRDefault="006746A5" w:rsidP="006746A5">
      <w:pPr>
        <w:pStyle w:val="Default"/>
      </w:pPr>
    </w:p>
    <w:p w:rsidR="006746A5" w:rsidRDefault="006746A5" w:rsidP="006746A5">
      <w:pPr>
        <w:pStyle w:val="Default"/>
      </w:pPr>
    </w:p>
    <w:p w:rsidR="006746A5" w:rsidRDefault="006746A5" w:rsidP="006746A5">
      <w:pPr>
        <w:pStyle w:val="Default"/>
      </w:pPr>
    </w:p>
    <w:p w:rsidR="00841B85" w:rsidRDefault="00841B85" w:rsidP="006746A5">
      <w:pPr>
        <w:pStyle w:val="Default"/>
        <w:rPr>
          <w:b/>
        </w:rPr>
      </w:pPr>
    </w:p>
    <w:p w:rsidR="00841B85" w:rsidRDefault="00841B85" w:rsidP="006746A5">
      <w:pPr>
        <w:pStyle w:val="Default"/>
        <w:rPr>
          <w:b/>
        </w:rPr>
      </w:pPr>
    </w:p>
    <w:p w:rsidR="00841B85" w:rsidRDefault="00841B85" w:rsidP="006746A5">
      <w:pPr>
        <w:pStyle w:val="Default"/>
        <w:rPr>
          <w:b/>
        </w:rPr>
      </w:pPr>
    </w:p>
    <w:p w:rsidR="00841B85" w:rsidRDefault="00841B85" w:rsidP="006746A5">
      <w:pPr>
        <w:pStyle w:val="Default"/>
        <w:rPr>
          <w:b/>
        </w:rPr>
      </w:pPr>
    </w:p>
    <w:p w:rsidR="00841B85" w:rsidRDefault="00841B85" w:rsidP="006746A5">
      <w:pPr>
        <w:pStyle w:val="Default"/>
        <w:rPr>
          <w:b/>
        </w:rPr>
      </w:pPr>
    </w:p>
    <w:p w:rsidR="00841B85" w:rsidRDefault="00841B85" w:rsidP="006746A5">
      <w:pPr>
        <w:pStyle w:val="Default"/>
        <w:rPr>
          <w:b/>
        </w:rPr>
      </w:pPr>
    </w:p>
    <w:p w:rsidR="00841B85" w:rsidRDefault="00841B85" w:rsidP="006746A5">
      <w:pPr>
        <w:pStyle w:val="Default"/>
        <w:rPr>
          <w:b/>
        </w:rPr>
      </w:pPr>
    </w:p>
    <w:p w:rsidR="00841B85" w:rsidRDefault="00180FC1" w:rsidP="006746A5">
      <w:pPr>
        <w:pStyle w:val="Default"/>
        <w:rPr>
          <w:b/>
        </w:rPr>
      </w:pPr>
      <w:r w:rsidRPr="00180FC1">
        <w:drawing>
          <wp:anchor distT="0" distB="0" distL="114300" distR="114300" simplePos="0" relativeHeight="251662336" behindDoc="0" locked="0" layoutInCell="1" allowOverlap="1">
            <wp:simplePos x="0" y="0"/>
            <wp:positionH relativeFrom="margin">
              <wp:align>right</wp:align>
            </wp:positionH>
            <wp:positionV relativeFrom="paragraph">
              <wp:posOffset>131362</wp:posOffset>
            </wp:positionV>
            <wp:extent cx="1533967" cy="1021938"/>
            <wp:effectExtent l="0" t="0" r="9525" b="6985"/>
            <wp:wrapNone/>
            <wp:docPr id="6" name="Picture 6" descr="Image result for non verbal communication">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on verbal communication">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967" cy="102193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1B85" w:rsidRDefault="00841B85" w:rsidP="006746A5">
      <w:pPr>
        <w:pStyle w:val="Default"/>
        <w:rPr>
          <w:b/>
        </w:rPr>
      </w:pPr>
    </w:p>
    <w:p w:rsidR="006746A5" w:rsidRPr="006746A5" w:rsidRDefault="006746A5" w:rsidP="006746A5">
      <w:pPr>
        <w:pStyle w:val="Default"/>
        <w:rPr>
          <w:b/>
        </w:rPr>
      </w:pPr>
      <w:r w:rsidRPr="006746A5">
        <w:rPr>
          <w:b/>
        </w:rPr>
        <w:t>Non-verbal communication</w:t>
      </w:r>
    </w:p>
    <w:p w:rsidR="006746A5" w:rsidRDefault="006746A5" w:rsidP="006746A5">
      <w:pPr>
        <w:pStyle w:val="Default"/>
      </w:pPr>
    </w:p>
    <w:p w:rsidR="00841B85" w:rsidRDefault="00841B85" w:rsidP="006746A5">
      <w:pPr>
        <w:pStyle w:val="Default"/>
      </w:pPr>
    </w:p>
    <w:p w:rsidR="00841B85" w:rsidRDefault="00841B85" w:rsidP="006746A5">
      <w:pPr>
        <w:pStyle w:val="Default"/>
      </w:pPr>
    </w:p>
    <w:p w:rsidR="00180FC1" w:rsidRDefault="00180FC1" w:rsidP="006746A5">
      <w:pPr>
        <w:pStyle w:val="Default"/>
        <w:spacing w:line="360" w:lineRule="auto"/>
      </w:pPr>
    </w:p>
    <w:p w:rsidR="006746A5" w:rsidRDefault="006746A5" w:rsidP="006746A5">
      <w:pPr>
        <w:pStyle w:val="Default"/>
        <w:spacing w:line="360" w:lineRule="auto"/>
      </w:pPr>
      <w:r>
        <w:t>As well as communicating through speech, p</w:t>
      </w:r>
      <w:r>
        <w:t xml:space="preserve">eople use a variety of forms of </w:t>
      </w:r>
      <w:r>
        <w:t>non-verbal communication. Some of these ar</w:t>
      </w:r>
      <w:r>
        <w:t xml:space="preserve">e referred to as </w:t>
      </w:r>
      <w:r w:rsidRPr="006746A5">
        <w:rPr>
          <w:b/>
        </w:rPr>
        <w:t>body language</w:t>
      </w:r>
      <w:r>
        <w:t xml:space="preserve">. </w:t>
      </w:r>
      <w:r>
        <w:t>This is because they involve the individual usi</w:t>
      </w:r>
      <w:r>
        <w:t xml:space="preserve">ng their body and appearance to </w:t>
      </w:r>
      <w:r>
        <w:t>communicate in some way. For example, a care</w:t>
      </w:r>
      <w:r>
        <w:t xml:space="preserve"> worker’s behaviour, appearance </w:t>
      </w:r>
      <w:r>
        <w:t xml:space="preserve">and attitude send ‘messages’ to people who receive </w:t>
      </w:r>
      <w:r>
        <w:t xml:space="preserve">care (as well as to colleagues) </w:t>
      </w:r>
      <w:r>
        <w:t>about what they think and feel. Similarly, a pe</w:t>
      </w:r>
      <w:r>
        <w:t xml:space="preserve">rson’s body language may tell a </w:t>
      </w:r>
      <w:r>
        <w:t>care worker that they are uncomfortable or e</w:t>
      </w:r>
      <w:r>
        <w:t xml:space="preserve">xperiencing pain even when they </w:t>
      </w:r>
      <w:r>
        <w:t xml:space="preserve">say, ‘I’m okay’. Non-verbal communication is </w:t>
      </w:r>
      <w:r>
        <w:t xml:space="preserve">a channel of communication that </w:t>
      </w:r>
      <w:r>
        <w:t>is ‘always on’.</w:t>
      </w:r>
    </w:p>
    <w:p w:rsidR="006746A5" w:rsidRDefault="006746A5" w:rsidP="006746A5">
      <w:pPr>
        <w:pStyle w:val="Default"/>
        <w:spacing w:line="360" w:lineRule="auto"/>
      </w:pPr>
    </w:p>
    <w:p w:rsidR="006746A5" w:rsidRPr="006746A5" w:rsidRDefault="006746A5" w:rsidP="006746A5">
      <w:pPr>
        <w:pStyle w:val="Default"/>
        <w:spacing w:line="360" w:lineRule="auto"/>
        <w:rPr>
          <w:b/>
        </w:rPr>
      </w:pPr>
      <w:r w:rsidRPr="006746A5">
        <w:rPr>
          <w:b/>
        </w:rPr>
        <w:t>Activity:</w:t>
      </w:r>
    </w:p>
    <w:p w:rsidR="006746A5" w:rsidRDefault="006746A5" w:rsidP="006746A5">
      <w:pPr>
        <w:pStyle w:val="Default"/>
        <w:spacing w:line="360" w:lineRule="auto"/>
      </w:pPr>
      <w:r>
        <w:t>Complete the table below giving examples of non-verbal body language.</w:t>
      </w:r>
    </w:p>
    <w:p w:rsidR="006746A5" w:rsidRDefault="006746A5" w:rsidP="006746A5">
      <w:pPr>
        <w:pStyle w:val="Default"/>
        <w:spacing w:line="360" w:lineRule="auto"/>
      </w:pPr>
    </w:p>
    <w:tbl>
      <w:tblPr>
        <w:tblStyle w:val="TableGrid"/>
        <w:tblW w:w="0" w:type="auto"/>
        <w:tblLook w:val="04A0" w:firstRow="1" w:lastRow="0" w:firstColumn="1" w:lastColumn="0" w:noHBand="0" w:noVBand="1"/>
      </w:tblPr>
      <w:tblGrid>
        <w:gridCol w:w="2830"/>
        <w:gridCol w:w="6186"/>
      </w:tblGrid>
      <w:tr w:rsidR="006746A5" w:rsidTr="006746A5">
        <w:tc>
          <w:tcPr>
            <w:tcW w:w="2830" w:type="dxa"/>
            <w:shd w:val="clear" w:color="auto" w:fill="00B0F0"/>
          </w:tcPr>
          <w:p w:rsidR="006746A5" w:rsidRPr="006746A5" w:rsidRDefault="006746A5" w:rsidP="006746A5">
            <w:pPr>
              <w:pStyle w:val="Default"/>
              <w:spacing w:line="360" w:lineRule="auto"/>
              <w:rPr>
                <w:b/>
              </w:rPr>
            </w:pPr>
            <w:r w:rsidRPr="006746A5">
              <w:rPr>
                <w:b/>
              </w:rPr>
              <w:t>Non Verbal Communication</w:t>
            </w:r>
          </w:p>
        </w:tc>
        <w:tc>
          <w:tcPr>
            <w:tcW w:w="6186" w:type="dxa"/>
            <w:shd w:val="clear" w:color="auto" w:fill="00B0F0"/>
          </w:tcPr>
          <w:p w:rsidR="006746A5" w:rsidRPr="006746A5" w:rsidRDefault="006746A5" w:rsidP="006746A5">
            <w:pPr>
              <w:pStyle w:val="Default"/>
              <w:spacing w:line="360" w:lineRule="auto"/>
              <w:rPr>
                <w:b/>
              </w:rPr>
            </w:pPr>
            <w:r w:rsidRPr="006746A5">
              <w:rPr>
                <w:b/>
              </w:rPr>
              <w:t>Examples</w:t>
            </w:r>
          </w:p>
        </w:tc>
      </w:tr>
      <w:tr w:rsidR="006746A5" w:rsidTr="006746A5">
        <w:tc>
          <w:tcPr>
            <w:tcW w:w="2830" w:type="dxa"/>
          </w:tcPr>
          <w:p w:rsidR="006746A5" w:rsidRDefault="006746A5" w:rsidP="006746A5">
            <w:pPr>
              <w:pStyle w:val="Default"/>
              <w:spacing w:line="360" w:lineRule="auto"/>
            </w:pPr>
            <w:r>
              <w:t>Facial Expression</w:t>
            </w:r>
          </w:p>
        </w:tc>
        <w:tc>
          <w:tcPr>
            <w:tcW w:w="6186" w:type="dxa"/>
          </w:tcPr>
          <w:p w:rsidR="006746A5" w:rsidRDefault="006746A5" w:rsidP="006746A5">
            <w:pPr>
              <w:pStyle w:val="Default"/>
              <w:spacing w:line="360" w:lineRule="auto"/>
            </w:pPr>
          </w:p>
          <w:p w:rsidR="006746A5" w:rsidRDefault="006746A5" w:rsidP="006746A5">
            <w:pPr>
              <w:pStyle w:val="Default"/>
              <w:spacing w:line="360" w:lineRule="auto"/>
            </w:pPr>
          </w:p>
          <w:p w:rsidR="006746A5" w:rsidRDefault="006746A5" w:rsidP="006746A5">
            <w:pPr>
              <w:pStyle w:val="Default"/>
              <w:spacing w:line="360" w:lineRule="auto"/>
            </w:pPr>
          </w:p>
          <w:p w:rsidR="006746A5" w:rsidRDefault="006746A5" w:rsidP="006746A5">
            <w:pPr>
              <w:pStyle w:val="Default"/>
              <w:spacing w:line="360" w:lineRule="auto"/>
            </w:pPr>
          </w:p>
        </w:tc>
      </w:tr>
      <w:tr w:rsidR="006746A5" w:rsidTr="006746A5">
        <w:tc>
          <w:tcPr>
            <w:tcW w:w="2830" w:type="dxa"/>
          </w:tcPr>
          <w:p w:rsidR="006746A5" w:rsidRDefault="006746A5" w:rsidP="006746A5">
            <w:pPr>
              <w:pStyle w:val="Default"/>
              <w:spacing w:line="360" w:lineRule="auto"/>
            </w:pPr>
            <w:r>
              <w:t>Gestures</w:t>
            </w:r>
          </w:p>
        </w:tc>
        <w:tc>
          <w:tcPr>
            <w:tcW w:w="6186" w:type="dxa"/>
          </w:tcPr>
          <w:p w:rsidR="006746A5" w:rsidRDefault="006746A5" w:rsidP="006746A5">
            <w:pPr>
              <w:pStyle w:val="Default"/>
              <w:spacing w:line="360" w:lineRule="auto"/>
            </w:pPr>
          </w:p>
          <w:p w:rsidR="006746A5" w:rsidRDefault="006746A5" w:rsidP="006746A5">
            <w:pPr>
              <w:pStyle w:val="Default"/>
              <w:spacing w:line="360" w:lineRule="auto"/>
            </w:pPr>
          </w:p>
          <w:p w:rsidR="006746A5" w:rsidRDefault="006746A5" w:rsidP="006746A5">
            <w:pPr>
              <w:pStyle w:val="Default"/>
              <w:spacing w:line="360" w:lineRule="auto"/>
            </w:pPr>
          </w:p>
          <w:p w:rsidR="006746A5" w:rsidRDefault="006746A5" w:rsidP="006746A5">
            <w:pPr>
              <w:pStyle w:val="Default"/>
              <w:spacing w:line="360" w:lineRule="auto"/>
            </w:pPr>
          </w:p>
        </w:tc>
      </w:tr>
      <w:tr w:rsidR="006746A5" w:rsidTr="006746A5">
        <w:tc>
          <w:tcPr>
            <w:tcW w:w="2830" w:type="dxa"/>
          </w:tcPr>
          <w:p w:rsidR="006746A5" w:rsidRDefault="006746A5" w:rsidP="006746A5">
            <w:pPr>
              <w:pStyle w:val="Default"/>
              <w:spacing w:line="360" w:lineRule="auto"/>
            </w:pPr>
            <w:r>
              <w:lastRenderedPageBreak/>
              <w:t>Proximity</w:t>
            </w:r>
          </w:p>
        </w:tc>
        <w:tc>
          <w:tcPr>
            <w:tcW w:w="6186" w:type="dxa"/>
          </w:tcPr>
          <w:p w:rsidR="006746A5" w:rsidRDefault="006746A5" w:rsidP="006746A5">
            <w:pPr>
              <w:pStyle w:val="Default"/>
              <w:spacing w:line="360" w:lineRule="auto"/>
            </w:pPr>
          </w:p>
          <w:p w:rsidR="006746A5" w:rsidRDefault="006746A5" w:rsidP="006746A5">
            <w:pPr>
              <w:pStyle w:val="Default"/>
              <w:spacing w:line="360" w:lineRule="auto"/>
            </w:pPr>
          </w:p>
          <w:p w:rsidR="006746A5" w:rsidRDefault="006746A5" w:rsidP="006746A5">
            <w:pPr>
              <w:pStyle w:val="Default"/>
              <w:spacing w:line="360" w:lineRule="auto"/>
            </w:pPr>
          </w:p>
          <w:p w:rsidR="006746A5" w:rsidRDefault="006746A5" w:rsidP="006746A5">
            <w:pPr>
              <w:pStyle w:val="Default"/>
              <w:spacing w:line="360" w:lineRule="auto"/>
            </w:pPr>
          </w:p>
        </w:tc>
      </w:tr>
      <w:tr w:rsidR="006746A5" w:rsidTr="006746A5">
        <w:tc>
          <w:tcPr>
            <w:tcW w:w="2830" w:type="dxa"/>
          </w:tcPr>
          <w:p w:rsidR="006746A5" w:rsidRDefault="006746A5" w:rsidP="006746A5">
            <w:pPr>
              <w:pStyle w:val="Default"/>
              <w:spacing w:line="360" w:lineRule="auto"/>
            </w:pPr>
            <w:r>
              <w:t>Eye Contact</w:t>
            </w:r>
          </w:p>
        </w:tc>
        <w:tc>
          <w:tcPr>
            <w:tcW w:w="6186" w:type="dxa"/>
          </w:tcPr>
          <w:p w:rsidR="006746A5" w:rsidRDefault="006746A5" w:rsidP="006746A5">
            <w:pPr>
              <w:pStyle w:val="Default"/>
              <w:spacing w:line="360" w:lineRule="auto"/>
            </w:pPr>
          </w:p>
          <w:p w:rsidR="006746A5" w:rsidRDefault="006746A5" w:rsidP="006746A5">
            <w:pPr>
              <w:pStyle w:val="Default"/>
              <w:spacing w:line="360" w:lineRule="auto"/>
            </w:pPr>
          </w:p>
          <w:p w:rsidR="006746A5" w:rsidRDefault="006746A5" w:rsidP="006746A5">
            <w:pPr>
              <w:pStyle w:val="Default"/>
              <w:spacing w:line="360" w:lineRule="auto"/>
            </w:pPr>
          </w:p>
          <w:p w:rsidR="006746A5" w:rsidRDefault="006746A5" w:rsidP="006746A5">
            <w:pPr>
              <w:pStyle w:val="Default"/>
              <w:spacing w:line="360" w:lineRule="auto"/>
            </w:pPr>
          </w:p>
          <w:p w:rsidR="006746A5" w:rsidRDefault="006746A5" w:rsidP="006746A5">
            <w:pPr>
              <w:pStyle w:val="Default"/>
              <w:spacing w:line="360" w:lineRule="auto"/>
            </w:pPr>
          </w:p>
        </w:tc>
      </w:tr>
    </w:tbl>
    <w:p w:rsidR="006746A5" w:rsidRDefault="006746A5" w:rsidP="006746A5">
      <w:pPr>
        <w:pStyle w:val="Default"/>
        <w:spacing w:line="360" w:lineRule="auto"/>
      </w:pPr>
    </w:p>
    <w:p w:rsidR="006746A5" w:rsidRDefault="00DC52AF" w:rsidP="006746A5">
      <w:pPr>
        <w:pStyle w:val="Default"/>
        <w:spacing w:line="360" w:lineRule="auto"/>
      </w:pP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68239</wp:posOffset>
                </wp:positionH>
                <wp:positionV relativeFrom="paragraph">
                  <wp:posOffset>71205</wp:posOffset>
                </wp:positionV>
                <wp:extent cx="1828800" cy="1583141"/>
                <wp:effectExtent l="0" t="0" r="19050" b="17145"/>
                <wp:wrapNone/>
                <wp:docPr id="8" name="Oval 8"/>
                <wp:cNvGraphicFramePr/>
                <a:graphic xmlns:a="http://schemas.openxmlformats.org/drawingml/2006/main">
                  <a:graphicData uri="http://schemas.microsoft.com/office/word/2010/wordprocessingShape">
                    <wps:wsp>
                      <wps:cNvSpPr/>
                      <wps:spPr>
                        <a:xfrm>
                          <a:off x="0" y="0"/>
                          <a:ext cx="1828800" cy="158314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52AF" w:rsidRPr="00DC52AF" w:rsidRDefault="00DC52AF" w:rsidP="00DC52AF">
                            <w:pPr>
                              <w:jc w:val="center"/>
                              <w:rPr>
                                <w:sz w:val="24"/>
                                <w:szCs w:val="24"/>
                              </w:rPr>
                            </w:pPr>
                            <w:r w:rsidRPr="00DC52AF">
                              <w:rPr>
                                <w:b/>
                                <w:sz w:val="24"/>
                                <w:szCs w:val="24"/>
                              </w:rPr>
                              <w:t>Label the picture with positive and negative examples of non-verbal</w:t>
                            </w:r>
                            <w:r w:rsidRPr="00DC52AF">
                              <w:rPr>
                                <w:sz w:val="24"/>
                                <w:szCs w:val="24"/>
                              </w:rPr>
                              <w:t xml:space="preserve"> 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7" style="position:absolute;margin-left:5.35pt;margin-top:5.6pt;width:2in;height:12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" fillcolor="#5b9bd5 [3204]" strokecolor="#1f4d78 [1604]" strokeweight="1pt">
                <v:stroke joinstyle="miter"/>
                <v:textbox>
                  <w:txbxContent>
                    <w:p w:rsidR="00DC52AF" w:rsidRPr="00DC52AF" w:rsidRDefault="00DC52AF" w:rsidP="00DC52AF">
                      <w:pPr>
                        <w:jc w:val="center"/>
                        <w:rPr>
                          <w:sz w:val="24"/>
                          <w:szCs w:val="24"/>
                        </w:rPr>
                      </w:pPr>
                      <w:r w:rsidRPr="00DC52AF">
                        <w:rPr>
                          <w:b/>
                          <w:sz w:val="24"/>
                          <w:szCs w:val="24"/>
                        </w:rPr>
                        <w:t>Label the picture with positive and negative examples of non-verbal</w:t>
                      </w:r>
                      <w:r w:rsidRPr="00DC52AF">
                        <w:rPr>
                          <w:sz w:val="24"/>
                          <w:szCs w:val="24"/>
                        </w:rPr>
                        <w:t xml:space="preserve"> communication</w:t>
                      </w:r>
                    </w:p>
                  </w:txbxContent>
                </v:textbox>
              </v:oval>
            </w:pict>
          </mc:Fallback>
        </mc:AlternateContent>
      </w:r>
    </w:p>
    <w:p w:rsidR="00DC52AF" w:rsidRDefault="00DC52AF" w:rsidP="006746A5">
      <w:pPr>
        <w:pStyle w:val="Default"/>
        <w:spacing w:line="360" w:lineRule="auto"/>
      </w:pPr>
    </w:p>
    <w:p w:rsidR="00DC52AF" w:rsidRDefault="00DC52AF" w:rsidP="006746A5">
      <w:pPr>
        <w:pStyle w:val="Default"/>
        <w:spacing w:line="360" w:lineRule="auto"/>
      </w:pPr>
    </w:p>
    <w:p w:rsidR="00DC52AF" w:rsidRDefault="00DC52AF" w:rsidP="00DC52AF">
      <w:pPr>
        <w:pStyle w:val="Default"/>
        <w:spacing w:line="360" w:lineRule="auto"/>
        <w:jc w:val="center"/>
      </w:pPr>
      <w:r>
        <w:rPr>
          <w:noProof/>
          <w:lang w:eastAsia="en-GB"/>
        </w:rPr>
        <w:drawing>
          <wp:anchor distT="0" distB="0" distL="114300" distR="114300" simplePos="0" relativeHeight="251664384" behindDoc="0" locked="0" layoutInCell="1" allowOverlap="1">
            <wp:simplePos x="0" y="0"/>
            <wp:positionH relativeFrom="column">
              <wp:posOffset>2046633</wp:posOffset>
            </wp:positionH>
            <wp:positionV relativeFrom="paragraph">
              <wp:posOffset>176786</wp:posOffset>
            </wp:positionV>
            <wp:extent cx="2381250" cy="1583055"/>
            <wp:effectExtent l="0" t="0" r="0" b="0"/>
            <wp:wrapNone/>
            <wp:docPr id="7" name="Picture 7" descr="C:\Users\72492\AppData\Local\Microsoft\Windows\INetCache\Content.MSO\DD21C4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2492\AppData\Local\Microsoft\Windows\INetCache\Content.MSO\DD21C49.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1583055"/>
                    </a:xfrm>
                    <a:prstGeom prst="rect">
                      <a:avLst/>
                    </a:prstGeom>
                    <a:noFill/>
                    <a:ln>
                      <a:noFill/>
                    </a:ln>
                  </pic:spPr>
                </pic:pic>
              </a:graphicData>
            </a:graphic>
          </wp:anchor>
        </w:drawing>
      </w:r>
    </w:p>
    <w:p w:rsidR="00DC52AF" w:rsidRDefault="00DC52AF" w:rsidP="006746A5">
      <w:pPr>
        <w:pStyle w:val="Default"/>
        <w:spacing w:line="360" w:lineRule="auto"/>
      </w:pPr>
    </w:p>
    <w:p w:rsidR="00DC52AF" w:rsidRDefault="00DC52AF" w:rsidP="006746A5">
      <w:pPr>
        <w:pStyle w:val="Default"/>
        <w:spacing w:line="360" w:lineRule="auto"/>
      </w:pPr>
    </w:p>
    <w:p w:rsidR="00DC52AF" w:rsidRDefault="00DC52AF" w:rsidP="006746A5">
      <w:pPr>
        <w:pStyle w:val="Default"/>
        <w:spacing w:line="360" w:lineRule="auto"/>
      </w:pPr>
    </w:p>
    <w:p w:rsidR="00DC52AF" w:rsidRDefault="00DC52AF" w:rsidP="006746A5">
      <w:pPr>
        <w:pStyle w:val="Default"/>
        <w:spacing w:line="360" w:lineRule="auto"/>
      </w:pPr>
    </w:p>
    <w:p w:rsidR="00DC52AF" w:rsidRDefault="00DC52AF" w:rsidP="006746A5">
      <w:pPr>
        <w:pStyle w:val="Default"/>
        <w:spacing w:line="360" w:lineRule="auto"/>
      </w:pPr>
    </w:p>
    <w:p w:rsidR="00DC52AF" w:rsidRDefault="00DC52AF" w:rsidP="006746A5">
      <w:pPr>
        <w:pStyle w:val="Default"/>
        <w:spacing w:line="360" w:lineRule="auto"/>
      </w:pPr>
    </w:p>
    <w:p w:rsidR="006746A5" w:rsidRPr="006746A5" w:rsidRDefault="00180FC1" w:rsidP="006746A5">
      <w:pPr>
        <w:pStyle w:val="Default"/>
        <w:spacing w:line="360" w:lineRule="auto"/>
      </w:pPr>
      <w:r>
        <w:t>Consider the following case study and write y</w:t>
      </w:r>
      <w:r w:rsidR="00DC52AF">
        <w:t>our answer below</w:t>
      </w:r>
      <w:r>
        <w:t>:</w:t>
      </w:r>
    </w:p>
    <w:p w:rsidR="006746A5" w:rsidRPr="006746A5" w:rsidRDefault="006746A5" w:rsidP="006746A5">
      <w:pPr>
        <w:pStyle w:val="Default"/>
        <w:spacing w:line="360" w:lineRule="auto"/>
        <w:rPr>
          <w:rFonts w:asciiTheme="minorHAnsi" w:hAnsiTheme="minorHAnsi"/>
        </w:rPr>
      </w:pPr>
    </w:p>
    <w:p w:rsidR="006746A5" w:rsidRPr="006746A5" w:rsidRDefault="00180FC1" w:rsidP="006746A5">
      <w:pPr>
        <w:pStyle w:val="Default"/>
        <w:rPr>
          <w:rFonts w:asciiTheme="minorHAnsi" w:hAnsiTheme="minorHAnsi"/>
        </w:rPr>
      </w:pPr>
      <w:r>
        <w:rPr>
          <w:noProof/>
          <w:lang w:eastAsia="en-GB"/>
        </w:rPr>
        <w:drawing>
          <wp:inline distT="0" distB="0" distL="0" distR="0" wp14:anchorId="102D5641" wp14:editId="359DAC07">
            <wp:extent cx="5909481" cy="2441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741" t="19904" r="10667" b="20144"/>
                    <a:stretch/>
                  </pic:blipFill>
                  <pic:spPr bwMode="auto">
                    <a:xfrm>
                      <a:off x="0" y="0"/>
                      <a:ext cx="5921985" cy="2446601"/>
                    </a:xfrm>
                    <a:prstGeom prst="rect">
                      <a:avLst/>
                    </a:prstGeom>
                    <a:ln>
                      <a:noFill/>
                    </a:ln>
                    <a:extLst>
                      <a:ext uri="{53640926-AAD7-44D8-BBD7-CCE9431645EC}">
                        <a14:shadowObscured xmlns:a14="http://schemas.microsoft.com/office/drawing/2010/main"/>
                      </a:ext>
                    </a:extLst>
                  </pic:spPr>
                </pic:pic>
              </a:graphicData>
            </a:graphic>
          </wp:inline>
        </w:drawing>
      </w:r>
    </w:p>
    <w:p w:rsidR="00DC52AF" w:rsidRDefault="00DC52AF">
      <w:pPr>
        <w:rPr>
          <w:rFonts w:ascii="Myriad Pro Light" w:hAnsi="Myriad Pro Light" w:cs="Myriad Pro Light"/>
          <w:color w:val="000000"/>
          <w:sz w:val="24"/>
          <w:szCs w:val="24"/>
        </w:rPr>
      </w:pPr>
    </w:p>
    <w:p w:rsidR="00DC52AF" w:rsidRDefault="00DC52AF">
      <w:pPr>
        <w:rPr>
          <w:rFonts w:ascii="Myriad Pro Light" w:hAnsi="Myriad Pro Light" w:cs="Myriad Pro Light"/>
          <w:color w:val="000000"/>
          <w:sz w:val="24"/>
          <w:szCs w:val="24"/>
        </w:rPr>
      </w:pPr>
      <w:r>
        <w:rPr>
          <w:rFonts w:ascii="Myriad Pro Light" w:hAnsi="Myriad Pro Light" w:cs="Myriad Pro Light"/>
          <w:color w:val="000000"/>
          <w:sz w:val="24"/>
          <w:szCs w:val="24"/>
        </w:rPr>
        <w:t xml:space="preserve">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C52AF" w:rsidRDefault="00DC52AF">
      <w:pPr>
        <w:rPr>
          <w:rFonts w:ascii="Myriad Pro Light" w:hAnsi="Myriad Pro Light" w:cs="Myriad Pro Light"/>
          <w:color w:val="000000"/>
          <w:sz w:val="24"/>
          <w:szCs w:val="24"/>
        </w:rPr>
      </w:pPr>
      <w:r>
        <w:rPr>
          <w:rFonts w:ascii="Myriad Pro Light" w:hAnsi="Myriad Pro Light" w:cs="Myriad Pro Light"/>
          <w:color w:val="000000"/>
          <w:sz w:val="24"/>
          <w:szCs w:val="24"/>
        </w:rPr>
        <w:t xml:space="preserve">2.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C52AF" w:rsidRDefault="00DC52AF">
      <w:pPr>
        <w:rPr>
          <w:rFonts w:ascii="Myriad Pro Light" w:hAnsi="Myriad Pro Light" w:cs="Myriad Pro Light"/>
          <w:color w:val="000000"/>
          <w:sz w:val="24"/>
          <w:szCs w:val="24"/>
        </w:rPr>
      </w:pPr>
      <w:r>
        <w:rPr>
          <w:rFonts w:ascii="Myriad Pro Light" w:hAnsi="Myriad Pro Light" w:cs="Myriad Pro Light"/>
          <w:color w:val="000000"/>
          <w:sz w:val="24"/>
          <w:szCs w:val="24"/>
        </w:rPr>
        <w:t xml:space="preserve">3.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C52AF" w:rsidRDefault="00DC52AF">
      <w:pPr>
        <w:rPr>
          <w:rFonts w:ascii="Myriad Pro Light" w:hAnsi="Myriad Pro Light" w:cs="Myriad Pro Light"/>
          <w:color w:val="000000"/>
          <w:sz w:val="24"/>
          <w:szCs w:val="24"/>
        </w:rPr>
      </w:pPr>
    </w:p>
    <w:p w:rsidR="00DC52AF" w:rsidRDefault="00DC52AF">
      <w:pPr>
        <w:rPr>
          <w:rFonts w:ascii="Myriad Pro Light" w:hAnsi="Myriad Pro Light" w:cs="Myriad Pro Light"/>
          <w:color w:val="000000"/>
          <w:sz w:val="24"/>
          <w:szCs w:val="24"/>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Pr="0050088B" w:rsidRDefault="00DC52AF">
      <w:pP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88B">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Health Promotion </w:t>
      </w:r>
    </w:p>
    <w:p w:rsidR="0050088B" w:rsidRPr="0050088B" w:rsidRDefault="0050088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88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Health promotion is the provision of information and education both in individuals and to the nation. Health promotion enables people to take control over their health and wellbeing. It cannot be imposed or forced and it is done so that people have sufficient information to make up their own minds on what action to take. </w:t>
      </w:r>
    </w:p>
    <w:p w:rsidR="0050088B" w:rsidRPr="0050088B" w:rsidRDefault="0050088B">
      <w:pP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88B">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Activity:</w:t>
      </w:r>
    </w:p>
    <w:p w:rsidR="0050088B"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lang w:eastAsia="en-GB"/>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4962</wp:posOffset>
                </wp:positionV>
                <wp:extent cx="5199797" cy="1030406"/>
                <wp:effectExtent l="0" t="0" r="20320" b="17780"/>
                <wp:wrapNone/>
                <wp:docPr id="9" name="Rectangle 9"/>
                <wp:cNvGraphicFramePr/>
                <a:graphic xmlns:a="http://schemas.openxmlformats.org/drawingml/2006/main">
                  <a:graphicData uri="http://schemas.microsoft.com/office/word/2010/wordprocessingShape">
                    <wps:wsp>
                      <wps:cNvSpPr/>
                      <wps:spPr>
                        <a:xfrm>
                          <a:off x="0" y="0"/>
                          <a:ext cx="5199797" cy="103040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0088B" w:rsidRDefault="0050088B" w:rsidP="0050088B">
                            <w:pPr>
                              <w:jc w:val="center"/>
                            </w:pPr>
                            <w:r>
                              <w:t xml:space="preserve">Do some research into the facts about skin cancer. </w:t>
                            </w:r>
                          </w:p>
                          <w:p w:rsidR="0050088B" w:rsidRDefault="0050088B" w:rsidP="0050088B">
                            <w:pPr>
                              <w:jc w:val="center"/>
                            </w:pPr>
                            <w:r>
                              <w:t xml:space="preserve">Research about the causes of skin cancer and produce a poster that can persuade people to use sunscreen and avoid sunbeds.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8" style="position:absolute;margin-left:0;margin-top:.4pt;width:409.45pt;height:81.1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" fillcolor="#5b9bd5 [3204]" strokecolor="#1f4d78 [1604]" strokeweight="1pt">
                <v:textbox>
                  <w:txbxContent>
                    <w:p w:rsidR="0050088B" w:rsidRDefault="0050088B" w:rsidP="0050088B">
                      <w:pPr>
                        <w:jc w:val="center"/>
                      </w:pPr>
                      <w:r>
                        <w:t xml:space="preserve">Do some research into the facts about skin cancer. </w:t>
                      </w:r>
                    </w:p>
                    <w:p w:rsidR="0050088B" w:rsidRDefault="0050088B" w:rsidP="0050088B">
                      <w:pPr>
                        <w:jc w:val="center"/>
                      </w:pPr>
                      <w:r>
                        <w:t xml:space="preserve">Research about the causes of skin cancer and produce a poster that can persuade people to use sunscreen and avoid sunbeds. </w:t>
                      </w:r>
                    </w:p>
                  </w:txbxContent>
                </v:textbox>
                <w10:wrap anchorx="margin"/>
              </v:rect>
            </w:pict>
          </mc:Fallback>
        </mc:AlternateContent>
      </w:r>
    </w:p>
    <w:p w:rsidR="0050088B"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lang w:eastAsia="en-GB"/>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ge">
                  <wp:posOffset>3880884</wp:posOffset>
                </wp:positionV>
                <wp:extent cx="5718175" cy="5485765"/>
                <wp:effectExtent l="0" t="0" r="15875" b="19685"/>
                <wp:wrapNone/>
                <wp:docPr id="10" name="Text Box 10"/>
                <wp:cNvGraphicFramePr/>
                <a:graphic xmlns:a="http://schemas.openxmlformats.org/drawingml/2006/main">
                  <a:graphicData uri="http://schemas.microsoft.com/office/word/2010/wordprocessingShape">
                    <wps:wsp>
                      <wps:cNvSpPr txBox="1"/>
                      <wps:spPr>
                        <a:xfrm>
                          <a:off x="0" y="0"/>
                          <a:ext cx="5718175" cy="5485765"/>
                        </a:xfrm>
                        <a:prstGeom prst="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rsidR="0050088B" w:rsidRDefault="005008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0;margin-top:305.6pt;width:450.25pt;height:431.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" filled="f" strokecolor="#4472c4 [3208]">
                <v:stroke joinstyle="round"/>
                <v:textbox>
                  <w:txbxContent>
                    <w:p w:rsidR="0050088B" w:rsidRDefault="0050088B"/>
                  </w:txbxContent>
                </v:textbox>
                <w10:wrap anchorx="margin" anchory="page"/>
              </v:shape>
            </w:pict>
          </mc:Fallback>
        </mc:AlternateContent>
      </w: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0088B"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0088B"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0088B"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0088B"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0088B"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0088B"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0088B"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0088B"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0088B" w:rsidRPr="00876524" w:rsidRDefault="0050088B" w:rsidP="00876524">
      <w:pPr>
        <w:spacing w:line="360" w:lineRule="auto"/>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0088B" w:rsidRPr="00876524" w:rsidRDefault="0050088B" w:rsidP="00876524">
      <w:pPr>
        <w:spacing w:line="360" w:lineRule="auto"/>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524">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Vaccinations:</w:t>
      </w:r>
    </w:p>
    <w:p w:rsidR="0050088B" w:rsidRPr="00876524" w:rsidRDefault="0050088B" w:rsidP="00876524">
      <w:pPr>
        <w:spacing w:line="360" w:lineRule="auto"/>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52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vaccine is a substance that contains a weakened or synthetic form of the pathogen that causes a particular disease.  The process of building up im</w:t>
      </w:r>
      <w:r w:rsidR="00876524" w:rsidRPr="0087652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munity by taking a vaccine is called immunisation. </w:t>
      </w: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524">
        <w:rPr>
          <w:noProof/>
          <w:color w:val="000000" w:themeColor="text1"/>
          <w:sz w:val="24"/>
          <w:szCs w:val="24"/>
          <w:lang w:eastAsia="en-GB"/>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ge">
                  <wp:posOffset>2444543</wp:posOffset>
                </wp:positionV>
                <wp:extent cx="4763135" cy="1243965"/>
                <wp:effectExtent l="0" t="0" r="18415" b="13335"/>
                <wp:wrapNone/>
                <wp:docPr id="11" name="Rounded Rectangle 11"/>
                <wp:cNvGraphicFramePr/>
                <a:graphic xmlns:a="http://schemas.openxmlformats.org/drawingml/2006/main">
                  <a:graphicData uri="http://schemas.microsoft.com/office/word/2010/wordprocessingShape">
                    <wps:wsp>
                      <wps:cNvSpPr/>
                      <wps:spPr>
                        <a:xfrm>
                          <a:off x="0" y="0"/>
                          <a:ext cx="4763135" cy="1243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76524" w:rsidRPr="00876524" w:rsidRDefault="00876524" w:rsidP="00876524">
                            <w:pPr>
                              <w:jc w:val="center"/>
                              <w:rPr>
                                <w:b/>
                                <w:sz w:val="24"/>
                                <w:szCs w:val="24"/>
                              </w:rPr>
                            </w:pPr>
                            <w:bookmarkStart w:id="0" w:name="_GoBack"/>
                            <w:r w:rsidRPr="00876524">
                              <w:rPr>
                                <w:b/>
                                <w:sz w:val="24"/>
                                <w:szCs w:val="24"/>
                              </w:rPr>
                              <w:t>Research Activity</w:t>
                            </w:r>
                          </w:p>
                          <w:p w:rsidR="00876524" w:rsidRPr="00876524" w:rsidRDefault="00876524" w:rsidP="00876524">
                            <w:pPr>
                              <w:jc w:val="center"/>
                              <w:rPr>
                                <w:sz w:val="24"/>
                                <w:szCs w:val="24"/>
                              </w:rPr>
                            </w:pPr>
                            <w:r w:rsidRPr="00876524">
                              <w:rPr>
                                <w:sz w:val="24"/>
                                <w:szCs w:val="24"/>
                              </w:rPr>
                              <w:t>Find out what vaccines are offered in the UK and the group of people who they are offered to.</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1" o:spid="_x0000_s1030" style="position:absolute;margin-left:0;margin-top:192.5pt;width:375.05pt;height:97.95pt;z-index:251667456;visibility:visible;mso-wrap-style:square;mso-wrap-distance-left:9pt;mso-wrap-distance-top:0;mso-wrap-distance-right:9pt;mso-wrap-distance-bottom:0;mso-position-horizontal:center;mso-position-horizontal-relative:margin;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" fillcolor="#5b9bd5 [3204]" strokecolor="#1f4d78 [1604]" strokeweight="1pt">
                <v:stroke joinstyle="miter"/>
                <v:textbox>
                  <w:txbxContent>
                    <w:p w:rsidR="00876524" w:rsidRPr="00876524" w:rsidRDefault="00876524" w:rsidP="00876524">
                      <w:pPr>
                        <w:jc w:val="center"/>
                        <w:rPr>
                          <w:b/>
                          <w:sz w:val="24"/>
                          <w:szCs w:val="24"/>
                        </w:rPr>
                      </w:pPr>
                      <w:bookmarkStart w:id="1" w:name="_GoBack"/>
                      <w:r w:rsidRPr="00876524">
                        <w:rPr>
                          <w:b/>
                          <w:sz w:val="24"/>
                          <w:szCs w:val="24"/>
                        </w:rPr>
                        <w:t>Research Activity</w:t>
                      </w:r>
                    </w:p>
                    <w:p w:rsidR="00876524" w:rsidRPr="00876524" w:rsidRDefault="00876524" w:rsidP="00876524">
                      <w:pPr>
                        <w:jc w:val="center"/>
                        <w:rPr>
                          <w:sz w:val="24"/>
                          <w:szCs w:val="24"/>
                        </w:rPr>
                      </w:pPr>
                      <w:r w:rsidRPr="00876524">
                        <w:rPr>
                          <w:sz w:val="24"/>
                          <w:szCs w:val="24"/>
                        </w:rPr>
                        <w:t>Find out what vaccines are offered in the UK and the group of people who they are offered to.</w:t>
                      </w:r>
                      <w:bookmarkEnd w:id="1"/>
                    </w:p>
                  </w:txbxContent>
                </v:textbox>
                <w10:wrap anchorx="margin" anchory="page"/>
              </v:roundrect>
            </w:pict>
          </mc:Fallback>
        </mc:AlternateContent>
      </w: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3114"/>
        <w:gridCol w:w="5902"/>
      </w:tblGrid>
      <w:tr w:rsidR="00876524" w:rsidRPr="00876524" w:rsidTr="00876524">
        <w:tc>
          <w:tcPr>
            <w:tcW w:w="3114" w:type="dxa"/>
          </w:tcPr>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52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Vaccine </w:t>
            </w:r>
          </w:p>
        </w:tc>
        <w:tc>
          <w:tcPr>
            <w:tcW w:w="5902" w:type="dxa"/>
          </w:tcPr>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52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Groups who would most benefit from the vaccine.</w:t>
            </w:r>
          </w:p>
        </w:tc>
      </w:tr>
      <w:tr w:rsidR="00876524" w:rsidTr="00876524">
        <w:tc>
          <w:tcPr>
            <w:tcW w:w="3114"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02"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76524" w:rsidTr="00876524">
        <w:tc>
          <w:tcPr>
            <w:tcW w:w="3114"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02"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76524" w:rsidTr="00876524">
        <w:tc>
          <w:tcPr>
            <w:tcW w:w="3114"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02"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76524" w:rsidTr="00876524">
        <w:tc>
          <w:tcPr>
            <w:tcW w:w="3114"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02"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76524" w:rsidTr="00876524">
        <w:tc>
          <w:tcPr>
            <w:tcW w:w="3114"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02"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76524" w:rsidTr="00876524">
        <w:tc>
          <w:tcPr>
            <w:tcW w:w="3114"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02"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76524" w:rsidTr="00876524">
        <w:tc>
          <w:tcPr>
            <w:tcW w:w="3114"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02"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00876524" w:rsidRPr="00876524" w:rsidRDefault="00876524">
      <w:pP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anchor distT="0" distB="0" distL="114300" distR="114300" simplePos="0" relativeHeight="251668480" behindDoc="0" locked="0" layoutInCell="1" allowOverlap="1">
            <wp:simplePos x="0" y="0"/>
            <wp:positionH relativeFrom="column">
              <wp:posOffset>4400845</wp:posOffset>
            </wp:positionH>
            <wp:positionV relativeFrom="paragraph">
              <wp:posOffset>-318977</wp:posOffset>
            </wp:positionV>
            <wp:extent cx="669851" cy="669851"/>
            <wp:effectExtent l="0" t="0" r="0" b="0"/>
            <wp:wrapNone/>
            <wp:docPr id="12" name="Picture 12" descr="Image result for stop sm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top smok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9851" cy="6698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6524">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Stop Smoking Campaigns:</w:t>
      </w:r>
      <w:r w:rsidRPr="00876524">
        <w:rPr>
          <w:noProof/>
          <w:lang w:eastAsia="en-GB"/>
        </w:rPr>
        <w:t xml:space="preserve"> </w:t>
      </w: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52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Complete the boxes below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include images and words to</w:t>
      </w:r>
      <w:r w:rsidRPr="0087652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describe what the government has done to help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raise awareness about the impact of smoking and to help people to stop.</w:t>
      </w:r>
    </w:p>
    <w:p w:rsid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4508"/>
        <w:gridCol w:w="4508"/>
      </w:tblGrid>
      <w:tr w:rsidR="00876524" w:rsidTr="00876524">
        <w:tc>
          <w:tcPr>
            <w:tcW w:w="4508" w:type="dxa"/>
          </w:tcPr>
          <w:p w:rsidR="00876524" w:rsidRPr="00876524" w:rsidRDefault="000A3D39">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Areas</w:t>
            </w: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508" w:type="dxa"/>
          </w:tcPr>
          <w:p w:rsidR="00876524" w:rsidRPr="00876524" w:rsidRDefault="000A3D39">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Legislation </w:t>
            </w: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76524" w:rsidTr="00876524">
        <w:tc>
          <w:tcPr>
            <w:tcW w:w="4508" w:type="dxa"/>
          </w:tcPr>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52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TV </w:t>
            </w: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508" w:type="dxa"/>
          </w:tcPr>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52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Media</w:t>
            </w:r>
          </w:p>
        </w:tc>
      </w:tr>
      <w:tr w:rsidR="00876524" w:rsidTr="00876524">
        <w:tc>
          <w:tcPr>
            <w:tcW w:w="4508" w:type="dxa"/>
          </w:tcPr>
          <w:p w:rsidR="00876524" w:rsidRPr="00876524" w:rsidRDefault="00876524" w:rsidP="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52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Selling of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Tobacco </w:t>
            </w:r>
          </w:p>
          <w:p w:rsidR="00876524" w:rsidRPr="00876524" w:rsidRDefault="00876524" w:rsidP="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rsidP="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rsidP="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rsidP="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rsidP="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rsidP="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rsidP="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rsidP="00876524">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508" w:type="dxa"/>
          </w:tcPr>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52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Products to stop smoking </w:t>
            </w:r>
          </w:p>
        </w:tc>
      </w:tr>
    </w:tbl>
    <w:p w:rsidR="00876524" w:rsidRPr="00E726AF"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ectPr w:rsidR="00876524" w:rsidRPr="00E726AF" w:rsidSect="00E726AF">
      <w:pgSz w:w="11906" w:h="16838"/>
      <w:pgMar w:top="1440" w:right="1440" w:bottom="1440" w:left="1440" w:header="708" w:footer="708" w:gutter="0"/>
      <w:pgBorders w:offsetFrom="page">
        <w:top w:val="single" w:sz="48" w:space="24" w:color="auto"/>
        <w:left w:val="single" w:sz="48" w:space="24" w:color="auto"/>
        <w:bottom w:val="single" w:sz="48" w:space="24" w:color="auto"/>
        <w:right w:val="single" w:sz="4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notypeErg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6AF"/>
    <w:rsid w:val="000A3D39"/>
    <w:rsid w:val="00137383"/>
    <w:rsid w:val="00180FC1"/>
    <w:rsid w:val="0050088B"/>
    <w:rsid w:val="006746A5"/>
    <w:rsid w:val="00721345"/>
    <w:rsid w:val="007B39DE"/>
    <w:rsid w:val="00841B85"/>
    <w:rsid w:val="00876524"/>
    <w:rsid w:val="008D040D"/>
    <w:rsid w:val="00C02CE6"/>
    <w:rsid w:val="00DC52AF"/>
    <w:rsid w:val="00E726AF"/>
    <w:rsid w:val="00EA7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1643DF"/>
  <w15:chartTrackingRefBased/>
  <w15:docId w15:val="{DB8C0E77-77D9-4945-94F6-F5F490EA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040D"/>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A5">
    <w:name w:val="A5"/>
    <w:uiPriority w:val="99"/>
    <w:rsid w:val="008D040D"/>
    <w:rPr>
      <w:rFonts w:cs="Myriad Pro Light"/>
      <w:color w:val="000000"/>
      <w:sz w:val="20"/>
      <w:szCs w:val="20"/>
    </w:rPr>
  </w:style>
  <w:style w:type="paragraph" w:customStyle="1" w:styleId="Pa0">
    <w:name w:val="Pa0"/>
    <w:basedOn w:val="Default"/>
    <w:next w:val="Default"/>
    <w:uiPriority w:val="99"/>
    <w:rsid w:val="008D040D"/>
    <w:pPr>
      <w:spacing w:line="241" w:lineRule="atLeast"/>
    </w:pPr>
    <w:rPr>
      <w:rFonts w:cstheme="minorBidi"/>
      <w:color w:val="auto"/>
    </w:rPr>
  </w:style>
  <w:style w:type="table" w:styleId="TableGrid">
    <w:name w:val="Table Grid"/>
    <w:basedOn w:val="TableNormal"/>
    <w:uiPriority w:val="39"/>
    <w:rsid w:val="00674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ved=2ahUKEwjW6oqDra_jAhVDxIUKHZKVDA4QjRx6BAgBEAU&amp;url=https%3A%2F%2Fwww.verywellmind.com%2Ftypes-of-nonverbal-communication-2795397&amp;psig=AOvVaw2oXu5rJb4luqaj5CvpMerj&amp;ust=156301987481733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hyperlink" Target="https://www.essay.ws/essay-on-communication-in-health-and-social-care/" TargetMode="External"/><Relationship Id="rId10"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Rutherford, Sara</dc:creator>
  <cp:keywords/>
  <dc:description/>
  <cp:lastModifiedBy>Rutherford, Sara</cp:lastModifiedBy>
  <cp:revision>2</cp:revision>
  <dcterms:created xsi:type="dcterms:W3CDTF">2019-07-12T12:59:00Z</dcterms:created>
  <dcterms:modified xsi:type="dcterms:W3CDTF">2019-07-12T12:59:00Z</dcterms:modified>
</cp:coreProperties>
</file>